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452A7A50" w14:textId="77777777" w:rsidR="00EB2415" w:rsidRDefault="00EB2415" w:rsidP="0059536C">
      <w:pPr>
        <w:pStyle w:val="Heading2"/>
      </w:pPr>
    </w:p>
    <w:p w14:paraId="6F90B8EB" w14:textId="0483551D" w:rsidR="00381847" w:rsidRDefault="00EB2415" w:rsidP="0059536C">
      <w:pPr>
        <w:pStyle w:val="Heading2"/>
      </w:pPr>
      <w:r>
        <w:t>Project One</w:t>
      </w:r>
      <w:r w:rsidR="00E769D9">
        <w:t xml:space="preserve"> </w:t>
      </w:r>
    </w:p>
    <w:p w14:paraId="1E12FE44" w14:textId="77777777" w:rsidR="00381847" w:rsidRDefault="00E769D9" w:rsidP="0059536C">
      <w:pPr>
        <w:pStyle w:val="Heading3"/>
      </w:pPr>
      <w:bookmarkStart w:id="3" w:name="_Toc52464057"/>
      <w:r>
        <w:t>Ten Core Security Principles</w:t>
      </w:r>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b/>
                <w:color w:val="000000"/>
                <w:sz w:val="24"/>
                <w:szCs w:val="24"/>
              </w:rPr>
            </w:pPr>
            <w:r w:rsidRPr="005F3BD9">
              <w:rPr>
                <w:rFonts w:ascii="Times New Roman" w:hAnsi="Times New Roman" w:cs="Times New Roman"/>
                <w:color w:val="000000"/>
                <w:sz w:val="24"/>
                <w:szCs w:val="24"/>
              </w:rPr>
              <w:t>Validate</w:t>
            </w:r>
            <w:r w:rsidRPr="005F3BD9">
              <w:rPr>
                <w:rFonts w:ascii="Times New Roman" w:hAnsi="Times New Roman" w:cs="Times New Roman"/>
                <w:b/>
                <w:color w:val="000000"/>
                <w:sz w:val="24"/>
                <w:szCs w:val="24"/>
              </w:rPr>
              <w:t xml:space="preserve"> </w:t>
            </w:r>
            <w:r w:rsidRPr="005F3BD9">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49150035" w14:textId="1BDB15DE" w:rsidR="00381847" w:rsidRPr="005F3BD9" w:rsidRDefault="00A071F1">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Always validate input data from all external sources. Implementing this action ensures that vulnerabilities that can be exploited are prevented. Examples of external data sources to always consider are network interfaces and environmental variables.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6E05D58" w:rsidR="00381847" w:rsidRPr="005F3BD9" w:rsidRDefault="00A071F1">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Heeding compiler warnings helps prevent undefined behavior, buffer overflows, type mismatches, integer overflows and underflows, and many more security vulnerabilities before they can become exploitable. Developers must always heed and address compiler warnings so that they can preemptively identify and fix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79A6C46" w:rsidR="00381847" w:rsidRPr="005F3BD9" w:rsidRDefault="003E1B06">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 xml:space="preserve">Always implement the right security measures for the right software architecture and design. Different software’s architecture and design require different types and levels of security.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707BD69" w:rsidR="00381847" w:rsidRPr="005F3BD9" w:rsidRDefault="003E1B06">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 xml:space="preserve">Complex codes can lead to </w:t>
            </w:r>
            <w:r w:rsidR="00DC609C" w:rsidRPr="005F3BD9">
              <w:rPr>
                <w:rFonts w:ascii="Times New Roman" w:hAnsi="Times New Roman" w:cs="Times New Roman"/>
                <w:sz w:val="24"/>
                <w:szCs w:val="24"/>
              </w:rPr>
              <w:t>software vulnerabilities that can be exploited, as a result always ensure that your code is simple, only use code blocks that are necessary or needed.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14:paraId="515937A9" w14:textId="03F957CD" w:rsidR="00381847" w:rsidRPr="005F3BD9" w:rsidRDefault="00DC609C">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At the beginning stage of any software, access should always be denied on default. Only individuals who need to have access to a particular software or system should have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28DFE6B" w:rsidR="00381847" w:rsidRPr="005F3BD9" w:rsidRDefault="00DC609C">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When designing a software developers need to ensure that users, processes, and systems are allowed only the permissions necessary to perform their functions, and no more.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05C7597" w:rsidR="00381847" w:rsidRPr="005F3BD9" w:rsidRDefault="00017F49">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Sanitizing data sent to other systems will dissuade attackers from using injection attacks, ensure data integrity and protect sensitive information.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0F0E70F" w:rsidR="00381847" w:rsidRPr="005F3BD9" w:rsidRDefault="00017F49">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Defense in Depth employs the use of multiple layers of security strategies to ensure the enhancement of an organizations overall security and helps mitigate risks.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1EE6066" w:rsidR="00381847" w:rsidRPr="005F3BD9" w:rsidRDefault="00AB545B">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Implement various QA techniques like: Static and dynamic analysis, automated testing, manual code reviews, penetration testing, continuous integration, and continuous deployment (CI/CD) to ensure a secure and reliable software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5F3BD9"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5F3BD9">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374B655" w:rsidR="00381847" w:rsidRPr="005F3BD9" w:rsidRDefault="00AB545B">
            <w:pPr>
              <w:pBdr>
                <w:top w:val="nil"/>
                <w:left w:val="nil"/>
                <w:bottom w:val="nil"/>
                <w:right w:val="nil"/>
                <w:between w:val="nil"/>
              </w:pBdr>
              <w:rPr>
                <w:rFonts w:ascii="Times New Roman" w:hAnsi="Times New Roman" w:cs="Times New Roman"/>
                <w:sz w:val="24"/>
                <w:szCs w:val="24"/>
              </w:rPr>
            </w:pPr>
            <w:r w:rsidRPr="005F3BD9">
              <w:rPr>
                <w:rFonts w:ascii="Times New Roman" w:hAnsi="Times New Roman" w:cs="Times New Roman"/>
                <w:sz w:val="24"/>
                <w:szCs w:val="24"/>
              </w:rPr>
              <w:t>A secure standard is vital to any software or system’s security. Secure coding standard acts as a guide and ensure best practices for writing code and developing software.</w:t>
            </w:r>
          </w:p>
        </w:tc>
      </w:tr>
    </w:tbl>
    <w:p w14:paraId="27FBDA56" w14:textId="77777777" w:rsidR="00381847" w:rsidRDefault="00381847">
      <w:bookmarkStart w:id="4" w:name="_heading=h.kfauw168p7ru" w:colFirst="0" w:colLast="0"/>
      <w:bookmarkEnd w:id="4"/>
    </w:p>
    <w:p w14:paraId="03F3DEAD" w14:textId="77777777" w:rsidR="00381847" w:rsidRDefault="00E769D9" w:rsidP="0059536C">
      <w:pPr>
        <w:pStyle w:val="Heading3"/>
      </w:pPr>
      <w:bookmarkStart w:id="5" w:name="_Toc52464058"/>
      <w:r>
        <w:t>C/C++ Ten Coding Standards</w:t>
      </w:r>
      <w:bookmarkEnd w:id="5"/>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6" w:name="_Toc52464059"/>
      <w:r>
        <w:lastRenderedPageBreak/>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C5E9149" w:rsidR="00381847" w:rsidRDefault="00E769D9">
            <w:pPr>
              <w:jc w:val="center"/>
            </w:pPr>
            <w:r>
              <w:t>[STD-</w:t>
            </w:r>
            <w:r w:rsidR="00AB545B">
              <w:t>001</w:t>
            </w:r>
            <w:r>
              <w:t>-</w:t>
            </w:r>
            <w:r w:rsidR="00AB545B">
              <w:t>CP</w:t>
            </w:r>
            <w:r w:rsidR="00776B87">
              <w:t>P</w:t>
            </w:r>
            <w:r>
              <w:t>]</w:t>
            </w:r>
          </w:p>
        </w:tc>
        <w:tc>
          <w:tcPr>
            <w:tcW w:w="7632" w:type="dxa"/>
            <w:tcMar>
              <w:top w:w="100" w:type="dxa"/>
              <w:left w:w="100" w:type="dxa"/>
              <w:bottom w:w="100" w:type="dxa"/>
              <w:right w:w="100" w:type="dxa"/>
            </w:tcMar>
          </w:tcPr>
          <w:p w14:paraId="7140E542" w14:textId="1DDEEF70" w:rsidR="00381847" w:rsidRPr="005F3BD9" w:rsidRDefault="00776B87">
            <w:pPr>
              <w:rPr>
                <w:rFonts w:ascii="Times New Roman" w:hAnsi="Times New Roman" w:cs="Times New Roman"/>
                <w:sz w:val="24"/>
                <w:szCs w:val="24"/>
              </w:rPr>
            </w:pPr>
            <w:r w:rsidRPr="005F3BD9">
              <w:rPr>
                <w:rFonts w:ascii="Times New Roman" w:hAnsi="Times New Roman" w:cs="Times New Roman"/>
                <w:sz w:val="24"/>
                <w:szCs w:val="24"/>
              </w:rP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25092D1" w:rsidR="00F72634" w:rsidRPr="005F3BD9" w:rsidRDefault="00776B87" w:rsidP="0015146B">
            <w:pPr>
              <w:rPr>
                <w:rFonts w:ascii="Times New Roman" w:hAnsi="Times New Roman" w:cs="Times New Roman"/>
                <w:sz w:val="24"/>
                <w:szCs w:val="24"/>
              </w:rPr>
            </w:pPr>
            <w:r w:rsidRPr="005F3BD9">
              <w:rPr>
                <w:rFonts w:ascii="Times New Roman" w:hAnsi="Times New Roman" w:cs="Times New Roman"/>
                <w:sz w:val="24"/>
                <w:szCs w:val="24"/>
              </w:rPr>
              <w:t>Checks whether a given value is within range of acceptable enumeration values. After casting the type, it might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2B04D126" w14:textId="77777777" w:rsidR="00776B87" w:rsidRPr="00776B87" w:rsidRDefault="00776B87" w:rsidP="0015146B">
            <w:pPr>
              <w:rPr>
                <w:rFonts w:ascii="Courier New" w:hAnsi="Courier New" w:cs="Courier New"/>
                <w:sz w:val="24"/>
                <w:szCs w:val="24"/>
              </w:rPr>
            </w:pPr>
            <w:proofErr w:type="spellStart"/>
            <w:r w:rsidRPr="00776B87">
              <w:rPr>
                <w:rFonts w:ascii="Courier New" w:hAnsi="Courier New" w:cs="Courier New"/>
                <w:sz w:val="24"/>
                <w:szCs w:val="24"/>
              </w:rPr>
              <w:t>enum</w:t>
            </w:r>
            <w:proofErr w:type="spellEnd"/>
            <w:r w:rsidRPr="00776B87">
              <w:rPr>
                <w:rFonts w:ascii="Courier New" w:hAnsi="Courier New" w:cs="Courier New"/>
                <w:sz w:val="24"/>
                <w:szCs w:val="24"/>
              </w:rPr>
              <w:t xml:space="preserve"> </w:t>
            </w:r>
            <w:proofErr w:type="spellStart"/>
            <w:r w:rsidRPr="00776B87">
              <w:rPr>
                <w:rFonts w:ascii="Courier New" w:hAnsi="Courier New" w:cs="Courier New"/>
                <w:sz w:val="24"/>
                <w:szCs w:val="24"/>
              </w:rPr>
              <w:t>EnumType</w:t>
            </w:r>
            <w:proofErr w:type="spellEnd"/>
            <w:r w:rsidRPr="00776B87">
              <w:rPr>
                <w:rFonts w:ascii="Courier New" w:hAnsi="Courier New" w:cs="Courier New"/>
                <w:sz w:val="24"/>
                <w:szCs w:val="24"/>
              </w:rPr>
              <w:t xml:space="preserve"> {</w:t>
            </w:r>
          </w:p>
          <w:p w14:paraId="414CDDD4" w14:textId="367E6C12" w:rsidR="00776B87" w:rsidRPr="00776B87" w:rsidRDefault="00776B87" w:rsidP="0015146B">
            <w:pPr>
              <w:rPr>
                <w:rFonts w:ascii="Courier New" w:hAnsi="Courier New" w:cs="Courier New"/>
                <w:sz w:val="24"/>
                <w:szCs w:val="24"/>
              </w:rPr>
            </w:pPr>
            <w:r w:rsidRPr="00776B87">
              <w:rPr>
                <w:rFonts w:ascii="Courier New" w:hAnsi="Courier New" w:cs="Courier New"/>
                <w:sz w:val="24"/>
                <w:szCs w:val="24"/>
              </w:rPr>
              <w:t xml:space="preserve"> First, </w:t>
            </w:r>
          </w:p>
          <w:p w14:paraId="00CF9471" w14:textId="77777777" w:rsidR="00776B87" w:rsidRPr="00776B87" w:rsidRDefault="00776B87" w:rsidP="0015146B">
            <w:pPr>
              <w:rPr>
                <w:rFonts w:ascii="Courier New" w:hAnsi="Courier New" w:cs="Courier New"/>
                <w:sz w:val="24"/>
                <w:szCs w:val="24"/>
              </w:rPr>
            </w:pPr>
            <w:r w:rsidRPr="00776B87">
              <w:rPr>
                <w:rFonts w:ascii="Courier New" w:hAnsi="Courier New" w:cs="Courier New"/>
                <w:sz w:val="24"/>
                <w:szCs w:val="24"/>
              </w:rPr>
              <w:t>Second,</w:t>
            </w:r>
          </w:p>
          <w:p w14:paraId="71CAAF74" w14:textId="77777777" w:rsidR="00776B87" w:rsidRPr="00776B87" w:rsidRDefault="00776B87" w:rsidP="0015146B">
            <w:pPr>
              <w:rPr>
                <w:rFonts w:ascii="Courier New" w:hAnsi="Courier New" w:cs="Courier New"/>
                <w:sz w:val="24"/>
                <w:szCs w:val="24"/>
              </w:rPr>
            </w:pPr>
            <w:r w:rsidRPr="00776B87">
              <w:rPr>
                <w:rFonts w:ascii="Courier New" w:hAnsi="Courier New" w:cs="Courier New"/>
                <w:sz w:val="24"/>
                <w:szCs w:val="24"/>
              </w:rPr>
              <w:t xml:space="preserve"> Third </w:t>
            </w:r>
          </w:p>
          <w:p w14:paraId="009C2A09" w14:textId="77777777" w:rsidR="00776B87" w:rsidRPr="00776B87" w:rsidRDefault="00776B87" w:rsidP="0015146B">
            <w:pPr>
              <w:rPr>
                <w:rFonts w:ascii="Courier New" w:hAnsi="Courier New" w:cs="Courier New"/>
                <w:sz w:val="24"/>
                <w:szCs w:val="24"/>
              </w:rPr>
            </w:pPr>
            <w:r w:rsidRPr="00776B87">
              <w:rPr>
                <w:rFonts w:ascii="Courier New" w:hAnsi="Courier New" w:cs="Courier New"/>
                <w:sz w:val="24"/>
                <w:szCs w:val="24"/>
              </w:rPr>
              <w:t xml:space="preserve">}; void </w:t>
            </w:r>
            <w:proofErr w:type="gramStart"/>
            <w:r w:rsidRPr="00776B87">
              <w:rPr>
                <w:rFonts w:ascii="Courier New" w:hAnsi="Courier New" w:cs="Courier New"/>
                <w:sz w:val="24"/>
                <w:szCs w:val="24"/>
              </w:rPr>
              <w:t>f(</w:t>
            </w:r>
            <w:proofErr w:type="gramEnd"/>
            <w:r w:rsidRPr="00776B87">
              <w:rPr>
                <w:rFonts w:ascii="Courier New" w:hAnsi="Courier New" w:cs="Courier New"/>
                <w:sz w:val="24"/>
                <w:szCs w:val="24"/>
              </w:rPr>
              <w:t xml:space="preserve">int </w:t>
            </w:r>
            <w:proofErr w:type="spellStart"/>
            <w:r w:rsidRPr="00776B87">
              <w:rPr>
                <w:rFonts w:ascii="Courier New" w:hAnsi="Courier New" w:cs="Courier New"/>
                <w:sz w:val="24"/>
                <w:szCs w:val="24"/>
              </w:rPr>
              <w:t>intVar</w:t>
            </w:r>
            <w:proofErr w:type="spellEnd"/>
            <w:r w:rsidRPr="00776B87">
              <w:rPr>
                <w:rFonts w:ascii="Courier New" w:hAnsi="Courier New" w:cs="Courier New"/>
                <w:sz w:val="24"/>
                <w:szCs w:val="24"/>
              </w:rPr>
              <w:t xml:space="preserve">) { </w:t>
            </w:r>
          </w:p>
          <w:p w14:paraId="2316B64A" w14:textId="77777777" w:rsidR="00776B87" w:rsidRPr="00776B87" w:rsidRDefault="00776B87" w:rsidP="0015146B">
            <w:pPr>
              <w:rPr>
                <w:rFonts w:ascii="Courier New" w:hAnsi="Courier New" w:cs="Courier New"/>
                <w:sz w:val="24"/>
                <w:szCs w:val="24"/>
              </w:rPr>
            </w:pPr>
            <w:r w:rsidRPr="00776B87">
              <w:rPr>
                <w:rFonts w:ascii="Courier New" w:hAnsi="Courier New" w:cs="Courier New"/>
                <w:sz w:val="24"/>
                <w:szCs w:val="24"/>
              </w:rPr>
              <w:t xml:space="preserve">      </w:t>
            </w:r>
            <w:proofErr w:type="spellStart"/>
            <w:r w:rsidRPr="00776B87">
              <w:rPr>
                <w:rFonts w:ascii="Courier New" w:hAnsi="Courier New" w:cs="Courier New"/>
                <w:sz w:val="24"/>
                <w:szCs w:val="24"/>
              </w:rPr>
              <w:t>EnumType</w:t>
            </w:r>
            <w:proofErr w:type="spellEnd"/>
            <w:r w:rsidRPr="00776B87">
              <w:rPr>
                <w:rFonts w:ascii="Courier New" w:hAnsi="Courier New" w:cs="Courier New"/>
                <w:sz w:val="24"/>
                <w:szCs w:val="24"/>
              </w:rPr>
              <w:t xml:space="preserve"> </w:t>
            </w:r>
            <w:proofErr w:type="spellStart"/>
            <w:r w:rsidRPr="00776B87">
              <w:rPr>
                <w:rFonts w:ascii="Courier New" w:hAnsi="Courier New" w:cs="Courier New"/>
                <w:sz w:val="24"/>
                <w:szCs w:val="24"/>
              </w:rPr>
              <w:t>enumVar</w:t>
            </w:r>
            <w:proofErr w:type="spellEnd"/>
            <w:r w:rsidRPr="00776B87">
              <w:rPr>
                <w:rFonts w:ascii="Courier New" w:hAnsi="Courier New" w:cs="Courier New"/>
                <w:sz w:val="24"/>
                <w:szCs w:val="24"/>
              </w:rPr>
              <w:t xml:space="preserve"> = </w:t>
            </w:r>
            <w:proofErr w:type="spellStart"/>
            <w:r w:rsidRPr="00776B87">
              <w:rPr>
                <w:rFonts w:ascii="Courier New" w:hAnsi="Courier New" w:cs="Courier New"/>
                <w:sz w:val="24"/>
                <w:szCs w:val="24"/>
              </w:rPr>
              <w:t>static_cast</w:t>
            </w:r>
            <w:proofErr w:type="spellEnd"/>
            <w:r w:rsidRPr="00776B87">
              <w:rPr>
                <w:rFonts w:ascii="Courier New" w:hAnsi="Courier New" w:cs="Courier New"/>
                <w:sz w:val="24"/>
                <w:szCs w:val="24"/>
              </w:rPr>
              <w:t>(</w:t>
            </w:r>
            <w:proofErr w:type="spellStart"/>
            <w:r w:rsidRPr="00776B87">
              <w:rPr>
                <w:rFonts w:ascii="Courier New" w:hAnsi="Courier New" w:cs="Courier New"/>
                <w:sz w:val="24"/>
                <w:szCs w:val="24"/>
              </w:rPr>
              <w:t>intVar</w:t>
            </w:r>
            <w:proofErr w:type="spellEnd"/>
            <w:proofErr w:type="gramStart"/>
            <w:r w:rsidRPr="00776B87">
              <w:rPr>
                <w:rFonts w:ascii="Courier New" w:hAnsi="Courier New" w:cs="Courier New"/>
                <w:sz w:val="24"/>
                <w:szCs w:val="24"/>
              </w:rPr>
              <w:t>);</w:t>
            </w:r>
            <w:proofErr w:type="gramEnd"/>
            <w:r w:rsidRPr="00776B87">
              <w:rPr>
                <w:rFonts w:ascii="Courier New" w:hAnsi="Courier New" w:cs="Courier New"/>
                <w:sz w:val="24"/>
                <w:szCs w:val="24"/>
              </w:rPr>
              <w:t xml:space="preserve"> </w:t>
            </w:r>
          </w:p>
          <w:p w14:paraId="1AF88907" w14:textId="77777777" w:rsidR="00776B87" w:rsidRPr="00776B87" w:rsidRDefault="00776B87" w:rsidP="0015146B">
            <w:pPr>
              <w:rPr>
                <w:rFonts w:ascii="Courier New" w:hAnsi="Courier New" w:cs="Courier New"/>
                <w:sz w:val="24"/>
                <w:szCs w:val="24"/>
              </w:rPr>
            </w:pPr>
          </w:p>
          <w:p w14:paraId="636B0B0E" w14:textId="77777777" w:rsidR="00776B87" w:rsidRPr="00776B87" w:rsidRDefault="00776B87" w:rsidP="0015146B">
            <w:pPr>
              <w:rPr>
                <w:rFonts w:ascii="Courier New" w:hAnsi="Courier New" w:cs="Courier New"/>
                <w:sz w:val="24"/>
                <w:szCs w:val="24"/>
              </w:rPr>
            </w:pPr>
            <w:r w:rsidRPr="00776B87">
              <w:rPr>
                <w:rFonts w:ascii="Courier New" w:hAnsi="Courier New" w:cs="Courier New"/>
                <w:sz w:val="24"/>
                <w:szCs w:val="24"/>
              </w:rPr>
              <w:t xml:space="preserve">      if (</w:t>
            </w:r>
            <w:proofErr w:type="spellStart"/>
            <w:r w:rsidRPr="00776B87">
              <w:rPr>
                <w:rFonts w:ascii="Courier New" w:hAnsi="Courier New" w:cs="Courier New"/>
                <w:sz w:val="24"/>
                <w:szCs w:val="24"/>
              </w:rPr>
              <w:t>enumVar</w:t>
            </w:r>
            <w:proofErr w:type="spellEnd"/>
            <w:r w:rsidRPr="00776B87">
              <w:rPr>
                <w:rFonts w:ascii="Courier New" w:hAnsi="Courier New" w:cs="Courier New"/>
                <w:sz w:val="24"/>
                <w:szCs w:val="24"/>
              </w:rPr>
              <w:t xml:space="preserve"> &lt; First || </w:t>
            </w:r>
            <w:proofErr w:type="spellStart"/>
            <w:r w:rsidRPr="00776B87">
              <w:rPr>
                <w:rFonts w:ascii="Courier New" w:hAnsi="Courier New" w:cs="Courier New"/>
                <w:sz w:val="24"/>
                <w:szCs w:val="24"/>
              </w:rPr>
              <w:t>enumVar</w:t>
            </w:r>
            <w:proofErr w:type="spellEnd"/>
            <w:r w:rsidRPr="00776B87">
              <w:rPr>
                <w:rFonts w:ascii="Courier New" w:hAnsi="Courier New" w:cs="Courier New"/>
                <w:sz w:val="24"/>
                <w:szCs w:val="24"/>
              </w:rPr>
              <w:t xml:space="preserve"> &gt; Third) { </w:t>
            </w:r>
          </w:p>
          <w:p w14:paraId="40C660DE" w14:textId="77777777" w:rsidR="00776B87" w:rsidRPr="00776B87" w:rsidRDefault="00776B87" w:rsidP="0015146B">
            <w:pPr>
              <w:rPr>
                <w:rFonts w:ascii="Courier New" w:hAnsi="Courier New" w:cs="Courier New"/>
                <w:sz w:val="24"/>
                <w:szCs w:val="24"/>
              </w:rPr>
            </w:pPr>
            <w:r w:rsidRPr="00776B87">
              <w:rPr>
                <w:rFonts w:ascii="Courier New" w:hAnsi="Courier New" w:cs="Courier New"/>
                <w:sz w:val="24"/>
                <w:szCs w:val="24"/>
              </w:rPr>
              <w:t xml:space="preserve">                // Handle error</w:t>
            </w:r>
          </w:p>
          <w:p w14:paraId="1BEE43C9" w14:textId="77777777" w:rsidR="00776B87" w:rsidRPr="00776B87" w:rsidRDefault="00776B87" w:rsidP="0015146B">
            <w:pPr>
              <w:rPr>
                <w:rFonts w:ascii="Courier New" w:hAnsi="Courier New" w:cs="Courier New"/>
                <w:sz w:val="24"/>
                <w:szCs w:val="24"/>
              </w:rPr>
            </w:pPr>
            <w:r w:rsidRPr="00776B87">
              <w:rPr>
                <w:rFonts w:ascii="Courier New" w:hAnsi="Courier New" w:cs="Courier New"/>
                <w:sz w:val="24"/>
                <w:szCs w:val="24"/>
              </w:rPr>
              <w:t xml:space="preserve">   } </w:t>
            </w:r>
          </w:p>
          <w:p w14:paraId="3ECD0D5A" w14:textId="3698B897" w:rsidR="00F72634" w:rsidRDefault="00776B87" w:rsidP="0015146B">
            <w:r w:rsidRPr="00776B8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3589ED3" w:rsidR="00F72634" w:rsidRPr="005F3BD9" w:rsidRDefault="00776B87" w:rsidP="0015146B">
            <w:pPr>
              <w:rPr>
                <w:rFonts w:ascii="Times New Roman" w:hAnsi="Times New Roman" w:cs="Times New Roman"/>
                <w:sz w:val="24"/>
                <w:szCs w:val="24"/>
              </w:rPr>
            </w:pPr>
            <w:r w:rsidRPr="005F3BD9">
              <w:rPr>
                <w:rFonts w:ascii="Times New Roman" w:hAnsi="Times New Roman" w:cs="Times New Roman"/>
                <w:sz w:val="24"/>
                <w:szCs w:val="24"/>
              </w:rPr>
              <w:t>Ensures that the value can be represented by the enumeration type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742468E1"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776B87">
              <w:rPr>
                <w:rFonts w:ascii="Courier New" w:eastAsia="Times New Roman" w:hAnsi="Courier New" w:cs="Courier New"/>
                <w:b/>
                <w:bCs/>
                <w:color w:val="336699"/>
                <w:sz w:val="24"/>
                <w:szCs w:val="24"/>
                <w:bdr w:val="none" w:sz="0" w:space="0" w:color="auto" w:frame="1"/>
              </w:rPr>
              <w:t>enum</w:t>
            </w:r>
            <w:proofErr w:type="spellEnd"/>
            <w:r w:rsidRPr="00776B87">
              <w:rPr>
                <w:rFonts w:ascii="Courier New" w:eastAsia="Times New Roman" w:hAnsi="Courier New" w:cs="Courier New"/>
                <w:color w:val="333333"/>
                <w:sz w:val="24"/>
                <w:szCs w:val="24"/>
              </w:rPr>
              <w:t> </w:t>
            </w:r>
            <w:proofErr w:type="spellStart"/>
            <w:r w:rsidRPr="00776B87">
              <w:rPr>
                <w:rFonts w:ascii="Courier New" w:eastAsia="Times New Roman" w:hAnsi="Courier New" w:cs="Courier New"/>
                <w:color w:val="000000"/>
                <w:sz w:val="24"/>
                <w:szCs w:val="24"/>
                <w:bdr w:val="none" w:sz="0" w:space="0" w:color="auto" w:frame="1"/>
              </w:rPr>
              <w:t>EnumType</w:t>
            </w:r>
            <w:proofErr w:type="spellEnd"/>
            <w:r w:rsidRPr="00776B87">
              <w:rPr>
                <w:rFonts w:ascii="Courier New" w:eastAsia="Times New Roman" w:hAnsi="Courier New" w:cs="Courier New"/>
                <w:color w:val="000000"/>
                <w:sz w:val="24"/>
                <w:szCs w:val="24"/>
                <w:bdr w:val="none" w:sz="0" w:space="0" w:color="auto" w:frame="1"/>
              </w:rPr>
              <w:t xml:space="preserve"> {</w:t>
            </w:r>
          </w:p>
          <w:p w14:paraId="33D87EAB"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color w:val="000000"/>
                <w:sz w:val="24"/>
                <w:szCs w:val="24"/>
                <w:bdr w:val="none" w:sz="0" w:space="0" w:color="auto" w:frame="1"/>
              </w:rPr>
              <w:t>First,</w:t>
            </w:r>
          </w:p>
          <w:p w14:paraId="13803493"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color w:val="000000"/>
                <w:sz w:val="24"/>
                <w:szCs w:val="24"/>
                <w:bdr w:val="none" w:sz="0" w:space="0" w:color="auto" w:frame="1"/>
              </w:rPr>
              <w:t>Second,</w:t>
            </w:r>
          </w:p>
          <w:p w14:paraId="386DA5B3"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color w:val="000000"/>
                <w:sz w:val="24"/>
                <w:szCs w:val="24"/>
                <w:bdr w:val="none" w:sz="0" w:space="0" w:color="auto" w:frame="1"/>
              </w:rPr>
              <w:t>Third</w:t>
            </w:r>
          </w:p>
          <w:p w14:paraId="617A83A4"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000000"/>
                <w:sz w:val="24"/>
                <w:szCs w:val="24"/>
                <w:bdr w:val="none" w:sz="0" w:space="0" w:color="auto" w:frame="1"/>
              </w:rPr>
              <w:t>};</w:t>
            </w:r>
          </w:p>
          <w:p w14:paraId="34190C96"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rPr>
              <w:t> </w:t>
            </w:r>
          </w:p>
          <w:p w14:paraId="4004A072"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b/>
                <w:bCs/>
                <w:color w:val="336699"/>
                <w:sz w:val="24"/>
                <w:szCs w:val="24"/>
                <w:bdr w:val="none" w:sz="0" w:space="0" w:color="auto" w:frame="1"/>
              </w:rPr>
              <w:t>void</w:t>
            </w:r>
            <w:r w:rsidRPr="00776B87">
              <w:rPr>
                <w:rFonts w:ascii="Courier New" w:eastAsia="Times New Roman" w:hAnsi="Courier New" w:cs="Courier New"/>
                <w:color w:val="333333"/>
                <w:sz w:val="24"/>
                <w:szCs w:val="24"/>
              </w:rPr>
              <w:t> </w:t>
            </w:r>
            <w:proofErr w:type="gramStart"/>
            <w:r w:rsidRPr="00776B87">
              <w:rPr>
                <w:rFonts w:ascii="Courier New" w:eastAsia="Times New Roman" w:hAnsi="Courier New" w:cs="Courier New"/>
                <w:color w:val="000000"/>
                <w:sz w:val="24"/>
                <w:szCs w:val="24"/>
                <w:bdr w:val="none" w:sz="0" w:space="0" w:color="auto" w:frame="1"/>
              </w:rPr>
              <w:t>f(</w:t>
            </w:r>
            <w:proofErr w:type="gramEnd"/>
            <w:r w:rsidRPr="00776B87">
              <w:rPr>
                <w:rFonts w:ascii="Courier New" w:eastAsia="Times New Roman" w:hAnsi="Courier New" w:cs="Courier New"/>
                <w:b/>
                <w:bCs/>
                <w:color w:val="808080"/>
                <w:sz w:val="24"/>
                <w:szCs w:val="24"/>
                <w:bdr w:val="none" w:sz="0" w:space="0" w:color="auto" w:frame="1"/>
              </w:rPr>
              <w:t>int</w:t>
            </w:r>
            <w:r w:rsidRPr="00776B87">
              <w:rPr>
                <w:rFonts w:ascii="Courier New" w:eastAsia="Times New Roman" w:hAnsi="Courier New" w:cs="Courier New"/>
                <w:color w:val="333333"/>
                <w:sz w:val="24"/>
                <w:szCs w:val="24"/>
              </w:rPr>
              <w:t> </w:t>
            </w:r>
            <w:proofErr w:type="spellStart"/>
            <w:r w:rsidRPr="00776B87">
              <w:rPr>
                <w:rFonts w:ascii="Courier New" w:eastAsia="Times New Roman" w:hAnsi="Courier New" w:cs="Courier New"/>
                <w:color w:val="000000"/>
                <w:sz w:val="24"/>
                <w:szCs w:val="24"/>
                <w:bdr w:val="none" w:sz="0" w:space="0" w:color="auto" w:frame="1"/>
              </w:rPr>
              <w:t>intVar</w:t>
            </w:r>
            <w:proofErr w:type="spellEnd"/>
            <w:r w:rsidRPr="00776B87">
              <w:rPr>
                <w:rFonts w:ascii="Courier New" w:eastAsia="Times New Roman" w:hAnsi="Courier New" w:cs="Courier New"/>
                <w:color w:val="000000"/>
                <w:sz w:val="24"/>
                <w:szCs w:val="24"/>
                <w:bdr w:val="none" w:sz="0" w:space="0" w:color="auto" w:frame="1"/>
              </w:rPr>
              <w:t>) {</w:t>
            </w:r>
          </w:p>
          <w:p w14:paraId="0C8C19F9"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b/>
                <w:bCs/>
                <w:color w:val="336699"/>
                <w:sz w:val="24"/>
                <w:szCs w:val="24"/>
                <w:bdr w:val="none" w:sz="0" w:space="0" w:color="auto" w:frame="1"/>
              </w:rPr>
              <w:t>if</w:t>
            </w:r>
            <w:r w:rsidRPr="00776B87">
              <w:rPr>
                <w:rFonts w:ascii="Courier New" w:eastAsia="Times New Roman" w:hAnsi="Courier New" w:cs="Courier New"/>
                <w:color w:val="333333"/>
                <w:sz w:val="24"/>
                <w:szCs w:val="24"/>
              </w:rPr>
              <w:t> </w:t>
            </w:r>
            <w:r w:rsidRPr="00776B87">
              <w:rPr>
                <w:rFonts w:ascii="Courier New" w:eastAsia="Times New Roman" w:hAnsi="Courier New" w:cs="Courier New"/>
                <w:color w:val="000000"/>
                <w:sz w:val="24"/>
                <w:szCs w:val="24"/>
                <w:bdr w:val="none" w:sz="0" w:space="0" w:color="auto" w:frame="1"/>
              </w:rPr>
              <w:t>(</w:t>
            </w:r>
            <w:proofErr w:type="spellStart"/>
            <w:r w:rsidRPr="00776B87">
              <w:rPr>
                <w:rFonts w:ascii="Courier New" w:eastAsia="Times New Roman" w:hAnsi="Courier New" w:cs="Courier New"/>
                <w:color w:val="000000"/>
                <w:sz w:val="24"/>
                <w:szCs w:val="24"/>
                <w:bdr w:val="none" w:sz="0" w:space="0" w:color="auto" w:frame="1"/>
              </w:rPr>
              <w:t>intVar</w:t>
            </w:r>
            <w:proofErr w:type="spellEnd"/>
            <w:r w:rsidRPr="00776B87">
              <w:rPr>
                <w:rFonts w:ascii="Courier New" w:eastAsia="Times New Roman" w:hAnsi="Courier New" w:cs="Courier New"/>
                <w:color w:val="000000"/>
                <w:sz w:val="24"/>
                <w:szCs w:val="24"/>
                <w:bdr w:val="none" w:sz="0" w:space="0" w:color="auto" w:frame="1"/>
              </w:rPr>
              <w:t xml:space="preserve"> &lt; First || </w:t>
            </w:r>
            <w:proofErr w:type="spellStart"/>
            <w:r w:rsidRPr="00776B87">
              <w:rPr>
                <w:rFonts w:ascii="Courier New" w:eastAsia="Times New Roman" w:hAnsi="Courier New" w:cs="Courier New"/>
                <w:color w:val="000000"/>
                <w:sz w:val="24"/>
                <w:szCs w:val="24"/>
                <w:bdr w:val="none" w:sz="0" w:space="0" w:color="auto" w:frame="1"/>
              </w:rPr>
              <w:t>intVar</w:t>
            </w:r>
            <w:proofErr w:type="spellEnd"/>
            <w:r w:rsidRPr="00776B87">
              <w:rPr>
                <w:rFonts w:ascii="Courier New" w:eastAsia="Times New Roman" w:hAnsi="Courier New" w:cs="Courier New"/>
                <w:color w:val="000000"/>
                <w:sz w:val="24"/>
                <w:szCs w:val="24"/>
                <w:bdr w:val="none" w:sz="0" w:space="0" w:color="auto" w:frame="1"/>
              </w:rPr>
              <w:t xml:space="preserve"> &gt; Third) {</w:t>
            </w:r>
          </w:p>
          <w:p w14:paraId="75CD0FCA"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color w:val="008200"/>
                <w:sz w:val="24"/>
                <w:szCs w:val="24"/>
                <w:bdr w:val="none" w:sz="0" w:space="0" w:color="auto" w:frame="1"/>
              </w:rPr>
              <w:t>// Handle error</w:t>
            </w:r>
          </w:p>
          <w:p w14:paraId="56E3AA46"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color w:val="000000"/>
                <w:sz w:val="24"/>
                <w:szCs w:val="24"/>
                <w:bdr w:val="none" w:sz="0" w:space="0" w:color="auto" w:frame="1"/>
              </w:rPr>
              <w:t>}</w:t>
            </w:r>
          </w:p>
          <w:p w14:paraId="77081CDD"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proofErr w:type="spellStart"/>
            <w:r w:rsidRPr="00776B87">
              <w:rPr>
                <w:rFonts w:ascii="Courier New" w:eastAsia="Times New Roman" w:hAnsi="Courier New" w:cs="Courier New"/>
                <w:color w:val="000000"/>
                <w:sz w:val="24"/>
                <w:szCs w:val="24"/>
                <w:bdr w:val="none" w:sz="0" w:space="0" w:color="auto" w:frame="1"/>
              </w:rPr>
              <w:t>EnumType</w:t>
            </w:r>
            <w:proofErr w:type="spellEnd"/>
            <w:r w:rsidRPr="00776B87">
              <w:rPr>
                <w:rFonts w:ascii="Courier New" w:eastAsia="Times New Roman" w:hAnsi="Courier New" w:cs="Courier New"/>
                <w:color w:val="000000"/>
                <w:sz w:val="24"/>
                <w:szCs w:val="24"/>
                <w:bdr w:val="none" w:sz="0" w:space="0" w:color="auto" w:frame="1"/>
              </w:rPr>
              <w:t xml:space="preserve"> </w:t>
            </w:r>
            <w:proofErr w:type="spellStart"/>
            <w:r w:rsidRPr="00776B87">
              <w:rPr>
                <w:rFonts w:ascii="Courier New" w:eastAsia="Times New Roman" w:hAnsi="Courier New" w:cs="Courier New"/>
                <w:color w:val="000000"/>
                <w:sz w:val="24"/>
                <w:szCs w:val="24"/>
                <w:bdr w:val="none" w:sz="0" w:space="0" w:color="auto" w:frame="1"/>
              </w:rPr>
              <w:t>enumVar</w:t>
            </w:r>
            <w:proofErr w:type="spellEnd"/>
            <w:r w:rsidRPr="00776B87">
              <w:rPr>
                <w:rFonts w:ascii="Courier New" w:eastAsia="Times New Roman" w:hAnsi="Courier New" w:cs="Courier New"/>
                <w:color w:val="000000"/>
                <w:sz w:val="24"/>
                <w:szCs w:val="24"/>
                <w:bdr w:val="none" w:sz="0" w:space="0" w:color="auto" w:frame="1"/>
              </w:rPr>
              <w:t xml:space="preserve"> = </w:t>
            </w:r>
            <w:proofErr w:type="spellStart"/>
            <w:r w:rsidRPr="00776B87">
              <w:rPr>
                <w:rFonts w:ascii="Courier New" w:eastAsia="Times New Roman" w:hAnsi="Courier New" w:cs="Courier New"/>
                <w:b/>
                <w:bCs/>
                <w:color w:val="336699"/>
                <w:sz w:val="24"/>
                <w:szCs w:val="24"/>
                <w:bdr w:val="none" w:sz="0" w:space="0" w:color="auto" w:frame="1"/>
              </w:rPr>
              <w:t>static_cast</w:t>
            </w:r>
            <w:proofErr w:type="spellEnd"/>
            <w:r w:rsidRPr="00776B87">
              <w:rPr>
                <w:rFonts w:ascii="Courier New" w:eastAsia="Times New Roman" w:hAnsi="Courier New" w:cs="Courier New"/>
                <w:color w:val="000000"/>
                <w:sz w:val="24"/>
                <w:szCs w:val="24"/>
                <w:bdr w:val="none" w:sz="0" w:space="0" w:color="auto" w:frame="1"/>
              </w:rPr>
              <w:t>&lt;</w:t>
            </w:r>
            <w:proofErr w:type="spellStart"/>
            <w:r w:rsidRPr="00776B87">
              <w:rPr>
                <w:rFonts w:ascii="Courier New" w:eastAsia="Times New Roman" w:hAnsi="Courier New" w:cs="Courier New"/>
                <w:color w:val="000000"/>
                <w:sz w:val="24"/>
                <w:szCs w:val="24"/>
                <w:bdr w:val="none" w:sz="0" w:space="0" w:color="auto" w:frame="1"/>
              </w:rPr>
              <w:t>EnumType</w:t>
            </w:r>
            <w:proofErr w:type="spellEnd"/>
            <w:r w:rsidRPr="00776B87">
              <w:rPr>
                <w:rFonts w:ascii="Courier New" w:eastAsia="Times New Roman" w:hAnsi="Courier New" w:cs="Courier New"/>
                <w:color w:val="000000"/>
                <w:sz w:val="24"/>
                <w:szCs w:val="24"/>
                <w:bdr w:val="none" w:sz="0" w:space="0" w:color="auto" w:frame="1"/>
              </w:rPr>
              <w:t>&gt;(</w:t>
            </w:r>
            <w:proofErr w:type="spellStart"/>
            <w:r w:rsidRPr="00776B87">
              <w:rPr>
                <w:rFonts w:ascii="Courier New" w:eastAsia="Times New Roman" w:hAnsi="Courier New" w:cs="Courier New"/>
                <w:color w:val="000000"/>
                <w:sz w:val="24"/>
                <w:szCs w:val="24"/>
                <w:bdr w:val="none" w:sz="0" w:space="0" w:color="auto" w:frame="1"/>
              </w:rPr>
              <w:t>intVar</w:t>
            </w:r>
            <w:proofErr w:type="spellEnd"/>
            <w:proofErr w:type="gramStart"/>
            <w:r w:rsidRPr="00776B87">
              <w:rPr>
                <w:rFonts w:ascii="Courier New" w:eastAsia="Times New Roman" w:hAnsi="Courier New" w:cs="Courier New"/>
                <w:color w:val="000000"/>
                <w:sz w:val="24"/>
                <w:szCs w:val="24"/>
                <w:bdr w:val="none" w:sz="0" w:space="0" w:color="auto" w:frame="1"/>
              </w:rPr>
              <w:t>);</w:t>
            </w:r>
            <w:proofErr w:type="gramEnd"/>
          </w:p>
          <w:p w14:paraId="0D483789" w14:textId="77777777" w:rsidR="00776B87" w:rsidRPr="00776B87" w:rsidRDefault="00776B87" w:rsidP="00776B87">
            <w:pPr>
              <w:shd w:val="clear" w:color="auto" w:fill="FFFFFF"/>
              <w:spacing w:line="300" w:lineRule="atLeast"/>
              <w:textAlignment w:val="baseline"/>
              <w:rPr>
                <w:rFonts w:ascii="Consolas" w:eastAsia="Times New Roman" w:hAnsi="Consolas" w:cs="Times New Roman"/>
                <w:color w:val="333333"/>
                <w:sz w:val="21"/>
                <w:szCs w:val="21"/>
              </w:rPr>
            </w:pPr>
            <w:r w:rsidRPr="00776B87">
              <w:rPr>
                <w:rFonts w:ascii="Consolas" w:eastAsia="Times New Roman" w:hAnsi="Consolas" w:cs="Courier New"/>
                <w:color w:val="000000"/>
                <w:sz w:val="21"/>
                <w:szCs w:val="21"/>
                <w:bdr w:val="none" w:sz="0" w:space="0" w:color="auto" w:frame="1"/>
              </w:rPr>
              <w:t>}</w:t>
            </w:r>
          </w:p>
          <w:p w14:paraId="783CC6FF" w14:textId="29D1FF89" w:rsidR="00F72634" w:rsidRDefault="00F72634" w:rsidP="0015146B"/>
        </w:tc>
      </w:tr>
    </w:tbl>
    <w:p w14:paraId="14107C1E" w14:textId="77777777" w:rsidR="00B475A1" w:rsidRDefault="00B475A1" w:rsidP="00B475A1">
      <w:pPr>
        <w:rPr>
          <w:b/>
        </w:rPr>
      </w:pPr>
    </w:p>
    <w:p w14:paraId="57764A23" w14:textId="3D64FC7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96B359A" w:rsidR="00B475A1" w:rsidRDefault="00B475A1" w:rsidP="00F51FA8">
            <w:pPr>
              <w:pBdr>
                <w:top w:val="nil"/>
                <w:left w:val="nil"/>
                <w:bottom w:val="nil"/>
                <w:right w:val="nil"/>
                <w:between w:val="nil"/>
              </w:pBdr>
            </w:pPr>
            <w:r>
              <w:rPr>
                <w:b/>
              </w:rPr>
              <w:lastRenderedPageBreak/>
              <w:t>Principles(s):</w:t>
            </w:r>
            <w:r>
              <w:t xml:space="preserve"> </w:t>
            </w:r>
            <w:r w:rsidR="003500DB">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6B0A035" w:rsidR="00B475A1" w:rsidRDefault="003500DB" w:rsidP="00F51FA8">
            <w:pPr>
              <w:jc w:val="center"/>
            </w:pPr>
            <w:r>
              <w:t>Medium</w:t>
            </w:r>
          </w:p>
        </w:tc>
        <w:tc>
          <w:tcPr>
            <w:tcW w:w="1341" w:type="dxa"/>
            <w:shd w:val="clear" w:color="auto" w:fill="auto"/>
          </w:tcPr>
          <w:p w14:paraId="6EE4DA51" w14:textId="09D2D5E0" w:rsidR="00B475A1" w:rsidRDefault="003500DB" w:rsidP="003500DB">
            <w:r>
              <w:t>Unlikely</w:t>
            </w:r>
          </w:p>
        </w:tc>
        <w:tc>
          <w:tcPr>
            <w:tcW w:w="4021" w:type="dxa"/>
            <w:shd w:val="clear" w:color="auto" w:fill="auto"/>
          </w:tcPr>
          <w:p w14:paraId="5C9846CA" w14:textId="3223BF0B" w:rsidR="00B475A1" w:rsidRDefault="003500DB" w:rsidP="00F51FA8">
            <w:pPr>
              <w:jc w:val="center"/>
            </w:pPr>
            <w:r>
              <w:t>Medium</w:t>
            </w:r>
          </w:p>
        </w:tc>
        <w:tc>
          <w:tcPr>
            <w:tcW w:w="1807" w:type="dxa"/>
            <w:shd w:val="clear" w:color="auto" w:fill="auto"/>
          </w:tcPr>
          <w:p w14:paraId="58E0ACD7" w14:textId="61AC5C28" w:rsidR="00B475A1" w:rsidRDefault="003500DB" w:rsidP="00F51FA8">
            <w:pPr>
              <w:jc w:val="center"/>
            </w:pPr>
            <w:r>
              <w:t>P4</w:t>
            </w:r>
          </w:p>
        </w:tc>
        <w:tc>
          <w:tcPr>
            <w:tcW w:w="1805" w:type="dxa"/>
            <w:shd w:val="clear" w:color="auto" w:fill="auto"/>
          </w:tcPr>
          <w:p w14:paraId="3E539ECE" w14:textId="5C6FD743" w:rsidR="00B475A1" w:rsidRDefault="003500D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07B3408" w:rsidR="00B475A1" w:rsidRDefault="003500DB" w:rsidP="00F51FA8">
            <w:pPr>
              <w:jc w:val="center"/>
            </w:pPr>
            <w:proofErr w:type="spellStart"/>
            <w:r>
              <w:t>Axivion</w:t>
            </w:r>
            <w:proofErr w:type="spellEnd"/>
            <w:r>
              <w:t xml:space="preserve"> Bauhaus Suite</w:t>
            </w:r>
          </w:p>
        </w:tc>
        <w:tc>
          <w:tcPr>
            <w:tcW w:w="1341" w:type="dxa"/>
            <w:shd w:val="clear" w:color="auto" w:fill="auto"/>
          </w:tcPr>
          <w:p w14:paraId="3AAB69D9" w14:textId="608053CB" w:rsidR="00B475A1" w:rsidRDefault="003500DB" w:rsidP="00F51FA8">
            <w:pPr>
              <w:jc w:val="center"/>
            </w:pPr>
            <w:r>
              <w:t>7.2.0</w:t>
            </w:r>
          </w:p>
        </w:tc>
        <w:tc>
          <w:tcPr>
            <w:tcW w:w="4021" w:type="dxa"/>
            <w:shd w:val="clear" w:color="auto" w:fill="auto"/>
          </w:tcPr>
          <w:p w14:paraId="5D087CB4" w14:textId="798175CE" w:rsidR="00B475A1" w:rsidRDefault="003500DB" w:rsidP="00F51FA8">
            <w:pPr>
              <w:jc w:val="center"/>
            </w:pPr>
            <w:proofErr w:type="spellStart"/>
            <w:r>
              <w:t>CertC</w:t>
            </w:r>
            <w:proofErr w:type="spellEnd"/>
            <w:r>
              <w:t>++ - INT50</w:t>
            </w:r>
          </w:p>
        </w:tc>
        <w:tc>
          <w:tcPr>
            <w:tcW w:w="3611" w:type="dxa"/>
            <w:shd w:val="clear" w:color="auto" w:fill="auto"/>
          </w:tcPr>
          <w:p w14:paraId="29A4DB2F" w14:textId="2591CA62"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7645949E" w:rsidR="00B475A1" w:rsidRDefault="003500DB" w:rsidP="00F51FA8">
            <w:pPr>
              <w:jc w:val="center"/>
            </w:pPr>
            <w:r>
              <w:t>Helix QAC</w:t>
            </w:r>
          </w:p>
        </w:tc>
        <w:tc>
          <w:tcPr>
            <w:tcW w:w="1341" w:type="dxa"/>
            <w:shd w:val="clear" w:color="auto" w:fill="auto"/>
          </w:tcPr>
          <w:p w14:paraId="0453C4CF" w14:textId="58816F85" w:rsidR="00B475A1" w:rsidRDefault="003500DB" w:rsidP="00F51FA8">
            <w:pPr>
              <w:jc w:val="center"/>
            </w:pPr>
            <w:r>
              <w:t>2024.1</w:t>
            </w:r>
          </w:p>
        </w:tc>
        <w:tc>
          <w:tcPr>
            <w:tcW w:w="4021" w:type="dxa"/>
            <w:shd w:val="clear" w:color="auto" w:fill="auto"/>
          </w:tcPr>
          <w:p w14:paraId="1CB1DCF1" w14:textId="1FE7CEAC" w:rsidR="00B475A1" w:rsidRPr="003500DB" w:rsidRDefault="003500DB" w:rsidP="00F51FA8">
            <w:pPr>
              <w:jc w:val="center"/>
            </w:pPr>
            <w:r w:rsidRPr="003500DB">
              <w:t>C++3013</w:t>
            </w:r>
          </w:p>
        </w:tc>
        <w:tc>
          <w:tcPr>
            <w:tcW w:w="3611" w:type="dxa"/>
            <w:shd w:val="clear" w:color="auto" w:fill="auto"/>
          </w:tcPr>
          <w:p w14:paraId="6E75D5AD" w14:textId="650DD051"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1BF426D1" w:rsidR="00B475A1" w:rsidRDefault="003500DB" w:rsidP="00F51FA8">
            <w:pPr>
              <w:jc w:val="center"/>
            </w:pPr>
            <w:proofErr w:type="spellStart"/>
            <w:r>
              <w:t>Parasoft</w:t>
            </w:r>
            <w:proofErr w:type="spellEnd"/>
            <w:r>
              <w:t xml:space="preserve"> C/C++ test</w:t>
            </w:r>
          </w:p>
        </w:tc>
        <w:tc>
          <w:tcPr>
            <w:tcW w:w="1341" w:type="dxa"/>
            <w:shd w:val="clear" w:color="auto" w:fill="auto"/>
          </w:tcPr>
          <w:p w14:paraId="58025751" w14:textId="4607E9A0" w:rsidR="00B475A1" w:rsidRDefault="003500DB" w:rsidP="00F51FA8">
            <w:pPr>
              <w:jc w:val="center"/>
            </w:pPr>
            <w:r>
              <w:t>2023.1</w:t>
            </w:r>
          </w:p>
        </w:tc>
        <w:tc>
          <w:tcPr>
            <w:tcW w:w="4021" w:type="dxa"/>
            <w:shd w:val="clear" w:color="auto" w:fill="auto"/>
          </w:tcPr>
          <w:p w14:paraId="6CDCA4B3" w14:textId="7B96E852" w:rsidR="00B475A1" w:rsidRDefault="003500DB" w:rsidP="00F51FA8">
            <w:pPr>
              <w:jc w:val="center"/>
              <w:rPr>
                <w:u w:val="single"/>
              </w:rPr>
            </w:pPr>
            <w:r>
              <w:t>CERT_CPP – INT50-a</w:t>
            </w:r>
          </w:p>
        </w:tc>
        <w:tc>
          <w:tcPr>
            <w:tcW w:w="3611" w:type="dxa"/>
            <w:shd w:val="clear" w:color="auto" w:fill="auto"/>
          </w:tcPr>
          <w:p w14:paraId="67A764E8" w14:textId="50621B8C" w:rsidR="00B475A1" w:rsidRDefault="003500DB"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3711A631" w:rsidR="00B475A1" w:rsidRDefault="003500DB" w:rsidP="00F51FA8">
            <w:pPr>
              <w:jc w:val="center"/>
            </w:pPr>
            <w:r>
              <w:t>PVS – Studio</w:t>
            </w:r>
          </w:p>
        </w:tc>
        <w:tc>
          <w:tcPr>
            <w:tcW w:w="1341" w:type="dxa"/>
            <w:shd w:val="clear" w:color="auto" w:fill="auto"/>
          </w:tcPr>
          <w:p w14:paraId="187BA178" w14:textId="3F889554" w:rsidR="00B475A1" w:rsidRDefault="003500DB" w:rsidP="00F51FA8">
            <w:pPr>
              <w:jc w:val="center"/>
            </w:pPr>
            <w:r>
              <w:t>7.31</w:t>
            </w:r>
          </w:p>
        </w:tc>
        <w:tc>
          <w:tcPr>
            <w:tcW w:w="4021" w:type="dxa"/>
            <w:shd w:val="clear" w:color="auto" w:fill="auto"/>
          </w:tcPr>
          <w:p w14:paraId="59EE3E6D" w14:textId="3767BA41" w:rsidR="00B475A1" w:rsidRDefault="003500DB" w:rsidP="00F51FA8">
            <w:pPr>
              <w:jc w:val="center"/>
              <w:rPr>
                <w:u w:val="single"/>
              </w:rPr>
            </w:pPr>
            <w:r>
              <w:t>V1016</w:t>
            </w:r>
          </w:p>
        </w:tc>
        <w:tc>
          <w:tcPr>
            <w:tcW w:w="3611" w:type="dxa"/>
            <w:shd w:val="clear" w:color="auto" w:fill="auto"/>
          </w:tcPr>
          <w:p w14:paraId="23DDC087" w14:textId="24936932"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7" w:name="_Toc52464060"/>
      <w:r>
        <w:lastRenderedPageBreak/>
        <w:t>Coding Standard 2</w:t>
      </w:r>
      <w:bookmarkEnd w:id="7"/>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rsidRPr="005A2215"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5A2215" w:rsidRDefault="00E769D9">
            <w:pPr>
              <w:jc w:val="center"/>
              <w:rPr>
                <w:rFonts w:ascii="Times New Roman" w:hAnsi="Times New Roman" w:cs="Times New Roman"/>
                <w:b/>
                <w:sz w:val="24"/>
                <w:szCs w:val="24"/>
              </w:rPr>
            </w:pPr>
            <w:r w:rsidRPr="005A2215">
              <w:rPr>
                <w:rFonts w:ascii="Times New Roman" w:hAnsi="Times New Roman" w:cs="Times New Roman"/>
                <w:b/>
                <w:sz w:val="24"/>
                <w:szCs w:val="24"/>
              </w:rPr>
              <w:t>Data Value</w:t>
            </w:r>
          </w:p>
        </w:tc>
        <w:tc>
          <w:tcPr>
            <w:tcW w:w="1341" w:type="dxa"/>
            <w:tcMar>
              <w:top w:w="100" w:type="dxa"/>
              <w:left w:w="100" w:type="dxa"/>
              <w:bottom w:w="100" w:type="dxa"/>
              <w:right w:w="100" w:type="dxa"/>
            </w:tcMar>
          </w:tcPr>
          <w:p w14:paraId="16B76F95" w14:textId="1868173D" w:rsidR="00381847" w:rsidRPr="005A2215" w:rsidRDefault="00E769D9">
            <w:pPr>
              <w:jc w:val="center"/>
              <w:rPr>
                <w:rFonts w:ascii="Times New Roman" w:hAnsi="Times New Roman" w:cs="Times New Roman"/>
                <w:sz w:val="24"/>
                <w:szCs w:val="24"/>
              </w:rPr>
            </w:pPr>
            <w:r w:rsidRPr="005A2215">
              <w:rPr>
                <w:rFonts w:ascii="Times New Roman" w:hAnsi="Times New Roman" w:cs="Times New Roman"/>
                <w:sz w:val="24"/>
                <w:szCs w:val="24"/>
              </w:rPr>
              <w:t>[STD-</w:t>
            </w:r>
            <w:r w:rsidR="00776B87" w:rsidRPr="005A2215">
              <w:rPr>
                <w:rFonts w:ascii="Times New Roman" w:hAnsi="Times New Roman" w:cs="Times New Roman"/>
                <w:sz w:val="24"/>
                <w:szCs w:val="24"/>
              </w:rPr>
              <w:t>002</w:t>
            </w:r>
            <w:r w:rsidRPr="005A2215">
              <w:rPr>
                <w:rFonts w:ascii="Times New Roman" w:hAnsi="Times New Roman" w:cs="Times New Roman"/>
                <w:sz w:val="24"/>
                <w:szCs w:val="24"/>
              </w:rPr>
              <w:t>-</w:t>
            </w:r>
            <w:r w:rsidR="00776B87" w:rsidRPr="005A2215">
              <w:rPr>
                <w:rFonts w:ascii="Times New Roman" w:hAnsi="Times New Roman" w:cs="Times New Roman"/>
                <w:sz w:val="24"/>
                <w:szCs w:val="24"/>
              </w:rPr>
              <w:t>CPP</w:t>
            </w:r>
            <w:r w:rsidRPr="005A2215">
              <w:rPr>
                <w:rFonts w:ascii="Times New Roman" w:hAnsi="Times New Roman" w:cs="Times New Roman"/>
                <w:sz w:val="24"/>
                <w:szCs w:val="24"/>
              </w:rPr>
              <w:t>]</w:t>
            </w:r>
          </w:p>
        </w:tc>
        <w:tc>
          <w:tcPr>
            <w:tcW w:w="7632" w:type="dxa"/>
            <w:tcMar>
              <w:top w:w="100" w:type="dxa"/>
              <w:left w:w="100" w:type="dxa"/>
              <w:bottom w:w="100" w:type="dxa"/>
              <w:right w:w="100" w:type="dxa"/>
            </w:tcMar>
          </w:tcPr>
          <w:p w14:paraId="164074C2" w14:textId="6506D9B7" w:rsidR="00381847" w:rsidRPr="005A2215" w:rsidRDefault="005A2215">
            <w:pPr>
              <w:rPr>
                <w:rFonts w:ascii="Times New Roman" w:hAnsi="Times New Roman" w:cs="Times New Roman"/>
                <w:sz w:val="24"/>
                <w:szCs w:val="24"/>
              </w:rPr>
            </w:pPr>
            <w:r w:rsidRPr="005A2215">
              <w:rPr>
                <w:rFonts w:ascii="Times New Roman" w:hAnsi="Times New Roman" w:cs="Times New Roman"/>
                <w:sz w:val="24"/>
                <w:szCs w:val="24"/>
              </w:rPr>
              <w:t>Use valid references, pointers, and iterators to reference elements of a containe</w:t>
            </w:r>
            <w:r>
              <w:rPr>
                <w:rFonts w:ascii="Times New Roman" w:hAnsi="Times New Roman" w:cs="Times New Roman"/>
                <w:sz w:val="24"/>
                <w:szCs w:val="24"/>
              </w:rPr>
              <w:t>r</w:t>
            </w:r>
          </w:p>
        </w:tc>
      </w:tr>
    </w:tbl>
    <w:p w14:paraId="47E37B6A" w14:textId="77777777" w:rsidR="00381847" w:rsidRPr="005A2215"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E48DD64" w:rsidR="00F72634" w:rsidRPr="005A2215" w:rsidRDefault="005A2215" w:rsidP="005A2215">
            <w:pPr>
              <w:rPr>
                <w:rFonts w:ascii="Times New Roman" w:hAnsi="Times New Roman" w:cs="Times New Roman"/>
                <w:sz w:val="24"/>
                <w:szCs w:val="24"/>
              </w:rPr>
            </w:pPr>
            <w:r w:rsidRPr="005A2215">
              <w:rPr>
                <w:rFonts w:ascii="Times New Roman" w:hAnsi="Times New Roman" w:cs="Times New Roman"/>
                <w:sz w:val="24"/>
                <w:szCs w:val="24"/>
              </w:rPr>
              <w:t>In this noncompliant code example, pos is invalidated after the first call to insert(), and subsequent loop iterations have </w:t>
            </w:r>
            <w:hyperlink r:id="rId13" w:anchor="BB.Definitions-undefinedbehavior" w:history="1">
              <w:r w:rsidRPr="005A2215">
                <w:rPr>
                  <w:rFonts w:ascii="Times New Roman" w:hAnsi="Times New Roman" w:cs="Times New Roman"/>
                  <w:sz w:val="24"/>
                  <w:szCs w:val="24"/>
                </w:rPr>
                <w:t>undefined behavior</w:t>
              </w:r>
            </w:hyperlink>
            <w:r>
              <w:rPr>
                <w:rFonts w:ascii="Times New Roman" w:hAnsi="Times New Roman" w:cs="Times New Roman"/>
                <w:sz w:val="24"/>
                <w:szCs w:val="24"/>
                <w:shd w:val="clear" w:color="auto" w:fill="FFFFFF"/>
              </w:rPr>
              <w:t>.</w:t>
            </w:r>
          </w:p>
        </w:tc>
      </w:tr>
      <w:tr w:rsidR="00F72634" w14:paraId="347ECF59" w14:textId="77777777" w:rsidTr="00001F14">
        <w:trPr>
          <w:trHeight w:val="460"/>
        </w:trPr>
        <w:tc>
          <w:tcPr>
            <w:tcW w:w="10800" w:type="dxa"/>
            <w:tcMar>
              <w:top w:w="100" w:type="dxa"/>
              <w:left w:w="100" w:type="dxa"/>
              <w:bottom w:w="100" w:type="dxa"/>
              <w:right w:w="100" w:type="dxa"/>
            </w:tcMar>
          </w:tcPr>
          <w:p w14:paraId="22034844"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808080"/>
                <w:sz w:val="24"/>
                <w:szCs w:val="24"/>
                <w:bdr w:val="none" w:sz="0" w:space="0" w:color="auto" w:frame="1"/>
              </w:rPr>
              <w:t>#include &lt;deque&gt;</w:t>
            </w:r>
          </w:p>
          <w:p w14:paraId="72F826DA"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color w:val="333333"/>
                <w:sz w:val="24"/>
                <w:szCs w:val="24"/>
              </w:rPr>
              <w:t> </w:t>
            </w:r>
          </w:p>
          <w:p w14:paraId="34F76458"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b/>
                <w:bCs/>
                <w:color w:val="336699"/>
                <w:sz w:val="24"/>
                <w:szCs w:val="24"/>
                <w:bdr w:val="none" w:sz="0" w:space="0" w:color="auto" w:frame="1"/>
              </w:rPr>
              <w:t>void</w:t>
            </w:r>
            <w:r w:rsidRPr="00776B87">
              <w:rPr>
                <w:rFonts w:ascii="Courier New" w:eastAsia="Times New Roman" w:hAnsi="Courier New" w:cs="Courier New"/>
                <w:color w:val="333333"/>
                <w:sz w:val="24"/>
                <w:szCs w:val="24"/>
              </w:rPr>
              <w:t> </w:t>
            </w:r>
            <w:proofErr w:type="gramStart"/>
            <w:r w:rsidRPr="00776B87">
              <w:rPr>
                <w:rFonts w:ascii="Courier New" w:eastAsia="Times New Roman" w:hAnsi="Courier New" w:cs="Courier New"/>
                <w:color w:val="000000"/>
                <w:sz w:val="24"/>
                <w:szCs w:val="24"/>
                <w:bdr w:val="none" w:sz="0" w:space="0" w:color="auto" w:frame="1"/>
              </w:rPr>
              <w:t>f(</w:t>
            </w:r>
            <w:proofErr w:type="gramEnd"/>
            <w:r w:rsidRPr="00776B87">
              <w:rPr>
                <w:rFonts w:ascii="Courier New" w:eastAsia="Times New Roman" w:hAnsi="Courier New" w:cs="Courier New"/>
                <w:b/>
                <w:bCs/>
                <w:color w:val="336699"/>
                <w:sz w:val="24"/>
                <w:szCs w:val="24"/>
                <w:bdr w:val="none" w:sz="0" w:space="0" w:color="auto" w:frame="1"/>
              </w:rPr>
              <w:t>const</w:t>
            </w:r>
            <w:r w:rsidRPr="00776B87">
              <w:rPr>
                <w:rFonts w:ascii="Courier New" w:eastAsia="Times New Roman" w:hAnsi="Courier New" w:cs="Courier New"/>
                <w:color w:val="333333"/>
                <w:sz w:val="24"/>
                <w:szCs w:val="24"/>
              </w:rPr>
              <w:t> </w:t>
            </w:r>
            <w:r w:rsidRPr="00776B87">
              <w:rPr>
                <w:rFonts w:ascii="Courier New" w:eastAsia="Times New Roman" w:hAnsi="Courier New" w:cs="Courier New"/>
                <w:b/>
                <w:bCs/>
                <w:color w:val="808080"/>
                <w:sz w:val="24"/>
                <w:szCs w:val="24"/>
                <w:bdr w:val="none" w:sz="0" w:space="0" w:color="auto" w:frame="1"/>
              </w:rPr>
              <w:t>double</w:t>
            </w:r>
            <w:r w:rsidRPr="00776B87">
              <w:rPr>
                <w:rFonts w:ascii="Courier New" w:eastAsia="Times New Roman" w:hAnsi="Courier New" w:cs="Courier New"/>
                <w:color w:val="333333"/>
                <w:sz w:val="24"/>
                <w:szCs w:val="24"/>
              </w:rPr>
              <w:t> </w:t>
            </w:r>
            <w:r w:rsidRPr="00776B87">
              <w:rPr>
                <w:rFonts w:ascii="Courier New" w:eastAsia="Times New Roman" w:hAnsi="Courier New" w:cs="Courier New"/>
                <w:color w:val="000000"/>
                <w:sz w:val="24"/>
                <w:szCs w:val="24"/>
                <w:bdr w:val="none" w:sz="0" w:space="0" w:color="auto" w:frame="1"/>
              </w:rPr>
              <w:t>*items, std::</w:t>
            </w:r>
            <w:proofErr w:type="spellStart"/>
            <w:r w:rsidRPr="00776B87">
              <w:rPr>
                <w:rFonts w:ascii="Courier New" w:eastAsia="Times New Roman" w:hAnsi="Courier New" w:cs="Courier New"/>
                <w:b/>
                <w:bCs/>
                <w:color w:val="808080"/>
                <w:sz w:val="24"/>
                <w:szCs w:val="24"/>
                <w:bdr w:val="none" w:sz="0" w:space="0" w:color="auto" w:frame="1"/>
              </w:rPr>
              <w:t>size_t</w:t>
            </w:r>
            <w:proofErr w:type="spellEnd"/>
            <w:r w:rsidRPr="00776B87">
              <w:rPr>
                <w:rFonts w:ascii="Courier New" w:eastAsia="Times New Roman" w:hAnsi="Courier New" w:cs="Courier New"/>
                <w:color w:val="333333"/>
                <w:sz w:val="24"/>
                <w:szCs w:val="24"/>
              </w:rPr>
              <w:t> </w:t>
            </w:r>
            <w:r w:rsidRPr="00776B87">
              <w:rPr>
                <w:rFonts w:ascii="Courier New" w:eastAsia="Times New Roman" w:hAnsi="Courier New" w:cs="Courier New"/>
                <w:color w:val="000000"/>
                <w:sz w:val="24"/>
                <w:szCs w:val="24"/>
                <w:bdr w:val="none" w:sz="0" w:space="0" w:color="auto" w:frame="1"/>
              </w:rPr>
              <w:t>count) {</w:t>
            </w:r>
          </w:p>
          <w:p w14:paraId="11D15438"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proofErr w:type="gramStart"/>
            <w:r w:rsidRPr="00776B87">
              <w:rPr>
                <w:rFonts w:ascii="Courier New" w:eastAsia="Times New Roman" w:hAnsi="Courier New" w:cs="Courier New"/>
                <w:color w:val="000000"/>
                <w:sz w:val="24"/>
                <w:szCs w:val="24"/>
                <w:bdr w:val="none" w:sz="0" w:space="0" w:color="auto" w:frame="1"/>
              </w:rPr>
              <w:t>std::</w:t>
            </w:r>
            <w:proofErr w:type="gramEnd"/>
            <w:r w:rsidRPr="00776B87">
              <w:rPr>
                <w:rFonts w:ascii="Courier New" w:eastAsia="Times New Roman" w:hAnsi="Courier New" w:cs="Courier New"/>
                <w:color w:val="000000"/>
                <w:sz w:val="24"/>
                <w:szCs w:val="24"/>
                <w:bdr w:val="none" w:sz="0" w:space="0" w:color="auto" w:frame="1"/>
              </w:rPr>
              <w:t>deque&lt;</w:t>
            </w:r>
            <w:r w:rsidRPr="00776B87">
              <w:rPr>
                <w:rFonts w:ascii="Courier New" w:eastAsia="Times New Roman" w:hAnsi="Courier New" w:cs="Courier New"/>
                <w:b/>
                <w:bCs/>
                <w:color w:val="808080"/>
                <w:sz w:val="24"/>
                <w:szCs w:val="24"/>
                <w:bdr w:val="none" w:sz="0" w:space="0" w:color="auto" w:frame="1"/>
              </w:rPr>
              <w:t>double</w:t>
            </w:r>
            <w:r w:rsidRPr="00776B87">
              <w:rPr>
                <w:rFonts w:ascii="Courier New" w:eastAsia="Times New Roman" w:hAnsi="Courier New" w:cs="Courier New"/>
                <w:color w:val="000000"/>
                <w:sz w:val="24"/>
                <w:szCs w:val="24"/>
                <w:bdr w:val="none" w:sz="0" w:space="0" w:color="auto" w:frame="1"/>
              </w:rPr>
              <w:t>&gt; d;</w:t>
            </w:r>
          </w:p>
          <w:p w14:paraId="2698B06D"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color w:val="000000"/>
                <w:sz w:val="24"/>
                <w:szCs w:val="24"/>
                <w:bdr w:val="none" w:sz="0" w:space="0" w:color="auto" w:frame="1"/>
              </w:rPr>
              <w:t xml:space="preserve">auto pos = </w:t>
            </w:r>
            <w:proofErr w:type="spellStart"/>
            <w:proofErr w:type="gramStart"/>
            <w:r w:rsidRPr="00776B87">
              <w:rPr>
                <w:rFonts w:ascii="Courier New" w:eastAsia="Times New Roman" w:hAnsi="Courier New" w:cs="Courier New"/>
                <w:color w:val="000000"/>
                <w:sz w:val="24"/>
                <w:szCs w:val="24"/>
                <w:bdr w:val="none" w:sz="0" w:space="0" w:color="auto" w:frame="1"/>
              </w:rPr>
              <w:t>d.begin</w:t>
            </w:r>
            <w:proofErr w:type="spellEnd"/>
            <w:proofErr w:type="gramEnd"/>
            <w:r w:rsidRPr="00776B87">
              <w:rPr>
                <w:rFonts w:ascii="Courier New" w:eastAsia="Times New Roman" w:hAnsi="Courier New" w:cs="Courier New"/>
                <w:color w:val="000000"/>
                <w:sz w:val="24"/>
                <w:szCs w:val="24"/>
                <w:bdr w:val="none" w:sz="0" w:space="0" w:color="auto" w:frame="1"/>
              </w:rPr>
              <w:t>();</w:t>
            </w:r>
          </w:p>
          <w:p w14:paraId="4AB51565"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b/>
                <w:bCs/>
                <w:color w:val="336699"/>
                <w:sz w:val="24"/>
                <w:szCs w:val="24"/>
                <w:bdr w:val="none" w:sz="0" w:space="0" w:color="auto" w:frame="1"/>
              </w:rPr>
              <w:t>for</w:t>
            </w:r>
            <w:r w:rsidRPr="00776B87">
              <w:rPr>
                <w:rFonts w:ascii="Courier New" w:eastAsia="Times New Roman" w:hAnsi="Courier New" w:cs="Courier New"/>
                <w:color w:val="333333"/>
                <w:sz w:val="24"/>
                <w:szCs w:val="24"/>
              </w:rPr>
              <w:t> </w:t>
            </w:r>
            <w:r w:rsidRPr="00776B87">
              <w:rPr>
                <w:rFonts w:ascii="Courier New" w:eastAsia="Times New Roman" w:hAnsi="Courier New" w:cs="Courier New"/>
                <w:color w:val="000000"/>
                <w:sz w:val="24"/>
                <w:szCs w:val="24"/>
                <w:bdr w:val="none" w:sz="0" w:space="0" w:color="auto" w:frame="1"/>
              </w:rPr>
              <w:t>(</w:t>
            </w:r>
            <w:proofErr w:type="gramStart"/>
            <w:r w:rsidRPr="00776B87">
              <w:rPr>
                <w:rFonts w:ascii="Courier New" w:eastAsia="Times New Roman" w:hAnsi="Courier New" w:cs="Courier New"/>
                <w:color w:val="000000"/>
                <w:sz w:val="24"/>
                <w:szCs w:val="24"/>
                <w:bdr w:val="none" w:sz="0" w:space="0" w:color="auto" w:frame="1"/>
              </w:rPr>
              <w:t>std::</w:t>
            </w:r>
            <w:proofErr w:type="spellStart"/>
            <w:proofErr w:type="gramEnd"/>
            <w:r w:rsidRPr="00776B87">
              <w:rPr>
                <w:rFonts w:ascii="Courier New" w:eastAsia="Times New Roman" w:hAnsi="Courier New" w:cs="Courier New"/>
                <w:b/>
                <w:bCs/>
                <w:color w:val="808080"/>
                <w:sz w:val="24"/>
                <w:szCs w:val="24"/>
                <w:bdr w:val="none" w:sz="0" w:space="0" w:color="auto" w:frame="1"/>
              </w:rPr>
              <w:t>size_t</w:t>
            </w:r>
            <w:proofErr w:type="spellEnd"/>
            <w:r w:rsidRPr="00776B87">
              <w:rPr>
                <w:rFonts w:ascii="Courier New" w:eastAsia="Times New Roman" w:hAnsi="Courier New" w:cs="Courier New"/>
                <w:color w:val="333333"/>
                <w:sz w:val="24"/>
                <w:szCs w:val="24"/>
              </w:rPr>
              <w:t> </w:t>
            </w:r>
            <w:proofErr w:type="spellStart"/>
            <w:r w:rsidRPr="00776B87">
              <w:rPr>
                <w:rFonts w:ascii="Courier New" w:eastAsia="Times New Roman" w:hAnsi="Courier New" w:cs="Courier New"/>
                <w:color w:val="000000"/>
                <w:sz w:val="24"/>
                <w:szCs w:val="24"/>
                <w:bdr w:val="none" w:sz="0" w:space="0" w:color="auto" w:frame="1"/>
              </w:rPr>
              <w:t>i</w:t>
            </w:r>
            <w:proofErr w:type="spellEnd"/>
            <w:r w:rsidRPr="00776B87">
              <w:rPr>
                <w:rFonts w:ascii="Courier New" w:eastAsia="Times New Roman" w:hAnsi="Courier New" w:cs="Courier New"/>
                <w:color w:val="000000"/>
                <w:sz w:val="24"/>
                <w:szCs w:val="24"/>
                <w:bdr w:val="none" w:sz="0" w:space="0" w:color="auto" w:frame="1"/>
              </w:rPr>
              <w:t xml:space="preserve"> = 0; </w:t>
            </w:r>
            <w:proofErr w:type="spellStart"/>
            <w:r w:rsidRPr="00776B87">
              <w:rPr>
                <w:rFonts w:ascii="Courier New" w:eastAsia="Times New Roman" w:hAnsi="Courier New" w:cs="Courier New"/>
                <w:color w:val="000000"/>
                <w:sz w:val="24"/>
                <w:szCs w:val="24"/>
                <w:bdr w:val="none" w:sz="0" w:space="0" w:color="auto" w:frame="1"/>
              </w:rPr>
              <w:t>i</w:t>
            </w:r>
            <w:proofErr w:type="spellEnd"/>
            <w:r w:rsidRPr="00776B87">
              <w:rPr>
                <w:rFonts w:ascii="Courier New" w:eastAsia="Times New Roman" w:hAnsi="Courier New" w:cs="Courier New"/>
                <w:color w:val="000000"/>
                <w:sz w:val="24"/>
                <w:szCs w:val="24"/>
                <w:bdr w:val="none" w:sz="0" w:space="0" w:color="auto" w:frame="1"/>
              </w:rPr>
              <w:t xml:space="preserve"> &lt; count; ++</w:t>
            </w:r>
            <w:proofErr w:type="spellStart"/>
            <w:r w:rsidRPr="00776B87">
              <w:rPr>
                <w:rFonts w:ascii="Courier New" w:eastAsia="Times New Roman" w:hAnsi="Courier New" w:cs="Courier New"/>
                <w:color w:val="000000"/>
                <w:sz w:val="24"/>
                <w:szCs w:val="24"/>
                <w:bdr w:val="none" w:sz="0" w:space="0" w:color="auto" w:frame="1"/>
              </w:rPr>
              <w:t>i</w:t>
            </w:r>
            <w:proofErr w:type="spellEnd"/>
            <w:r w:rsidRPr="00776B87">
              <w:rPr>
                <w:rFonts w:ascii="Courier New" w:eastAsia="Times New Roman" w:hAnsi="Courier New" w:cs="Courier New"/>
                <w:color w:val="000000"/>
                <w:sz w:val="24"/>
                <w:szCs w:val="24"/>
                <w:bdr w:val="none" w:sz="0" w:space="0" w:color="auto" w:frame="1"/>
              </w:rPr>
              <w:t>, ++pos) {</w:t>
            </w:r>
          </w:p>
          <w:p w14:paraId="2002AEB1"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proofErr w:type="spellStart"/>
            <w:r w:rsidRPr="00776B87">
              <w:rPr>
                <w:rFonts w:ascii="Courier New" w:eastAsia="Times New Roman" w:hAnsi="Courier New" w:cs="Courier New"/>
                <w:color w:val="000000"/>
                <w:sz w:val="24"/>
                <w:szCs w:val="24"/>
                <w:bdr w:val="none" w:sz="0" w:space="0" w:color="auto" w:frame="1"/>
              </w:rPr>
              <w:t>d.</w:t>
            </w:r>
            <w:proofErr w:type="gramStart"/>
            <w:r w:rsidRPr="00776B87">
              <w:rPr>
                <w:rFonts w:ascii="Courier New" w:eastAsia="Times New Roman" w:hAnsi="Courier New" w:cs="Courier New"/>
                <w:color w:val="000000"/>
                <w:sz w:val="24"/>
                <w:szCs w:val="24"/>
                <w:bdr w:val="none" w:sz="0" w:space="0" w:color="auto" w:frame="1"/>
              </w:rPr>
              <w:t>insert</w:t>
            </w:r>
            <w:proofErr w:type="spellEnd"/>
            <w:r w:rsidRPr="00776B87">
              <w:rPr>
                <w:rFonts w:ascii="Courier New" w:eastAsia="Times New Roman" w:hAnsi="Courier New" w:cs="Courier New"/>
                <w:color w:val="000000"/>
                <w:sz w:val="24"/>
                <w:szCs w:val="24"/>
                <w:bdr w:val="none" w:sz="0" w:space="0" w:color="auto" w:frame="1"/>
              </w:rPr>
              <w:t>(</w:t>
            </w:r>
            <w:proofErr w:type="gramEnd"/>
            <w:r w:rsidRPr="00776B87">
              <w:rPr>
                <w:rFonts w:ascii="Courier New" w:eastAsia="Times New Roman" w:hAnsi="Courier New" w:cs="Courier New"/>
                <w:color w:val="000000"/>
                <w:sz w:val="24"/>
                <w:szCs w:val="24"/>
                <w:bdr w:val="none" w:sz="0" w:space="0" w:color="auto" w:frame="1"/>
              </w:rPr>
              <w:t>pos, items[</w:t>
            </w:r>
            <w:proofErr w:type="spellStart"/>
            <w:r w:rsidRPr="00776B87">
              <w:rPr>
                <w:rFonts w:ascii="Courier New" w:eastAsia="Times New Roman" w:hAnsi="Courier New" w:cs="Courier New"/>
                <w:color w:val="000000"/>
                <w:sz w:val="24"/>
                <w:szCs w:val="24"/>
                <w:bdr w:val="none" w:sz="0" w:space="0" w:color="auto" w:frame="1"/>
              </w:rPr>
              <w:t>i</w:t>
            </w:r>
            <w:proofErr w:type="spellEnd"/>
            <w:r w:rsidRPr="00776B87">
              <w:rPr>
                <w:rFonts w:ascii="Courier New" w:eastAsia="Times New Roman" w:hAnsi="Courier New" w:cs="Courier New"/>
                <w:color w:val="000000"/>
                <w:sz w:val="24"/>
                <w:szCs w:val="24"/>
                <w:bdr w:val="none" w:sz="0" w:space="0" w:color="auto" w:frame="1"/>
              </w:rPr>
              <w:t>] + 41.0);</w:t>
            </w:r>
          </w:p>
          <w:p w14:paraId="21F47E77"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333333"/>
                <w:sz w:val="24"/>
                <w:szCs w:val="24"/>
                <w:bdr w:val="none" w:sz="0" w:space="0" w:color="auto" w:frame="1"/>
              </w:rPr>
              <w:t>  </w:t>
            </w:r>
            <w:r w:rsidRPr="00776B87">
              <w:rPr>
                <w:rFonts w:ascii="Courier New" w:eastAsia="Times New Roman" w:hAnsi="Courier New" w:cs="Courier New"/>
                <w:color w:val="000000"/>
                <w:sz w:val="24"/>
                <w:szCs w:val="24"/>
                <w:bdr w:val="none" w:sz="0" w:space="0" w:color="auto" w:frame="1"/>
              </w:rPr>
              <w:t>}</w:t>
            </w:r>
          </w:p>
          <w:p w14:paraId="3BA45D9E" w14:textId="77777777" w:rsidR="00776B87" w:rsidRPr="00776B87" w:rsidRDefault="00776B87" w:rsidP="00776B87">
            <w:pPr>
              <w:shd w:val="clear" w:color="auto" w:fill="FFFFFF"/>
              <w:spacing w:line="300" w:lineRule="atLeast"/>
              <w:textAlignment w:val="baseline"/>
              <w:rPr>
                <w:rFonts w:ascii="Courier New" w:eastAsia="Times New Roman" w:hAnsi="Courier New" w:cs="Courier New"/>
                <w:color w:val="333333"/>
                <w:sz w:val="24"/>
                <w:szCs w:val="24"/>
              </w:rPr>
            </w:pPr>
            <w:r w:rsidRPr="00776B87">
              <w:rPr>
                <w:rFonts w:ascii="Courier New" w:eastAsia="Times New Roman" w:hAnsi="Courier New" w:cs="Courier New"/>
                <w:color w:val="000000"/>
                <w:sz w:val="24"/>
                <w:szCs w:val="24"/>
                <w:bdr w:val="none" w:sz="0" w:space="0" w:color="auto" w:frame="1"/>
              </w:rPr>
              <w:t>}</w:t>
            </w:r>
          </w:p>
          <w:p w14:paraId="7E0C2F48" w14:textId="5F344089" w:rsidR="00F72634" w:rsidRPr="00776B87" w:rsidRDefault="00F72634" w:rsidP="0015146B">
            <w:pPr>
              <w:rPr>
                <w:rFonts w:ascii="Courier New" w:hAnsi="Courier New" w:cs="Courier New"/>
                <w:sz w:val="24"/>
                <w:szCs w:val="24"/>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043AAD1" w:rsidR="00F72634" w:rsidRDefault="005A2215" w:rsidP="0015146B">
            <w:r>
              <w:t>In this compliant solution, pos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64939D10"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808080"/>
                <w:sz w:val="24"/>
                <w:szCs w:val="24"/>
                <w:bdr w:val="none" w:sz="0" w:space="0" w:color="auto" w:frame="1"/>
              </w:rPr>
              <w:t>#include &lt;deque&gt;</w:t>
            </w:r>
          </w:p>
          <w:p w14:paraId="0DFD5B63"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333333"/>
                <w:sz w:val="24"/>
                <w:szCs w:val="24"/>
              </w:rPr>
              <w:t> </w:t>
            </w:r>
          </w:p>
          <w:p w14:paraId="4BA7A002"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b/>
                <w:bCs/>
                <w:color w:val="336699"/>
                <w:sz w:val="24"/>
                <w:szCs w:val="24"/>
                <w:bdr w:val="none" w:sz="0" w:space="0" w:color="auto" w:frame="1"/>
              </w:rPr>
              <w:t>void</w:t>
            </w:r>
            <w:r w:rsidRPr="005A2215">
              <w:rPr>
                <w:rFonts w:ascii="Courier New" w:eastAsia="Times New Roman" w:hAnsi="Courier New" w:cs="Courier New"/>
                <w:color w:val="333333"/>
                <w:sz w:val="24"/>
                <w:szCs w:val="24"/>
              </w:rPr>
              <w:t> </w:t>
            </w:r>
            <w:proofErr w:type="gramStart"/>
            <w:r w:rsidRPr="005A2215">
              <w:rPr>
                <w:rFonts w:ascii="Courier New" w:eastAsia="Times New Roman" w:hAnsi="Courier New" w:cs="Courier New"/>
                <w:color w:val="000000"/>
                <w:sz w:val="24"/>
                <w:szCs w:val="24"/>
                <w:bdr w:val="none" w:sz="0" w:space="0" w:color="auto" w:frame="1"/>
              </w:rPr>
              <w:t>f(</w:t>
            </w:r>
            <w:proofErr w:type="gramEnd"/>
            <w:r w:rsidRPr="005A2215">
              <w:rPr>
                <w:rFonts w:ascii="Courier New" w:eastAsia="Times New Roman" w:hAnsi="Courier New" w:cs="Courier New"/>
                <w:b/>
                <w:bCs/>
                <w:color w:val="336699"/>
                <w:sz w:val="24"/>
                <w:szCs w:val="24"/>
                <w:bdr w:val="none" w:sz="0" w:space="0" w:color="auto" w:frame="1"/>
              </w:rPr>
              <w:t>const</w:t>
            </w:r>
            <w:r w:rsidRPr="005A2215">
              <w:rPr>
                <w:rFonts w:ascii="Courier New" w:eastAsia="Times New Roman" w:hAnsi="Courier New" w:cs="Courier New"/>
                <w:color w:val="333333"/>
                <w:sz w:val="24"/>
                <w:szCs w:val="24"/>
              </w:rPr>
              <w:t> </w:t>
            </w:r>
            <w:r w:rsidRPr="005A2215">
              <w:rPr>
                <w:rFonts w:ascii="Courier New" w:eastAsia="Times New Roman" w:hAnsi="Courier New" w:cs="Courier New"/>
                <w:b/>
                <w:bCs/>
                <w:color w:val="808080"/>
                <w:sz w:val="24"/>
                <w:szCs w:val="24"/>
                <w:bdr w:val="none" w:sz="0" w:space="0" w:color="auto" w:frame="1"/>
              </w:rPr>
              <w:t>double</w:t>
            </w:r>
            <w:r w:rsidRPr="005A2215">
              <w:rPr>
                <w:rFonts w:ascii="Courier New" w:eastAsia="Times New Roman" w:hAnsi="Courier New" w:cs="Courier New"/>
                <w:color w:val="333333"/>
                <w:sz w:val="24"/>
                <w:szCs w:val="24"/>
              </w:rPr>
              <w:t> </w:t>
            </w:r>
            <w:r w:rsidRPr="005A2215">
              <w:rPr>
                <w:rFonts w:ascii="Courier New" w:eastAsia="Times New Roman" w:hAnsi="Courier New" w:cs="Courier New"/>
                <w:color w:val="000000"/>
                <w:sz w:val="24"/>
                <w:szCs w:val="24"/>
                <w:bdr w:val="none" w:sz="0" w:space="0" w:color="auto" w:frame="1"/>
              </w:rPr>
              <w:t>*items, std::</w:t>
            </w:r>
            <w:proofErr w:type="spellStart"/>
            <w:r w:rsidRPr="005A2215">
              <w:rPr>
                <w:rFonts w:ascii="Courier New" w:eastAsia="Times New Roman" w:hAnsi="Courier New" w:cs="Courier New"/>
                <w:b/>
                <w:bCs/>
                <w:color w:val="808080"/>
                <w:sz w:val="24"/>
                <w:szCs w:val="24"/>
                <w:bdr w:val="none" w:sz="0" w:space="0" w:color="auto" w:frame="1"/>
              </w:rPr>
              <w:t>size_t</w:t>
            </w:r>
            <w:proofErr w:type="spellEnd"/>
            <w:r w:rsidRPr="005A2215">
              <w:rPr>
                <w:rFonts w:ascii="Courier New" w:eastAsia="Times New Roman" w:hAnsi="Courier New" w:cs="Courier New"/>
                <w:color w:val="333333"/>
                <w:sz w:val="24"/>
                <w:szCs w:val="24"/>
              </w:rPr>
              <w:t> </w:t>
            </w:r>
            <w:r w:rsidRPr="005A2215">
              <w:rPr>
                <w:rFonts w:ascii="Courier New" w:eastAsia="Times New Roman" w:hAnsi="Courier New" w:cs="Courier New"/>
                <w:color w:val="000000"/>
                <w:sz w:val="24"/>
                <w:szCs w:val="24"/>
                <w:bdr w:val="none" w:sz="0" w:space="0" w:color="auto" w:frame="1"/>
              </w:rPr>
              <w:t>count) {</w:t>
            </w:r>
          </w:p>
          <w:p w14:paraId="78B24BA8"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proofErr w:type="gramStart"/>
            <w:r w:rsidRPr="005A2215">
              <w:rPr>
                <w:rFonts w:ascii="Courier New" w:eastAsia="Times New Roman" w:hAnsi="Courier New" w:cs="Courier New"/>
                <w:color w:val="000000"/>
                <w:sz w:val="24"/>
                <w:szCs w:val="24"/>
                <w:bdr w:val="none" w:sz="0" w:space="0" w:color="auto" w:frame="1"/>
              </w:rPr>
              <w:t>std::</w:t>
            </w:r>
            <w:proofErr w:type="gramEnd"/>
            <w:r w:rsidRPr="005A2215">
              <w:rPr>
                <w:rFonts w:ascii="Courier New" w:eastAsia="Times New Roman" w:hAnsi="Courier New" w:cs="Courier New"/>
                <w:color w:val="000000"/>
                <w:sz w:val="24"/>
                <w:szCs w:val="24"/>
                <w:bdr w:val="none" w:sz="0" w:space="0" w:color="auto" w:frame="1"/>
              </w:rPr>
              <w:t>deque&lt;</w:t>
            </w:r>
            <w:r w:rsidRPr="005A2215">
              <w:rPr>
                <w:rFonts w:ascii="Courier New" w:eastAsia="Times New Roman" w:hAnsi="Courier New" w:cs="Courier New"/>
                <w:b/>
                <w:bCs/>
                <w:color w:val="808080"/>
                <w:sz w:val="24"/>
                <w:szCs w:val="24"/>
                <w:bdr w:val="none" w:sz="0" w:space="0" w:color="auto" w:frame="1"/>
              </w:rPr>
              <w:t>double</w:t>
            </w:r>
            <w:r w:rsidRPr="005A2215">
              <w:rPr>
                <w:rFonts w:ascii="Courier New" w:eastAsia="Times New Roman" w:hAnsi="Courier New" w:cs="Courier New"/>
                <w:color w:val="000000"/>
                <w:sz w:val="24"/>
                <w:szCs w:val="24"/>
                <w:bdr w:val="none" w:sz="0" w:space="0" w:color="auto" w:frame="1"/>
              </w:rPr>
              <w:t>&gt; d;</w:t>
            </w:r>
          </w:p>
          <w:p w14:paraId="6B0D718D"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000000"/>
                <w:sz w:val="24"/>
                <w:szCs w:val="24"/>
                <w:bdr w:val="none" w:sz="0" w:space="0" w:color="auto" w:frame="1"/>
              </w:rPr>
              <w:t xml:space="preserve">auto pos = </w:t>
            </w:r>
            <w:proofErr w:type="spellStart"/>
            <w:proofErr w:type="gramStart"/>
            <w:r w:rsidRPr="005A2215">
              <w:rPr>
                <w:rFonts w:ascii="Courier New" w:eastAsia="Times New Roman" w:hAnsi="Courier New" w:cs="Courier New"/>
                <w:color w:val="000000"/>
                <w:sz w:val="24"/>
                <w:szCs w:val="24"/>
                <w:bdr w:val="none" w:sz="0" w:space="0" w:color="auto" w:frame="1"/>
              </w:rPr>
              <w:t>d.begin</w:t>
            </w:r>
            <w:proofErr w:type="spellEnd"/>
            <w:proofErr w:type="gramEnd"/>
            <w:r w:rsidRPr="005A2215">
              <w:rPr>
                <w:rFonts w:ascii="Courier New" w:eastAsia="Times New Roman" w:hAnsi="Courier New" w:cs="Courier New"/>
                <w:color w:val="000000"/>
                <w:sz w:val="24"/>
                <w:szCs w:val="24"/>
                <w:bdr w:val="none" w:sz="0" w:space="0" w:color="auto" w:frame="1"/>
              </w:rPr>
              <w:t>();</w:t>
            </w:r>
          </w:p>
          <w:p w14:paraId="7DCA226F"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b/>
                <w:bCs/>
                <w:color w:val="336699"/>
                <w:sz w:val="24"/>
                <w:szCs w:val="24"/>
                <w:bdr w:val="none" w:sz="0" w:space="0" w:color="auto" w:frame="1"/>
              </w:rPr>
              <w:t>for</w:t>
            </w:r>
            <w:r w:rsidRPr="005A2215">
              <w:rPr>
                <w:rFonts w:ascii="Courier New" w:eastAsia="Times New Roman" w:hAnsi="Courier New" w:cs="Courier New"/>
                <w:color w:val="333333"/>
                <w:sz w:val="24"/>
                <w:szCs w:val="24"/>
              </w:rPr>
              <w:t> </w:t>
            </w:r>
            <w:r w:rsidRPr="005A2215">
              <w:rPr>
                <w:rFonts w:ascii="Courier New" w:eastAsia="Times New Roman" w:hAnsi="Courier New" w:cs="Courier New"/>
                <w:color w:val="000000"/>
                <w:sz w:val="24"/>
                <w:szCs w:val="24"/>
                <w:bdr w:val="none" w:sz="0" w:space="0" w:color="auto" w:frame="1"/>
              </w:rPr>
              <w:t>(</w:t>
            </w:r>
            <w:proofErr w:type="gramStart"/>
            <w:r w:rsidRPr="005A2215">
              <w:rPr>
                <w:rFonts w:ascii="Courier New" w:eastAsia="Times New Roman" w:hAnsi="Courier New" w:cs="Courier New"/>
                <w:color w:val="000000"/>
                <w:sz w:val="24"/>
                <w:szCs w:val="24"/>
                <w:bdr w:val="none" w:sz="0" w:space="0" w:color="auto" w:frame="1"/>
              </w:rPr>
              <w:t>std::</w:t>
            </w:r>
            <w:proofErr w:type="spellStart"/>
            <w:proofErr w:type="gramEnd"/>
            <w:r w:rsidRPr="005A2215">
              <w:rPr>
                <w:rFonts w:ascii="Courier New" w:eastAsia="Times New Roman" w:hAnsi="Courier New" w:cs="Courier New"/>
                <w:b/>
                <w:bCs/>
                <w:color w:val="808080"/>
                <w:sz w:val="24"/>
                <w:szCs w:val="24"/>
                <w:bdr w:val="none" w:sz="0" w:space="0" w:color="auto" w:frame="1"/>
              </w:rPr>
              <w:t>size_t</w:t>
            </w:r>
            <w:proofErr w:type="spellEnd"/>
            <w:r w:rsidRPr="005A2215">
              <w:rPr>
                <w:rFonts w:ascii="Courier New" w:eastAsia="Times New Roman" w:hAnsi="Courier New" w:cs="Courier New"/>
                <w:color w:val="333333"/>
                <w:sz w:val="24"/>
                <w:szCs w:val="24"/>
              </w:rPr>
              <w:t> </w:t>
            </w:r>
            <w:proofErr w:type="spellStart"/>
            <w:r w:rsidRPr="005A2215">
              <w:rPr>
                <w:rFonts w:ascii="Courier New" w:eastAsia="Times New Roman" w:hAnsi="Courier New" w:cs="Courier New"/>
                <w:color w:val="000000"/>
                <w:sz w:val="24"/>
                <w:szCs w:val="24"/>
                <w:bdr w:val="none" w:sz="0" w:space="0" w:color="auto" w:frame="1"/>
              </w:rPr>
              <w:t>i</w:t>
            </w:r>
            <w:proofErr w:type="spellEnd"/>
            <w:r w:rsidRPr="005A2215">
              <w:rPr>
                <w:rFonts w:ascii="Courier New" w:eastAsia="Times New Roman" w:hAnsi="Courier New" w:cs="Courier New"/>
                <w:color w:val="000000"/>
                <w:sz w:val="24"/>
                <w:szCs w:val="24"/>
                <w:bdr w:val="none" w:sz="0" w:space="0" w:color="auto" w:frame="1"/>
              </w:rPr>
              <w:t xml:space="preserve"> = 0; </w:t>
            </w:r>
            <w:proofErr w:type="spellStart"/>
            <w:r w:rsidRPr="005A2215">
              <w:rPr>
                <w:rFonts w:ascii="Courier New" w:eastAsia="Times New Roman" w:hAnsi="Courier New" w:cs="Courier New"/>
                <w:color w:val="000000"/>
                <w:sz w:val="24"/>
                <w:szCs w:val="24"/>
                <w:bdr w:val="none" w:sz="0" w:space="0" w:color="auto" w:frame="1"/>
              </w:rPr>
              <w:t>i</w:t>
            </w:r>
            <w:proofErr w:type="spellEnd"/>
            <w:r w:rsidRPr="005A2215">
              <w:rPr>
                <w:rFonts w:ascii="Courier New" w:eastAsia="Times New Roman" w:hAnsi="Courier New" w:cs="Courier New"/>
                <w:color w:val="000000"/>
                <w:sz w:val="24"/>
                <w:szCs w:val="24"/>
                <w:bdr w:val="none" w:sz="0" w:space="0" w:color="auto" w:frame="1"/>
              </w:rPr>
              <w:t xml:space="preserve"> &lt; count; ++</w:t>
            </w:r>
            <w:proofErr w:type="spellStart"/>
            <w:r w:rsidRPr="005A2215">
              <w:rPr>
                <w:rFonts w:ascii="Courier New" w:eastAsia="Times New Roman" w:hAnsi="Courier New" w:cs="Courier New"/>
                <w:color w:val="000000"/>
                <w:sz w:val="24"/>
                <w:szCs w:val="24"/>
                <w:bdr w:val="none" w:sz="0" w:space="0" w:color="auto" w:frame="1"/>
              </w:rPr>
              <w:t>i</w:t>
            </w:r>
            <w:proofErr w:type="spellEnd"/>
            <w:r w:rsidRPr="005A2215">
              <w:rPr>
                <w:rFonts w:ascii="Courier New" w:eastAsia="Times New Roman" w:hAnsi="Courier New" w:cs="Courier New"/>
                <w:color w:val="000000"/>
                <w:sz w:val="24"/>
                <w:szCs w:val="24"/>
                <w:bdr w:val="none" w:sz="0" w:space="0" w:color="auto" w:frame="1"/>
              </w:rPr>
              <w:t>, ++pos) {</w:t>
            </w:r>
          </w:p>
          <w:p w14:paraId="4E97F209"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000000"/>
                <w:sz w:val="24"/>
                <w:szCs w:val="24"/>
                <w:bdr w:val="none" w:sz="0" w:space="0" w:color="auto" w:frame="1"/>
              </w:rPr>
              <w:t xml:space="preserve">pos = </w:t>
            </w:r>
            <w:proofErr w:type="spellStart"/>
            <w:proofErr w:type="gramStart"/>
            <w:r w:rsidRPr="005A2215">
              <w:rPr>
                <w:rFonts w:ascii="Courier New" w:eastAsia="Times New Roman" w:hAnsi="Courier New" w:cs="Courier New"/>
                <w:color w:val="000000"/>
                <w:sz w:val="24"/>
                <w:szCs w:val="24"/>
                <w:bdr w:val="none" w:sz="0" w:space="0" w:color="auto" w:frame="1"/>
              </w:rPr>
              <w:t>d.insert</w:t>
            </w:r>
            <w:proofErr w:type="spellEnd"/>
            <w:proofErr w:type="gramEnd"/>
            <w:r w:rsidRPr="005A2215">
              <w:rPr>
                <w:rFonts w:ascii="Courier New" w:eastAsia="Times New Roman" w:hAnsi="Courier New" w:cs="Courier New"/>
                <w:color w:val="000000"/>
                <w:sz w:val="24"/>
                <w:szCs w:val="24"/>
                <w:bdr w:val="none" w:sz="0" w:space="0" w:color="auto" w:frame="1"/>
              </w:rPr>
              <w:t>(pos, items[</w:t>
            </w:r>
            <w:proofErr w:type="spellStart"/>
            <w:r w:rsidRPr="005A2215">
              <w:rPr>
                <w:rFonts w:ascii="Courier New" w:eastAsia="Times New Roman" w:hAnsi="Courier New" w:cs="Courier New"/>
                <w:color w:val="000000"/>
                <w:sz w:val="24"/>
                <w:szCs w:val="24"/>
                <w:bdr w:val="none" w:sz="0" w:space="0" w:color="auto" w:frame="1"/>
              </w:rPr>
              <w:t>i</w:t>
            </w:r>
            <w:proofErr w:type="spellEnd"/>
            <w:r w:rsidRPr="005A2215">
              <w:rPr>
                <w:rFonts w:ascii="Courier New" w:eastAsia="Times New Roman" w:hAnsi="Courier New" w:cs="Courier New"/>
                <w:color w:val="000000"/>
                <w:sz w:val="24"/>
                <w:szCs w:val="24"/>
                <w:bdr w:val="none" w:sz="0" w:space="0" w:color="auto" w:frame="1"/>
              </w:rPr>
              <w:t>] + 41.0);</w:t>
            </w:r>
          </w:p>
          <w:p w14:paraId="362D2AE5"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000000"/>
                <w:sz w:val="24"/>
                <w:szCs w:val="24"/>
                <w:bdr w:val="none" w:sz="0" w:space="0" w:color="auto" w:frame="1"/>
              </w:rPr>
              <w:t>}</w:t>
            </w:r>
          </w:p>
          <w:p w14:paraId="7DD3750B"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000000"/>
                <w:sz w:val="24"/>
                <w:szCs w:val="24"/>
                <w:bdr w:val="none" w:sz="0" w:space="0" w:color="auto" w:frame="1"/>
              </w:rPr>
              <w:t>}</w:t>
            </w:r>
          </w:p>
          <w:p w14:paraId="4F4DA9C0" w14:textId="4782245F" w:rsidR="00F72634" w:rsidRDefault="00F72634" w:rsidP="0015146B"/>
        </w:tc>
      </w:tr>
    </w:tbl>
    <w:p w14:paraId="5A8644E7" w14:textId="77777777" w:rsidR="00B475A1" w:rsidRDefault="00B475A1" w:rsidP="00B475A1">
      <w:pPr>
        <w:rPr>
          <w:b/>
        </w:rPr>
      </w:pPr>
    </w:p>
    <w:p w14:paraId="6C0E2E27" w14:textId="6635831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762DEBE" w:rsidR="00B475A1" w:rsidRDefault="00B475A1" w:rsidP="00F51FA8">
            <w:pPr>
              <w:pBdr>
                <w:top w:val="nil"/>
                <w:left w:val="nil"/>
                <w:bottom w:val="nil"/>
                <w:right w:val="nil"/>
                <w:between w:val="nil"/>
              </w:pBdr>
            </w:pPr>
            <w:r>
              <w:rPr>
                <w:b/>
              </w:rPr>
              <w:t>Principles(s</w:t>
            </w:r>
            <w:r w:rsidRPr="009122DE">
              <w:rPr>
                <w:b/>
              </w:rPr>
              <w:t>):</w:t>
            </w:r>
            <w:r w:rsidRPr="009122DE">
              <w:t xml:space="preserve"> </w:t>
            </w:r>
            <w:r w:rsidR="009122DE" w:rsidRPr="009122DE">
              <w:rPr>
                <w:rFonts w:ascii="Segoe UI" w:hAnsi="Segoe UI" w:cs="Segoe UI"/>
                <w:sz w:val="21"/>
                <w:szCs w:val="21"/>
                <w:shd w:val="clear" w:color="auto" w:fill="FFFFFF"/>
              </w:rPr>
              <w:t>Using invalid references, pointers, or iterators to reference elements of a container results in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8EC4E39" w:rsidR="00B475A1" w:rsidRDefault="009122DE" w:rsidP="00F51FA8">
            <w:pPr>
              <w:jc w:val="center"/>
            </w:pPr>
            <w:r>
              <w:t>High</w:t>
            </w:r>
          </w:p>
        </w:tc>
        <w:tc>
          <w:tcPr>
            <w:tcW w:w="1341" w:type="dxa"/>
            <w:shd w:val="clear" w:color="auto" w:fill="auto"/>
          </w:tcPr>
          <w:p w14:paraId="086FA0F7" w14:textId="47027A82" w:rsidR="00B475A1" w:rsidRDefault="009122DE" w:rsidP="00F51FA8">
            <w:pPr>
              <w:jc w:val="center"/>
            </w:pPr>
            <w:r>
              <w:t>Probable</w:t>
            </w:r>
          </w:p>
        </w:tc>
        <w:tc>
          <w:tcPr>
            <w:tcW w:w="4021" w:type="dxa"/>
            <w:shd w:val="clear" w:color="auto" w:fill="auto"/>
          </w:tcPr>
          <w:p w14:paraId="3D7EE5AB" w14:textId="0365F67D" w:rsidR="00B475A1" w:rsidRDefault="009122DE" w:rsidP="00F51FA8">
            <w:pPr>
              <w:jc w:val="center"/>
            </w:pPr>
            <w:r>
              <w:t>High</w:t>
            </w:r>
          </w:p>
        </w:tc>
        <w:tc>
          <w:tcPr>
            <w:tcW w:w="1807" w:type="dxa"/>
            <w:shd w:val="clear" w:color="auto" w:fill="auto"/>
          </w:tcPr>
          <w:p w14:paraId="483DB358" w14:textId="38905789" w:rsidR="00B475A1" w:rsidRDefault="009122DE" w:rsidP="00F51FA8">
            <w:pPr>
              <w:jc w:val="center"/>
            </w:pPr>
            <w:r>
              <w:t>P6</w:t>
            </w:r>
          </w:p>
        </w:tc>
        <w:tc>
          <w:tcPr>
            <w:tcW w:w="1805" w:type="dxa"/>
            <w:shd w:val="clear" w:color="auto" w:fill="auto"/>
          </w:tcPr>
          <w:p w14:paraId="0216068C" w14:textId="4CE2885C" w:rsidR="00B475A1" w:rsidRDefault="009122DE"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209351F" w:rsidR="00B475A1" w:rsidRDefault="009122DE" w:rsidP="00F51FA8">
            <w:pPr>
              <w:jc w:val="center"/>
            </w:pPr>
            <w:proofErr w:type="spellStart"/>
            <w:r>
              <w:t>Astree</w:t>
            </w:r>
            <w:proofErr w:type="spellEnd"/>
          </w:p>
        </w:tc>
        <w:tc>
          <w:tcPr>
            <w:tcW w:w="1341" w:type="dxa"/>
            <w:shd w:val="clear" w:color="auto" w:fill="auto"/>
          </w:tcPr>
          <w:p w14:paraId="2A2ABA7F" w14:textId="0506AB4D" w:rsidR="00B475A1" w:rsidRDefault="009122DE" w:rsidP="00F51FA8">
            <w:pPr>
              <w:jc w:val="center"/>
            </w:pPr>
            <w:r>
              <w:t>22.10</w:t>
            </w:r>
          </w:p>
        </w:tc>
        <w:tc>
          <w:tcPr>
            <w:tcW w:w="4021" w:type="dxa"/>
            <w:shd w:val="clear" w:color="auto" w:fill="auto"/>
          </w:tcPr>
          <w:p w14:paraId="4441551B" w14:textId="2B492D25" w:rsidR="00B475A1" w:rsidRDefault="009122DE" w:rsidP="00F51FA8">
            <w:pPr>
              <w:jc w:val="center"/>
            </w:pPr>
            <w:proofErr w:type="spellStart"/>
            <w:r>
              <w:t>Overflow_upon_dereference</w:t>
            </w:r>
            <w:proofErr w:type="spellEnd"/>
          </w:p>
        </w:tc>
        <w:tc>
          <w:tcPr>
            <w:tcW w:w="3611" w:type="dxa"/>
            <w:shd w:val="clear" w:color="auto" w:fill="auto"/>
          </w:tcPr>
          <w:p w14:paraId="196AC4C7" w14:textId="41A83F5F"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4BE8BB43" w:rsidR="00B475A1" w:rsidRDefault="009122DE" w:rsidP="00F51FA8">
            <w:pPr>
              <w:jc w:val="center"/>
            </w:pPr>
            <w:proofErr w:type="spellStart"/>
            <w:r>
              <w:t>CodeSonar</w:t>
            </w:r>
            <w:proofErr w:type="spellEnd"/>
          </w:p>
        </w:tc>
        <w:tc>
          <w:tcPr>
            <w:tcW w:w="1341" w:type="dxa"/>
            <w:shd w:val="clear" w:color="auto" w:fill="auto"/>
          </w:tcPr>
          <w:p w14:paraId="70D2F7C5" w14:textId="2A21A3DA" w:rsidR="00B475A1" w:rsidRDefault="009122DE" w:rsidP="00F51FA8">
            <w:pPr>
              <w:jc w:val="center"/>
            </w:pPr>
            <w:r>
              <w:t>8.1p0</w:t>
            </w:r>
          </w:p>
        </w:tc>
        <w:tc>
          <w:tcPr>
            <w:tcW w:w="4021" w:type="dxa"/>
            <w:shd w:val="clear" w:color="auto" w:fill="auto"/>
          </w:tcPr>
          <w:p w14:paraId="68783DFF" w14:textId="78973898" w:rsidR="00B475A1" w:rsidRDefault="009122DE" w:rsidP="00F51FA8">
            <w:pPr>
              <w:jc w:val="center"/>
              <w:rPr>
                <w:u w:val="single"/>
              </w:rPr>
            </w:pPr>
            <w:r>
              <w:t>ALLOC.UAF</w:t>
            </w:r>
          </w:p>
        </w:tc>
        <w:tc>
          <w:tcPr>
            <w:tcW w:w="3611" w:type="dxa"/>
            <w:shd w:val="clear" w:color="auto" w:fill="auto"/>
          </w:tcPr>
          <w:p w14:paraId="67EF3C2C" w14:textId="23D75C8E" w:rsidR="00B475A1" w:rsidRDefault="009122DE" w:rsidP="00F51FA8">
            <w:pPr>
              <w:jc w:val="center"/>
            </w:pPr>
            <w:r>
              <w:t>Use After Free</w:t>
            </w:r>
          </w:p>
        </w:tc>
      </w:tr>
      <w:tr w:rsidR="00B475A1" w14:paraId="142FCAB9" w14:textId="77777777" w:rsidTr="00001F14">
        <w:trPr>
          <w:trHeight w:val="460"/>
        </w:trPr>
        <w:tc>
          <w:tcPr>
            <w:tcW w:w="1807" w:type="dxa"/>
            <w:shd w:val="clear" w:color="auto" w:fill="auto"/>
          </w:tcPr>
          <w:p w14:paraId="5404A3BA" w14:textId="40F1188C" w:rsidR="00B475A1" w:rsidRDefault="009122DE" w:rsidP="00F51FA8">
            <w:pPr>
              <w:jc w:val="center"/>
            </w:pPr>
            <w:r>
              <w:t>Helix QAC</w:t>
            </w:r>
          </w:p>
        </w:tc>
        <w:tc>
          <w:tcPr>
            <w:tcW w:w="1341" w:type="dxa"/>
            <w:shd w:val="clear" w:color="auto" w:fill="auto"/>
          </w:tcPr>
          <w:p w14:paraId="5109F248" w14:textId="2D828B19" w:rsidR="00B475A1" w:rsidRDefault="009122DE" w:rsidP="00F51FA8">
            <w:pPr>
              <w:jc w:val="center"/>
            </w:pPr>
            <w:r>
              <w:t>2024.1</w:t>
            </w:r>
          </w:p>
        </w:tc>
        <w:tc>
          <w:tcPr>
            <w:tcW w:w="4021" w:type="dxa"/>
            <w:shd w:val="clear" w:color="auto" w:fill="auto"/>
          </w:tcPr>
          <w:p w14:paraId="05A09A96" w14:textId="5A0C742A" w:rsidR="00B475A1" w:rsidRDefault="009122DE" w:rsidP="00F51FA8">
            <w:pPr>
              <w:jc w:val="center"/>
              <w:rPr>
                <w:u w:val="single"/>
              </w:rPr>
            </w:pPr>
            <w:r>
              <w:t>DF4746, DF4747, DF4748, DF4749</w:t>
            </w:r>
          </w:p>
        </w:tc>
        <w:tc>
          <w:tcPr>
            <w:tcW w:w="3611" w:type="dxa"/>
            <w:shd w:val="clear" w:color="auto" w:fill="auto"/>
          </w:tcPr>
          <w:p w14:paraId="7D572B94" w14:textId="041F00D9"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18C363AD" w:rsidR="00B475A1" w:rsidRDefault="009122DE" w:rsidP="00F51FA8">
            <w:pPr>
              <w:jc w:val="center"/>
            </w:pPr>
            <w:proofErr w:type="spellStart"/>
            <w:r>
              <w:t>Parasoft</w:t>
            </w:r>
            <w:proofErr w:type="spellEnd"/>
            <w:r>
              <w:t xml:space="preserve"> C/C++ test</w:t>
            </w:r>
          </w:p>
        </w:tc>
        <w:tc>
          <w:tcPr>
            <w:tcW w:w="1341" w:type="dxa"/>
            <w:shd w:val="clear" w:color="auto" w:fill="auto"/>
          </w:tcPr>
          <w:p w14:paraId="527A0ABE" w14:textId="1441FD23" w:rsidR="00B475A1" w:rsidRDefault="009122DE" w:rsidP="00F51FA8">
            <w:pPr>
              <w:jc w:val="center"/>
            </w:pPr>
            <w:r>
              <w:t>2023.1</w:t>
            </w:r>
          </w:p>
        </w:tc>
        <w:tc>
          <w:tcPr>
            <w:tcW w:w="4021" w:type="dxa"/>
            <w:shd w:val="clear" w:color="auto" w:fill="auto"/>
          </w:tcPr>
          <w:p w14:paraId="2EFB0041" w14:textId="42EAAEF4" w:rsidR="00B475A1" w:rsidRDefault="009122DE" w:rsidP="00F51FA8">
            <w:pPr>
              <w:jc w:val="center"/>
              <w:rPr>
                <w:u w:val="single"/>
              </w:rPr>
            </w:pPr>
            <w:r>
              <w:t>CERT_CPP_CTR51-a</w:t>
            </w:r>
          </w:p>
        </w:tc>
        <w:tc>
          <w:tcPr>
            <w:tcW w:w="3611" w:type="dxa"/>
            <w:shd w:val="clear" w:color="auto" w:fill="auto"/>
          </w:tcPr>
          <w:p w14:paraId="6E45804C" w14:textId="3150BFC0" w:rsidR="00B475A1" w:rsidRDefault="009122DE" w:rsidP="00F51FA8">
            <w:pPr>
              <w:jc w:val="center"/>
            </w:pPr>
            <w:r>
              <w:t>Do not modify container while iterating over it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8" w:name="_Toc52464061"/>
      <w:r>
        <w:lastRenderedPageBreak/>
        <w:t>Coding Standard 3</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439A037" w:rsidR="00381847" w:rsidRPr="00C25D72" w:rsidRDefault="00E769D9">
            <w:pPr>
              <w:jc w:val="center"/>
              <w:rPr>
                <w:rFonts w:ascii="Times New Roman" w:hAnsi="Times New Roman" w:cs="Times New Roman"/>
                <w:sz w:val="24"/>
                <w:szCs w:val="24"/>
              </w:rPr>
            </w:pPr>
            <w:r w:rsidRPr="00C25D72">
              <w:rPr>
                <w:rFonts w:ascii="Times New Roman" w:hAnsi="Times New Roman" w:cs="Times New Roman"/>
                <w:sz w:val="24"/>
                <w:szCs w:val="24"/>
              </w:rPr>
              <w:t>[STD-</w:t>
            </w:r>
            <w:r w:rsidR="005A2215" w:rsidRPr="00C25D72">
              <w:rPr>
                <w:rFonts w:ascii="Times New Roman" w:hAnsi="Times New Roman" w:cs="Times New Roman"/>
                <w:sz w:val="24"/>
                <w:szCs w:val="24"/>
              </w:rPr>
              <w:t>003-CPP</w:t>
            </w:r>
            <w:r w:rsidRPr="00C25D72">
              <w:rPr>
                <w:rFonts w:ascii="Times New Roman" w:hAnsi="Times New Roman" w:cs="Times New Roman"/>
                <w:sz w:val="24"/>
                <w:szCs w:val="24"/>
              </w:rPr>
              <w:t>]</w:t>
            </w:r>
          </w:p>
        </w:tc>
        <w:tc>
          <w:tcPr>
            <w:tcW w:w="7632" w:type="dxa"/>
            <w:tcMar>
              <w:top w:w="100" w:type="dxa"/>
              <w:left w:w="100" w:type="dxa"/>
              <w:bottom w:w="100" w:type="dxa"/>
              <w:right w:w="100" w:type="dxa"/>
            </w:tcMar>
          </w:tcPr>
          <w:p w14:paraId="2E7240A9" w14:textId="6DB392FF" w:rsidR="00381847" w:rsidRPr="00C25D72" w:rsidRDefault="005A2215">
            <w:pPr>
              <w:rPr>
                <w:rFonts w:ascii="Times New Roman" w:hAnsi="Times New Roman" w:cs="Times New Roman"/>
                <w:sz w:val="24"/>
                <w:szCs w:val="24"/>
              </w:rPr>
            </w:pPr>
            <w:r w:rsidRPr="00C25D72">
              <w:rPr>
                <w:rFonts w:ascii="Times New Roman" w:hAnsi="Times New Roman" w:cs="Times New Roman"/>
                <w:sz w:val="24"/>
                <w:szCs w:val="24"/>
              </w:rPr>
              <w:t xml:space="preserve">Do not attempt to create a </w:t>
            </w:r>
            <w:proofErr w:type="gramStart"/>
            <w:r w:rsidRPr="00C25D72">
              <w:rPr>
                <w:rFonts w:ascii="Times New Roman" w:hAnsi="Times New Roman" w:cs="Times New Roman"/>
                <w:sz w:val="24"/>
                <w:szCs w:val="24"/>
              </w:rPr>
              <w:t>std::</w:t>
            </w:r>
            <w:proofErr w:type="gramEnd"/>
            <w:r w:rsidRPr="00C25D72">
              <w:rPr>
                <w:rFonts w:ascii="Times New Roman" w:hAnsi="Times New Roman" w:cs="Times New Roman"/>
                <w:sz w:val="24"/>
                <w:szCs w:val="24"/>
              </w:rP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5B13BB" w:rsidR="00F72634" w:rsidRDefault="005A2215" w:rsidP="0015146B">
            <w:r>
              <w:t xml:space="preserve">In this noncompliant code example, a </w:t>
            </w:r>
            <w:proofErr w:type="gramStart"/>
            <w:r>
              <w:t>std::</w:t>
            </w:r>
            <w:proofErr w:type="gramEnd"/>
            <w:r>
              <w:t>string object is created from the results of a call to std::</w:t>
            </w:r>
            <w:proofErr w:type="spellStart"/>
            <w:r>
              <w:t>getenv</w:t>
            </w:r>
            <w:proofErr w:type="spellEnd"/>
            <w:r>
              <w:t xml:space="preserve">(). However, because </w:t>
            </w:r>
            <w:proofErr w:type="gramStart"/>
            <w:r>
              <w:t>std::</w:t>
            </w:r>
            <w:proofErr w:type="spellStart"/>
            <w:proofErr w:type="gramEnd"/>
            <w:r>
              <w:t>getenv</w:t>
            </w:r>
            <w:proofErr w:type="spellEnd"/>
            <w:r>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2DF5008A"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808080"/>
                <w:sz w:val="24"/>
                <w:szCs w:val="24"/>
                <w:bdr w:val="none" w:sz="0" w:space="0" w:color="auto" w:frame="1"/>
              </w:rPr>
              <w:t>#include &lt;</w:t>
            </w:r>
            <w:proofErr w:type="spellStart"/>
            <w:r w:rsidRPr="005A2215">
              <w:rPr>
                <w:rFonts w:ascii="Courier New" w:eastAsia="Times New Roman" w:hAnsi="Courier New" w:cs="Courier New"/>
                <w:color w:val="808080"/>
                <w:sz w:val="24"/>
                <w:szCs w:val="24"/>
                <w:bdr w:val="none" w:sz="0" w:space="0" w:color="auto" w:frame="1"/>
              </w:rPr>
              <w:t>cstdlib</w:t>
            </w:r>
            <w:proofErr w:type="spellEnd"/>
            <w:r w:rsidRPr="005A2215">
              <w:rPr>
                <w:rFonts w:ascii="Courier New" w:eastAsia="Times New Roman" w:hAnsi="Courier New" w:cs="Courier New"/>
                <w:color w:val="808080"/>
                <w:sz w:val="24"/>
                <w:szCs w:val="24"/>
                <w:bdr w:val="none" w:sz="0" w:space="0" w:color="auto" w:frame="1"/>
              </w:rPr>
              <w:t>&gt;</w:t>
            </w:r>
          </w:p>
          <w:p w14:paraId="2B2284C0"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808080"/>
                <w:sz w:val="24"/>
                <w:szCs w:val="24"/>
                <w:bdr w:val="none" w:sz="0" w:space="0" w:color="auto" w:frame="1"/>
              </w:rPr>
              <w:t>#include &lt;string&gt;</w:t>
            </w:r>
          </w:p>
          <w:p w14:paraId="664B92B0"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333333"/>
                <w:sz w:val="24"/>
                <w:szCs w:val="24"/>
              </w:rPr>
              <w:t> </w:t>
            </w:r>
          </w:p>
          <w:p w14:paraId="7C475B13"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b/>
                <w:bCs/>
                <w:color w:val="336699"/>
                <w:sz w:val="24"/>
                <w:szCs w:val="24"/>
                <w:bdr w:val="none" w:sz="0" w:space="0" w:color="auto" w:frame="1"/>
              </w:rPr>
              <w:t>void</w:t>
            </w:r>
            <w:r w:rsidRPr="005A2215">
              <w:rPr>
                <w:rFonts w:ascii="Courier New" w:eastAsia="Times New Roman" w:hAnsi="Courier New" w:cs="Courier New"/>
                <w:color w:val="333333"/>
                <w:sz w:val="24"/>
                <w:szCs w:val="24"/>
              </w:rPr>
              <w:t> </w:t>
            </w:r>
            <w:proofErr w:type="gramStart"/>
            <w:r w:rsidRPr="005A2215">
              <w:rPr>
                <w:rFonts w:ascii="Courier New" w:eastAsia="Times New Roman" w:hAnsi="Courier New" w:cs="Courier New"/>
                <w:color w:val="000000"/>
                <w:sz w:val="24"/>
                <w:szCs w:val="24"/>
                <w:bdr w:val="none" w:sz="0" w:space="0" w:color="auto" w:frame="1"/>
              </w:rPr>
              <w:t>f(</w:t>
            </w:r>
            <w:proofErr w:type="gramEnd"/>
            <w:r w:rsidRPr="005A2215">
              <w:rPr>
                <w:rFonts w:ascii="Courier New" w:eastAsia="Times New Roman" w:hAnsi="Courier New" w:cs="Courier New"/>
                <w:color w:val="000000"/>
                <w:sz w:val="24"/>
                <w:szCs w:val="24"/>
                <w:bdr w:val="none" w:sz="0" w:space="0" w:color="auto" w:frame="1"/>
              </w:rPr>
              <w:t>) {</w:t>
            </w:r>
          </w:p>
          <w:p w14:paraId="587DF2BE"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proofErr w:type="gramStart"/>
            <w:r w:rsidRPr="005A2215">
              <w:rPr>
                <w:rFonts w:ascii="Courier New" w:eastAsia="Times New Roman" w:hAnsi="Courier New" w:cs="Courier New"/>
                <w:color w:val="000000"/>
                <w:sz w:val="24"/>
                <w:szCs w:val="24"/>
                <w:bdr w:val="none" w:sz="0" w:space="0" w:color="auto" w:frame="1"/>
              </w:rPr>
              <w:t>std::</w:t>
            </w:r>
            <w:proofErr w:type="gramEnd"/>
            <w:r w:rsidRPr="005A2215">
              <w:rPr>
                <w:rFonts w:ascii="Courier New" w:eastAsia="Times New Roman" w:hAnsi="Courier New" w:cs="Courier New"/>
                <w:color w:val="000000"/>
                <w:sz w:val="24"/>
                <w:szCs w:val="24"/>
                <w:bdr w:val="none" w:sz="0" w:space="0" w:color="auto" w:frame="1"/>
              </w:rPr>
              <w:t xml:space="preserve">string </w:t>
            </w:r>
            <w:proofErr w:type="spellStart"/>
            <w:r w:rsidRPr="005A2215">
              <w:rPr>
                <w:rFonts w:ascii="Courier New" w:eastAsia="Times New Roman" w:hAnsi="Courier New" w:cs="Courier New"/>
                <w:color w:val="000000"/>
                <w:sz w:val="24"/>
                <w:szCs w:val="24"/>
                <w:bdr w:val="none" w:sz="0" w:space="0" w:color="auto" w:frame="1"/>
              </w:rPr>
              <w:t>tmp</w:t>
            </w:r>
            <w:proofErr w:type="spellEnd"/>
            <w:r w:rsidRPr="005A2215">
              <w:rPr>
                <w:rFonts w:ascii="Courier New" w:eastAsia="Times New Roman" w:hAnsi="Courier New" w:cs="Courier New"/>
                <w:color w:val="000000"/>
                <w:sz w:val="24"/>
                <w:szCs w:val="24"/>
                <w:bdr w:val="none" w:sz="0" w:space="0" w:color="auto" w:frame="1"/>
              </w:rPr>
              <w:t>(std::</w:t>
            </w:r>
            <w:proofErr w:type="spellStart"/>
            <w:r w:rsidRPr="005A2215">
              <w:rPr>
                <w:rFonts w:ascii="Courier New" w:eastAsia="Times New Roman" w:hAnsi="Courier New" w:cs="Courier New"/>
                <w:b/>
                <w:bCs/>
                <w:color w:val="FF1493"/>
                <w:sz w:val="24"/>
                <w:szCs w:val="24"/>
                <w:bdr w:val="none" w:sz="0" w:space="0" w:color="auto" w:frame="1"/>
              </w:rPr>
              <w:t>getenv</w:t>
            </w:r>
            <w:proofErr w:type="spellEnd"/>
            <w:r w:rsidRPr="005A2215">
              <w:rPr>
                <w:rFonts w:ascii="Courier New" w:eastAsia="Times New Roman" w:hAnsi="Courier New" w:cs="Courier New"/>
                <w:color w:val="000000"/>
                <w:sz w:val="24"/>
                <w:szCs w:val="24"/>
                <w:bdr w:val="none" w:sz="0" w:space="0" w:color="auto" w:frame="1"/>
              </w:rPr>
              <w:t>(</w:t>
            </w:r>
            <w:r w:rsidRPr="005A2215">
              <w:rPr>
                <w:rFonts w:ascii="Courier New" w:eastAsia="Times New Roman" w:hAnsi="Courier New" w:cs="Courier New"/>
                <w:color w:val="003366"/>
                <w:sz w:val="24"/>
                <w:szCs w:val="24"/>
                <w:bdr w:val="none" w:sz="0" w:space="0" w:color="auto" w:frame="1"/>
              </w:rPr>
              <w:t>"TMP"</w:t>
            </w:r>
            <w:r w:rsidRPr="005A2215">
              <w:rPr>
                <w:rFonts w:ascii="Courier New" w:eastAsia="Times New Roman" w:hAnsi="Courier New" w:cs="Courier New"/>
                <w:color w:val="000000"/>
                <w:sz w:val="24"/>
                <w:szCs w:val="24"/>
                <w:bdr w:val="none" w:sz="0" w:space="0" w:color="auto" w:frame="1"/>
              </w:rPr>
              <w:t>));</w:t>
            </w:r>
          </w:p>
          <w:p w14:paraId="72D65330"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b/>
                <w:bCs/>
                <w:color w:val="336699"/>
                <w:sz w:val="24"/>
                <w:szCs w:val="24"/>
                <w:bdr w:val="none" w:sz="0" w:space="0" w:color="auto" w:frame="1"/>
              </w:rPr>
              <w:t>if</w:t>
            </w:r>
            <w:r w:rsidRPr="005A2215">
              <w:rPr>
                <w:rFonts w:ascii="Courier New" w:eastAsia="Times New Roman" w:hAnsi="Courier New" w:cs="Courier New"/>
                <w:color w:val="333333"/>
                <w:sz w:val="24"/>
                <w:szCs w:val="24"/>
              </w:rPr>
              <w:t> </w:t>
            </w:r>
            <w:proofErr w:type="gramStart"/>
            <w:r w:rsidRPr="005A2215">
              <w:rPr>
                <w:rFonts w:ascii="Courier New" w:eastAsia="Times New Roman" w:hAnsi="Courier New" w:cs="Courier New"/>
                <w:color w:val="000000"/>
                <w:sz w:val="24"/>
                <w:szCs w:val="24"/>
                <w:bdr w:val="none" w:sz="0" w:space="0" w:color="auto" w:frame="1"/>
              </w:rPr>
              <w:t>(!</w:t>
            </w:r>
            <w:proofErr w:type="spellStart"/>
            <w:r w:rsidRPr="005A2215">
              <w:rPr>
                <w:rFonts w:ascii="Courier New" w:eastAsia="Times New Roman" w:hAnsi="Courier New" w:cs="Courier New"/>
                <w:color w:val="000000"/>
                <w:sz w:val="24"/>
                <w:szCs w:val="24"/>
                <w:bdr w:val="none" w:sz="0" w:space="0" w:color="auto" w:frame="1"/>
              </w:rPr>
              <w:t>tmp</w:t>
            </w:r>
            <w:proofErr w:type="gramEnd"/>
            <w:r w:rsidRPr="005A2215">
              <w:rPr>
                <w:rFonts w:ascii="Courier New" w:eastAsia="Times New Roman" w:hAnsi="Courier New" w:cs="Courier New"/>
                <w:color w:val="000000"/>
                <w:sz w:val="24"/>
                <w:szCs w:val="24"/>
                <w:bdr w:val="none" w:sz="0" w:space="0" w:color="auto" w:frame="1"/>
              </w:rPr>
              <w:t>.empty</w:t>
            </w:r>
            <w:proofErr w:type="spellEnd"/>
            <w:r w:rsidRPr="005A2215">
              <w:rPr>
                <w:rFonts w:ascii="Courier New" w:eastAsia="Times New Roman" w:hAnsi="Courier New" w:cs="Courier New"/>
                <w:color w:val="000000"/>
                <w:sz w:val="24"/>
                <w:szCs w:val="24"/>
                <w:bdr w:val="none" w:sz="0" w:space="0" w:color="auto" w:frame="1"/>
              </w:rPr>
              <w:t>()) {</w:t>
            </w:r>
          </w:p>
          <w:p w14:paraId="2342556C"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008200"/>
                <w:sz w:val="24"/>
                <w:szCs w:val="24"/>
                <w:bdr w:val="none" w:sz="0" w:space="0" w:color="auto" w:frame="1"/>
              </w:rPr>
              <w:t>// ...</w:t>
            </w:r>
          </w:p>
          <w:p w14:paraId="42D3C2D0"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000000"/>
                <w:sz w:val="24"/>
                <w:szCs w:val="24"/>
                <w:bdr w:val="none" w:sz="0" w:space="0" w:color="auto" w:frame="1"/>
              </w:rPr>
              <w:t>}</w:t>
            </w:r>
          </w:p>
          <w:p w14:paraId="50E57057"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000000"/>
                <w:sz w:val="24"/>
                <w:szCs w:val="24"/>
                <w:bdr w:val="none" w:sz="0" w:space="0" w:color="auto" w:frame="1"/>
              </w:rPr>
              <w:t>}</w:t>
            </w:r>
          </w:p>
          <w:p w14:paraId="12374FA0" w14:textId="32D53EA6"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8F24AD8" w:rsidR="00F72634" w:rsidRDefault="005A2215" w:rsidP="0015146B">
            <w:r>
              <w:t xml:space="preserve">In this compliant solution, the results from the call to </w:t>
            </w:r>
            <w:proofErr w:type="gramStart"/>
            <w:r>
              <w:t>std::</w:t>
            </w:r>
            <w:proofErr w:type="spellStart"/>
            <w:proofErr w:type="gramEnd"/>
            <w:r>
              <w:t>getenv</w:t>
            </w:r>
            <w:proofErr w:type="spellEnd"/>
            <w:r>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E9EB3CF"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808080"/>
                <w:sz w:val="24"/>
                <w:szCs w:val="24"/>
                <w:bdr w:val="none" w:sz="0" w:space="0" w:color="auto" w:frame="1"/>
              </w:rPr>
              <w:t>#include &lt;</w:t>
            </w:r>
            <w:proofErr w:type="spellStart"/>
            <w:r w:rsidRPr="005A2215">
              <w:rPr>
                <w:rFonts w:ascii="Courier New" w:eastAsia="Times New Roman" w:hAnsi="Courier New" w:cs="Courier New"/>
                <w:color w:val="808080"/>
                <w:sz w:val="24"/>
                <w:szCs w:val="24"/>
                <w:bdr w:val="none" w:sz="0" w:space="0" w:color="auto" w:frame="1"/>
              </w:rPr>
              <w:t>cstdlib</w:t>
            </w:r>
            <w:proofErr w:type="spellEnd"/>
            <w:r w:rsidRPr="005A2215">
              <w:rPr>
                <w:rFonts w:ascii="Courier New" w:eastAsia="Times New Roman" w:hAnsi="Courier New" w:cs="Courier New"/>
                <w:color w:val="808080"/>
                <w:sz w:val="24"/>
                <w:szCs w:val="24"/>
                <w:bdr w:val="none" w:sz="0" w:space="0" w:color="auto" w:frame="1"/>
              </w:rPr>
              <w:t>&gt;</w:t>
            </w:r>
          </w:p>
          <w:p w14:paraId="0964EB49"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808080"/>
                <w:sz w:val="24"/>
                <w:szCs w:val="24"/>
                <w:bdr w:val="none" w:sz="0" w:space="0" w:color="auto" w:frame="1"/>
              </w:rPr>
              <w:t>#include &lt;string&gt;</w:t>
            </w:r>
          </w:p>
          <w:p w14:paraId="7FA31640"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333333"/>
                <w:sz w:val="24"/>
                <w:szCs w:val="24"/>
              </w:rPr>
              <w:t> </w:t>
            </w:r>
          </w:p>
          <w:p w14:paraId="2E998113"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b/>
                <w:bCs/>
                <w:color w:val="336699"/>
                <w:sz w:val="24"/>
                <w:szCs w:val="24"/>
                <w:bdr w:val="none" w:sz="0" w:space="0" w:color="auto" w:frame="1"/>
              </w:rPr>
              <w:t>void</w:t>
            </w:r>
            <w:r w:rsidRPr="005A2215">
              <w:rPr>
                <w:rFonts w:ascii="Courier New" w:eastAsia="Times New Roman" w:hAnsi="Courier New" w:cs="Courier New"/>
                <w:color w:val="333333"/>
                <w:sz w:val="24"/>
                <w:szCs w:val="24"/>
              </w:rPr>
              <w:t> </w:t>
            </w:r>
            <w:proofErr w:type="gramStart"/>
            <w:r w:rsidRPr="005A2215">
              <w:rPr>
                <w:rFonts w:ascii="Courier New" w:eastAsia="Times New Roman" w:hAnsi="Courier New" w:cs="Courier New"/>
                <w:color w:val="000000"/>
                <w:sz w:val="24"/>
                <w:szCs w:val="24"/>
                <w:bdr w:val="none" w:sz="0" w:space="0" w:color="auto" w:frame="1"/>
              </w:rPr>
              <w:t>f(</w:t>
            </w:r>
            <w:proofErr w:type="gramEnd"/>
            <w:r w:rsidRPr="005A2215">
              <w:rPr>
                <w:rFonts w:ascii="Courier New" w:eastAsia="Times New Roman" w:hAnsi="Courier New" w:cs="Courier New"/>
                <w:color w:val="000000"/>
                <w:sz w:val="24"/>
                <w:szCs w:val="24"/>
                <w:bdr w:val="none" w:sz="0" w:space="0" w:color="auto" w:frame="1"/>
              </w:rPr>
              <w:t>) {</w:t>
            </w:r>
          </w:p>
          <w:p w14:paraId="51F97810"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b/>
                <w:bCs/>
                <w:color w:val="336699"/>
                <w:sz w:val="24"/>
                <w:szCs w:val="24"/>
                <w:bdr w:val="none" w:sz="0" w:space="0" w:color="auto" w:frame="1"/>
              </w:rPr>
              <w:t>const</w:t>
            </w:r>
            <w:r w:rsidRPr="005A2215">
              <w:rPr>
                <w:rFonts w:ascii="Courier New" w:eastAsia="Times New Roman" w:hAnsi="Courier New" w:cs="Courier New"/>
                <w:color w:val="333333"/>
                <w:sz w:val="24"/>
                <w:szCs w:val="24"/>
              </w:rPr>
              <w:t> </w:t>
            </w:r>
            <w:r w:rsidRPr="005A2215">
              <w:rPr>
                <w:rFonts w:ascii="Courier New" w:eastAsia="Times New Roman" w:hAnsi="Courier New" w:cs="Courier New"/>
                <w:b/>
                <w:bCs/>
                <w:color w:val="808080"/>
                <w:sz w:val="24"/>
                <w:szCs w:val="24"/>
                <w:bdr w:val="none" w:sz="0" w:space="0" w:color="auto" w:frame="1"/>
              </w:rPr>
              <w:t>char</w:t>
            </w:r>
            <w:r w:rsidRPr="005A2215">
              <w:rPr>
                <w:rFonts w:ascii="Courier New" w:eastAsia="Times New Roman" w:hAnsi="Courier New" w:cs="Courier New"/>
                <w:color w:val="333333"/>
                <w:sz w:val="24"/>
                <w:szCs w:val="24"/>
              </w:rPr>
              <w:t> </w:t>
            </w:r>
            <w:r w:rsidRPr="005A2215">
              <w:rPr>
                <w:rFonts w:ascii="Courier New" w:eastAsia="Times New Roman" w:hAnsi="Courier New" w:cs="Courier New"/>
                <w:color w:val="000000"/>
                <w:sz w:val="24"/>
                <w:szCs w:val="24"/>
                <w:bdr w:val="none" w:sz="0" w:space="0" w:color="auto" w:frame="1"/>
              </w:rPr>
              <w:t>*</w:t>
            </w:r>
            <w:proofErr w:type="spellStart"/>
            <w:r w:rsidRPr="005A2215">
              <w:rPr>
                <w:rFonts w:ascii="Courier New" w:eastAsia="Times New Roman" w:hAnsi="Courier New" w:cs="Courier New"/>
                <w:color w:val="000000"/>
                <w:sz w:val="24"/>
                <w:szCs w:val="24"/>
                <w:bdr w:val="none" w:sz="0" w:space="0" w:color="auto" w:frame="1"/>
              </w:rPr>
              <w:t>tmpPtrVal</w:t>
            </w:r>
            <w:proofErr w:type="spellEnd"/>
            <w:r w:rsidRPr="005A2215">
              <w:rPr>
                <w:rFonts w:ascii="Courier New" w:eastAsia="Times New Roman" w:hAnsi="Courier New" w:cs="Courier New"/>
                <w:color w:val="000000"/>
                <w:sz w:val="24"/>
                <w:szCs w:val="24"/>
                <w:bdr w:val="none" w:sz="0" w:space="0" w:color="auto" w:frame="1"/>
              </w:rPr>
              <w:t xml:space="preserve"> = </w:t>
            </w:r>
            <w:proofErr w:type="gramStart"/>
            <w:r w:rsidRPr="005A2215">
              <w:rPr>
                <w:rFonts w:ascii="Courier New" w:eastAsia="Times New Roman" w:hAnsi="Courier New" w:cs="Courier New"/>
                <w:color w:val="000000"/>
                <w:sz w:val="24"/>
                <w:szCs w:val="24"/>
                <w:bdr w:val="none" w:sz="0" w:space="0" w:color="auto" w:frame="1"/>
              </w:rPr>
              <w:t>std::</w:t>
            </w:r>
            <w:proofErr w:type="spellStart"/>
            <w:proofErr w:type="gramEnd"/>
            <w:r w:rsidRPr="005A2215">
              <w:rPr>
                <w:rFonts w:ascii="Courier New" w:eastAsia="Times New Roman" w:hAnsi="Courier New" w:cs="Courier New"/>
                <w:b/>
                <w:bCs/>
                <w:color w:val="FF1493"/>
                <w:sz w:val="24"/>
                <w:szCs w:val="24"/>
                <w:bdr w:val="none" w:sz="0" w:space="0" w:color="auto" w:frame="1"/>
              </w:rPr>
              <w:t>getenv</w:t>
            </w:r>
            <w:proofErr w:type="spellEnd"/>
            <w:r w:rsidRPr="005A2215">
              <w:rPr>
                <w:rFonts w:ascii="Courier New" w:eastAsia="Times New Roman" w:hAnsi="Courier New" w:cs="Courier New"/>
                <w:color w:val="000000"/>
                <w:sz w:val="24"/>
                <w:szCs w:val="24"/>
                <w:bdr w:val="none" w:sz="0" w:space="0" w:color="auto" w:frame="1"/>
              </w:rPr>
              <w:t>(</w:t>
            </w:r>
            <w:r w:rsidRPr="005A2215">
              <w:rPr>
                <w:rFonts w:ascii="Courier New" w:eastAsia="Times New Roman" w:hAnsi="Courier New" w:cs="Courier New"/>
                <w:color w:val="003366"/>
                <w:sz w:val="24"/>
                <w:szCs w:val="24"/>
                <w:bdr w:val="none" w:sz="0" w:space="0" w:color="auto" w:frame="1"/>
              </w:rPr>
              <w:t>"TMP"</w:t>
            </w:r>
            <w:r w:rsidRPr="005A2215">
              <w:rPr>
                <w:rFonts w:ascii="Courier New" w:eastAsia="Times New Roman" w:hAnsi="Courier New" w:cs="Courier New"/>
                <w:color w:val="000000"/>
                <w:sz w:val="24"/>
                <w:szCs w:val="24"/>
                <w:bdr w:val="none" w:sz="0" w:space="0" w:color="auto" w:frame="1"/>
              </w:rPr>
              <w:t>);</w:t>
            </w:r>
          </w:p>
          <w:p w14:paraId="6A7FE68F"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proofErr w:type="gramStart"/>
            <w:r w:rsidRPr="005A2215">
              <w:rPr>
                <w:rFonts w:ascii="Courier New" w:eastAsia="Times New Roman" w:hAnsi="Courier New" w:cs="Courier New"/>
                <w:color w:val="000000"/>
                <w:sz w:val="24"/>
                <w:szCs w:val="24"/>
                <w:bdr w:val="none" w:sz="0" w:space="0" w:color="auto" w:frame="1"/>
              </w:rPr>
              <w:t>std::</w:t>
            </w:r>
            <w:proofErr w:type="gramEnd"/>
            <w:r w:rsidRPr="005A2215">
              <w:rPr>
                <w:rFonts w:ascii="Courier New" w:eastAsia="Times New Roman" w:hAnsi="Courier New" w:cs="Courier New"/>
                <w:color w:val="000000"/>
                <w:sz w:val="24"/>
                <w:szCs w:val="24"/>
                <w:bdr w:val="none" w:sz="0" w:space="0" w:color="auto" w:frame="1"/>
              </w:rPr>
              <w:t xml:space="preserve">string </w:t>
            </w:r>
            <w:proofErr w:type="spellStart"/>
            <w:r w:rsidRPr="005A2215">
              <w:rPr>
                <w:rFonts w:ascii="Courier New" w:eastAsia="Times New Roman" w:hAnsi="Courier New" w:cs="Courier New"/>
                <w:color w:val="000000"/>
                <w:sz w:val="24"/>
                <w:szCs w:val="24"/>
                <w:bdr w:val="none" w:sz="0" w:space="0" w:color="auto" w:frame="1"/>
              </w:rPr>
              <w:t>tmp</w:t>
            </w:r>
            <w:proofErr w:type="spellEnd"/>
            <w:r w:rsidRPr="005A2215">
              <w:rPr>
                <w:rFonts w:ascii="Courier New" w:eastAsia="Times New Roman" w:hAnsi="Courier New" w:cs="Courier New"/>
                <w:color w:val="000000"/>
                <w:sz w:val="24"/>
                <w:szCs w:val="24"/>
                <w:bdr w:val="none" w:sz="0" w:space="0" w:color="auto" w:frame="1"/>
              </w:rPr>
              <w:t>(</w:t>
            </w:r>
            <w:proofErr w:type="spellStart"/>
            <w:r w:rsidRPr="005A2215">
              <w:rPr>
                <w:rFonts w:ascii="Courier New" w:eastAsia="Times New Roman" w:hAnsi="Courier New" w:cs="Courier New"/>
                <w:color w:val="000000"/>
                <w:sz w:val="24"/>
                <w:szCs w:val="24"/>
                <w:bdr w:val="none" w:sz="0" w:space="0" w:color="auto" w:frame="1"/>
              </w:rPr>
              <w:t>tmpPtrVal</w:t>
            </w:r>
            <w:proofErr w:type="spellEnd"/>
            <w:r w:rsidRPr="005A2215">
              <w:rPr>
                <w:rFonts w:ascii="Courier New" w:eastAsia="Times New Roman" w:hAnsi="Courier New" w:cs="Courier New"/>
                <w:color w:val="000000"/>
                <w:sz w:val="24"/>
                <w:szCs w:val="24"/>
                <w:bdr w:val="none" w:sz="0" w:space="0" w:color="auto" w:frame="1"/>
              </w:rPr>
              <w:t xml:space="preserve"> ? </w:t>
            </w:r>
            <w:proofErr w:type="spellStart"/>
            <w:r w:rsidRPr="005A2215">
              <w:rPr>
                <w:rFonts w:ascii="Courier New" w:eastAsia="Times New Roman" w:hAnsi="Courier New" w:cs="Courier New"/>
                <w:color w:val="000000"/>
                <w:sz w:val="24"/>
                <w:szCs w:val="24"/>
                <w:bdr w:val="none" w:sz="0" w:space="0" w:color="auto" w:frame="1"/>
              </w:rPr>
              <w:t>tmpPtrVal</w:t>
            </w:r>
            <w:proofErr w:type="spellEnd"/>
            <w:r w:rsidRPr="005A2215">
              <w:rPr>
                <w:rFonts w:ascii="Courier New" w:eastAsia="Times New Roman" w:hAnsi="Courier New" w:cs="Courier New"/>
                <w:color w:val="000000"/>
                <w:sz w:val="24"/>
                <w:szCs w:val="24"/>
                <w:bdr w:val="none" w:sz="0" w:space="0" w:color="auto" w:frame="1"/>
              </w:rPr>
              <w:t xml:space="preserve"> : </w:t>
            </w:r>
            <w:r w:rsidRPr="005A2215">
              <w:rPr>
                <w:rFonts w:ascii="Courier New" w:eastAsia="Times New Roman" w:hAnsi="Courier New" w:cs="Courier New"/>
                <w:color w:val="003366"/>
                <w:sz w:val="24"/>
                <w:szCs w:val="24"/>
                <w:bdr w:val="none" w:sz="0" w:space="0" w:color="auto" w:frame="1"/>
              </w:rPr>
              <w:t>""</w:t>
            </w:r>
            <w:r w:rsidRPr="005A2215">
              <w:rPr>
                <w:rFonts w:ascii="Courier New" w:eastAsia="Times New Roman" w:hAnsi="Courier New" w:cs="Courier New"/>
                <w:color w:val="000000"/>
                <w:sz w:val="24"/>
                <w:szCs w:val="24"/>
                <w:bdr w:val="none" w:sz="0" w:space="0" w:color="auto" w:frame="1"/>
              </w:rPr>
              <w:t>);</w:t>
            </w:r>
          </w:p>
          <w:p w14:paraId="47BCF99B"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b/>
                <w:bCs/>
                <w:color w:val="336699"/>
                <w:sz w:val="24"/>
                <w:szCs w:val="24"/>
                <w:bdr w:val="none" w:sz="0" w:space="0" w:color="auto" w:frame="1"/>
              </w:rPr>
              <w:t>if</w:t>
            </w:r>
            <w:r w:rsidRPr="005A2215">
              <w:rPr>
                <w:rFonts w:ascii="Courier New" w:eastAsia="Times New Roman" w:hAnsi="Courier New" w:cs="Courier New"/>
                <w:color w:val="333333"/>
                <w:sz w:val="24"/>
                <w:szCs w:val="24"/>
              </w:rPr>
              <w:t> </w:t>
            </w:r>
            <w:proofErr w:type="gramStart"/>
            <w:r w:rsidRPr="005A2215">
              <w:rPr>
                <w:rFonts w:ascii="Courier New" w:eastAsia="Times New Roman" w:hAnsi="Courier New" w:cs="Courier New"/>
                <w:color w:val="000000"/>
                <w:sz w:val="24"/>
                <w:szCs w:val="24"/>
                <w:bdr w:val="none" w:sz="0" w:space="0" w:color="auto" w:frame="1"/>
              </w:rPr>
              <w:t>(!</w:t>
            </w:r>
            <w:proofErr w:type="spellStart"/>
            <w:r w:rsidRPr="005A2215">
              <w:rPr>
                <w:rFonts w:ascii="Courier New" w:eastAsia="Times New Roman" w:hAnsi="Courier New" w:cs="Courier New"/>
                <w:color w:val="000000"/>
                <w:sz w:val="24"/>
                <w:szCs w:val="24"/>
                <w:bdr w:val="none" w:sz="0" w:space="0" w:color="auto" w:frame="1"/>
              </w:rPr>
              <w:t>tmp</w:t>
            </w:r>
            <w:proofErr w:type="gramEnd"/>
            <w:r w:rsidRPr="005A2215">
              <w:rPr>
                <w:rFonts w:ascii="Courier New" w:eastAsia="Times New Roman" w:hAnsi="Courier New" w:cs="Courier New"/>
                <w:color w:val="000000"/>
                <w:sz w:val="24"/>
                <w:szCs w:val="24"/>
                <w:bdr w:val="none" w:sz="0" w:space="0" w:color="auto" w:frame="1"/>
              </w:rPr>
              <w:t>.empty</w:t>
            </w:r>
            <w:proofErr w:type="spellEnd"/>
            <w:r w:rsidRPr="005A2215">
              <w:rPr>
                <w:rFonts w:ascii="Courier New" w:eastAsia="Times New Roman" w:hAnsi="Courier New" w:cs="Courier New"/>
                <w:color w:val="000000"/>
                <w:sz w:val="24"/>
                <w:szCs w:val="24"/>
                <w:bdr w:val="none" w:sz="0" w:space="0" w:color="auto" w:frame="1"/>
              </w:rPr>
              <w:t>()) {</w:t>
            </w:r>
          </w:p>
          <w:p w14:paraId="37C07A3D"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008200"/>
                <w:sz w:val="24"/>
                <w:szCs w:val="24"/>
                <w:bdr w:val="none" w:sz="0" w:space="0" w:color="auto" w:frame="1"/>
              </w:rPr>
              <w:t>// ...</w:t>
            </w:r>
          </w:p>
          <w:p w14:paraId="6E1E4236"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333333"/>
                <w:sz w:val="24"/>
                <w:szCs w:val="24"/>
                <w:bdr w:val="none" w:sz="0" w:space="0" w:color="auto" w:frame="1"/>
              </w:rPr>
              <w:t>  </w:t>
            </w:r>
            <w:r w:rsidRPr="005A2215">
              <w:rPr>
                <w:rFonts w:ascii="Courier New" w:eastAsia="Times New Roman" w:hAnsi="Courier New" w:cs="Courier New"/>
                <w:color w:val="000000"/>
                <w:sz w:val="24"/>
                <w:szCs w:val="24"/>
                <w:bdr w:val="none" w:sz="0" w:space="0" w:color="auto" w:frame="1"/>
              </w:rPr>
              <w:t>}</w:t>
            </w:r>
          </w:p>
          <w:p w14:paraId="19DEF978" w14:textId="77777777" w:rsidR="005A2215" w:rsidRPr="005A2215" w:rsidRDefault="005A2215" w:rsidP="005A2215">
            <w:pPr>
              <w:shd w:val="clear" w:color="auto" w:fill="FFFFFF"/>
              <w:spacing w:line="300" w:lineRule="atLeast"/>
              <w:textAlignment w:val="baseline"/>
              <w:rPr>
                <w:rFonts w:ascii="Courier New" w:eastAsia="Times New Roman" w:hAnsi="Courier New" w:cs="Courier New"/>
                <w:color w:val="333333"/>
                <w:sz w:val="24"/>
                <w:szCs w:val="24"/>
              </w:rPr>
            </w:pPr>
            <w:r w:rsidRPr="005A2215">
              <w:rPr>
                <w:rFonts w:ascii="Courier New" w:eastAsia="Times New Roman" w:hAnsi="Courier New" w:cs="Courier New"/>
                <w:color w:val="000000"/>
                <w:sz w:val="24"/>
                <w:szCs w:val="24"/>
                <w:bdr w:val="none" w:sz="0" w:space="0" w:color="auto" w:frame="1"/>
              </w:rPr>
              <w:t>}</w:t>
            </w:r>
          </w:p>
          <w:p w14:paraId="5286DB6F" w14:textId="34D5393E" w:rsidR="00F72634" w:rsidRDefault="00F72634" w:rsidP="0015146B"/>
        </w:tc>
      </w:tr>
    </w:tbl>
    <w:p w14:paraId="177CC804" w14:textId="77777777" w:rsidR="00B475A1" w:rsidRDefault="00B475A1" w:rsidP="00B475A1">
      <w:pPr>
        <w:rPr>
          <w:b/>
        </w:rPr>
      </w:pPr>
    </w:p>
    <w:p w14:paraId="29120604" w14:textId="2DF410B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733207D" w:rsidR="00B475A1" w:rsidRDefault="00B475A1" w:rsidP="00F51FA8">
            <w:pPr>
              <w:pBdr>
                <w:top w:val="nil"/>
                <w:left w:val="nil"/>
                <w:bottom w:val="nil"/>
                <w:right w:val="nil"/>
                <w:between w:val="nil"/>
              </w:pBdr>
            </w:pPr>
            <w:r>
              <w:rPr>
                <w:b/>
              </w:rPr>
              <w:lastRenderedPageBreak/>
              <w:t>Principles(s</w:t>
            </w:r>
            <w:r w:rsidRPr="009122DE">
              <w:rPr>
                <w:b/>
              </w:rPr>
              <w:t>):</w:t>
            </w:r>
            <w:r w:rsidRPr="009122DE">
              <w:t xml:space="preserve"> </w:t>
            </w:r>
            <w:r w:rsidR="009122DE" w:rsidRPr="009122DE">
              <w:rPr>
                <w:rFonts w:ascii="Segoe UI" w:hAnsi="Segoe UI" w:cs="Segoe UI"/>
                <w:sz w:val="21"/>
                <w:szCs w:val="21"/>
                <w:shd w:val="clear" w:color="auto" w:fill="FFFFFF"/>
              </w:rPr>
              <w:t>Dereferencing a null pointer is </w:t>
            </w:r>
            <w:hyperlink r:id="rId14" w:anchor="BB.Definitions-undefinedbehavior" w:history="1">
              <w:r w:rsidR="009122DE" w:rsidRPr="009122DE">
                <w:rPr>
                  <w:rStyle w:val="Hyperlink"/>
                  <w:rFonts w:ascii="Segoe UI" w:hAnsi="Segoe UI" w:cs="Segoe UI"/>
                  <w:color w:val="auto"/>
                  <w:sz w:val="21"/>
                  <w:szCs w:val="21"/>
                  <w:shd w:val="clear" w:color="auto" w:fill="FFFFFF"/>
                </w:rPr>
                <w:t>undefined behavior</w:t>
              </w:r>
            </w:hyperlink>
            <w:r w:rsidR="009122DE" w:rsidRPr="009122DE">
              <w:rPr>
                <w:rFonts w:ascii="Segoe UI" w:hAnsi="Segoe UI" w:cs="Segoe UI"/>
                <w:sz w:val="21"/>
                <w:szCs w:val="21"/>
                <w:shd w:val="clear" w:color="auto" w:fill="FFFFFF"/>
              </w:rPr>
              <w:t>, typically </w:t>
            </w:r>
            <w:hyperlink r:id="rId15" w:anchor="BB.Definitions-abnormaltermination" w:history="1">
              <w:r w:rsidR="009122DE" w:rsidRPr="009122DE">
                <w:rPr>
                  <w:rStyle w:val="Hyperlink"/>
                  <w:rFonts w:ascii="Segoe UI" w:hAnsi="Segoe UI" w:cs="Segoe UI"/>
                  <w:color w:val="auto"/>
                  <w:sz w:val="21"/>
                  <w:szCs w:val="21"/>
                  <w:shd w:val="clear" w:color="auto" w:fill="FFFFFF"/>
                </w:rPr>
                <w:t>abnormal program termination</w:t>
              </w:r>
            </w:hyperlink>
            <w:r w:rsidR="009122DE" w:rsidRPr="009122DE">
              <w:rPr>
                <w:rFonts w:ascii="Segoe UI" w:hAnsi="Segoe UI" w:cs="Segoe UI"/>
                <w:sz w:val="21"/>
                <w:szCs w:val="21"/>
                <w:shd w:val="clear" w:color="auto" w:fill="FFFFFF"/>
              </w:rPr>
              <w:t>. In some situations, however, dereferencing a null pointer can lead to the execution of arbitrary code [</w:t>
            </w:r>
            <w:hyperlink r:id="rId16" w:anchor="AA.Bibliography-Jack07" w:history="1">
              <w:r w:rsidR="009122DE" w:rsidRPr="009122DE">
                <w:rPr>
                  <w:rStyle w:val="Hyperlink"/>
                  <w:rFonts w:ascii="Segoe UI" w:hAnsi="Segoe UI" w:cs="Segoe UI"/>
                  <w:color w:val="auto"/>
                  <w:sz w:val="21"/>
                  <w:szCs w:val="21"/>
                  <w:shd w:val="clear" w:color="auto" w:fill="FFFFFF"/>
                </w:rPr>
                <w:t>Jack 2007</w:t>
              </w:r>
            </w:hyperlink>
            <w:r w:rsidR="009122DE" w:rsidRPr="009122DE">
              <w:rPr>
                <w:rFonts w:ascii="Segoe UI" w:hAnsi="Segoe UI" w:cs="Segoe UI"/>
                <w:sz w:val="21"/>
                <w:szCs w:val="21"/>
                <w:shd w:val="clear" w:color="auto" w:fill="FFFFFF"/>
              </w:rPr>
              <w:t>, </w:t>
            </w:r>
            <w:hyperlink r:id="rId17" w:anchor="AA.Bibliography-vanSprundel06" w:history="1">
              <w:r w:rsidR="009122DE" w:rsidRPr="009122DE">
                <w:rPr>
                  <w:rStyle w:val="Hyperlink"/>
                  <w:rFonts w:ascii="Segoe UI" w:hAnsi="Segoe UI" w:cs="Segoe UI"/>
                  <w:color w:val="auto"/>
                  <w:sz w:val="21"/>
                  <w:szCs w:val="21"/>
                  <w:shd w:val="clear" w:color="auto" w:fill="FFFFFF"/>
                </w:rPr>
                <w:t xml:space="preserve">van </w:t>
              </w:r>
              <w:proofErr w:type="spellStart"/>
              <w:r w:rsidR="009122DE" w:rsidRPr="009122DE">
                <w:rPr>
                  <w:rStyle w:val="Hyperlink"/>
                  <w:rFonts w:ascii="Segoe UI" w:hAnsi="Segoe UI" w:cs="Segoe UI"/>
                  <w:color w:val="auto"/>
                  <w:sz w:val="21"/>
                  <w:szCs w:val="21"/>
                  <w:shd w:val="clear" w:color="auto" w:fill="FFFFFF"/>
                </w:rPr>
                <w:t>Sprundel</w:t>
              </w:r>
              <w:proofErr w:type="spellEnd"/>
              <w:r w:rsidR="009122DE" w:rsidRPr="009122DE">
                <w:rPr>
                  <w:rStyle w:val="Hyperlink"/>
                  <w:rFonts w:ascii="Segoe UI" w:hAnsi="Segoe UI" w:cs="Segoe UI"/>
                  <w:color w:val="auto"/>
                  <w:sz w:val="21"/>
                  <w:szCs w:val="21"/>
                  <w:shd w:val="clear" w:color="auto" w:fill="FFFFFF"/>
                </w:rPr>
                <w:t xml:space="preserve"> 2006</w:t>
              </w:r>
            </w:hyperlink>
            <w:r w:rsidR="009122DE" w:rsidRPr="009122DE">
              <w:rPr>
                <w:rFonts w:ascii="Segoe UI" w:hAnsi="Segoe UI" w:cs="Segoe UI"/>
                <w:sz w:val="21"/>
                <w:szCs w:val="21"/>
                <w:shd w:val="clear" w:color="auto" w:fill="FFFFFF"/>
              </w:rPr>
              <w:t>]. The indicated severity is for this more severe case; on platforms where it is not possible to </w:t>
            </w:r>
            <w:hyperlink r:id="rId18" w:history="1">
              <w:r w:rsidR="009122DE" w:rsidRPr="009122DE">
                <w:rPr>
                  <w:rStyle w:val="Hyperlink"/>
                  <w:rFonts w:ascii="Segoe UI" w:hAnsi="Segoe UI" w:cs="Segoe UI"/>
                  <w:color w:val="auto"/>
                  <w:sz w:val="21"/>
                  <w:szCs w:val="21"/>
                  <w:shd w:val="clear" w:color="auto" w:fill="FFFFFF"/>
                </w:rPr>
                <w:t>exploit</w:t>
              </w:r>
            </w:hyperlink>
            <w:r w:rsidR="009122DE" w:rsidRPr="009122DE">
              <w:rPr>
                <w:rFonts w:ascii="Segoe UI" w:hAnsi="Segoe UI" w:cs="Segoe UI"/>
                <w:sz w:val="21"/>
                <w:szCs w:val="21"/>
                <w:shd w:val="clear" w:color="auto" w:fill="FFFFFF"/>
              </w:rPr>
              <w:t> a null pointer dereference to execute arbitrary code, the actual severity is low</w:t>
            </w:r>
            <w:r w:rsidR="009122DE">
              <w:rPr>
                <w:rFonts w:ascii="Segoe UI" w:hAnsi="Segoe UI" w:cs="Segoe UI"/>
                <w:color w:val="172B4D"/>
                <w:sz w:val="21"/>
                <w:szCs w:val="21"/>
                <w:shd w:val="clear" w:color="auto" w:fill="FFFFFF"/>
              </w:rPr>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ED392C6" w:rsidR="00B475A1" w:rsidRDefault="009122DE" w:rsidP="00F51FA8">
            <w:pPr>
              <w:jc w:val="center"/>
            </w:pPr>
            <w:r>
              <w:t>High</w:t>
            </w:r>
          </w:p>
        </w:tc>
        <w:tc>
          <w:tcPr>
            <w:tcW w:w="1341" w:type="dxa"/>
            <w:shd w:val="clear" w:color="auto" w:fill="auto"/>
          </w:tcPr>
          <w:p w14:paraId="5C1BDC13" w14:textId="36EBD66B" w:rsidR="00B475A1" w:rsidRDefault="009122DE" w:rsidP="00F51FA8">
            <w:pPr>
              <w:jc w:val="center"/>
            </w:pPr>
            <w:r>
              <w:t>Likely</w:t>
            </w:r>
          </w:p>
        </w:tc>
        <w:tc>
          <w:tcPr>
            <w:tcW w:w="4021" w:type="dxa"/>
            <w:shd w:val="clear" w:color="auto" w:fill="auto"/>
          </w:tcPr>
          <w:p w14:paraId="33D6ABC8" w14:textId="5F1545BB" w:rsidR="00B475A1" w:rsidRDefault="009122DE" w:rsidP="00F51FA8">
            <w:pPr>
              <w:jc w:val="center"/>
            </w:pPr>
            <w:r>
              <w:t>Medium</w:t>
            </w:r>
          </w:p>
        </w:tc>
        <w:tc>
          <w:tcPr>
            <w:tcW w:w="1807" w:type="dxa"/>
            <w:shd w:val="clear" w:color="auto" w:fill="auto"/>
          </w:tcPr>
          <w:p w14:paraId="4D88F132" w14:textId="4895070B" w:rsidR="00B475A1" w:rsidRDefault="009122DE" w:rsidP="00F51FA8">
            <w:pPr>
              <w:jc w:val="center"/>
            </w:pPr>
            <w:r>
              <w:t>P18</w:t>
            </w:r>
          </w:p>
        </w:tc>
        <w:tc>
          <w:tcPr>
            <w:tcW w:w="1805" w:type="dxa"/>
            <w:shd w:val="clear" w:color="auto" w:fill="auto"/>
          </w:tcPr>
          <w:p w14:paraId="1999E754" w14:textId="278B93D8" w:rsidR="00B475A1" w:rsidRDefault="009122D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453DC73" w:rsidR="00B475A1" w:rsidRDefault="009122DE" w:rsidP="00F51FA8">
            <w:pPr>
              <w:jc w:val="center"/>
            </w:pPr>
            <w:proofErr w:type="spellStart"/>
            <w:r>
              <w:t>CodeSonar</w:t>
            </w:r>
            <w:proofErr w:type="spellEnd"/>
          </w:p>
        </w:tc>
        <w:tc>
          <w:tcPr>
            <w:tcW w:w="1341" w:type="dxa"/>
            <w:shd w:val="clear" w:color="auto" w:fill="auto"/>
          </w:tcPr>
          <w:p w14:paraId="6692C9F4" w14:textId="4DE868ED" w:rsidR="00B475A1" w:rsidRDefault="009122DE" w:rsidP="00F51FA8">
            <w:pPr>
              <w:jc w:val="center"/>
            </w:pPr>
            <w:r>
              <w:t>8.1p0</w:t>
            </w:r>
          </w:p>
        </w:tc>
        <w:tc>
          <w:tcPr>
            <w:tcW w:w="4021" w:type="dxa"/>
            <w:shd w:val="clear" w:color="auto" w:fill="auto"/>
          </w:tcPr>
          <w:p w14:paraId="285A8AFB" w14:textId="009D3307" w:rsidR="00B475A1" w:rsidRDefault="009122DE" w:rsidP="00F51FA8">
            <w:pPr>
              <w:jc w:val="center"/>
            </w:pPr>
            <w:r>
              <w:t>LANG.MEM.NPD</w:t>
            </w:r>
          </w:p>
        </w:tc>
        <w:tc>
          <w:tcPr>
            <w:tcW w:w="3611" w:type="dxa"/>
            <w:shd w:val="clear" w:color="auto" w:fill="auto"/>
          </w:tcPr>
          <w:p w14:paraId="349283E5" w14:textId="6244B14C" w:rsidR="00B475A1" w:rsidRDefault="009122DE" w:rsidP="00F51FA8">
            <w:pPr>
              <w:jc w:val="center"/>
            </w:pPr>
            <w:r>
              <w:t>Null Pointer Dereference</w:t>
            </w:r>
          </w:p>
        </w:tc>
      </w:tr>
      <w:tr w:rsidR="00B475A1" w14:paraId="21077E8E" w14:textId="77777777" w:rsidTr="00001F14">
        <w:trPr>
          <w:trHeight w:val="460"/>
        </w:trPr>
        <w:tc>
          <w:tcPr>
            <w:tcW w:w="1807" w:type="dxa"/>
            <w:shd w:val="clear" w:color="auto" w:fill="auto"/>
          </w:tcPr>
          <w:p w14:paraId="27D17B6B" w14:textId="0576E23C" w:rsidR="00B475A1" w:rsidRDefault="009122DE" w:rsidP="00F51FA8">
            <w:pPr>
              <w:jc w:val="center"/>
            </w:pPr>
            <w:proofErr w:type="spellStart"/>
            <w:r>
              <w:t>Astree</w:t>
            </w:r>
            <w:proofErr w:type="spellEnd"/>
          </w:p>
        </w:tc>
        <w:tc>
          <w:tcPr>
            <w:tcW w:w="1341" w:type="dxa"/>
            <w:shd w:val="clear" w:color="auto" w:fill="auto"/>
          </w:tcPr>
          <w:p w14:paraId="2A788F9D" w14:textId="7EFFCDD1" w:rsidR="00B475A1" w:rsidRDefault="009122DE" w:rsidP="00F51FA8">
            <w:pPr>
              <w:jc w:val="center"/>
            </w:pPr>
            <w:r>
              <w:t>22.10</w:t>
            </w:r>
          </w:p>
        </w:tc>
        <w:tc>
          <w:tcPr>
            <w:tcW w:w="4021" w:type="dxa"/>
            <w:shd w:val="clear" w:color="auto" w:fill="auto"/>
          </w:tcPr>
          <w:p w14:paraId="6E2A4868" w14:textId="0C72C237" w:rsidR="00B475A1" w:rsidRDefault="009122DE" w:rsidP="00F51FA8">
            <w:pPr>
              <w:jc w:val="center"/>
              <w:rPr>
                <w:u w:val="single"/>
              </w:rPr>
            </w:pPr>
            <w:proofErr w:type="spellStart"/>
            <w:r>
              <w:t>Assert_failure</w:t>
            </w:r>
            <w:proofErr w:type="spellEnd"/>
          </w:p>
        </w:tc>
        <w:tc>
          <w:tcPr>
            <w:tcW w:w="3611" w:type="dxa"/>
            <w:shd w:val="clear" w:color="auto" w:fill="auto"/>
          </w:tcPr>
          <w:p w14:paraId="6728BDD5" w14:textId="299164CA"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5DD9B2D7" w:rsidR="00B475A1" w:rsidRDefault="009122DE" w:rsidP="00F51FA8">
            <w:pPr>
              <w:jc w:val="center"/>
            </w:pPr>
            <w:proofErr w:type="spellStart"/>
            <w:r>
              <w:t>Parassoft</w:t>
            </w:r>
            <w:proofErr w:type="spellEnd"/>
            <w:r>
              <w:t xml:space="preserve"> C/C++ test </w:t>
            </w:r>
          </w:p>
        </w:tc>
        <w:tc>
          <w:tcPr>
            <w:tcW w:w="1341" w:type="dxa"/>
            <w:shd w:val="clear" w:color="auto" w:fill="auto"/>
          </w:tcPr>
          <w:p w14:paraId="7CC79B01" w14:textId="59C352A4" w:rsidR="00B475A1" w:rsidRDefault="009122DE" w:rsidP="00F51FA8">
            <w:pPr>
              <w:jc w:val="center"/>
            </w:pPr>
            <w:r>
              <w:t>2023.1</w:t>
            </w:r>
          </w:p>
        </w:tc>
        <w:tc>
          <w:tcPr>
            <w:tcW w:w="4021" w:type="dxa"/>
            <w:shd w:val="clear" w:color="auto" w:fill="auto"/>
          </w:tcPr>
          <w:p w14:paraId="10926EE6" w14:textId="642F23F6" w:rsidR="00B475A1" w:rsidRDefault="009122DE" w:rsidP="00F51FA8">
            <w:pPr>
              <w:jc w:val="center"/>
              <w:rPr>
                <w:u w:val="single"/>
              </w:rPr>
            </w:pPr>
            <w:r>
              <w:t>CERT_CPP-STR51-a</w:t>
            </w:r>
          </w:p>
        </w:tc>
        <w:tc>
          <w:tcPr>
            <w:tcW w:w="3611" w:type="dxa"/>
            <w:shd w:val="clear" w:color="auto" w:fill="auto"/>
          </w:tcPr>
          <w:p w14:paraId="5CB53902" w14:textId="47570A42" w:rsidR="00B475A1" w:rsidRDefault="009122DE" w:rsidP="00F51FA8">
            <w:pPr>
              <w:jc w:val="center"/>
            </w:pPr>
            <w:r>
              <w:t>Avoid null pointer dereferencing</w:t>
            </w:r>
          </w:p>
        </w:tc>
      </w:tr>
      <w:tr w:rsidR="00B475A1" w14:paraId="4771F374" w14:textId="77777777" w:rsidTr="00001F14">
        <w:trPr>
          <w:trHeight w:val="460"/>
        </w:trPr>
        <w:tc>
          <w:tcPr>
            <w:tcW w:w="1807" w:type="dxa"/>
            <w:shd w:val="clear" w:color="auto" w:fill="auto"/>
          </w:tcPr>
          <w:p w14:paraId="7E6AC12A" w14:textId="61E641FE" w:rsidR="00B475A1" w:rsidRDefault="00402F1B" w:rsidP="00F51FA8">
            <w:pPr>
              <w:jc w:val="center"/>
            </w:pPr>
            <w:proofErr w:type="spellStart"/>
            <w:r>
              <w:t>Polyspace</w:t>
            </w:r>
            <w:proofErr w:type="spellEnd"/>
            <w:r>
              <w:t xml:space="preserve"> Bug Finder</w:t>
            </w:r>
          </w:p>
        </w:tc>
        <w:tc>
          <w:tcPr>
            <w:tcW w:w="1341" w:type="dxa"/>
            <w:shd w:val="clear" w:color="auto" w:fill="auto"/>
          </w:tcPr>
          <w:p w14:paraId="608161A4" w14:textId="774FE1DB" w:rsidR="00B475A1" w:rsidRDefault="009122DE" w:rsidP="00F51FA8">
            <w:pPr>
              <w:jc w:val="center"/>
            </w:pPr>
            <w:r>
              <w:t>R2024a</w:t>
            </w:r>
          </w:p>
        </w:tc>
        <w:tc>
          <w:tcPr>
            <w:tcW w:w="4021" w:type="dxa"/>
            <w:shd w:val="clear" w:color="auto" w:fill="auto"/>
          </w:tcPr>
          <w:p w14:paraId="5E8BB44E" w14:textId="0188A081" w:rsidR="00B475A1" w:rsidRDefault="009122DE" w:rsidP="00F51FA8">
            <w:pPr>
              <w:jc w:val="center"/>
              <w:rPr>
                <w:u w:val="single"/>
              </w:rPr>
            </w:pPr>
            <w:r>
              <w:t>CERT C++: STR51-CPP</w:t>
            </w:r>
          </w:p>
        </w:tc>
        <w:tc>
          <w:tcPr>
            <w:tcW w:w="3611" w:type="dxa"/>
            <w:shd w:val="clear" w:color="auto" w:fill="auto"/>
          </w:tcPr>
          <w:p w14:paraId="30910B79" w14:textId="4F04AC40" w:rsidR="00B475A1" w:rsidRDefault="009122DE" w:rsidP="00F51FA8">
            <w:pPr>
              <w:jc w:val="center"/>
            </w:pPr>
            <w:r>
              <w:t>Check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9" w:name="_Toc52464062"/>
      <w:r>
        <w:lastRenderedPageBreak/>
        <w:t>Coding Standard 4</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1357085" w:rsidR="00381847" w:rsidRPr="00C25D72" w:rsidRDefault="00E769D9">
            <w:pPr>
              <w:jc w:val="center"/>
              <w:rPr>
                <w:rFonts w:ascii="Times New Roman" w:hAnsi="Times New Roman" w:cs="Times New Roman"/>
                <w:sz w:val="24"/>
                <w:szCs w:val="24"/>
              </w:rPr>
            </w:pPr>
            <w:r w:rsidRPr="00C25D72">
              <w:rPr>
                <w:rFonts w:ascii="Times New Roman" w:hAnsi="Times New Roman" w:cs="Times New Roman"/>
                <w:sz w:val="24"/>
                <w:szCs w:val="24"/>
              </w:rPr>
              <w:t>[STD-</w:t>
            </w:r>
            <w:r w:rsidR="005A2215" w:rsidRPr="00C25D72">
              <w:rPr>
                <w:rFonts w:ascii="Times New Roman" w:hAnsi="Times New Roman" w:cs="Times New Roman"/>
                <w:sz w:val="24"/>
                <w:szCs w:val="24"/>
              </w:rPr>
              <w:t>004</w:t>
            </w:r>
            <w:r w:rsidRPr="00C25D72">
              <w:rPr>
                <w:rFonts w:ascii="Times New Roman" w:hAnsi="Times New Roman" w:cs="Times New Roman"/>
                <w:sz w:val="24"/>
                <w:szCs w:val="24"/>
              </w:rPr>
              <w:t>-</w:t>
            </w:r>
            <w:r w:rsidR="005A2215" w:rsidRPr="00C25D72">
              <w:rPr>
                <w:rFonts w:ascii="Times New Roman" w:hAnsi="Times New Roman" w:cs="Times New Roman"/>
                <w:sz w:val="24"/>
                <w:szCs w:val="24"/>
              </w:rPr>
              <w:t>CPP</w:t>
            </w:r>
            <w:r w:rsidRPr="00C25D72">
              <w:rPr>
                <w:rFonts w:ascii="Times New Roman" w:hAnsi="Times New Roman" w:cs="Times New Roman"/>
                <w:sz w:val="24"/>
                <w:szCs w:val="24"/>
              </w:rPr>
              <w:t>]</w:t>
            </w:r>
          </w:p>
        </w:tc>
        <w:tc>
          <w:tcPr>
            <w:tcW w:w="7632" w:type="dxa"/>
            <w:tcMar>
              <w:top w:w="100" w:type="dxa"/>
              <w:left w:w="100" w:type="dxa"/>
              <w:bottom w:w="100" w:type="dxa"/>
              <w:right w:w="100" w:type="dxa"/>
            </w:tcMar>
          </w:tcPr>
          <w:p w14:paraId="5D0F26FC" w14:textId="50E9E663" w:rsidR="00381847" w:rsidRPr="00C25D72" w:rsidRDefault="005A2215">
            <w:pPr>
              <w:rPr>
                <w:rFonts w:ascii="Times New Roman" w:hAnsi="Times New Roman" w:cs="Times New Roman"/>
                <w:sz w:val="24"/>
                <w:szCs w:val="24"/>
              </w:rPr>
            </w:pPr>
            <w:r w:rsidRPr="00C25D72">
              <w:rPr>
                <w:rFonts w:ascii="Times New Roman" w:hAnsi="Times New Roman" w:cs="Times New Roman"/>
                <w:sz w:val="24"/>
                <w:szCs w:val="24"/>
              </w:rPr>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425AF6B" w:rsidR="00F72634" w:rsidRDefault="005A2215" w:rsidP="0015146B">
            <w:r>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5CA2DC07"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808080"/>
                <w:sz w:val="24"/>
                <w:szCs w:val="24"/>
                <w:bdr w:val="none" w:sz="0" w:space="0" w:color="auto" w:frame="1"/>
              </w:rPr>
              <w:t>#include &lt;memory&gt;</w:t>
            </w:r>
          </w:p>
          <w:p w14:paraId="6EDFDAC5"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rPr>
              <w:t> </w:t>
            </w:r>
          </w:p>
          <w:p w14:paraId="1CD8BCCB"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b/>
                <w:bCs/>
                <w:color w:val="336699"/>
                <w:sz w:val="24"/>
                <w:szCs w:val="24"/>
                <w:bdr w:val="none" w:sz="0" w:space="0" w:color="auto" w:frame="1"/>
              </w:rPr>
              <w:t>void</w:t>
            </w:r>
            <w:r w:rsidRPr="00C67FE2">
              <w:rPr>
                <w:rFonts w:ascii="Courier New" w:eastAsia="Times New Roman" w:hAnsi="Courier New" w:cs="Courier New"/>
                <w:color w:val="333333"/>
                <w:sz w:val="24"/>
                <w:szCs w:val="24"/>
              </w:rPr>
              <w:t> </w:t>
            </w:r>
            <w:proofErr w:type="gramStart"/>
            <w:r w:rsidRPr="00C67FE2">
              <w:rPr>
                <w:rFonts w:ascii="Courier New" w:eastAsia="Times New Roman" w:hAnsi="Courier New" w:cs="Courier New"/>
                <w:color w:val="000000"/>
                <w:sz w:val="24"/>
                <w:szCs w:val="24"/>
                <w:bdr w:val="none" w:sz="0" w:space="0" w:color="auto" w:frame="1"/>
              </w:rPr>
              <w:t>f(</w:t>
            </w:r>
            <w:proofErr w:type="gramEnd"/>
            <w:r w:rsidRPr="00C67FE2">
              <w:rPr>
                <w:rFonts w:ascii="Courier New" w:eastAsia="Times New Roman" w:hAnsi="Courier New" w:cs="Courier New"/>
                <w:color w:val="000000"/>
                <w:sz w:val="24"/>
                <w:szCs w:val="24"/>
                <w:bdr w:val="none" w:sz="0" w:space="0" w:color="auto" w:frame="1"/>
              </w:rPr>
              <w:t>) {</w:t>
            </w:r>
          </w:p>
          <w:p w14:paraId="41CF69B9"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b/>
                <w:bCs/>
                <w:color w:val="808080"/>
                <w:sz w:val="24"/>
                <w:szCs w:val="24"/>
                <w:bdr w:val="none" w:sz="0" w:space="0" w:color="auto" w:frame="1"/>
              </w:rPr>
              <w:t>int</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w:t>
            </w:r>
            <w:proofErr w:type="spellStart"/>
            <w:r w:rsidRPr="00C67FE2">
              <w:rPr>
                <w:rFonts w:ascii="Courier New" w:eastAsia="Times New Roman" w:hAnsi="Courier New" w:cs="Courier New"/>
                <w:color w:val="000000"/>
                <w:sz w:val="24"/>
                <w:szCs w:val="24"/>
                <w:bdr w:val="none" w:sz="0" w:space="0" w:color="auto" w:frame="1"/>
              </w:rPr>
              <w:t>i</w:t>
            </w:r>
            <w:proofErr w:type="spellEnd"/>
            <w:r w:rsidRPr="00C67FE2">
              <w:rPr>
                <w:rFonts w:ascii="Courier New" w:eastAsia="Times New Roman" w:hAnsi="Courier New" w:cs="Courier New"/>
                <w:color w:val="000000"/>
                <w:sz w:val="24"/>
                <w:szCs w:val="24"/>
                <w:bdr w:val="none" w:sz="0" w:space="0" w:color="auto" w:frame="1"/>
              </w:rPr>
              <w:t xml:space="preserve"> = </w:t>
            </w:r>
            <w:r w:rsidRPr="00C67FE2">
              <w:rPr>
                <w:rFonts w:ascii="Courier New" w:eastAsia="Times New Roman" w:hAnsi="Courier New" w:cs="Courier New"/>
                <w:b/>
                <w:bCs/>
                <w:color w:val="336699"/>
                <w:sz w:val="24"/>
                <w:szCs w:val="24"/>
                <w:bdr w:val="none" w:sz="0" w:space="0" w:color="auto" w:frame="1"/>
              </w:rPr>
              <w:t>new</w:t>
            </w:r>
            <w:r w:rsidRPr="00C67FE2">
              <w:rPr>
                <w:rFonts w:ascii="Courier New" w:eastAsia="Times New Roman" w:hAnsi="Courier New" w:cs="Courier New"/>
                <w:color w:val="333333"/>
                <w:sz w:val="24"/>
                <w:szCs w:val="24"/>
              </w:rPr>
              <w:t> </w:t>
            </w:r>
            <w:proofErr w:type="gramStart"/>
            <w:r w:rsidRPr="00C67FE2">
              <w:rPr>
                <w:rFonts w:ascii="Courier New" w:eastAsia="Times New Roman" w:hAnsi="Courier New" w:cs="Courier New"/>
                <w:b/>
                <w:bCs/>
                <w:color w:val="808080"/>
                <w:sz w:val="24"/>
                <w:szCs w:val="24"/>
                <w:bdr w:val="none" w:sz="0" w:space="0" w:color="auto" w:frame="1"/>
              </w:rPr>
              <w:t>int</w:t>
            </w:r>
            <w:r w:rsidRPr="00C67FE2">
              <w:rPr>
                <w:rFonts w:ascii="Courier New" w:eastAsia="Times New Roman" w:hAnsi="Courier New" w:cs="Courier New"/>
                <w:color w:val="000000"/>
                <w:sz w:val="24"/>
                <w:szCs w:val="24"/>
                <w:bdr w:val="none" w:sz="0" w:space="0" w:color="auto" w:frame="1"/>
              </w:rPr>
              <w:t>;</w:t>
            </w:r>
            <w:proofErr w:type="gramEnd"/>
          </w:p>
          <w:p w14:paraId="4D17BDF7"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proofErr w:type="gramStart"/>
            <w:r w:rsidRPr="00C67FE2">
              <w:rPr>
                <w:rFonts w:ascii="Courier New" w:eastAsia="Times New Roman" w:hAnsi="Courier New" w:cs="Courier New"/>
                <w:color w:val="000000"/>
                <w:sz w:val="24"/>
                <w:szCs w:val="24"/>
                <w:bdr w:val="none" w:sz="0" w:space="0" w:color="auto" w:frame="1"/>
              </w:rPr>
              <w:t>std::</w:t>
            </w:r>
            <w:proofErr w:type="spellStart"/>
            <w:proofErr w:type="gramEnd"/>
            <w:r w:rsidRPr="00C67FE2">
              <w:rPr>
                <w:rFonts w:ascii="Courier New" w:eastAsia="Times New Roman" w:hAnsi="Courier New" w:cs="Courier New"/>
                <w:color w:val="000000"/>
                <w:sz w:val="24"/>
                <w:szCs w:val="24"/>
                <w:bdr w:val="none" w:sz="0" w:space="0" w:color="auto" w:frame="1"/>
              </w:rPr>
              <w:t>shared_ptr</w:t>
            </w:r>
            <w:proofErr w:type="spellEnd"/>
            <w:r w:rsidRPr="00C67FE2">
              <w:rPr>
                <w:rFonts w:ascii="Courier New" w:eastAsia="Times New Roman" w:hAnsi="Courier New" w:cs="Courier New"/>
                <w:color w:val="000000"/>
                <w:sz w:val="24"/>
                <w:szCs w:val="24"/>
                <w:bdr w:val="none" w:sz="0" w:space="0" w:color="auto" w:frame="1"/>
              </w:rPr>
              <w:t>&lt;</w:t>
            </w:r>
            <w:r w:rsidRPr="00C67FE2">
              <w:rPr>
                <w:rFonts w:ascii="Courier New" w:eastAsia="Times New Roman" w:hAnsi="Courier New" w:cs="Courier New"/>
                <w:b/>
                <w:bCs/>
                <w:color w:val="808080"/>
                <w:sz w:val="24"/>
                <w:szCs w:val="24"/>
                <w:bdr w:val="none" w:sz="0" w:space="0" w:color="auto" w:frame="1"/>
              </w:rPr>
              <w:t>int</w:t>
            </w:r>
            <w:r w:rsidRPr="00C67FE2">
              <w:rPr>
                <w:rFonts w:ascii="Courier New" w:eastAsia="Times New Roman" w:hAnsi="Courier New" w:cs="Courier New"/>
                <w:color w:val="000000"/>
                <w:sz w:val="24"/>
                <w:szCs w:val="24"/>
                <w:bdr w:val="none" w:sz="0" w:space="0" w:color="auto" w:frame="1"/>
              </w:rPr>
              <w:t>&gt; p1(</w:t>
            </w:r>
            <w:proofErr w:type="spellStart"/>
            <w:r w:rsidRPr="00C67FE2">
              <w:rPr>
                <w:rFonts w:ascii="Courier New" w:eastAsia="Times New Roman" w:hAnsi="Courier New" w:cs="Courier New"/>
                <w:color w:val="000000"/>
                <w:sz w:val="24"/>
                <w:szCs w:val="24"/>
                <w:bdr w:val="none" w:sz="0" w:space="0" w:color="auto" w:frame="1"/>
              </w:rPr>
              <w:t>i</w:t>
            </w:r>
            <w:proofErr w:type="spellEnd"/>
            <w:r w:rsidRPr="00C67FE2">
              <w:rPr>
                <w:rFonts w:ascii="Courier New" w:eastAsia="Times New Roman" w:hAnsi="Courier New" w:cs="Courier New"/>
                <w:color w:val="000000"/>
                <w:sz w:val="24"/>
                <w:szCs w:val="24"/>
                <w:bdr w:val="none" w:sz="0" w:space="0" w:color="auto" w:frame="1"/>
              </w:rPr>
              <w:t>);</w:t>
            </w:r>
          </w:p>
          <w:p w14:paraId="22DF8BD1"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proofErr w:type="gramStart"/>
            <w:r w:rsidRPr="00C67FE2">
              <w:rPr>
                <w:rFonts w:ascii="Courier New" w:eastAsia="Times New Roman" w:hAnsi="Courier New" w:cs="Courier New"/>
                <w:color w:val="000000"/>
                <w:sz w:val="24"/>
                <w:szCs w:val="24"/>
                <w:bdr w:val="none" w:sz="0" w:space="0" w:color="auto" w:frame="1"/>
              </w:rPr>
              <w:t>std::</w:t>
            </w:r>
            <w:proofErr w:type="spellStart"/>
            <w:proofErr w:type="gramEnd"/>
            <w:r w:rsidRPr="00C67FE2">
              <w:rPr>
                <w:rFonts w:ascii="Courier New" w:eastAsia="Times New Roman" w:hAnsi="Courier New" w:cs="Courier New"/>
                <w:color w:val="000000"/>
                <w:sz w:val="24"/>
                <w:szCs w:val="24"/>
                <w:bdr w:val="none" w:sz="0" w:space="0" w:color="auto" w:frame="1"/>
              </w:rPr>
              <w:t>shared_ptr</w:t>
            </w:r>
            <w:proofErr w:type="spellEnd"/>
            <w:r w:rsidRPr="00C67FE2">
              <w:rPr>
                <w:rFonts w:ascii="Courier New" w:eastAsia="Times New Roman" w:hAnsi="Courier New" w:cs="Courier New"/>
                <w:color w:val="000000"/>
                <w:sz w:val="24"/>
                <w:szCs w:val="24"/>
                <w:bdr w:val="none" w:sz="0" w:space="0" w:color="auto" w:frame="1"/>
              </w:rPr>
              <w:t>&lt;</w:t>
            </w:r>
            <w:r w:rsidRPr="00C67FE2">
              <w:rPr>
                <w:rFonts w:ascii="Courier New" w:eastAsia="Times New Roman" w:hAnsi="Courier New" w:cs="Courier New"/>
                <w:b/>
                <w:bCs/>
                <w:color w:val="808080"/>
                <w:sz w:val="24"/>
                <w:szCs w:val="24"/>
                <w:bdr w:val="none" w:sz="0" w:space="0" w:color="auto" w:frame="1"/>
              </w:rPr>
              <w:t>int</w:t>
            </w:r>
            <w:r w:rsidRPr="00C67FE2">
              <w:rPr>
                <w:rFonts w:ascii="Courier New" w:eastAsia="Times New Roman" w:hAnsi="Courier New" w:cs="Courier New"/>
                <w:color w:val="000000"/>
                <w:sz w:val="24"/>
                <w:szCs w:val="24"/>
                <w:bdr w:val="none" w:sz="0" w:space="0" w:color="auto" w:frame="1"/>
              </w:rPr>
              <w:t>&gt; p2(</w:t>
            </w:r>
            <w:proofErr w:type="spellStart"/>
            <w:r w:rsidRPr="00C67FE2">
              <w:rPr>
                <w:rFonts w:ascii="Courier New" w:eastAsia="Times New Roman" w:hAnsi="Courier New" w:cs="Courier New"/>
                <w:color w:val="000000"/>
                <w:sz w:val="24"/>
                <w:szCs w:val="24"/>
                <w:bdr w:val="none" w:sz="0" w:space="0" w:color="auto" w:frame="1"/>
              </w:rPr>
              <w:t>i</w:t>
            </w:r>
            <w:proofErr w:type="spellEnd"/>
            <w:r w:rsidRPr="00C67FE2">
              <w:rPr>
                <w:rFonts w:ascii="Courier New" w:eastAsia="Times New Roman" w:hAnsi="Courier New" w:cs="Courier New"/>
                <w:color w:val="000000"/>
                <w:sz w:val="24"/>
                <w:szCs w:val="24"/>
                <w:bdr w:val="none" w:sz="0" w:space="0" w:color="auto" w:frame="1"/>
              </w:rPr>
              <w:t>);</w:t>
            </w:r>
          </w:p>
          <w:p w14:paraId="750397A8"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000000"/>
                <w:sz w:val="24"/>
                <w:szCs w:val="24"/>
                <w:bdr w:val="none" w:sz="0" w:space="0" w:color="auto" w:frame="1"/>
              </w:rPr>
              <w:t>}</w:t>
            </w:r>
          </w:p>
          <w:p w14:paraId="2AE2AEF7" w14:textId="44398CAB"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EFD1459" w:rsidR="00F72634" w:rsidRPr="00C67FE2" w:rsidRDefault="00C67FE2" w:rsidP="0015146B">
            <w:pPr>
              <w:rPr>
                <w:rFonts w:ascii="Times New Roman" w:hAnsi="Times New Roman" w:cs="Times New Roman"/>
                <w:sz w:val="24"/>
                <w:szCs w:val="24"/>
              </w:rPr>
            </w:pPr>
            <w:r w:rsidRPr="00C67FE2">
              <w:rPr>
                <w:rFonts w:ascii="Times New Roman" w:hAnsi="Times New Roman" w:cs="Times New Roman"/>
                <w:sz w:val="24"/>
                <w:szCs w:val="24"/>
              </w:rPr>
              <w:t xml:space="preserve">In this compliant solution, the </w:t>
            </w:r>
            <w:proofErr w:type="gramStart"/>
            <w:r w:rsidRPr="00C67FE2">
              <w:rPr>
                <w:rFonts w:ascii="Times New Roman" w:hAnsi="Times New Roman" w:cs="Times New Roman"/>
                <w:sz w:val="24"/>
                <w:szCs w:val="24"/>
              </w:rPr>
              <w:t>std::</w:t>
            </w:r>
            <w:proofErr w:type="spellStart"/>
            <w:proofErr w:type="gramEnd"/>
            <w:r w:rsidRPr="00C67FE2">
              <w:rPr>
                <w:rFonts w:ascii="Times New Roman" w:hAnsi="Times New Roman" w:cs="Times New Roman"/>
                <w:sz w:val="24"/>
                <w:szCs w:val="24"/>
              </w:rPr>
              <w:t>shared_ptr</w:t>
            </w:r>
            <w:proofErr w:type="spellEnd"/>
            <w:r w:rsidRPr="00C67FE2">
              <w:rPr>
                <w:rFonts w:ascii="Times New Roman" w:hAnsi="Times New Roman" w:cs="Times New Roman"/>
                <w:sz w:val="24"/>
                <w:szCs w:val="24"/>
              </w:rPr>
              <w:t xml:space="preserve"> objects are related to one another through copy construction. When the local, automatic variable p2 is destroyed, the use count for the shared pointer value is </w:t>
            </w:r>
            <w:proofErr w:type="gramStart"/>
            <w:r w:rsidRPr="00C67FE2">
              <w:rPr>
                <w:rFonts w:ascii="Times New Roman" w:hAnsi="Times New Roman" w:cs="Times New Roman"/>
                <w:sz w:val="24"/>
                <w:szCs w:val="24"/>
              </w:rPr>
              <w:t>decremented</w:t>
            </w:r>
            <w:proofErr w:type="gramEnd"/>
            <w:r w:rsidRPr="00C67FE2">
              <w:rPr>
                <w:rFonts w:ascii="Times New Roman" w:hAnsi="Times New Roman" w:cs="Times New Roman"/>
                <w:sz w:val="24"/>
                <w:szCs w:val="24"/>
              </w:rPr>
              <w:t xml:space="preserve"> but still nonzero. Then, when the local, automatic variable p1 is destroyed, the use count for the shared pointer value is </w:t>
            </w:r>
            <w:proofErr w:type="gramStart"/>
            <w:r w:rsidRPr="00C67FE2">
              <w:rPr>
                <w:rFonts w:ascii="Times New Roman" w:hAnsi="Times New Roman" w:cs="Times New Roman"/>
                <w:sz w:val="24"/>
                <w:szCs w:val="24"/>
              </w:rPr>
              <w:t>decremented</w:t>
            </w:r>
            <w:proofErr w:type="gramEnd"/>
            <w:r w:rsidRPr="00C67FE2">
              <w:rPr>
                <w:rFonts w:ascii="Times New Roman" w:hAnsi="Times New Roman" w:cs="Times New Roman"/>
                <w:sz w:val="24"/>
                <w:szCs w:val="24"/>
              </w:rPr>
              <w:t xml:space="preserve"> to zero, and the managed pointer is destroyed. This compliant solution also calls </w:t>
            </w:r>
            <w:proofErr w:type="gramStart"/>
            <w:r w:rsidRPr="00C67FE2">
              <w:rPr>
                <w:rFonts w:ascii="Times New Roman" w:hAnsi="Times New Roman" w:cs="Times New Roman"/>
                <w:sz w:val="24"/>
                <w:szCs w:val="24"/>
              </w:rPr>
              <w:t>std::</w:t>
            </w:r>
            <w:proofErr w:type="spellStart"/>
            <w:proofErr w:type="gramEnd"/>
            <w:r w:rsidRPr="00C67FE2">
              <w:rPr>
                <w:rFonts w:ascii="Times New Roman" w:hAnsi="Times New Roman" w:cs="Times New Roman"/>
                <w:sz w:val="24"/>
                <w:szCs w:val="24"/>
              </w:rPr>
              <w:t>make_shared</w:t>
            </w:r>
            <w:proofErr w:type="spellEnd"/>
            <w:r w:rsidRPr="00C67FE2">
              <w:rPr>
                <w:rFonts w:ascii="Times New Roman" w:hAnsi="Times New Roman" w:cs="Times New Roman"/>
                <w:sz w:val="24"/>
                <w:szCs w:val="24"/>
              </w:rPr>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2A184ABB"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808080"/>
                <w:sz w:val="24"/>
                <w:szCs w:val="24"/>
                <w:bdr w:val="none" w:sz="0" w:space="0" w:color="auto" w:frame="1"/>
              </w:rPr>
              <w:t>#include &lt;memory&gt;</w:t>
            </w:r>
          </w:p>
          <w:p w14:paraId="00F7BF87"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rPr>
              <w:t> </w:t>
            </w:r>
          </w:p>
          <w:p w14:paraId="3B7B5E7B"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b/>
                <w:bCs/>
                <w:color w:val="336699"/>
                <w:sz w:val="24"/>
                <w:szCs w:val="24"/>
                <w:bdr w:val="none" w:sz="0" w:space="0" w:color="auto" w:frame="1"/>
              </w:rPr>
              <w:t>void</w:t>
            </w:r>
            <w:r w:rsidRPr="00C67FE2">
              <w:rPr>
                <w:rFonts w:ascii="Courier New" w:eastAsia="Times New Roman" w:hAnsi="Courier New" w:cs="Courier New"/>
                <w:color w:val="333333"/>
                <w:sz w:val="24"/>
                <w:szCs w:val="24"/>
              </w:rPr>
              <w:t> </w:t>
            </w:r>
            <w:proofErr w:type="gramStart"/>
            <w:r w:rsidRPr="00C67FE2">
              <w:rPr>
                <w:rFonts w:ascii="Courier New" w:eastAsia="Times New Roman" w:hAnsi="Courier New" w:cs="Courier New"/>
                <w:color w:val="000000"/>
                <w:sz w:val="24"/>
                <w:szCs w:val="24"/>
                <w:bdr w:val="none" w:sz="0" w:space="0" w:color="auto" w:frame="1"/>
              </w:rPr>
              <w:t>f(</w:t>
            </w:r>
            <w:proofErr w:type="gramEnd"/>
            <w:r w:rsidRPr="00C67FE2">
              <w:rPr>
                <w:rFonts w:ascii="Courier New" w:eastAsia="Times New Roman" w:hAnsi="Courier New" w:cs="Courier New"/>
                <w:color w:val="000000"/>
                <w:sz w:val="24"/>
                <w:szCs w:val="24"/>
                <w:bdr w:val="none" w:sz="0" w:space="0" w:color="auto" w:frame="1"/>
              </w:rPr>
              <w:t>) {</w:t>
            </w:r>
          </w:p>
          <w:p w14:paraId="06E4769F"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proofErr w:type="gramStart"/>
            <w:r w:rsidRPr="00C67FE2">
              <w:rPr>
                <w:rFonts w:ascii="Courier New" w:eastAsia="Times New Roman" w:hAnsi="Courier New" w:cs="Courier New"/>
                <w:color w:val="000000"/>
                <w:sz w:val="24"/>
                <w:szCs w:val="24"/>
                <w:bdr w:val="none" w:sz="0" w:space="0" w:color="auto" w:frame="1"/>
              </w:rPr>
              <w:t>std::</w:t>
            </w:r>
            <w:proofErr w:type="spellStart"/>
            <w:proofErr w:type="gramEnd"/>
            <w:r w:rsidRPr="00C67FE2">
              <w:rPr>
                <w:rFonts w:ascii="Courier New" w:eastAsia="Times New Roman" w:hAnsi="Courier New" w:cs="Courier New"/>
                <w:color w:val="000000"/>
                <w:sz w:val="24"/>
                <w:szCs w:val="24"/>
                <w:bdr w:val="none" w:sz="0" w:space="0" w:color="auto" w:frame="1"/>
              </w:rPr>
              <w:t>shared_ptr</w:t>
            </w:r>
            <w:proofErr w:type="spellEnd"/>
            <w:r w:rsidRPr="00C67FE2">
              <w:rPr>
                <w:rFonts w:ascii="Courier New" w:eastAsia="Times New Roman" w:hAnsi="Courier New" w:cs="Courier New"/>
                <w:color w:val="000000"/>
                <w:sz w:val="24"/>
                <w:szCs w:val="24"/>
                <w:bdr w:val="none" w:sz="0" w:space="0" w:color="auto" w:frame="1"/>
              </w:rPr>
              <w:t>&lt;</w:t>
            </w:r>
            <w:r w:rsidRPr="00C67FE2">
              <w:rPr>
                <w:rFonts w:ascii="Courier New" w:eastAsia="Times New Roman" w:hAnsi="Courier New" w:cs="Courier New"/>
                <w:b/>
                <w:bCs/>
                <w:color w:val="808080"/>
                <w:sz w:val="24"/>
                <w:szCs w:val="24"/>
                <w:bdr w:val="none" w:sz="0" w:space="0" w:color="auto" w:frame="1"/>
              </w:rPr>
              <w:t>int</w:t>
            </w:r>
            <w:r w:rsidRPr="00C67FE2">
              <w:rPr>
                <w:rFonts w:ascii="Courier New" w:eastAsia="Times New Roman" w:hAnsi="Courier New" w:cs="Courier New"/>
                <w:color w:val="000000"/>
                <w:sz w:val="24"/>
                <w:szCs w:val="24"/>
                <w:bdr w:val="none" w:sz="0" w:space="0" w:color="auto" w:frame="1"/>
              </w:rPr>
              <w:t>&gt; p1 = std::</w:t>
            </w:r>
            <w:proofErr w:type="spellStart"/>
            <w:r w:rsidRPr="00C67FE2">
              <w:rPr>
                <w:rFonts w:ascii="Courier New" w:eastAsia="Times New Roman" w:hAnsi="Courier New" w:cs="Courier New"/>
                <w:color w:val="000000"/>
                <w:sz w:val="24"/>
                <w:szCs w:val="24"/>
                <w:bdr w:val="none" w:sz="0" w:space="0" w:color="auto" w:frame="1"/>
              </w:rPr>
              <w:t>make_shared</w:t>
            </w:r>
            <w:proofErr w:type="spellEnd"/>
            <w:r w:rsidRPr="00C67FE2">
              <w:rPr>
                <w:rFonts w:ascii="Courier New" w:eastAsia="Times New Roman" w:hAnsi="Courier New" w:cs="Courier New"/>
                <w:color w:val="000000"/>
                <w:sz w:val="24"/>
                <w:szCs w:val="24"/>
                <w:bdr w:val="none" w:sz="0" w:space="0" w:color="auto" w:frame="1"/>
              </w:rPr>
              <w:t>&lt;</w:t>
            </w:r>
            <w:r w:rsidRPr="00C67FE2">
              <w:rPr>
                <w:rFonts w:ascii="Courier New" w:eastAsia="Times New Roman" w:hAnsi="Courier New" w:cs="Courier New"/>
                <w:b/>
                <w:bCs/>
                <w:color w:val="808080"/>
                <w:sz w:val="24"/>
                <w:szCs w:val="24"/>
                <w:bdr w:val="none" w:sz="0" w:space="0" w:color="auto" w:frame="1"/>
              </w:rPr>
              <w:t>int</w:t>
            </w:r>
            <w:r w:rsidRPr="00C67FE2">
              <w:rPr>
                <w:rFonts w:ascii="Courier New" w:eastAsia="Times New Roman" w:hAnsi="Courier New" w:cs="Courier New"/>
                <w:color w:val="000000"/>
                <w:sz w:val="24"/>
                <w:szCs w:val="24"/>
                <w:bdr w:val="none" w:sz="0" w:space="0" w:color="auto" w:frame="1"/>
              </w:rPr>
              <w:t>&gt;();</w:t>
            </w:r>
          </w:p>
          <w:p w14:paraId="05A759DA"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proofErr w:type="gramStart"/>
            <w:r w:rsidRPr="00C67FE2">
              <w:rPr>
                <w:rFonts w:ascii="Courier New" w:eastAsia="Times New Roman" w:hAnsi="Courier New" w:cs="Courier New"/>
                <w:color w:val="000000"/>
                <w:sz w:val="24"/>
                <w:szCs w:val="24"/>
                <w:bdr w:val="none" w:sz="0" w:space="0" w:color="auto" w:frame="1"/>
              </w:rPr>
              <w:t>std::</w:t>
            </w:r>
            <w:proofErr w:type="spellStart"/>
            <w:proofErr w:type="gramEnd"/>
            <w:r w:rsidRPr="00C67FE2">
              <w:rPr>
                <w:rFonts w:ascii="Courier New" w:eastAsia="Times New Roman" w:hAnsi="Courier New" w:cs="Courier New"/>
                <w:color w:val="000000"/>
                <w:sz w:val="24"/>
                <w:szCs w:val="24"/>
                <w:bdr w:val="none" w:sz="0" w:space="0" w:color="auto" w:frame="1"/>
              </w:rPr>
              <w:t>shared_ptr</w:t>
            </w:r>
            <w:proofErr w:type="spellEnd"/>
            <w:r w:rsidRPr="00C67FE2">
              <w:rPr>
                <w:rFonts w:ascii="Courier New" w:eastAsia="Times New Roman" w:hAnsi="Courier New" w:cs="Courier New"/>
                <w:color w:val="000000"/>
                <w:sz w:val="24"/>
                <w:szCs w:val="24"/>
                <w:bdr w:val="none" w:sz="0" w:space="0" w:color="auto" w:frame="1"/>
              </w:rPr>
              <w:t>&lt;</w:t>
            </w:r>
            <w:r w:rsidRPr="00C67FE2">
              <w:rPr>
                <w:rFonts w:ascii="Courier New" w:eastAsia="Times New Roman" w:hAnsi="Courier New" w:cs="Courier New"/>
                <w:b/>
                <w:bCs/>
                <w:color w:val="808080"/>
                <w:sz w:val="24"/>
                <w:szCs w:val="24"/>
                <w:bdr w:val="none" w:sz="0" w:space="0" w:color="auto" w:frame="1"/>
              </w:rPr>
              <w:t>int</w:t>
            </w:r>
            <w:r w:rsidRPr="00C67FE2">
              <w:rPr>
                <w:rFonts w:ascii="Courier New" w:eastAsia="Times New Roman" w:hAnsi="Courier New" w:cs="Courier New"/>
                <w:color w:val="000000"/>
                <w:sz w:val="24"/>
                <w:szCs w:val="24"/>
                <w:bdr w:val="none" w:sz="0" w:space="0" w:color="auto" w:frame="1"/>
              </w:rPr>
              <w:t>&gt; p2(p1);</w:t>
            </w:r>
          </w:p>
          <w:p w14:paraId="002EBA7E"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000000"/>
                <w:sz w:val="24"/>
                <w:szCs w:val="24"/>
                <w:bdr w:val="none" w:sz="0" w:space="0" w:color="auto" w:frame="1"/>
              </w:rPr>
              <w:t>}</w:t>
            </w:r>
          </w:p>
          <w:p w14:paraId="4E978D2E" w14:textId="60C35929" w:rsidR="00F72634" w:rsidRDefault="00F72634" w:rsidP="0015146B"/>
        </w:tc>
      </w:tr>
    </w:tbl>
    <w:p w14:paraId="28F220E8" w14:textId="77777777" w:rsidR="00B475A1" w:rsidRDefault="00B475A1" w:rsidP="00B475A1">
      <w:pPr>
        <w:rPr>
          <w:b/>
        </w:rPr>
      </w:pPr>
    </w:p>
    <w:p w14:paraId="6BE535A7" w14:textId="0731BE6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5E46A55" w:rsidR="00B475A1" w:rsidRDefault="00B475A1" w:rsidP="00F51FA8">
            <w:pPr>
              <w:pBdr>
                <w:top w:val="nil"/>
                <w:left w:val="nil"/>
                <w:bottom w:val="nil"/>
                <w:right w:val="nil"/>
                <w:between w:val="nil"/>
              </w:pBdr>
            </w:pPr>
            <w:r>
              <w:rPr>
                <w:b/>
              </w:rPr>
              <w:t>Principles(s):</w:t>
            </w:r>
            <w:r>
              <w:t xml:space="preserve"> </w:t>
            </w:r>
            <w:r w:rsidR="00402F1B">
              <w:t xml:space="preserve"> </w:t>
            </w:r>
            <w:r w:rsidR="00402F1B" w:rsidRPr="00402F1B">
              <w:rPr>
                <w:rFonts w:ascii="Segoe UI" w:hAnsi="Segoe UI" w:cs="Segoe UI"/>
                <w:sz w:val="21"/>
                <w:szCs w:val="21"/>
                <w:shd w:val="clear" w:color="auto" w:fill="FFFFFF"/>
              </w:rPr>
              <w:t>Passing a pointer value to a deallocation function that was not previously obtained by the matching allocation function results in </w:t>
            </w:r>
            <w:hyperlink r:id="rId19" w:anchor="BB.Definitions-undefinedbehavior" w:history="1">
              <w:r w:rsidR="00402F1B" w:rsidRPr="00402F1B">
                <w:rPr>
                  <w:rStyle w:val="Hyperlink"/>
                  <w:rFonts w:ascii="Segoe UI" w:hAnsi="Segoe UI" w:cs="Segoe UI"/>
                  <w:color w:val="auto"/>
                  <w:sz w:val="21"/>
                  <w:szCs w:val="21"/>
                  <w:shd w:val="clear" w:color="auto" w:fill="FFFFFF"/>
                </w:rPr>
                <w:t>undefined behavior</w:t>
              </w:r>
            </w:hyperlink>
            <w:r w:rsidR="00402F1B" w:rsidRPr="00402F1B">
              <w:rPr>
                <w:rFonts w:ascii="Segoe UI" w:hAnsi="Segoe UI" w:cs="Segoe UI"/>
                <w:sz w:val="21"/>
                <w:szCs w:val="21"/>
                <w:shd w:val="clear" w:color="auto" w:fill="FFFFFF"/>
              </w:rPr>
              <w:t>, which can lead to exploitable </w:t>
            </w:r>
            <w:hyperlink r:id="rId20" w:anchor="BB.Definitions-vulnerability" w:history="1">
              <w:r w:rsidR="00402F1B" w:rsidRPr="00402F1B">
                <w:rPr>
                  <w:rStyle w:val="Hyperlink"/>
                  <w:rFonts w:ascii="Segoe UI" w:hAnsi="Segoe UI" w:cs="Segoe UI"/>
                  <w:color w:val="auto"/>
                  <w:sz w:val="21"/>
                  <w:szCs w:val="21"/>
                  <w:shd w:val="clear" w:color="auto" w:fill="FFFFFF"/>
                </w:rPr>
                <w:t>vulnerabilities</w:t>
              </w:r>
            </w:hyperlink>
            <w:r w:rsidR="00402F1B" w:rsidRPr="00402F1B">
              <w:rPr>
                <w:rFonts w:ascii="Segoe UI" w:hAnsi="Segoe UI" w:cs="Segoe UI"/>
                <w:sz w:val="21"/>
                <w:szCs w:val="21"/>
                <w:shd w:val="clear" w:color="auto" w:fill="FFFFFF"/>
              </w:rPr>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E34FB61" w:rsidR="00B475A1" w:rsidRDefault="00402F1B" w:rsidP="00F51FA8">
            <w:pPr>
              <w:jc w:val="center"/>
            </w:pPr>
            <w:r>
              <w:t>High</w:t>
            </w:r>
          </w:p>
        </w:tc>
        <w:tc>
          <w:tcPr>
            <w:tcW w:w="1341" w:type="dxa"/>
            <w:shd w:val="clear" w:color="auto" w:fill="auto"/>
          </w:tcPr>
          <w:p w14:paraId="3CDD9AA9" w14:textId="0E6848D2" w:rsidR="00B475A1" w:rsidRDefault="00402F1B" w:rsidP="00F51FA8">
            <w:pPr>
              <w:jc w:val="center"/>
            </w:pPr>
            <w:r>
              <w:t>Likely</w:t>
            </w:r>
          </w:p>
        </w:tc>
        <w:tc>
          <w:tcPr>
            <w:tcW w:w="4021" w:type="dxa"/>
            <w:shd w:val="clear" w:color="auto" w:fill="auto"/>
          </w:tcPr>
          <w:p w14:paraId="1C831C3D" w14:textId="3D912AF3" w:rsidR="00B475A1" w:rsidRDefault="00402F1B" w:rsidP="00F51FA8">
            <w:pPr>
              <w:jc w:val="center"/>
            </w:pPr>
            <w:r>
              <w:t>Medium</w:t>
            </w:r>
          </w:p>
        </w:tc>
        <w:tc>
          <w:tcPr>
            <w:tcW w:w="1807" w:type="dxa"/>
            <w:shd w:val="clear" w:color="auto" w:fill="auto"/>
          </w:tcPr>
          <w:p w14:paraId="6CDF17A4" w14:textId="003EA7D1" w:rsidR="00B475A1" w:rsidRDefault="00402F1B" w:rsidP="00F51FA8">
            <w:pPr>
              <w:jc w:val="center"/>
            </w:pPr>
            <w:r>
              <w:t>P18</w:t>
            </w:r>
          </w:p>
        </w:tc>
        <w:tc>
          <w:tcPr>
            <w:tcW w:w="1805" w:type="dxa"/>
            <w:shd w:val="clear" w:color="auto" w:fill="auto"/>
          </w:tcPr>
          <w:p w14:paraId="459AD35B" w14:textId="103CF090" w:rsidR="00B475A1" w:rsidRDefault="00402F1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7861EFA" w:rsidR="00B475A1" w:rsidRDefault="00402F1B" w:rsidP="00F51FA8">
            <w:pPr>
              <w:jc w:val="center"/>
            </w:pPr>
            <w:proofErr w:type="spellStart"/>
            <w:r>
              <w:t>Astree</w:t>
            </w:r>
            <w:proofErr w:type="spellEnd"/>
          </w:p>
        </w:tc>
        <w:tc>
          <w:tcPr>
            <w:tcW w:w="1341" w:type="dxa"/>
            <w:shd w:val="clear" w:color="auto" w:fill="auto"/>
          </w:tcPr>
          <w:p w14:paraId="510F5ED6" w14:textId="2EE073DD" w:rsidR="00B475A1" w:rsidRDefault="00402F1B" w:rsidP="00F51FA8">
            <w:pPr>
              <w:jc w:val="center"/>
            </w:pPr>
            <w:r>
              <w:t>22.10</w:t>
            </w:r>
          </w:p>
        </w:tc>
        <w:tc>
          <w:tcPr>
            <w:tcW w:w="4021" w:type="dxa"/>
            <w:shd w:val="clear" w:color="auto" w:fill="auto"/>
          </w:tcPr>
          <w:p w14:paraId="55B618EC" w14:textId="5FA19149" w:rsidR="00B475A1" w:rsidRDefault="00402F1B" w:rsidP="00F51FA8">
            <w:pPr>
              <w:jc w:val="center"/>
            </w:pPr>
            <w:proofErr w:type="spellStart"/>
            <w:r>
              <w:t>Dangling_pointer_use</w:t>
            </w:r>
            <w:proofErr w:type="spellEnd"/>
          </w:p>
        </w:tc>
        <w:tc>
          <w:tcPr>
            <w:tcW w:w="3611" w:type="dxa"/>
            <w:shd w:val="clear" w:color="auto" w:fill="auto"/>
          </w:tcPr>
          <w:p w14:paraId="45E70620" w14:textId="544F7EB3"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67BA276D" w:rsidR="00B475A1" w:rsidRDefault="00402F1B" w:rsidP="00F51FA8">
            <w:pPr>
              <w:jc w:val="center"/>
            </w:pPr>
            <w:proofErr w:type="spellStart"/>
            <w:r>
              <w:t>Axivion</w:t>
            </w:r>
            <w:proofErr w:type="spellEnd"/>
            <w:r>
              <w:t xml:space="preserve"> Bauhaus Suite</w:t>
            </w:r>
          </w:p>
        </w:tc>
        <w:tc>
          <w:tcPr>
            <w:tcW w:w="1341" w:type="dxa"/>
            <w:shd w:val="clear" w:color="auto" w:fill="auto"/>
          </w:tcPr>
          <w:p w14:paraId="59BE0E81" w14:textId="5E11A1E5" w:rsidR="00B475A1" w:rsidRDefault="00402F1B" w:rsidP="00F51FA8">
            <w:pPr>
              <w:jc w:val="center"/>
            </w:pPr>
            <w:r>
              <w:t>7.2.0</w:t>
            </w:r>
          </w:p>
        </w:tc>
        <w:tc>
          <w:tcPr>
            <w:tcW w:w="4021" w:type="dxa"/>
            <w:shd w:val="clear" w:color="auto" w:fill="auto"/>
          </w:tcPr>
          <w:p w14:paraId="6B3F44DA" w14:textId="5205C469" w:rsidR="00B475A1" w:rsidRDefault="00402F1B" w:rsidP="00F51FA8">
            <w:pPr>
              <w:jc w:val="center"/>
              <w:rPr>
                <w:u w:val="single"/>
              </w:rPr>
            </w:pPr>
            <w:proofErr w:type="spellStart"/>
            <w:r>
              <w:t>CertC</w:t>
            </w:r>
            <w:proofErr w:type="spellEnd"/>
            <w:r>
              <w:t>++-MEM56</w:t>
            </w:r>
          </w:p>
        </w:tc>
        <w:tc>
          <w:tcPr>
            <w:tcW w:w="3611" w:type="dxa"/>
            <w:shd w:val="clear" w:color="auto" w:fill="auto"/>
          </w:tcPr>
          <w:p w14:paraId="75413ECD" w14:textId="6B876320"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89076C9" w:rsidR="00B475A1" w:rsidRDefault="00402F1B" w:rsidP="00F51FA8">
            <w:pPr>
              <w:jc w:val="center"/>
            </w:pPr>
            <w:r>
              <w:t>Helix QAC</w:t>
            </w:r>
          </w:p>
        </w:tc>
        <w:tc>
          <w:tcPr>
            <w:tcW w:w="1341" w:type="dxa"/>
            <w:shd w:val="clear" w:color="auto" w:fill="auto"/>
          </w:tcPr>
          <w:p w14:paraId="01646044" w14:textId="46B6E763" w:rsidR="00B475A1" w:rsidRDefault="00402F1B" w:rsidP="00F51FA8">
            <w:pPr>
              <w:jc w:val="center"/>
            </w:pPr>
            <w:r>
              <w:t>2024.1</w:t>
            </w:r>
          </w:p>
        </w:tc>
        <w:tc>
          <w:tcPr>
            <w:tcW w:w="4021" w:type="dxa"/>
            <w:shd w:val="clear" w:color="auto" w:fill="auto"/>
          </w:tcPr>
          <w:p w14:paraId="02CDAF81" w14:textId="696CD9A8" w:rsidR="00B475A1" w:rsidRDefault="00402F1B" w:rsidP="00F51FA8">
            <w:pPr>
              <w:jc w:val="center"/>
              <w:rPr>
                <w:u w:val="single"/>
              </w:rPr>
            </w:pPr>
            <w:r>
              <w:t>DF4721, DF4722, DF4723</w:t>
            </w:r>
          </w:p>
        </w:tc>
        <w:tc>
          <w:tcPr>
            <w:tcW w:w="3611" w:type="dxa"/>
            <w:shd w:val="clear" w:color="auto" w:fill="auto"/>
          </w:tcPr>
          <w:p w14:paraId="27D28E14" w14:textId="0FE6E624"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69E6C4B3" w:rsidR="00B475A1" w:rsidRDefault="00402F1B" w:rsidP="00F51FA8">
            <w:pPr>
              <w:jc w:val="center"/>
            </w:pPr>
            <w:r>
              <w:t>PVS-Studio</w:t>
            </w:r>
          </w:p>
        </w:tc>
        <w:tc>
          <w:tcPr>
            <w:tcW w:w="1341" w:type="dxa"/>
            <w:shd w:val="clear" w:color="auto" w:fill="auto"/>
          </w:tcPr>
          <w:p w14:paraId="175DCE5F" w14:textId="6ED914A2" w:rsidR="00B475A1" w:rsidRDefault="00402F1B" w:rsidP="00F51FA8">
            <w:pPr>
              <w:jc w:val="center"/>
            </w:pPr>
            <w:r>
              <w:t>7.31</w:t>
            </w:r>
          </w:p>
        </w:tc>
        <w:tc>
          <w:tcPr>
            <w:tcW w:w="4021" w:type="dxa"/>
            <w:shd w:val="clear" w:color="auto" w:fill="auto"/>
          </w:tcPr>
          <w:p w14:paraId="04C2C431" w14:textId="01E96F5B" w:rsidR="00B475A1" w:rsidRDefault="00402F1B" w:rsidP="00F51FA8">
            <w:pPr>
              <w:jc w:val="center"/>
              <w:rPr>
                <w:u w:val="single"/>
              </w:rPr>
            </w:pPr>
            <w:r>
              <w:t>V1006</w:t>
            </w:r>
          </w:p>
        </w:tc>
        <w:tc>
          <w:tcPr>
            <w:tcW w:w="3611" w:type="dxa"/>
            <w:shd w:val="clear" w:color="auto" w:fill="auto"/>
          </w:tcPr>
          <w:p w14:paraId="3EED4FB0" w14:textId="73619800"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0" w:name="_Toc52464063"/>
      <w:r>
        <w:lastRenderedPageBreak/>
        <w:t>Coding Standard 5</w:t>
      </w:r>
      <w:bookmarkEnd w:id="1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AAA350F" w:rsidR="00381847" w:rsidRPr="00C25D72" w:rsidRDefault="00E769D9">
            <w:pPr>
              <w:jc w:val="center"/>
              <w:rPr>
                <w:rFonts w:ascii="Times New Roman" w:hAnsi="Times New Roman" w:cs="Times New Roman"/>
                <w:sz w:val="24"/>
                <w:szCs w:val="24"/>
              </w:rPr>
            </w:pPr>
            <w:r w:rsidRPr="00C25D72">
              <w:rPr>
                <w:rFonts w:ascii="Times New Roman" w:hAnsi="Times New Roman" w:cs="Times New Roman"/>
                <w:sz w:val="24"/>
                <w:szCs w:val="24"/>
              </w:rPr>
              <w:t>[STD-</w:t>
            </w:r>
            <w:r w:rsidR="00C67FE2" w:rsidRPr="00C25D72">
              <w:rPr>
                <w:rFonts w:ascii="Times New Roman" w:hAnsi="Times New Roman" w:cs="Times New Roman"/>
                <w:sz w:val="24"/>
                <w:szCs w:val="24"/>
              </w:rPr>
              <w:t>005</w:t>
            </w:r>
            <w:r w:rsidRPr="00C25D72">
              <w:rPr>
                <w:rFonts w:ascii="Times New Roman" w:hAnsi="Times New Roman" w:cs="Times New Roman"/>
                <w:sz w:val="24"/>
                <w:szCs w:val="24"/>
              </w:rPr>
              <w:t>-</w:t>
            </w:r>
            <w:r w:rsidR="00C67FE2" w:rsidRPr="00C25D72">
              <w:rPr>
                <w:rFonts w:ascii="Times New Roman" w:hAnsi="Times New Roman" w:cs="Times New Roman"/>
                <w:sz w:val="24"/>
                <w:szCs w:val="24"/>
              </w:rPr>
              <w:t>CPP</w:t>
            </w:r>
            <w:r w:rsidRPr="00C25D72">
              <w:rPr>
                <w:rFonts w:ascii="Times New Roman" w:hAnsi="Times New Roman" w:cs="Times New Roman"/>
                <w:sz w:val="24"/>
                <w:szCs w:val="24"/>
              </w:rPr>
              <w:t>]</w:t>
            </w:r>
          </w:p>
        </w:tc>
        <w:tc>
          <w:tcPr>
            <w:tcW w:w="7632" w:type="dxa"/>
            <w:tcMar>
              <w:top w:w="100" w:type="dxa"/>
              <w:left w:w="100" w:type="dxa"/>
              <w:bottom w:w="100" w:type="dxa"/>
              <w:right w:w="100" w:type="dxa"/>
            </w:tcMar>
          </w:tcPr>
          <w:p w14:paraId="76F8F206" w14:textId="108B1C26" w:rsidR="00381847" w:rsidRPr="00C25D72" w:rsidRDefault="00C67FE2">
            <w:pPr>
              <w:rPr>
                <w:rFonts w:ascii="Times New Roman" w:hAnsi="Times New Roman" w:cs="Times New Roman"/>
                <w:sz w:val="24"/>
                <w:szCs w:val="24"/>
              </w:rPr>
            </w:pPr>
            <w:r w:rsidRPr="00C25D72">
              <w:rPr>
                <w:rFonts w:ascii="Times New Roman" w:hAnsi="Times New Roman" w:cs="Times New Roman"/>
                <w:sz w:val="24"/>
                <w:szCs w:val="24"/>
              </w:rP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2200E6" w:rsidR="00F72634" w:rsidRPr="00C25D72" w:rsidRDefault="00C67FE2" w:rsidP="0015146B">
            <w:pPr>
              <w:rPr>
                <w:rFonts w:ascii="Times New Roman" w:hAnsi="Times New Roman" w:cs="Times New Roman"/>
                <w:sz w:val="24"/>
                <w:szCs w:val="24"/>
              </w:rPr>
            </w:pPr>
            <w:r w:rsidRPr="00C25D72">
              <w:rPr>
                <w:rFonts w:ascii="Times New Roman" w:hAnsi="Times New Roman" w:cs="Times New Roman"/>
                <w:sz w:val="24"/>
                <w:szCs w:val="24"/>
              </w:rPr>
              <w:t xml:space="preserve">In this noncompliant code example, the local variable space is passed as the expression to the placement new operator. The resulting pointer of that call is then passed </w:t>
            </w:r>
            <w:proofErr w:type="gramStart"/>
            <w:r w:rsidRPr="00C25D72">
              <w:rPr>
                <w:rFonts w:ascii="Times New Roman" w:hAnsi="Times New Roman" w:cs="Times New Roman"/>
                <w:sz w:val="24"/>
                <w:szCs w:val="24"/>
              </w:rPr>
              <w:t>to ::operator</w:t>
            </w:r>
            <w:proofErr w:type="gramEnd"/>
            <w:r w:rsidRPr="00C25D72">
              <w:rPr>
                <w:rFonts w:ascii="Times New Roman" w:hAnsi="Times New Roman" w:cs="Times New Roman"/>
                <w:sz w:val="24"/>
                <w:szCs w:val="24"/>
              </w:rPr>
              <w:t xml:space="preserve">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74547DC9"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808080"/>
                <w:sz w:val="24"/>
                <w:szCs w:val="24"/>
                <w:bdr w:val="none" w:sz="0" w:space="0" w:color="auto" w:frame="1"/>
              </w:rPr>
              <w:t>#include &lt;iostream&gt;</w:t>
            </w:r>
          </w:p>
          <w:p w14:paraId="686A8BF7"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333333"/>
                <w:sz w:val="24"/>
                <w:szCs w:val="24"/>
              </w:rPr>
              <w:t> </w:t>
            </w:r>
          </w:p>
          <w:p w14:paraId="5A887DFC"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b/>
                <w:bCs/>
                <w:color w:val="336699"/>
                <w:sz w:val="24"/>
                <w:szCs w:val="24"/>
                <w:bdr w:val="none" w:sz="0" w:space="0" w:color="auto" w:frame="1"/>
              </w:rPr>
              <w:t>struct</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S {</w:t>
            </w:r>
          </w:p>
          <w:p w14:paraId="41562508"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proofErr w:type="gramStart"/>
            <w:r w:rsidRPr="00C67FE2">
              <w:rPr>
                <w:rFonts w:ascii="Courier New" w:eastAsia="Times New Roman" w:hAnsi="Courier New" w:cs="Courier New"/>
                <w:color w:val="000000"/>
                <w:sz w:val="24"/>
                <w:szCs w:val="24"/>
                <w:bdr w:val="none" w:sz="0" w:space="0" w:color="auto" w:frame="1"/>
              </w:rPr>
              <w:t>S(</w:t>
            </w:r>
            <w:proofErr w:type="gramEnd"/>
            <w:r w:rsidRPr="00C67FE2">
              <w:rPr>
                <w:rFonts w:ascii="Courier New" w:eastAsia="Times New Roman" w:hAnsi="Courier New" w:cs="Courier New"/>
                <w:color w:val="000000"/>
                <w:sz w:val="24"/>
                <w:szCs w:val="24"/>
                <w:bdr w:val="none" w:sz="0" w:space="0" w:color="auto" w:frame="1"/>
              </w:rPr>
              <w:t>) { std::</w:t>
            </w:r>
            <w:proofErr w:type="spellStart"/>
            <w:r w:rsidRPr="00C67FE2">
              <w:rPr>
                <w:rFonts w:ascii="Courier New" w:eastAsia="Times New Roman" w:hAnsi="Courier New" w:cs="Courier New"/>
                <w:color w:val="000000"/>
                <w:sz w:val="24"/>
                <w:szCs w:val="24"/>
                <w:bdr w:val="none" w:sz="0" w:space="0" w:color="auto" w:frame="1"/>
              </w:rPr>
              <w:t>cout</w:t>
            </w:r>
            <w:proofErr w:type="spellEnd"/>
            <w:r w:rsidRPr="00C67FE2">
              <w:rPr>
                <w:rFonts w:ascii="Courier New" w:eastAsia="Times New Roman" w:hAnsi="Courier New" w:cs="Courier New"/>
                <w:color w:val="000000"/>
                <w:sz w:val="24"/>
                <w:szCs w:val="24"/>
                <w:bdr w:val="none" w:sz="0" w:space="0" w:color="auto" w:frame="1"/>
              </w:rPr>
              <w:t xml:space="preserve"> &lt;&lt; </w:t>
            </w:r>
            <w:r w:rsidRPr="00C67FE2">
              <w:rPr>
                <w:rFonts w:ascii="Courier New" w:eastAsia="Times New Roman" w:hAnsi="Courier New" w:cs="Courier New"/>
                <w:color w:val="003366"/>
                <w:sz w:val="24"/>
                <w:szCs w:val="24"/>
                <w:bdr w:val="none" w:sz="0" w:space="0" w:color="auto" w:frame="1"/>
              </w:rPr>
              <w:t>"S::S()"</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&lt;&lt; std::</w:t>
            </w:r>
            <w:proofErr w:type="spellStart"/>
            <w:r w:rsidRPr="00C67FE2">
              <w:rPr>
                <w:rFonts w:ascii="Courier New" w:eastAsia="Times New Roman" w:hAnsi="Courier New" w:cs="Courier New"/>
                <w:color w:val="000000"/>
                <w:sz w:val="24"/>
                <w:szCs w:val="24"/>
                <w:bdr w:val="none" w:sz="0" w:space="0" w:color="auto" w:frame="1"/>
              </w:rPr>
              <w:t>endl</w:t>
            </w:r>
            <w:proofErr w:type="spellEnd"/>
            <w:r w:rsidRPr="00C67FE2">
              <w:rPr>
                <w:rFonts w:ascii="Courier New" w:eastAsia="Times New Roman" w:hAnsi="Courier New" w:cs="Courier New"/>
                <w:color w:val="000000"/>
                <w:sz w:val="24"/>
                <w:szCs w:val="24"/>
                <w:bdr w:val="none" w:sz="0" w:space="0" w:color="auto" w:frame="1"/>
              </w:rPr>
              <w:t>; }</w:t>
            </w:r>
          </w:p>
          <w:p w14:paraId="20D780BF"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000000"/>
                <w:sz w:val="24"/>
                <w:szCs w:val="24"/>
                <w:bdr w:val="none" w:sz="0" w:space="0" w:color="auto" w:frame="1"/>
              </w:rPr>
              <w:t>~</w:t>
            </w:r>
            <w:proofErr w:type="gramStart"/>
            <w:r w:rsidRPr="00C67FE2">
              <w:rPr>
                <w:rFonts w:ascii="Courier New" w:eastAsia="Times New Roman" w:hAnsi="Courier New" w:cs="Courier New"/>
                <w:color w:val="000000"/>
                <w:sz w:val="24"/>
                <w:szCs w:val="24"/>
                <w:bdr w:val="none" w:sz="0" w:space="0" w:color="auto" w:frame="1"/>
              </w:rPr>
              <w:t>S(</w:t>
            </w:r>
            <w:proofErr w:type="gramEnd"/>
            <w:r w:rsidRPr="00C67FE2">
              <w:rPr>
                <w:rFonts w:ascii="Courier New" w:eastAsia="Times New Roman" w:hAnsi="Courier New" w:cs="Courier New"/>
                <w:color w:val="000000"/>
                <w:sz w:val="24"/>
                <w:szCs w:val="24"/>
                <w:bdr w:val="none" w:sz="0" w:space="0" w:color="auto" w:frame="1"/>
              </w:rPr>
              <w:t>) { std::</w:t>
            </w:r>
            <w:proofErr w:type="spellStart"/>
            <w:r w:rsidRPr="00C67FE2">
              <w:rPr>
                <w:rFonts w:ascii="Courier New" w:eastAsia="Times New Roman" w:hAnsi="Courier New" w:cs="Courier New"/>
                <w:color w:val="000000"/>
                <w:sz w:val="24"/>
                <w:szCs w:val="24"/>
                <w:bdr w:val="none" w:sz="0" w:space="0" w:color="auto" w:frame="1"/>
              </w:rPr>
              <w:t>cout</w:t>
            </w:r>
            <w:proofErr w:type="spellEnd"/>
            <w:r w:rsidRPr="00C67FE2">
              <w:rPr>
                <w:rFonts w:ascii="Courier New" w:eastAsia="Times New Roman" w:hAnsi="Courier New" w:cs="Courier New"/>
                <w:color w:val="000000"/>
                <w:sz w:val="24"/>
                <w:szCs w:val="24"/>
                <w:bdr w:val="none" w:sz="0" w:space="0" w:color="auto" w:frame="1"/>
              </w:rPr>
              <w:t xml:space="preserve"> &lt;&lt; </w:t>
            </w:r>
            <w:r w:rsidRPr="00C67FE2">
              <w:rPr>
                <w:rFonts w:ascii="Courier New" w:eastAsia="Times New Roman" w:hAnsi="Courier New" w:cs="Courier New"/>
                <w:color w:val="003366"/>
                <w:sz w:val="24"/>
                <w:szCs w:val="24"/>
                <w:bdr w:val="none" w:sz="0" w:space="0" w:color="auto" w:frame="1"/>
              </w:rPr>
              <w:t>"S::~S()"</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&lt;&lt; std::</w:t>
            </w:r>
            <w:proofErr w:type="spellStart"/>
            <w:r w:rsidRPr="00C67FE2">
              <w:rPr>
                <w:rFonts w:ascii="Courier New" w:eastAsia="Times New Roman" w:hAnsi="Courier New" w:cs="Courier New"/>
                <w:color w:val="000000"/>
                <w:sz w:val="24"/>
                <w:szCs w:val="24"/>
                <w:bdr w:val="none" w:sz="0" w:space="0" w:color="auto" w:frame="1"/>
              </w:rPr>
              <w:t>endl</w:t>
            </w:r>
            <w:proofErr w:type="spellEnd"/>
            <w:r w:rsidRPr="00C67FE2">
              <w:rPr>
                <w:rFonts w:ascii="Courier New" w:eastAsia="Times New Roman" w:hAnsi="Courier New" w:cs="Courier New"/>
                <w:color w:val="000000"/>
                <w:sz w:val="24"/>
                <w:szCs w:val="24"/>
                <w:bdr w:val="none" w:sz="0" w:space="0" w:color="auto" w:frame="1"/>
              </w:rPr>
              <w:t>; }</w:t>
            </w:r>
          </w:p>
          <w:p w14:paraId="0672D4E4"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000000"/>
                <w:sz w:val="24"/>
                <w:szCs w:val="24"/>
                <w:bdr w:val="none" w:sz="0" w:space="0" w:color="auto" w:frame="1"/>
              </w:rPr>
              <w:t>};</w:t>
            </w:r>
          </w:p>
          <w:p w14:paraId="7E5DD676"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rPr>
              <w:t> </w:t>
            </w:r>
          </w:p>
          <w:p w14:paraId="70F97070"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b/>
                <w:bCs/>
                <w:color w:val="336699"/>
                <w:sz w:val="24"/>
                <w:szCs w:val="24"/>
                <w:bdr w:val="none" w:sz="0" w:space="0" w:color="auto" w:frame="1"/>
              </w:rPr>
              <w:t>void</w:t>
            </w:r>
            <w:r w:rsidRPr="00C67FE2">
              <w:rPr>
                <w:rFonts w:ascii="Courier New" w:eastAsia="Times New Roman" w:hAnsi="Courier New" w:cs="Courier New"/>
                <w:color w:val="333333"/>
                <w:sz w:val="24"/>
                <w:szCs w:val="24"/>
              </w:rPr>
              <w:t> </w:t>
            </w:r>
            <w:proofErr w:type="gramStart"/>
            <w:r w:rsidRPr="00C67FE2">
              <w:rPr>
                <w:rFonts w:ascii="Courier New" w:eastAsia="Times New Roman" w:hAnsi="Courier New" w:cs="Courier New"/>
                <w:color w:val="000000"/>
                <w:sz w:val="24"/>
                <w:szCs w:val="24"/>
                <w:bdr w:val="none" w:sz="0" w:space="0" w:color="auto" w:frame="1"/>
              </w:rPr>
              <w:t>f(</w:t>
            </w:r>
            <w:proofErr w:type="gramEnd"/>
            <w:r w:rsidRPr="00C67FE2">
              <w:rPr>
                <w:rFonts w:ascii="Courier New" w:eastAsia="Times New Roman" w:hAnsi="Courier New" w:cs="Courier New"/>
                <w:color w:val="000000"/>
                <w:sz w:val="24"/>
                <w:szCs w:val="24"/>
                <w:bdr w:val="none" w:sz="0" w:space="0" w:color="auto" w:frame="1"/>
              </w:rPr>
              <w:t>) {</w:t>
            </w:r>
          </w:p>
          <w:p w14:paraId="2C5B7765"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proofErr w:type="spellStart"/>
            <w:proofErr w:type="gramStart"/>
            <w:r w:rsidRPr="00C67FE2">
              <w:rPr>
                <w:rFonts w:ascii="Courier New" w:eastAsia="Times New Roman" w:hAnsi="Courier New" w:cs="Courier New"/>
                <w:color w:val="000000"/>
                <w:sz w:val="24"/>
                <w:szCs w:val="24"/>
                <w:bdr w:val="none" w:sz="0" w:space="0" w:color="auto" w:frame="1"/>
              </w:rPr>
              <w:t>alignas</w:t>
            </w:r>
            <w:proofErr w:type="spellEnd"/>
            <w:r w:rsidRPr="00C67FE2">
              <w:rPr>
                <w:rFonts w:ascii="Courier New" w:eastAsia="Times New Roman" w:hAnsi="Courier New" w:cs="Courier New"/>
                <w:color w:val="000000"/>
                <w:sz w:val="24"/>
                <w:szCs w:val="24"/>
                <w:bdr w:val="none" w:sz="0" w:space="0" w:color="auto" w:frame="1"/>
              </w:rPr>
              <w:t>(</w:t>
            </w:r>
            <w:proofErr w:type="gramEnd"/>
            <w:r w:rsidRPr="00C67FE2">
              <w:rPr>
                <w:rFonts w:ascii="Courier New" w:eastAsia="Times New Roman" w:hAnsi="Courier New" w:cs="Courier New"/>
                <w:b/>
                <w:bCs/>
                <w:color w:val="336699"/>
                <w:sz w:val="24"/>
                <w:szCs w:val="24"/>
                <w:bdr w:val="none" w:sz="0" w:space="0" w:color="auto" w:frame="1"/>
              </w:rPr>
              <w:t>struct</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S) </w:t>
            </w:r>
            <w:r w:rsidRPr="00C67FE2">
              <w:rPr>
                <w:rFonts w:ascii="Courier New" w:eastAsia="Times New Roman" w:hAnsi="Courier New" w:cs="Courier New"/>
                <w:b/>
                <w:bCs/>
                <w:color w:val="808080"/>
                <w:sz w:val="24"/>
                <w:szCs w:val="24"/>
                <w:bdr w:val="none" w:sz="0" w:space="0" w:color="auto" w:frame="1"/>
              </w:rPr>
              <w:t>char</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space[</w:t>
            </w:r>
            <w:proofErr w:type="spellStart"/>
            <w:r w:rsidRPr="00C67FE2">
              <w:rPr>
                <w:rFonts w:ascii="Courier New" w:eastAsia="Times New Roman" w:hAnsi="Courier New" w:cs="Courier New"/>
                <w:b/>
                <w:bCs/>
                <w:color w:val="336699"/>
                <w:sz w:val="24"/>
                <w:szCs w:val="24"/>
                <w:bdr w:val="none" w:sz="0" w:space="0" w:color="auto" w:frame="1"/>
              </w:rPr>
              <w:t>sizeof</w:t>
            </w:r>
            <w:proofErr w:type="spellEnd"/>
            <w:r w:rsidRPr="00C67FE2">
              <w:rPr>
                <w:rFonts w:ascii="Courier New" w:eastAsia="Times New Roman" w:hAnsi="Courier New" w:cs="Courier New"/>
                <w:color w:val="000000"/>
                <w:sz w:val="24"/>
                <w:szCs w:val="24"/>
                <w:bdr w:val="none" w:sz="0" w:space="0" w:color="auto" w:frame="1"/>
              </w:rPr>
              <w:t>(</w:t>
            </w:r>
            <w:r w:rsidRPr="00C67FE2">
              <w:rPr>
                <w:rFonts w:ascii="Courier New" w:eastAsia="Times New Roman" w:hAnsi="Courier New" w:cs="Courier New"/>
                <w:b/>
                <w:bCs/>
                <w:color w:val="336699"/>
                <w:sz w:val="24"/>
                <w:szCs w:val="24"/>
                <w:bdr w:val="none" w:sz="0" w:space="0" w:color="auto" w:frame="1"/>
              </w:rPr>
              <w:t>struct</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S)];</w:t>
            </w:r>
          </w:p>
          <w:p w14:paraId="4C001729"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000000"/>
                <w:sz w:val="24"/>
                <w:szCs w:val="24"/>
                <w:bdr w:val="none" w:sz="0" w:space="0" w:color="auto" w:frame="1"/>
              </w:rPr>
              <w:t>S *s1 = </w:t>
            </w:r>
            <w:r w:rsidRPr="00C67FE2">
              <w:rPr>
                <w:rFonts w:ascii="Courier New" w:eastAsia="Times New Roman" w:hAnsi="Courier New" w:cs="Courier New"/>
                <w:b/>
                <w:bCs/>
                <w:color w:val="336699"/>
                <w:sz w:val="24"/>
                <w:szCs w:val="24"/>
                <w:bdr w:val="none" w:sz="0" w:space="0" w:color="auto" w:frame="1"/>
              </w:rPr>
              <w:t>new</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 xml:space="preserve">(&amp;space) </w:t>
            </w:r>
            <w:proofErr w:type="gramStart"/>
            <w:r w:rsidRPr="00C67FE2">
              <w:rPr>
                <w:rFonts w:ascii="Courier New" w:eastAsia="Times New Roman" w:hAnsi="Courier New" w:cs="Courier New"/>
                <w:color w:val="000000"/>
                <w:sz w:val="24"/>
                <w:szCs w:val="24"/>
                <w:bdr w:val="none" w:sz="0" w:space="0" w:color="auto" w:frame="1"/>
              </w:rPr>
              <w:t>S;</w:t>
            </w:r>
            <w:proofErr w:type="gramEnd"/>
          </w:p>
          <w:p w14:paraId="3A8565F3"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rPr>
              <w:t> </w:t>
            </w:r>
          </w:p>
          <w:p w14:paraId="2AA4DDE4"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008200"/>
                <w:sz w:val="24"/>
                <w:szCs w:val="24"/>
                <w:bdr w:val="none" w:sz="0" w:space="0" w:color="auto" w:frame="1"/>
              </w:rPr>
              <w:t>// ...</w:t>
            </w:r>
          </w:p>
          <w:p w14:paraId="11E139AA"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rPr>
              <w:t> </w:t>
            </w:r>
          </w:p>
          <w:p w14:paraId="086DED54"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b/>
                <w:bCs/>
                <w:color w:val="336699"/>
                <w:sz w:val="24"/>
                <w:szCs w:val="24"/>
                <w:bdr w:val="none" w:sz="0" w:space="0" w:color="auto" w:frame="1"/>
              </w:rPr>
              <w:t>delete</w:t>
            </w:r>
            <w:r w:rsidRPr="00C67FE2">
              <w:rPr>
                <w:rFonts w:ascii="Courier New" w:eastAsia="Times New Roman" w:hAnsi="Courier New" w:cs="Courier New"/>
                <w:color w:val="333333"/>
                <w:sz w:val="24"/>
                <w:szCs w:val="24"/>
              </w:rPr>
              <w:t> </w:t>
            </w:r>
            <w:proofErr w:type="gramStart"/>
            <w:r w:rsidRPr="00C67FE2">
              <w:rPr>
                <w:rFonts w:ascii="Courier New" w:eastAsia="Times New Roman" w:hAnsi="Courier New" w:cs="Courier New"/>
                <w:color w:val="000000"/>
                <w:sz w:val="24"/>
                <w:szCs w:val="24"/>
                <w:bdr w:val="none" w:sz="0" w:space="0" w:color="auto" w:frame="1"/>
              </w:rPr>
              <w:t>s1;</w:t>
            </w:r>
            <w:proofErr w:type="gramEnd"/>
          </w:p>
          <w:p w14:paraId="7C365653"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000000"/>
                <w:sz w:val="24"/>
                <w:szCs w:val="24"/>
                <w:bdr w:val="none" w:sz="0" w:space="0" w:color="auto" w:frame="1"/>
              </w:rPr>
              <w:t>}</w:t>
            </w:r>
          </w:p>
          <w:p w14:paraId="7C4D0934" w14:textId="695B692E"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2EC6C4A" w:rsidR="00F72634" w:rsidRPr="00C67FE2" w:rsidRDefault="00C67FE2" w:rsidP="0015146B">
            <w:pPr>
              <w:rPr>
                <w:rFonts w:ascii="Times New Roman" w:hAnsi="Times New Roman" w:cs="Times New Roman"/>
                <w:sz w:val="24"/>
                <w:szCs w:val="24"/>
              </w:rPr>
            </w:pPr>
            <w:r w:rsidRPr="00C67FE2">
              <w:rPr>
                <w:rFonts w:ascii="Times New Roman" w:hAnsi="Times New Roman" w:cs="Times New Roman"/>
                <w:sz w:val="24"/>
                <w:szCs w:val="24"/>
              </w:rPr>
              <w:t xml:space="preserve">This compliant solution removes the call </w:t>
            </w:r>
            <w:proofErr w:type="gramStart"/>
            <w:r w:rsidRPr="00C67FE2">
              <w:rPr>
                <w:rFonts w:ascii="Times New Roman" w:hAnsi="Times New Roman" w:cs="Times New Roman"/>
                <w:sz w:val="24"/>
                <w:szCs w:val="24"/>
              </w:rPr>
              <w:t>to ::operator</w:t>
            </w:r>
            <w:proofErr w:type="gramEnd"/>
            <w:r w:rsidRPr="00C67FE2">
              <w:rPr>
                <w:rFonts w:ascii="Times New Roman" w:hAnsi="Times New Roman" w:cs="Times New Roman"/>
                <w:sz w:val="24"/>
                <w:szCs w:val="24"/>
              </w:rPr>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2C14094D"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808080"/>
                <w:sz w:val="24"/>
                <w:szCs w:val="24"/>
                <w:bdr w:val="none" w:sz="0" w:space="0" w:color="auto" w:frame="1"/>
              </w:rPr>
              <w:t>#include &lt;iostream&gt;</w:t>
            </w:r>
          </w:p>
          <w:p w14:paraId="17B5903D"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333333"/>
                <w:sz w:val="24"/>
                <w:szCs w:val="24"/>
              </w:rPr>
              <w:t> </w:t>
            </w:r>
          </w:p>
          <w:p w14:paraId="2B6B2FA8"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b/>
                <w:bCs/>
                <w:color w:val="336699"/>
                <w:sz w:val="24"/>
                <w:szCs w:val="24"/>
                <w:bdr w:val="none" w:sz="0" w:space="0" w:color="auto" w:frame="1"/>
              </w:rPr>
              <w:t>struct</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S {</w:t>
            </w:r>
          </w:p>
          <w:p w14:paraId="4A0FFC0C"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proofErr w:type="gramStart"/>
            <w:r w:rsidRPr="00C67FE2">
              <w:rPr>
                <w:rFonts w:ascii="Courier New" w:eastAsia="Times New Roman" w:hAnsi="Courier New" w:cs="Courier New"/>
                <w:color w:val="000000"/>
                <w:sz w:val="24"/>
                <w:szCs w:val="24"/>
                <w:bdr w:val="none" w:sz="0" w:space="0" w:color="auto" w:frame="1"/>
              </w:rPr>
              <w:t>S(</w:t>
            </w:r>
            <w:proofErr w:type="gramEnd"/>
            <w:r w:rsidRPr="00C67FE2">
              <w:rPr>
                <w:rFonts w:ascii="Courier New" w:eastAsia="Times New Roman" w:hAnsi="Courier New" w:cs="Courier New"/>
                <w:color w:val="000000"/>
                <w:sz w:val="24"/>
                <w:szCs w:val="24"/>
                <w:bdr w:val="none" w:sz="0" w:space="0" w:color="auto" w:frame="1"/>
              </w:rPr>
              <w:t>) { std::</w:t>
            </w:r>
            <w:proofErr w:type="spellStart"/>
            <w:r w:rsidRPr="00C67FE2">
              <w:rPr>
                <w:rFonts w:ascii="Courier New" w:eastAsia="Times New Roman" w:hAnsi="Courier New" w:cs="Courier New"/>
                <w:color w:val="000000"/>
                <w:sz w:val="24"/>
                <w:szCs w:val="24"/>
                <w:bdr w:val="none" w:sz="0" w:space="0" w:color="auto" w:frame="1"/>
              </w:rPr>
              <w:t>cout</w:t>
            </w:r>
            <w:proofErr w:type="spellEnd"/>
            <w:r w:rsidRPr="00C67FE2">
              <w:rPr>
                <w:rFonts w:ascii="Courier New" w:eastAsia="Times New Roman" w:hAnsi="Courier New" w:cs="Courier New"/>
                <w:color w:val="000000"/>
                <w:sz w:val="24"/>
                <w:szCs w:val="24"/>
                <w:bdr w:val="none" w:sz="0" w:space="0" w:color="auto" w:frame="1"/>
              </w:rPr>
              <w:t xml:space="preserve"> &lt;&lt; </w:t>
            </w:r>
            <w:r w:rsidRPr="00C67FE2">
              <w:rPr>
                <w:rFonts w:ascii="Courier New" w:eastAsia="Times New Roman" w:hAnsi="Courier New" w:cs="Courier New"/>
                <w:color w:val="003366"/>
                <w:sz w:val="24"/>
                <w:szCs w:val="24"/>
                <w:bdr w:val="none" w:sz="0" w:space="0" w:color="auto" w:frame="1"/>
              </w:rPr>
              <w:t>"S::S()"</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&lt;&lt; std::</w:t>
            </w:r>
            <w:proofErr w:type="spellStart"/>
            <w:r w:rsidRPr="00C67FE2">
              <w:rPr>
                <w:rFonts w:ascii="Courier New" w:eastAsia="Times New Roman" w:hAnsi="Courier New" w:cs="Courier New"/>
                <w:color w:val="000000"/>
                <w:sz w:val="24"/>
                <w:szCs w:val="24"/>
                <w:bdr w:val="none" w:sz="0" w:space="0" w:color="auto" w:frame="1"/>
              </w:rPr>
              <w:t>endl</w:t>
            </w:r>
            <w:proofErr w:type="spellEnd"/>
            <w:r w:rsidRPr="00C67FE2">
              <w:rPr>
                <w:rFonts w:ascii="Courier New" w:eastAsia="Times New Roman" w:hAnsi="Courier New" w:cs="Courier New"/>
                <w:color w:val="000000"/>
                <w:sz w:val="24"/>
                <w:szCs w:val="24"/>
                <w:bdr w:val="none" w:sz="0" w:space="0" w:color="auto" w:frame="1"/>
              </w:rPr>
              <w:t>; }</w:t>
            </w:r>
          </w:p>
          <w:p w14:paraId="62454527"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000000"/>
                <w:sz w:val="24"/>
                <w:szCs w:val="24"/>
                <w:bdr w:val="none" w:sz="0" w:space="0" w:color="auto" w:frame="1"/>
              </w:rPr>
              <w:t>~</w:t>
            </w:r>
            <w:proofErr w:type="gramStart"/>
            <w:r w:rsidRPr="00C67FE2">
              <w:rPr>
                <w:rFonts w:ascii="Courier New" w:eastAsia="Times New Roman" w:hAnsi="Courier New" w:cs="Courier New"/>
                <w:color w:val="000000"/>
                <w:sz w:val="24"/>
                <w:szCs w:val="24"/>
                <w:bdr w:val="none" w:sz="0" w:space="0" w:color="auto" w:frame="1"/>
              </w:rPr>
              <w:t>S(</w:t>
            </w:r>
            <w:proofErr w:type="gramEnd"/>
            <w:r w:rsidRPr="00C67FE2">
              <w:rPr>
                <w:rFonts w:ascii="Courier New" w:eastAsia="Times New Roman" w:hAnsi="Courier New" w:cs="Courier New"/>
                <w:color w:val="000000"/>
                <w:sz w:val="24"/>
                <w:szCs w:val="24"/>
                <w:bdr w:val="none" w:sz="0" w:space="0" w:color="auto" w:frame="1"/>
              </w:rPr>
              <w:t>) { std::</w:t>
            </w:r>
            <w:proofErr w:type="spellStart"/>
            <w:r w:rsidRPr="00C67FE2">
              <w:rPr>
                <w:rFonts w:ascii="Courier New" w:eastAsia="Times New Roman" w:hAnsi="Courier New" w:cs="Courier New"/>
                <w:color w:val="000000"/>
                <w:sz w:val="24"/>
                <w:szCs w:val="24"/>
                <w:bdr w:val="none" w:sz="0" w:space="0" w:color="auto" w:frame="1"/>
              </w:rPr>
              <w:t>cout</w:t>
            </w:r>
            <w:proofErr w:type="spellEnd"/>
            <w:r w:rsidRPr="00C67FE2">
              <w:rPr>
                <w:rFonts w:ascii="Courier New" w:eastAsia="Times New Roman" w:hAnsi="Courier New" w:cs="Courier New"/>
                <w:color w:val="000000"/>
                <w:sz w:val="24"/>
                <w:szCs w:val="24"/>
                <w:bdr w:val="none" w:sz="0" w:space="0" w:color="auto" w:frame="1"/>
              </w:rPr>
              <w:t xml:space="preserve"> &lt;&lt; </w:t>
            </w:r>
            <w:r w:rsidRPr="00C67FE2">
              <w:rPr>
                <w:rFonts w:ascii="Courier New" w:eastAsia="Times New Roman" w:hAnsi="Courier New" w:cs="Courier New"/>
                <w:color w:val="003366"/>
                <w:sz w:val="24"/>
                <w:szCs w:val="24"/>
                <w:bdr w:val="none" w:sz="0" w:space="0" w:color="auto" w:frame="1"/>
              </w:rPr>
              <w:t>"S::~S()"</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&lt;&lt; std::</w:t>
            </w:r>
            <w:proofErr w:type="spellStart"/>
            <w:r w:rsidRPr="00C67FE2">
              <w:rPr>
                <w:rFonts w:ascii="Courier New" w:eastAsia="Times New Roman" w:hAnsi="Courier New" w:cs="Courier New"/>
                <w:color w:val="000000"/>
                <w:sz w:val="24"/>
                <w:szCs w:val="24"/>
                <w:bdr w:val="none" w:sz="0" w:space="0" w:color="auto" w:frame="1"/>
              </w:rPr>
              <w:t>endl</w:t>
            </w:r>
            <w:proofErr w:type="spellEnd"/>
            <w:r w:rsidRPr="00C67FE2">
              <w:rPr>
                <w:rFonts w:ascii="Courier New" w:eastAsia="Times New Roman" w:hAnsi="Courier New" w:cs="Courier New"/>
                <w:color w:val="000000"/>
                <w:sz w:val="24"/>
                <w:szCs w:val="24"/>
                <w:bdr w:val="none" w:sz="0" w:space="0" w:color="auto" w:frame="1"/>
              </w:rPr>
              <w:t>; }</w:t>
            </w:r>
          </w:p>
          <w:p w14:paraId="167ADF7C"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000000"/>
                <w:sz w:val="24"/>
                <w:szCs w:val="24"/>
                <w:bdr w:val="none" w:sz="0" w:space="0" w:color="auto" w:frame="1"/>
              </w:rPr>
              <w:t>};</w:t>
            </w:r>
          </w:p>
          <w:p w14:paraId="02DC4442"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333333"/>
                <w:sz w:val="24"/>
                <w:szCs w:val="24"/>
              </w:rPr>
              <w:t> </w:t>
            </w:r>
          </w:p>
          <w:p w14:paraId="573351E5"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b/>
                <w:bCs/>
                <w:color w:val="336699"/>
                <w:sz w:val="24"/>
                <w:szCs w:val="24"/>
                <w:bdr w:val="none" w:sz="0" w:space="0" w:color="auto" w:frame="1"/>
              </w:rPr>
              <w:t>void</w:t>
            </w:r>
            <w:r w:rsidRPr="00C67FE2">
              <w:rPr>
                <w:rFonts w:ascii="Courier New" w:eastAsia="Times New Roman" w:hAnsi="Courier New" w:cs="Courier New"/>
                <w:color w:val="333333"/>
                <w:sz w:val="24"/>
                <w:szCs w:val="24"/>
              </w:rPr>
              <w:t> </w:t>
            </w:r>
            <w:proofErr w:type="gramStart"/>
            <w:r w:rsidRPr="00C67FE2">
              <w:rPr>
                <w:rFonts w:ascii="Courier New" w:eastAsia="Times New Roman" w:hAnsi="Courier New" w:cs="Courier New"/>
                <w:color w:val="000000"/>
                <w:sz w:val="24"/>
                <w:szCs w:val="24"/>
                <w:bdr w:val="none" w:sz="0" w:space="0" w:color="auto" w:frame="1"/>
              </w:rPr>
              <w:t>f(</w:t>
            </w:r>
            <w:proofErr w:type="gramEnd"/>
            <w:r w:rsidRPr="00C67FE2">
              <w:rPr>
                <w:rFonts w:ascii="Courier New" w:eastAsia="Times New Roman" w:hAnsi="Courier New" w:cs="Courier New"/>
                <w:color w:val="000000"/>
                <w:sz w:val="24"/>
                <w:szCs w:val="24"/>
                <w:bdr w:val="none" w:sz="0" w:space="0" w:color="auto" w:frame="1"/>
              </w:rPr>
              <w:t>) {</w:t>
            </w:r>
          </w:p>
          <w:p w14:paraId="66D9A7B1"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proofErr w:type="spellStart"/>
            <w:proofErr w:type="gramStart"/>
            <w:r w:rsidRPr="00C67FE2">
              <w:rPr>
                <w:rFonts w:ascii="Courier New" w:eastAsia="Times New Roman" w:hAnsi="Courier New" w:cs="Courier New"/>
                <w:color w:val="000000"/>
                <w:sz w:val="24"/>
                <w:szCs w:val="24"/>
                <w:bdr w:val="none" w:sz="0" w:space="0" w:color="auto" w:frame="1"/>
              </w:rPr>
              <w:t>alignas</w:t>
            </w:r>
            <w:proofErr w:type="spellEnd"/>
            <w:r w:rsidRPr="00C67FE2">
              <w:rPr>
                <w:rFonts w:ascii="Courier New" w:eastAsia="Times New Roman" w:hAnsi="Courier New" w:cs="Courier New"/>
                <w:color w:val="000000"/>
                <w:sz w:val="24"/>
                <w:szCs w:val="24"/>
                <w:bdr w:val="none" w:sz="0" w:space="0" w:color="auto" w:frame="1"/>
              </w:rPr>
              <w:t>(</w:t>
            </w:r>
            <w:proofErr w:type="gramEnd"/>
            <w:r w:rsidRPr="00C67FE2">
              <w:rPr>
                <w:rFonts w:ascii="Courier New" w:eastAsia="Times New Roman" w:hAnsi="Courier New" w:cs="Courier New"/>
                <w:b/>
                <w:bCs/>
                <w:color w:val="336699"/>
                <w:sz w:val="24"/>
                <w:szCs w:val="24"/>
                <w:bdr w:val="none" w:sz="0" w:space="0" w:color="auto" w:frame="1"/>
              </w:rPr>
              <w:t>struct</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S) </w:t>
            </w:r>
            <w:r w:rsidRPr="00C67FE2">
              <w:rPr>
                <w:rFonts w:ascii="Courier New" w:eastAsia="Times New Roman" w:hAnsi="Courier New" w:cs="Courier New"/>
                <w:b/>
                <w:bCs/>
                <w:color w:val="808080"/>
                <w:sz w:val="24"/>
                <w:szCs w:val="24"/>
                <w:bdr w:val="none" w:sz="0" w:space="0" w:color="auto" w:frame="1"/>
              </w:rPr>
              <w:t>char</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space[</w:t>
            </w:r>
            <w:proofErr w:type="spellStart"/>
            <w:r w:rsidRPr="00C67FE2">
              <w:rPr>
                <w:rFonts w:ascii="Courier New" w:eastAsia="Times New Roman" w:hAnsi="Courier New" w:cs="Courier New"/>
                <w:b/>
                <w:bCs/>
                <w:color w:val="336699"/>
                <w:sz w:val="24"/>
                <w:szCs w:val="24"/>
                <w:bdr w:val="none" w:sz="0" w:space="0" w:color="auto" w:frame="1"/>
              </w:rPr>
              <w:t>sizeof</w:t>
            </w:r>
            <w:proofErr w:type="spellEnd"/>
            <w:r w:rsidRPr="00C67FE2">
              <w:rPr>
                <w:rFonts w:ascii="Courier New" w:eastAsia="Times New Roman" w:hAnsi="Courier New" w:cs="Courier New"/>
                <w:color w:val="000000"/>
                <w:sz w:val="24"/>
                <w:szCs w:val="24"/>
                <w:bdr w:val="none" w:sz="0" w:space="0" w:color="auto" w:frame="1"/>
              </w:rPr>
              <w:t>(</w:t>
            </w:r>
            <w:r w:rsidRPr="00C67FE2">
              <w:rPr>
                <w:rFonts w:ascii="Courier New" w:eastAsia="Times New Roman" w:hAnsi="Courier New" w:cs="Courier New"/>
                <w:b/>
                <w:bCs/>
                <w:color w:val="336699"/>
                <w:sz w:val="24"/>
                <w:szCs w:val="24"/>
                <w:bdr w:val="none" w:sz="0" w:space="0" w:color="auto" w:frame="1"/>
              </w:rPr>
              <w:t>struct</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S)];</w:t>
            </w:r>
          </w:p>
          <w:p w14:paraId="4703188D"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lastRenderedPageBreak/>
              <w:t>  </w:t>
            </w:r>
            <w:r w:rsidRPr="00C67FE2">
              <w:rPr>
                <w:rFonts w:ascii="Courier New" w:eastAsia="Times New Roman" w:hAnsi="Courier New" w:cs="Courier New"/>
                <w:color w:val="000000"/>
                <w:sz w:val="24"/>
                <w:szCs w:val="24"/>
                <w:bdr w:val="none" w:sz="0" w:space="0" w:color="auto" w:frame="1"/>
              </w:rPr>
              <w:t>S *s1 = </w:t>
            </w:r>
            <w:r w:rsidRPr="00C67FE2">
              <w:rPr>
                <w:rFonts w:ascii="Courier New" w:eastAsia="Times New Roman" w:hAnsi="Courier New" w:cs="Courier New"/>
                <w:b/>
                <w:bCs/>
                <w:color w:val="336699"/>
                <w:sz w:val="24"/>
                <w:szCs w:val="24"/>
                <w:bdr w:val="none" w:sz="0" w:space="0" w:color="auto" w:frame="1"/>
              </w:rPr>
              <w:t>new</w:t>
            </w:r>
            <w:r w:rsidRPr="00C67FE2">
              <w:rPr>
                <w:rFonts w:ascii="Courier New" w:eastAsia="Times New Roman" w:hAnsi="Courier New" w:cs="Courier New"/>
                <w:color w:val="333333"/>
                <w:sz w:val="24"/>
                <w:szCs w:val="24"/>
              </w:rPr>
              <w:t> </w:t>
            </w:r>
            <w:r w:rsidRPr="00C67FE2">
              <w:rPr>
                <w:rFonts w:ascii="Courier New" w:eastAsia="Times New Roman" w:hAnsi="Courier New" w:cs="Courier New"/>
                <w:color w:val="000000"/>
                <w:sz w:val="24"/>
                <w:szCs w:val="24"/>
                <w:bdr w:val="none" w:sz="0" w:space="0" w:color="auto" w:frame="1"/>
              </w:rPr>
              <w:t xml:space="preserve">(&amp;space) </w:t>
            </w:r>
            <w:proofErr w:type="gramStart"/>
            <w:r w:rsidRPr="00C67FE2">
              <w:rPr>
                <w:rFonts w:ascii="Courier New" w:eastAsia="Times New Roman" w:hAnsi="Courier New" w:cs="Courier New"/>
                <w:color w:val="000000"/>
                <w:sz w:val="24"/>
                <w:szCs w:val="24"/>
                <w:bdr w:val="none" w:sz="0" w:space="0" w:color="auto" w:frame="1"/>
              </w:rPr>
              <w:t>S;</w:t>
            </w:r>
            <w:proofErr w:type="gramEnd"/>
          </w:p>
          <w:p w14:paraId="5CD1BE99"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333333"/>
                <w:sz w:val="24"/>
                <w:szCs w:val="24"/>
              </w:rPr>
              <w:t> </w:t>
            </w:r>
          </w:p>
          <w:p w14:paraId="7589EA91"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008200"/>
                <w:sz w:val="24"/>
                <w:szCs w:val="24"/>
                <w:bdr w:val="none" w:sz="0" w:space="0" w:color="auto" w:frame="1"/>
              </w:rPr>
              <w:t>// ...</w:t>
            </w:r>
          </w:p>
          <w:p w14:paraId="46F8A799"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rPr>
              <w:t> </w:t>
            </w:r>
          </w:p>
          <w:p w14:paraId="4C427A37"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333333"/>
                <w:sz w:val="24"/>
                <w:szCs w:val="24"/>
                <w:bdr w:val="none" w:sz="0" w:space="0" w:color="auto" w:frame="1"/>
              </w:rPr>
              <w:t>  </w:t>
            </w:r>
            <w:r w:rsidRPr="00C67FE2">
              <w:rPr>
                <w:rFonts w:ascii="Courier New" w:eastAsia="Times New Roman" w:hAnsi="Courier New" w:cs="Courier New"/>
                <w:color w:val="000000"/>
                <w:sz w:val="24"/>
                <w:szCs w:val="24"/>
                <w:bdr w:val="none" w:sz="0" w:space="0" w:color="auto" w:frame="1"/>
              </w:rPr>
              <w:t>s1-&gt;~</w:t>
            </w:r>
            <w:proofErr w:type="gramStart"/>
            <w:r w:rsidRPr="00C67FE2">
              <w:rPr>
                <w:rFonts w:ascii="Courier New" w:eastAsia="Times New Roman" w:hAnsi="Courier New" w:cs="Courier New"/>
                <w:color w:val="000000"/>
                <w:sz w:val="24"/>
                <w:szCs w:val="24"/>
                <w:bdr w:val="none" w:sz="0" w:space="0" w:color="auto" w:frame="1"/>
              </w:rPr>
              <w:t>S(</w:t>
            </w:r>
            <w:proofErr w:type="gramEnd"/>
            <w:r w:rsidRPr="00C67FE2">
              <w:rPr>
                <w:rFonts w:ascii="Courier New" w:eastAsia="Times New Roman" w:hAnsi="Courier New" w:cs="Courier New"/>
                <w:color w:val="000000"/>
                <w:sz w:val="24"/>
                <w:szCs w:val="24"/>
                <w:bdr w:val="none" w:sz="0" w:space="0" w:color="auto" w:frame="1"/>
              </w:rPr>
              <w:t>);</w:t>
            </w:r>
          </w:p>
          <w:p w14:paraId="2D575D75" w14:textId="77777777" w:rsidR="00C67FE2" w:rsidRPr="00C67FE2" w:rsidRDefault="00C67FE2" w:rsidP="00C67FE2">
            <w:pPr>
              <w:shd w:val="clear" w:color="auto" w:fill="FFFFFF"/>
              <w:spacing w:line="300" w:lineRule="atLeast"/>
              <w:textAlignment w:val="baseline"/>
              <w:rPr>
                <w:rFonts w:ascii="Courier New" w:eastAsia="Times New Roman" w:hAnsi="Courier New" w:cs="Courier New"/>
                <w:color w:val="333333"/>
                <w:sz w:val="24"/>
                <w:szCs w:val="24"/>
              </w:rPr>
            </w:pPr>
            <w:r w:rsidRPr="00C67FE2">
              <w:rPr>
                <w:rFonts w:ascii="Courier New" w:eastAsia="Times New Roman" w:hAnsi="Courier New" w:cs="Courier New"/>
                <w:color w:val="000000"/>
                <w:sz w:val="24"/>
                <w:szCs w:val="24"/>
                <w:bdr w:val="none" w:sz="0" w:space="0" w:color="auto" w:frame="1"/>
              </w:rPr>
              <w:t>}</w:t>
            </w:r>
          </w:p>
          <w:p w14:paraId="681B4B09" w14:textId="5477FA69" w:rsidR="00F72634" w:rsidRDefault="00F72634" w:rsidP="0015146B"/>
        </w:tc>
      </w:tr>
    </w:tbl>
    <w:p w14:paraId="64928297" w14:textId="77777777" w:rsidR="00B475A1" w:rsidRDefault="00B475A1" w:rsidP="00B475A1">
      <w:pPr>
        <w:rPr>
          <w:b/>
        </w:rPr>
      </w:pPr>
    </w:p>
    <w:p w14:paraId="63A8CD6B" w14:textId="1A63512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01264C0" w:rsidR="00B475A1" w:rsidRDefault="00B475A1" w:rsidP="00F51FA8">
            <w:pPr>
              <w:pBdr>
                <w:top w:val="nil"/>
                <w:left w:val="nil"/>
                <w:bottom w:val="nil"/>
                <w:right w:val="nil"/>
                <w:between w:val="nil"/>
              </w:pBdr>
            </w:pPr>
            <w:r>
              <w:rPr>
                <w:b/>
              </w:rPr>
              <w:t>Principles(s):</w:t>
            </w:r>
            <w:r>
              <w:t xml:space="preserve"> </w:t>
            </w:r>
            <w:r w:rsidR="00402F1B" w:rsidRPr="00402F1B">
              <w:rPr>
                <w:rFonts w:ascii="Segoe UI" w:hAnsi="Segoe UI" w:cs="Segoe UI"/>
                <w:sz w:val="21"/>
                <w:szCs w:val="21"/>
                <w:shd w:val="clear" w:color="auto" w:fill="FFFFFF"/>
              </w:rPr>
              <w:t>Passing a pointer value to a deallocation function that was not previously obtained by the matching allocation function results in </w:t>
            </w:r>
            <w:hyperlink r:id="rId21" w:anchor="BB.Definitions-undefinedbehavior" w:history="1">
              <w:r w:rsidR="00402F1B" w:rsidRPr="00402F1B">
                <w:rPr>
                  <w:rStyle w:val="Hyperlink"/>
                  <w:rFonts w:ascii="Segoe UI" w:hAnsi="Segoe UI" w:cs="Segoe UI"/>
                  <w:color w:val="auto"/>
                  <w:sz w:val="21"/>
                  <w:szCs w:val="21"/>
                  <w:shd w:val="clear" w:color="auto" w:fill="FFFFFF"/>
                </w:rPr>
                <w:t>undefined behavior</w:t>
              </w:r>
            </w:hyperlink>
            <w:r w:rsidR="00402F1B" w:rsidRPr="00402F1B">
              <w:rPr>
                <w:rFonts w:ascii="Segoe UI" w:hAnsi="Segoe UI" w:cs="Segoe UI"/>
                <w:sz w:val="21"/>
                <w:szCs w:val="21"/>
                <w:shd w:val="clear" w:color="auto" w:fill="FFFFFF"/>
              </w:rPr>
              <w:t>, which can lead to exploitable </w:t>
            </w:r>
            <w:hyperlink r:id="rId22" w:anchor="BB.Definitions-vulnerability" w:history="1">
              <w:r w:rsidR="00402F1B" w:rsidRPr="00402F1B">
                <w:rPr>
                  <w:rStyle w:val="Hyperlink"/>
                  <w:rFonts w:ascii="Segoe UI" w:hAnsi="Segoe UI" w:cs="Segoe UI"/>
                  <w:color w:val="auto"/>
                  <w:sz w:val="21"/>
                  <w:szCs w:val="21"/>
                  <w:shd w:val="clear" w:color="auto" w:fill="FFFFFF"/>
                </w:rPr>
                <w:t>vulnerabilities</w:t>
              </w:r>
            </w:hyperlink>
            <w:r w:rsidR="00402F1B">
              <w:rPr>
                <w:rFonts w:ascii="Segoe UI" w:hAnsi="Segoe UI" w:cs="Segoe UI"/>
                <w:color w:val="172B4D"/>
                <w:sz w:val="21"/>
                <w:szCs w:val="21"/>
                <w:shd w:val="clear" w:color="auto" w:fill="FFFFFF"/>
              </w:rPr>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37F8E06" w:rsidR="00B475A1" w:rsidRDefault="00402F1B" w:rsidP="00F51FA8">
            <w:pPr>
              <w:jc w:val="center"/>
            </w:pPr>
            <w:r>
              <w:t>High</w:t>
            </w:r>
          </w:p>
        </w:tc>
        <w:tc>
          <w:tcPr>
            <w:tcW w:w="1341" w:type="dxa"/>
            <w:shd w:val="clear" w:color="auto" w:fill="auto"/>
          </w:tcPr>
          <w:p w14:paraId="3FECF226" w14:textId="67FACC3A" w:rsidR="00B475A1" w:rsidRDefault="00402F1B" w:rsidP="00F51FA8">
            <w:pPr>
              <w:jc w:val="center"/>
            </w:pPr>
            <w:r>
              <w:t>Likely</w:t>
            </w:r>
          </w:p>
        </w:tc>
        <w:tc>
          <w:tcPr>
            <w:tcW w:w="4021" w:type="dxa"/>
            <w:shd w:val="clear" w:color="auto" w:fill="auto"/>
          </w:tcPr>
          <w:p w14:paraId="001260E5" w14:textId="7C900755" w:rsidR="00B475A1" w:rsidRDefault="00402F1B" w:rsidP="00F51FA8">
            <w:pPr>
              <w:jc w:val="center"/>
            </w:pPr>
            <w:r>
              <w:t>Medium</w:t>
            </w:r>
          </w:p>
        </w:tc>
        <w:tc>
          <w:tcPr>
            <w:tcW w:w="1807" w:type="dxa"/>
            <w:shd w:val="clear" w:color="auto" w:fill="auto"/>
          </w:tcPr>
          <w:p w14:paraId="5C1BD06F" w14:textId="56154CA8" w:rsidR="00B475A1" w:rsidRDefault="00402F1B" w:rsidP="00F51FA8">
            <w:pPr>
              <w:jc w:val="center"/>
            </w:pPr>
            <w:r>
              <w:t>P18</w:t>
            </w:r>
          </w:p>
        </w:tc>
        <w:tc>
          <w:tcPr>
            <w:tcW w:w="1805" w:type="dxa"/>
            <w:shd w:val="clear" w:color="auto" w:fill="auto"/>
          </w:tcPr>
          <w:p w14:paraId="321828B7" w14:textId="111B465A" w:rsidR="00B475A1" w:rsidRDefault="00402F1B"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02F1B" w:rsidRPr="00402F1B" w14:paraId="03937464" w14:textId="77777777" w:rsidTr="00001F14">
        <w:trPr>
          <w:trHeight w:val="460"/>
        </w:trPr>
        <w:tc>
          <w:tcPr>
            <w:tcW w:w="1807" w:type="dxa"/>
            <w:shd w:val="clear" w:color="auto" w:fill="auto"/>
          </w:tcPr>
          <w:p w14:paraId="699288A5" w14:textId="1F83105B" w:rsidR="00B475A1" w:rsidRDefault="00402F1B" w:rsidP="00F51FA8">
            <w:pPr>
              <w:jc w:val="center"/>
            </w:pPr>
            <w:r>
              <w:t>Clang</w:t>
            </w:r>
          </w:p>
        </w:tc>
        <w:tc>
          <w:tcPr>
            <w:tcW w:w="1341" w:type="dxa"/>
            <w:shd w:val="clear" w:color="auto" w:fill="auto"/>
          </w:tcPr>
          <w:p w14:paraId="35911E79" w14:textId="163EC16C" w:rsidR="00B475A1" w:rsidRDefault="00402F1B" w:rsidP="00F51FA8">
            <w:pPr>
              <w:jc w:val="center"/>
            </w:pPr>
            <w:r>
              <w:t>3.9</w:t>
            </w:r>
          </w:p>
        </w:tc>
        <w:tc>
          <w:tcPr>
            <w:tcW w:w="4021" w:type="dxa"/>
            <w:shd w:val="clear" w:color="auto" w:fill="auto"/>
          </w:tcPr>
          <w:p w14:paraId="1B4ADD74" w14:textId="0DB9E459" w:rsidR="00B475A1" w:rsidRDefault="00402F1B" w:rsidP="00F51FA8">
            <w:pPr>
              <w:jc w:val="center"/>
            </w:pPr>
            <w:r>
              <w:t>Clang-analyzer-</w:t>
            </w:r>
            <w:proofErr w:type="spellStart"/>
            <w:proofErr w:type="gramStart"/>
            <w:r>
              <w:t>cplusplus.NewDeleteLeaks</w:t>
            </w:r>
            <w:proofErr w:type="spellEnd"/>
            <w:proofErr w:type="gramEnd"/>
            <w:r>
              <w:t>-</w:t>
            </w:r>
            <w:proofErr w:type="spellStart"/>
            <w:r>
              <w:t>Wmismatched</w:t>
            </w:r>
            <w:proofErr w:type="spellEnd"/>
            <w:r>
              <w:t>-new-delete clang-analyzer-</w:t>
            </w:r>
            <w:proofErr w:type="spellStart"/>
            <w:r>
              <w:t>unix.MismatchedDeallocator</w:t>
            </w:r>
            <w:proofErr w:type="spellEnd"/>
          </w:p>
        </w:tc>
        <w:tc>
          <w:tcPr>
            <w:tcW w:w="3611" w:type="dxa"/>
            <w:shd w:val="clear" w:color="auto" w:fill="auto"/>
          </w:tcPr>
          <w:p w14:paraId="221E6849" w14:textId="75BAADC8" w:rsidR="00B475A1" w:rsidRPr="00402F1B" w:rsidRDefault="00402F1B" w:rsidP="00F51FA8">
            <w:pPr>
              <w:jc w:val="center"/>
              <w:rPr>
                <w:rFonts w:asciiTheme="majorHAnsi" w:hAnsiTheme="majorHAnsi" w:cstheme="majorHAnsi"/>
              </w:rPr>
            </w:pPr>
            <w:r w:rsidRPr="00402F1B">
              <w:rPr>
                <w:rFonts w:asciiTheme="majorHAnsi" w:hAnsiTheme="majorHAnsi" w:cstheme="majorHAnsi"/>
                <w:shd w:val="clear" w:color="auto" w:fill="FFFFFF"/>
              </w:rPr>
              <w:t>Checked by </w:t>
            </w:r>
            <w:r w:rsidRPr="00402F1B">
              <w:rPr>
                <w:rStyle w:val="HTMLCode"/>
                <w:rFonts w:asciiTheme="majorHAnsi" w:eastAsia="Calibri" w:hAnsiTheme="majorHAnsi" w:cstheme="majorHAnsi"/>
                <w:sz w:val="22"/>
                <w:szCs w:val="22"/>
                <w:shd w:val="clear" w:color="auto" w:fill="FFFFFF"/>
              </w:rPr>
              <w:t>clang-tidy</w:t>
            </w:r>
            <w:r w:rsidRPr="00402F1B">
              <w:rPr>
                <w:rFonts w:asciiTheme="majorHAnsi" w:hAnsiTheme="majorHAnsi" w:cstheme="majorHAnsi"/>
                <w:shd w:val="clear" w:color="auto" w:fill="FFFFFF"/>
              </w:rPr>
              <w:t>, but does not catch all violations of this rule</w:t>
            </w:r>
          </w:p>
        </w:tc>
      </w:tr>
      <w:tr w:rsidR="00B475A1" w14:paraId="433579AD" w14:textId="77777777" w:rsidTr="00001F14">
        <w:trPr>
          <w:trHeight w:val="460"/>
        </w:trPr>
        <w:tc>
          <w:tcPr>
            <w:tcW w:w="1807" w:type="dxa"/>
            <w:shd w:val="clear" w:color="auto" w:fill="auto"/>
          </w:tcPr>
          <w:p w14:paraId="4AE4D8D3" w14:textId="450568D8" w:rsidR="00B475A1" w:rsidRDefault="00402F1B" w:rsidP="00F51FA8">
            <w:pPr>
              <w:jc w:val="center"/>
            </w:pPr>
            <w:proofErr w:type="spellStart"/>
            <w:r>
              <w:t>CodeSonar</w:t>
            </w:r>
            <w:proofErr w:type="spellEnd"/>
          </w:p>
        </w:tc>
        <w:tc>
          <w:tcPr>
            <w:tcW w:w="1341" w:type="dxa"/>
            <w:shd w:val="clear" w:color="auto" w:fill="auto"/>
          </w:tcPr>
          <w:p w14:paraId="485EEED8" w14:textId="7C09D869" w:rsidR="00B475A1" w:rsidRDefault="00402F1B" w:rsidP="00F51FA8">
            <w:pPr>
              <w:jc w:val="center"/>
            </w:pPr>
            <w:r>
              <w:t>8.1p0</w:t>
            </w:r>
          </w:p>
        </w:tc>
        <w:tc>
          <w:tcPr>
            <w:tcW w:w="4021" w:type="dxa"/>
            <w:shd w:val="clear" w:color="auto" w:fill="auto"/>
          </w:tcPr>
          <w:p w14:paraId="7CFDA649" w14:textId="36D3DA2A" w:rsidR="00B475A1" w:rsidRPr="00402F1B" w:rsidRDefault="00402F1B" w:rsidP="00F51FA8">
            <w:pPr>
              <w:jc w:val="center"/>
              <w:rPr>
                <w:rFonts w:asciiTheme="majorHAnsi" w:hAnsiTheme="majorHAnsi" w:cstheme="majorHAnsi"/>
                <w:u w:val="single"/>
              </w:rPr>
            </w:pPr>
            <w:r w:rsidRPr="00402F1B">
              <w:rPr>
                <w:rStyle w:val="Strong"/>
                <w:rFonts w:asciiTheme="majorHAnsi" w:hAnsiTheme="majorHAnsi" w:cstheme="majorHAnsi"/>
                <w:shd w:val="clear" w:color="auto" w:fill="FFFFFF"/>
              </w:rPr>
              <w:t>ALLOC.FNH</w:t>
            </w:r>
            <w:r w:rsidRPr="00402F1B">
              <w:rPr>
                <w:rFonts w:asciiTheme="majorHAnsi" w:hAnsiTheme="majorHAnsi" w:cstheme="majorHAnsi"/>
                <w:b/>
                <w:bCs/>
                <w:shd w:val="clear" w:color="auto" w:fill="FFFFFF"/>
              </w:rPr>
              <w:br/>
            </w:r>
            <w:r w:rsidRPr="00402F1B">
              <w:rPr>
                <w:rStyle w:val="Strong"/>
                <w:rFonts w:asciiTheme="majorHAnsi" w:hAnsiTheme="majorHAnsi" w:cstheme="majorHAnsi"/>
                <w:shd w:val="clear" w:color="auto" w:fill="FFFFFF"/>
              </w:rPr>
              <w:t>ALLOC.DF</w:t>
            </w:r>
            <w:r w:rsidRPr="00402F1B">
              <w:rPr>
                <w:rFonts w:asciiTheme="majorHAnsi" w:hAnsiTheme="majorHAnsi" w:cstheme="majorHAnsi"/>
                <w:b/>
                <w:bCs/>
                <w:shd w:val="clear" w:color="auto" w:fill="FFFFFF"/>
              </w:rPr>
              <w:br/>
            </w:r>
            <w:r w:rsidRPr="00402F1B">
              <w:rPr>
                <w:rStyle w:val="Strong"/>
                <w:rFonts w:asciiTheme="majorHAnsi" w:hAnsiTheme="majorHAnsi" w:cstheme="majorHAnsi"/>
                <w:shd w:val="clear" w:color="auto" w:fill="FFFFFF"/>
              </w:rPr>
              <w:t>ALLOC.TM</w:t>
            </w:r>
            <w:r w:rsidRPr="00402F1B">
              <w:rPr>
                <w:rFonts w:asciiTheme="majorHAnsi" w:hAnsiTheme="majorHAnsi" w:cstheme="majorHAnsi"/>
                <w:b/>
                <w:bCs/>
                <w:shd w:val="clear" w:color="auto" w:fill="FFFFFF"/>
              </w:rPr>
              <w:br/>
            </w:r>
            <w:r w:rsidRPr="00402F1B">
              <w:rPr>
                <w:rStyle w:val="Strong"/>
                <w:rFonts w:asciiTheme="majorHAnsi" w:hAnsiTheme="majorHAnsi" w:cstheme="majorHAnsi"/>
                <w:shd w:val="clear" w:color="auto" w:fill="FFFFFF"/>
              </w:rPr>
              <w:t>ALLOC.LEAK</w:t>
            </w:r>
          </w:p>
        </w:tc>
        <w:tc>
          <w:tcPr>
            <w:tcW w:w="3611" w:type="dxa"/>
            <w:shd w:val="clear" w:color="auto" w:fill="auto"/>
          </w:tcPr>
          <w:p w14:paraId="29E14C36" w14:textId="28C418A1" w:rsidR="00B475A1" w:rsidRPr="00402F1B" w:rsidRDefault="00402F1B" w:rsidP="00F51FA8">
            <w:pPr>
              <w:jc w:val="center"/>
              <w:rPr>
                <w:rFonts w:asciiTheme="majorHAnsi" w:hAnsiTheme="majorHAnsi" w:cstheme="majorHAnsi"/>
              </w:rPr>
            </w:pPr>
            <w:r w:rsidRPr="00402F1B">
              <w:rPr>
                <w:rFonts w:asciiTheme="majorHAnsi" w:hAnsiTheme="majorHAnsi" w:cstheme="majorHAnsi"/>
                <w:sz w:val="21"/>
                <w:szCs w:val="21"/>
                <w:shd w:val="clear" w:color="auto" w:fill="FFFFFF"/>
              </w:rPr>
              <w:t>Free non-heap variable</w:t>
            </w:r>
            <w:r w:rsidRPr="00402F1B">
              <w:rPr>
                <w:rFonts w:asciiTheme="majorHAnsi" w:hAnsiTheme="majorHAnsi" w:cstheme="majorHAnsi"/>
                <w:sz w:val="21"/>
                <w:szCs w:val="21"/>
              </w:rPr>
              <w:br/>
            </w:r>
            <w:r w:rsidRPr="00402F1B">
              <w:rPr>
                <w:rFonts w:asciiTheme="majorHAnsi" w:hAnsiTheme="majorHAnsi" w:cstheme="majorHAnsi"/>
                <w:sz w:val="21"/>
                <w:szCs w:val="21"/>
                <w:shd w:val="clear" w:color="auto" w:fill="FFFFFF"/>
              </w:rPr>
              <w:t>Double free</w:t>
            </w:r>
            <w:r w:rsidRPr="00402F1B">
              <w:rPr>
                <w:rFonts w:asciiTheme="majorHAnsi" w:hAnsiTheme="majorHAnsi" w:cstheme="majorHAnsi"/>
                <w:sz w:val="21"/>
                <w:szCs w:val="21"/>
              </w:rPr>
              <w:br/>
            </w:r>
            <w:r w:rsidRPr="00402F1B">
              <w:rPr>
                <w:rFonts w:asciiTheme="majorHAnsi" w:hAnsiTheme="majorHAnsi" w:cstheme="majorHAnsi"/>
                <w:sz w:val="21"/>
                <w:szCs w:val="21"/>
                <w:shd w:val="clear" w:color="auto" w:fill="FFFFFF"/>
              </w:rPr>
              <w:t>Type mismatch</w:t>
            </w:r>
            <w:r w:rsidRPr="00402F1B">
              <w:rPr>
                <w:rFonts w:asciiTheme="majorHAnsi" w:hAnsiTheme="majorHAnsi" w:cstheme="majorHAnsi"/>
                <w:sz w:val="21"/>
                <w:szCs w:val="21"/>
              </w:rPr>
              <w:br/>
            </w:r>
            <w:r w:rsidRPr="00402F1B">
              <w:rPr>
                <w:rFonts w:asciiTheme="majorHAnsi" w:hAnsiTheme="majorHAnsi" w:cstheme="majorHAnsi"/>
                <w:sz w:val="21"/>
                <w:szCs w:val="21"/>
                <w:shd w:val="clear" w:color="auto" w:fill="FFFFFF"/>
              </w:rPr>
              <w:t>Leak</w:t>
            </w:r>
          </w:p>
        </w:tc>
      </w:tr>
      <w:tr w:rsidR="00B475A1" w14:paraId="092940EA" w14:textId="77777777" w:rsidTr="00001F14">
        <w:trPr>
          <w:trHeight w:val="460"/>
        </w:trPr>
        <w:tc>
          <w:tcPr>
            <w:tcW w:w="1807" w:type="dxa"/>
            <w:shd w:val="clear" w:color="auto" w:fill="auto"/>
          </w:tcPr>
          <w:p w14:paraId="7589B551" w14:textId="0DEC9863" w:rsidR="00B475A1" w:rsidRDefault="00AD6960" w:rsidP="00F51FA8">
            <w:pPr>
              <w:jc w:val="center"/>
            </w:pPr>
            <w:proofErr w:type="spellStart"/>
            <w:r>
              <w:t>Parasoft</w:t>
            </w:r>
            <w:proofErr w:type="spellEnd"/>
            <w:r>
              <w:t xml:space="preserve"> Insure++</w:t>
            </w:r>
          </w:p>
        </w:tc>
        <w:tc>
          <w:tcPr>
            <w:tcW w:w="1341" w:type="dxa"/>
            <w:shd w:val="clear" w:color="auto" w:fill="auto"/>
          </w:tcPr>
          <w:p w14:paraId="3EFDCB9A" w14:textId="489ED526" w:rsidR="00B475A1" w:rsidRDefault="00B475A1" w:rsidP="00F51FA8">
            <w:pPr>
              <w:jc w:val="center"/>
            </w:pPr>
          </w:p>
        </w:tc>
        <w:tc>
          <w:tcPr>
            <w:tcW w:w="4021" w:type="dxa"/>
            <w:shd w:val="clear" w:color="auto" w:fill="auto"/>
          </w:tcPr>
          <w:p w14:paraId="2978B16E" w14:textId="1063DBB7" w:rsidR="00B475A1" w:rsidRDefault="00B475A1" w:rsidP="00F51FA8">
            <w:pPr>
              <w:jc w:val="center"/>
              <w:rPr>
                <w:u w:val="single"/>
              </w:rPr>
            </w:pPr>
          </w:p>
        </w:tc>
        <w:tc>
          <w:tcPr>
            <w:tcW w:w="3611" w:type="dxa"/>
            <w:shd w:val="clear" w:color="auto" w:fill="auto"/>
          </w:tcPr>
          <w:p w14:paraId="163BA4AD" w14:textId="38A01D86" w:rsidR="00B475A1" w:rsidRDefault="00AD6960" w:rsidP="00F51FA8">
            <w:pPr>
              <w:jc w:val="center"/>
            </w:pPr>
            <w:r>
              <w:t>Runtime detection</w:t>
            </w:r>
          </w:p>
        </w:tc>
      </w:tr>
      <w:tr w:rsidR="00B475A1" w14:paraId="41744220" w14:textId="77777777" w:rsidTr="00001F14">
        <w:trPr>
          <w:trHeight w:val="460"/>
        </w:trPr>
        <w:tc>
          <w:tcPr>
            <w:tcW w:w="1807" w:type="dxa"/>
            <w:shd w:val="clear" w:color="auto" w:fill="auto"/>
          </w:tcPr>
          <w:p w14:paraId="0EAC101A" w14:textId="7976FD7F" w:rsidR="00B475A1" w:rsidRDefault="00AD6960" w:rsidP="00F51FA8">
            <w:pPr>
              <w:jc w:val="center"/>
            </w:pPr>
            <w:r>
              <w:t>SonarQube C/C++ Plugin</w:t>
            </w:r>
          </w:p>
        </w:tc>
        <w:tc>
          <w:tcPr>
            <w:tcW w:w="1341" w:type="dxa"/>
            <w:shd w:val="clear" w:color="auto" w:fill="auto"/>
          </w:tcPr>
          <w:p w14:paraId="79F266AC" w14:textId="0A95525E" w:rsidR="00B475A1" w:rsidRDefault="00AD6960" w:rsidP="00F51FA8">
            <w:pPr>
              <w:jc w:val="center"/>
            </w:pPr>
            <w:r>
              <w:t>4.10</w:t>
            </w:r>
          </w:p>
        </w:tc>
        <w:tc>
          <w:tcPr>
            <w:tcW w:w="4021" w:type="dxa"/>
            <w:shd w:val="clear" w:color="auto" w:fill="auto"/>
          </w:tcPr>
          <w:p w14:paraId="6359BB49" w14:textId="1762F1DB" w:rsidR="00B475A1" w:rsidRDefault="00AD6960" w:rsidP="00F51FA8">
            <w:pPr>
              <w:jc w:val="center"/>
              <w:rPr>
                <w:u w:val="single"/>
              </w:rPr>
            </w:pPr>
            <w:r>
              <w:t>S1232</w:t>
            </w:r>
          </w:p>
        </w:tc>
        <w:tc>
          <w:tcPr>
            <w:tcW w:w="3611" w:type="dxa"/>
            <w:shd w:val="clear" w:color="auto" w:fill="auto"/>
          </w:tcPr>
          <w:p w14:paraId="0472C174" w14:textId="27B9BB98"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1" w:name="_Toc52464064"/>
      <w:r>
        <w:lastRenderedPageBreak/>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E7DCB98" w:rsidR="00381847" w:rsidRPr="00C67FE2" w:rsidRDefault="00E769D9">
            <w:pPr>
              <w:jc w:val="center"/>
              <w:rPr>
                <w:rFonts w:ascii="Times New Roman" w:hAnsi="Times New Roman" w:cs="Times New Roman"/>
                <w:sz w:val="24"/>
                <w:szCs w:val="24"/>
              </w:rPr>
            </w:pPr>
            <w:r w:rsidRPr="00C67FE2">
              <w:rPr>
                <w:rFonts w:ascii="Times New Roman" w:hAnsi="Times New Roman" w:cs="Times New Roman"/>
                <w:sz w:val="24"/>
                <w:szCs w:val="24"/>
              </w:rPr>
              <w:t>[STD-</w:t>
            </w:r>
            <w:r w:rsidR="00C67FE2" w:rsidRPr="00C67FE2">
              <w:rPr>
                <w:rFonts w:ascii="Times New Roman" w:hAnsi="Times New Roman" w:cs="Times New Roman"/>
                <w:sz w:val="24"/>
                <w:szCs w:val="24"/>
              </w:rPr>
              <w:t>006</w:t>
            </w:r>
            <w:r w:rsidRPr="00C67FE2">
              <w:rPr>
                <w:rFonts w:ascii="Times New Roman" w:hAnsi="Times New Roman" w:cs="Times New Roman"/>
                <w:sz w:val="24"/>
                <w:szCs w:val="24"/>
              </w:rPr>
              <w:t>-</w:t>
            </w:r>
            <w:r w:rsidR="00C67FE2" w:rsidRPr="00C67FE2">
              <w:rPr>
                <w:rFonts w:ascii="Times New Roman" w:hAnsi="Times New Roman" w:cs="Times New Roman"/>
                <w:sz w:val="24"/>
                <w:szCs w:val="24"/>
              </w:rPr>
              <w:t>CPP</w:t>
            </w:r>
            <w:r w:rsidRPr="00C67FE2">
              <w:rPr>
                <w:rFonts w:ascii="Times New Roman" w:hAnsi="Times New Roman" w:cs="Times New Roman"/>
                <w:sz w:val="24"/>
                <w:szCs w:val="24"/>
              </w:rPr>
              <w:t>]</w:t>
            </w:r>
          </w:p>
        </w:tc>
        <w:tc>
          <w:tcPr>
            <w:tcW w:w="7632" w:type="dxa"/>
            <w:tcMar>
              <w:top w:w="100" w:type="dxa"/>
              <w:left w:w="100" w:type="dxa"/>
              <w:bottom w:w="100" w:type="dxa"/>
              <w:right w:w="100" w:type="dxa"/>
            </w:tcMar>
          </w:tcPr>
          <w:p w14:paraId="33ACFFEA" w14:textId="1FC8BAE1" w:rsidR="00381847" w:rsidRPr="00C67FE2" w:rsidRDefault="00C67FE2">
            <w:pPr>
              <w:rPr>
                <w:rFonts w:ascii="Times New Roman" w:hAnsi="Times New Roman" w:cs="Times New Roman"/>
                <w:sz w:val="24"/>
                <w:szCs w:val="24"/>
              </w:rPr>
            </w:pPr>
            <w:r w:rsidRPr="00C67FE2">
              <w:rPr>
                <w:rFonts w:ascii="Times New Roman" w:hAnsi="Times New Roman" w:cs="Times New Roman"/>
                <w:sz w:val="24"/>
                <w:szCs w:val="24"/>
              </w:rP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E208F97" w:rsidR="00F72634" w:rsidRPr="00C25D72" w:rsidRDefault="00C67FE2" w:rsidP="0015146B">
            <w:pPr>
              <w:rPr>
                <w:rFonts w:ascii="Times New Roman" w:hAnsi="Times New Roman" w:cs="Times New Roman"/>
                <w:sz w:val="24"/>
                <w:szCs w:val="24"/>
              </w:rPr>
            </w:pPr>
            <w:r w:rsidRPr="00C25D72">
              <w:rPr>
                <w:rFonts w:ascii="Times New Roman" w:hAnsi="Times New Roman" w:cs="Times New Roman"/>
                <w:sz w:val="24"/>
                <w:szCs w:val="24"/>
              </w:rPr>
              <w:t xml:space="preserve">This noncompliant code uses the </w:t>
            </w:r>
            <w:proofErr w:type="gramStart"/>
            <w:r w:rsidRPr="00C25D72">
              <w:rPr>
                <w:rFonts w:ascii="Times New Roman" w:hAnsi="Times New Roman" w:cs="Times New Roman"/>
                <w:sz w:val="24"/>
                <w:szCs w:val="24"/>
              </w:rPr>
              <w:t>assert(</w:t>
            </w:r>
            <w:proofErr w:type="gramEnd"/>
            <w:r w:rsidRPr="00C25D72">
              <w:rPr>
                <w:rFonts w:ascii="Times New Roman" w:hAnsi="Times New Roman" w:cs="Times New Roman"/>
                <w:sz w:val="24"/>
                <w:szCs w:val="24"/>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129885C6"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nsolas" w:eastAsia="Times New Roman" w:hAnsi="Consolas" w:cs="Courier New"/>
                <w:color w:val="808080"/>
                <w:sz w:val="21"/>
                <w:szCs w:val="21"/>
                <w:bdr w:val="none" w:sz="0" w:space="0" w:color="auto" w:frame="1"/>
              </w:rPr>
              <w:t>#</w:t>
            </w:r>
            <w:r w:rsidRPr="00C25D72">
              <w:rPr>
                <w:rFonts w:ascii="Courier New" w:eastAsia="Times New Roman" w:hAnsi="Courier New" w:cs="Courier New"/>
                <w:color w:val="808080"/>
                <w:sz w:val="24"/>
                <w:szCs w:val="24"/>
                <w:bdr w:val="none" w:sz="0" w:space="0" w:color="auto" w:frame="1"/>
              </w:rPr>
              <w:t>include &lt;</w:t>
            </w:r>
            <w:proofErr w:type="spellStart"/>
            <w:r w:rsidRPr="00C25D72">
              <w:rPr>
                <w:rFonts w:ascii="Courier New" w:eastAsia="Times New Roman" w:hAnsi="Courier New" w:cs="Courier New"/>
                <w:color w:val="808080"/>
                <w:sz w:val="24"/>
                <w:szCs w:val="24"/>
                <w:bdr w:val="none" w:sz="0" w:space="0" w:color="auto" w:frame="1"/>
              </w:rPr>
              <w:t>assert.h</w:t>
            </w:r>
            <w:proofErr w:type="spellEnd"/>
            <w:r w:rsidRPr="00C25D72">
              <w:rPr>
                <w:rFonts w:ascii="Courier New" w:eastAsia="Times New Roman" w:hAnsi="Courier New" w:cs="Courier New"/>
                <w:color w:val="808080"/>
                <w:sz w:val="24"/>
                <w:szCs w:val="24"/>
                <w:bdr w:val="none" w:sz="0" w:space="0" w:color="auto" w:frame="1"/>
              </w:rPr>
              <w:t>&gt;</w:t>
            </w:r>
          </w:p>
          <w:p w14:paraId="0050C324"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333333"/>
                <w:sz w:val="24"/>
                <w:szCs w:val="24"/>
              </w:rPr>
              <w:t> </w:t>
            </w:r>
          </w:p>
          <w:p w14:paraId="355AF71F"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b/>
                <w:bCs/>
                <w:color w:val="336699"/>
                <w:sz w:val="24"/>
                <w:szCs w:val="24"/>
                <w:bdr w:val="none" w:sz="0" w:space="0" w:color="auto" w:frame="1"/>
              </w:rPr>
              <w:t>struct</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timer {</w:t>
            </w:r>
          </w:p>
          <w:p w14:paraId="7DC73F32"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char</w:t>
            </w:r>
            <w:r w:rsidRPr="00C25D72">
              <w:rPr>
                <w:rFonts w:ascii="Courier New" w:eastAsia="Times New Roman" w:hAnsi="Courier New" w:cs="Courier New"/>
                <w:color w:val="333333"/>
                <w:sz w:val="24"/>
                <w:szCs w:val="24"/>
              </w:rPr>
              <w:t> </w:t>
            </w:r>
            <w:proofErr w:type="gramStart"/>
            <w:r w:rsidRPr="00C25D72">
              <w:rPr>
                <w:rFonts w:ascii="Courier New" w:eastAsia="Times New Roman" w:hAnsi="Courier New" w:cs="Courier New"/>
                <w:color w:val="000000"/>
                <w:sz w:val="24"/>
                <w:szCs w:val="24"/>
                <w:bdr w:val="none" w:sz="0" w:space="0" w:color="auto" w:frame="1"/>
              </w:rPr>
              <w:t>MODE;</w:t>
            </w:r>
            <w:proofErr w:type="gramEnd"/>
          </w:p>
          <w:p w14:paraId="5FD04EB5"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int</w:t>
            </w:r>
            <w:r w:rsidRPr="00C25D72">
              <w:rPr>
                <w:rFonts w:ascii="Courier New" w:eastAsia="Times New Roman" w:hAnsi="Courier New" w:cs="Courier New"/>
                <w:color w:val="333333"/>
                <w:sz w:val="24"/>
                <w:szCs w:val="24"/>
              </w:rPr>
              <w:t> </w:t>
            </w:r>
            <w:proofErr w:type="gramStart"/>
            <w:r w:rsidRPr="00C25D72">
              <w:rPr>
                <w:rFonts w:ascii="Courier New" w:eastAsia="Times New Roman" w:hAnsi="Courier New" w:cs="Courier New"/>
                <w:color w:val="000000"/>
                <w:sz w:val="24"/>
                <w:szCs w:val="24"/>
                <w:bdr w:val="none" w:sz="0" w:space="0" w:color="auto" w:frame="1"/>
              </w:rPr>
              <w:t>DATA;</w:t>
            </w:r>
            <w:proofErr w:type="gramEnd"/>
          </w:p>
          <w:p w14:paraId="5568652C"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int</w:t>
            </w:r>
            <w:r w:rsidRPr="00C25D72">
              <w:rPr>
                <w:rFonts w:ascii="Courier New" w:eastAsia="Times New Roman" w:hAnsi="Courier New" w:cs="Courier New"/>
                <w:color w:val="333333"/>
                <w:sz w:val="24"/>
                <w:szCs w:val="24"/>
              </w:rPr>
              <w:t> </w:t>
            </w:r>
            <w:proofErr w:type="gramStart"/>
            <w:r w:rsidRPr="00C25D72">
              <w:rPr>
                <w:rFonts w:ascii="Courier New" w:eastAsia="Times New Roman" w:hAnsi="Courier New" w:cs="Courier New"/>
                <w:color w:val="000000"/>
                <w:sz w:val="24"/>
                <w:szCs w:val="24"/>
                <w:bdr w:val="none" w:sz="0" w:space="0" w:color="auto" w:frame="1"/>
              </w:rPr>
              <w:t>COUNT;</w:t>
            </w:r>
            <w:proofErr w:type="gramEnd"/>
          </w:p>
          <w:p w14:paraId="20FE26A6"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000000"/>
                <w:sz w:val="24"/>
                <w:szCs w:val="24"/>
                <w:bdr w:val="none" w:sz="0" w:space="0" w:color="auto" w:frame="1"/>
              </w:rPr>
              <w:t>};</w:t>
            </w:r>
          </w:p>
          <w:p w14:paraId="511D63BA"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333333"/>
                <w:sz w:val="24"/>
                <w:szCs w:val="24"/>
              </w:rPr>
              <w:t> </w:t>
            </w:r>
          </w:p>
          <w:p w14:paraId="6F87C3F7"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b/>
                <w:bCs/>
                <w:color w:val="808080"/>
                <w:sz w:val="24"/>
                <w:szCs w:val="24"/>
                <w:bdr w:val="none" w:sz="0" w:space="0" w:color="auto" w:frame="1"/>
              </w:rPr>
              <w:t>int</w:t>
            </w:r>
            <w:r w:rsidRPr="00C25D72">
              <w:rPr>
                <w:rFonts w:ascii="Courier New" w:eastAsia="Times New Roman" w:hAnsi="Courier New" w:cs="Courier New"/>
                <w:color w:val="333333"/>
                <w:sz w:val="24"/>
                <w:szCs w:val="24"/>
              </w:rPr>
              <w:t> </w:t>
            </w:r>
            <w:proofErr w:type="spellStart"/>
            <w:r w:rsidRPr="00C25D72">
              <w:rPr>
                <w:rFonts w:ascii="Courier New" w:eastAsia="Times New Roman" w:hAnsi="Courier New" w:cs="Courier New"/>
                <w:color w:val="000000"/>
                <w:sz w:val="24"/>
                <w:szCs w:val="24"/>
                <w:bdr w:val="none" w:sz="0" w:space="0" w:color="auto" w:frame="1"/>
              </w:rPr>
              <w:t>func</w:t>
            </w:r>
            <w:proofErr w:type="spellEnd"/>
            <w:r w:rsidRPr="00C25D72">
              <w:rPr>
                <w:rFonts w:ascii="Courier New" w:eastAsia="Times New Roman" w:hAnsi="Courier New" w:cs="Courier New"/>
                <w:color w:val="000000"/>
                <w:sz w:val="24"/>
                <w:szCs w:val="24"/>
                <w:bdr w:val="none" w:sz="0" w:space="0" w:color="auto" w:frame="1"/>
              </w:rPr>
              <w:t>(</w:t>
            </w:r>
            <w:r w:rsidRPr="00C25D72">
              <w:rPr>
                <w:rFonts w:ascii="Courier New" w:eastAsia="Times New Roman" w:hAnsi="Courier New" w:cs="Courier New"/>
                <w:b/>
                <w:bCs/>
                <w:color w:val="336699"/>
                <w:sz w:val="24"/>
                <w:szCs w:val="24"/>
                <w:bdr w:val="none" w:sz="0" w:space="0" w:color="auto" w:frame="1"/>
              </w:rPr>
              <w:t>void</w:t>
            </w:r>
            <w:r w:rsidRPr="00C25D72">
              <w:rPr>
                <w:rFonts w:ascii="Courier New" w:eastAsia="Times New Roman" w:hAnsi="Courier New" w:cs="Courier New"/>
                <w:color w:val="000000"/>
                <w:sz w:val="24"/>
                <w:szCs w:val="24"/>
                <w:bdr w:val="none" w:sz="0" w:space="0" w:color="auto" w:frame="1"/>
              </w:rPr>
              <w:t>) {</w:t>
            </w:r>
          </w:p>
          <w:p w14:paraId="4675BC10"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proofErr w:type="gramStart"/>
            <w:r w:rsidRPr="00C25D72">
              <w:rPr>
                <w:rFonts w:ascii="Courier New" w:eastAsia="Times New Roman" w:hAnsi="Courier New" w:cs="Courier New"/>
                <w:b/>
                <w:bCs/>
                <w:color w:val="FF1493"/>
                <w:sz w:val="24"/>
                <w:szCs w:val="24"/>
                <w:bdr w:val="none" w:sz="0" w:space="0" w:color="auto" w:frame="1"/>
              </w:rPr>
              <w:t>assert</w:t>
            </w:r>
            <w:r w:rsidRPr="00C25D72">
              <w:rPr>
                <w:rFonts w:ascii="Courier New" w:eastAsia="Times New Roman" w:hAnsi="Courier New" w:cs="Courier New"/>
                <w:color w:val="000000"/>
                <w:sz w:val="24"/>
                <w:szCs w:val="24"/>
                <w:bdr w:val="none" w:sz="0" w:space="0" w:color="auto" w:frame="1"/>
              </w:rPr>
              <w:t>(</w:t>
            </w:r>
            <w:proofErr w:type="spellStart"/>
            <w:proofErr w:type="gramEnd"/>
            <w:r w:rsidRPr="00C25D72">
              <w:rPr>
                <w:rFonts w:ascii="Courier New" w:eastAsia="Times New Roman" w:hAnsi="Courier New" w:cs="Courier New"/>
                <w:b/>
                <w:bCs/>
                <w:color w:val="336699"/>
                <w:sz w:val="24"/>
                <w:szCs w:val="24"/>
                <w:bdr w:val="none" w:sz="0" w:space="0" w:color="auto" w:frame="1"/>
              </w:rPr>
              <w:t>sizeof</w:t>
            </w:r>
            <w:proofErr w:type="spellEnd"/>
            <w:r w:rsidRPr="00C25D72">
              <w:rPr>
                <w:rFonts w:ascii="Courier New" w:eastAsia="Times New Roman" w:hAnsi="Courier New" w:cs="Courier New"/>
                <w:color w:val="000000"/>
                <w:sz w:val="24"/>
                <w:szCs w:val="24"/>
                <w:bdr w:val="none" w:sz="0" w:space="0" w:color="auto" w:frame="1"/>
              </w:rPr>
              <w:t>(</w:t>
            </w:r>
            <w:r w:rsidRPr="00C25D72">
              <w:rPr>
                <w:rFonts w:ascii="Courier New" w:eastAsia="Times New Roman" w:hAnsi="Courier New" w:cs="Courier New"/>
                <w:b/>
                <w:bCs/>
                <w:color w:val="336699"/>
                <w:sz w:val="24"/>
                <w:szCs w:val="24"/>
                <w:bdr w:val="none" w:sz="0" w:space="0" w:color="auto" w:frame="1"/>
              </w:rPr>
              <w:t>struct</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timer) == </w:t>
            </w:r>
            <w:proofErr w:type="spellStart"/>
            <w:r w:rsidRPr="00C25D72">
              <w:rPr>
                <w:rFonts w:ascii="Courier New" w:eastAsia="Times New Roman" w:hAnsi="Courier New" w:cs="Courier New"/>
                <w:b/>
                <w:bCs/>
                <w:color w:val="336699"/>
                <w:sz w:val="24"/>
                <w:szCs w:val="24"/>
                <w:bdr w:val="none" w:sz="0" w:space="0" w:color="auto" w:frame="1"/>
              </w:rPr>
              <w:t>sizeof</w:t>
            </w:r>
            <w:proofErr w:type="spellEnd"/>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char</w:t>
            </w:r>
            <w:r w:rsidRPr="00C25D72">
              <w:rPr>
                <w:rFonts w:ascii="Courier New" w:eastAsia="Times New Roman" w:hAnsi="Courier New" w:cs="Courier New"/>
                <w:color w:val="000000"/>
                <w:sz w:val="24"/>
                <w:szCs w:val="24"/>
                <w:bdr w:val="none" w:sz="0" w:space="0" w:color="auto" w:frame="1"/>
              </w:rPr>
              <w:t>) + </w:t>
            </w:r>
            <w:proofErr w:type="spellStart"/>
            <w:r w:rsidRPr="00C25D72">
              <w:rPr>
                <w:rFonts w:ascii="Courier New" w:eastAsia="Times New Roman" w:hAnsi="Courier New" w:cs="Courier New"/>
                <w:b/>
                <w:bCs/>
                <w:color w:val="336699"/>
                <w:sz w:val="24"/>
                <w:szCs w:val="24"/>
                <w:bdr w:val="none" w:sz="0" w:space="0" w:color="auto" w:frame="1"/>
              </w:rPr>
              <w:t>sizeof</w:t>
            </w:r>
            <w:proofErr w:type="spellEnd"/>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int</w:t>
            </w:r>
            <w:r w:rsidRPr="00C25D72">
              <w:rPr>
                <w:rFonts w:ascii="Courier New" w:eastAsia="Times New Roman" w:hAnsi="Courier New" w:cs="Courier New"/>
                <w:color w:val="000000"/>
                <w:sz w:val="24"/>
                <w:szCs w:val="24"/>
                <w:bdr w:val="none" w:sz="0" w:space="0" w:color="auto" w:frame="1"/>
              </w:rPr>
              <w:t>) + </w:t>
            </w:r>
            <w:proofErr w:type="spellStart"/>
            <w:r w:rsidRPr="00C25D72">
              <w:rPr>
                <w:rFonts w:ascii="Courier New" w:eastAsia="Times New Roman" w:hAnsi="Courier New" w:cs="Courier New"/>
                <w:b/>
                <w:bCs/>
                <w:color w:val="336699"/>
                <w:sz w:val="24"/>
                <w:szCs w:val="24"/>
                <w:bdr w:val="none" w:sz="0" w:space="0" w:color="auto" w:frame="1"/>
              </w:rPr>
              <w:t>sizeof</w:t>
            </w:r>
            <w:proofErr w:type="spellEnd"/>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int</w:t>
            </w:r>
            <w:r w:rsidRPr="00C25D72">
              <w:rPr>
                <w:rFonts w:ascii="Courier New" w:eastAsia="Times New Roman" w:hAnsi="Courier New" w:cs="Courier New"/>
                <w:color w:val="000000"/>
                <w:sz w:val="24"/>
                <w:szCs w:val="24"/>
                <w:bdr w:val="none" w:sz="0" w:space="0" w:color="auto" w:frame="1"/>
              </w:rPr>
              <w:t>));</w:t>
            </w:r>
          </w:p>
          <w:p w14:paraId="2DBC89DB"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000000"/>
                <w:sz w:val="24"/>
                <w:szCs w:val="24"/>
                <w:bdr w:val="none" w:sz="0" w:space="0" w:color="auto" w:frame="1"/>
              </w:rPr>
              <w:t>}</w:t>
            </w:r>
          </w:p>
          <w:p w14:paraId="28BA138C" w14:textId="2617D1C1"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C5A1958" w:rsidR="00F72634" w:rsidRPr="00C25D72" w:rsidRDefault="00C67FE2" w:rsidP="0015146B">
            <w:pPr>
              <w:rPr>
                <w:rFonts w:ascii="Times New Roman" w:hAnsi="Times New Roman" w:cs="Times New Roman"/>
                <w:sz w:val="24"/>
                <w:szCs w:val="24"/>
              </w:rPr>
            </w:pPr>
            <w:r w:rsidRPr="00C25D72">
              <w:rPr>
                <w:rFonts w:ascii="Times New Roman" w:hAnsi="Times New Roman" w:cs="Times New Roman"/>
                <w:sz w:val="24"/>
                <w:szCs w:val="24"/>
              </w:rP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20F9E36D"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b/>
                <w:bCs/>
                <w:color w:val="336699"/>
                <w:sz w:val="24"/>
                <w:szCs w:val="24"/>
                <w:bdr w:val="none" w:sz="0" w:space="0" w:color="auto" w:frame="1"/>
              </w:rPr>
              <w:t>struct</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timer {</w:t>
            </w:r>
          </w:p>
          <w:p w14:paraId="2D968086"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char</w:t>
            </w:r>
            <w:r w:rsidRPr="00C25D72">
              <w:rPr>
                <w:rFonts w:ascii="Courier New" w:eastAsia="Times New Roman" w:hAnsi="Courier New" w:cs="Courier New"/>
                <w:color w:val="333333"/>
                <w:sz w:val="24"/>
                <w:szCs w:val="24"/>
              </w:rPr>
              <w:t> </w:t>
            </w:r>
            <w:proofErr w:type="gramStart"/>
            <w:r w:rsidRPr="00C25D72">
              <w:rPr>
                <w:rFonts w:ascii="Courier New" w:eastAsia="Times New Roman" w:hAnsi="Courier New" w:cs="Courier New"/>
                <w:color w:val="000000"/>
                <w:sz w:val="24"/>
                <w:szCs w:val="24"/>
                <w:bdr w:val="none" w:sz="0" w:space="0" w:color="auto" w:frame="1"/>
              </w:rPr>
              <w:t>MODE;</w:t>
            </w:r>
            <w:proofErr w:type="gramEnd"/>
          </w:p>
          <w:p w14:paraId="01CD69CD"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int</w:t>
            </w:r>
            <w:r w:rsidRPr="00C25D72">
              <w:rPr>
                <w:rFonts w:ascii="Courier New" w:eastAsia="Times New Roman" w:hAnsi="Courier New" w:cs="Courier New"/>
                <w:color w:val="333333"/>
                <w:sz w:val="24"/>
                <w:szCs w:val="24"/>
              </w:rPr>
              <w:t> </w:t>
            </w:r>
            <w:proofErr w:type="gramStart"/>
            <w:r w:rsidRPr="00C25D72">
              <w:rPr>
                <w:rFonts w:ascii="Courier New" w:eastAsia="Times New Roman" w:hAnsi="Courier New" w:cs="Courier New"/>
                <w:color w:val="000000"/>
                <w:sz w:val="24"/>
                <w:szCs w:val="24"/>
                <w:bdr w:val="none" w:sz="0" w:space="0" w:color="auto" w:frame="1"/>
              </w:rPr>
              <w:t>DATA;</w:t>
            </w:r>
            <w:proofErr w:type="gramEnd"/>
          </w:p>
          <w:p w14:paraId="40609E23"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0000"/>
                <w:sz w:val="24"/>
                <w:szCs w:val="24"/>
                <w:bdr w:val="none" w:sz="0" w:space="0" w:color="auto" w:frame="1"/>
              </w:rPr>
              <w:t>unsigned </w:t>
            </w:r>
            <w:r w:rsidRPr="00C25D72">
              <w:rPr>
                <w:rFonts w:ascii="Courier New" w:eastAsia="Times New Roman" w:hAnsi="Courier New" w:cs="Courier New"/>
                <w:b/>
                <w:bCs/>
                <w:color w:val="808080"/>
                <w:sz w:val="24"/>
                <w:szCs w:val="24"/>
                <w:bdr w:val="none" w:sz="0" w:space="0" w:color="auto" w:frame="1"/>
              </w:rPr>
              <w:t>int</w:t>
            </w:r>
            <w:r w:rsidRPr="00C25D72">
              <w:rPr>
                <w:rFonts w:ascii="Courier New" w:eastAsia="Times New Roman" w:hAnsi="Courier New" w:cs="Courier New"/>
                <w:color w:val="333333"/>
                <w:sz w:val="24"/>
                <w:szCs w:val="24"/>
              </w:rPr>
              <w:t> </w:t>
            </w:r>
            <w:proofErr w:type="gramStart"/>
            <w:r w:rsidRPr="00C25D72">
              <w:rPr>
                <w:rFonts w:ascii="Courier New" w:eastAsia="Times New Roman" w:hAnsi="Courier New" w:cs="Courier New"/>
                <w:color w:val="000000"/>
                <w:sz w:val="24"/>
                <w:szCs w:val="24"/>
                <w:bdr w:val="none" w:sz="0" w:space="0" w:color="auto" w:frame="1"/>
              </w:rPr>
              <w:t>COUNT;</w:t>
            </w:r>
            <w:proofErr w:type="gramEnd"/>
          </w:p>
          <w:p w14:paraId="559F7530"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000000"/>
                <w:sz w:val="24"/>
                <w:szCs w:val="24"/>
                <w:bdr w:val="none" w:sz="0" w:space="0" w:color="auto" w:frame="1"/>
              </w:rPr>
              <w:t>};</w:t>
            </w:r>
          </w:p>
          <w:p w14:paraId="615FA66D"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rPr>
              <w:t> </w:t>
            </w:r>
          </w:p>
          <w:p w14:paraId="2D808455"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808080"/>
                <w:sz w:val="24"/>
                <w:szCs w:val="24"/>
                <w:bdr w:val="none" w:sz="0" w:space="0" w:color="auto" w:frame="1"/>
              </w:rPr>
              <w:t>#if (</w:t>
            </w:r>
            <w:proofErr w:type="spellStart"/>
            <w:proofErr w:type="gramStart"/>
            <w:r w:rsidRPr="00C25D72">
              <w:rPr>
                <w:rFonts w:ascii="Courier New" w:eastAsia="Times New Roman" w:hAnsi="Courier New" w:cs="Courier New"/>
                <w:color w:val="808080"/>
                <w:sz w:val="24"/>
                <w:szCs w:val="24"/>
                <w:bdr w:val="none" w:sz="0" w:space="0" w:color="auto" w:frame="1"/>
              </w:rPr>
              <w:t>sizeof</w:t>
            </w:r>
            <w:proofErr w:type="spellEnd"/>
            <w:r w:rsidRPr="00C25D72">
              <w:rPr>
                <w:rFonts w:ascii="Courier New" w:eastAsia="Times New Roman" w:hAnsi="Courier New" w:cs="Courier New"/>
                <w:color w:val="808080"/>
                <w:sz w:val="24"/>
                <w:szCs w:val="24"/>
                <w:bdr w:val="none" w:sz="0" w:space="0" w:color="auto" w:frame="1"/>
              </w:rPr>
              <w:t>(</w:t>
            </w:r>
            <w:proofErr w:type="gramEnd"/>
            <w:r w:rsidRPr="00C25D72">
              <w:rPr>
                <w:rFonts w:ascii="Courier New" w:eastAsia="Times New Roman" w:hAnsi="Courier New" w:cs="Courier New"/>
                <w:color w:val="808080"/>
                <w:sz w:val="24"/>
                <w:szCs w:val="24"/>
                <w:bdr w:val="none" w:sz="0" w:space="0" w:color="auto" w:frame="1"/>
              </w:rPr>
              <w:t>struct timer) != (</w:t>
            </w:r>
            <w:proofErr w:type="spellStart"/>
            <w:r w:rsidRPr="00C25D72">
              <w:rPr>
                <w:rFonts w:ascii="Courier New" w:eastAsia="Times New Roman" w:hAnsi="Courier New" w:cs="Courier New"/>
                <w:color w:val="808080"/>
                <w:sz w:val="24"/>
                <w:szCs w:val="24"/>
                <w:bdr w:val="none" w:sz="0" w:space="0" w:color="auto" w:frame="1"/>
              </w:rPr>
              <w:t>sizeof</w:t>
            </w:r>
            <w:proofErr w:type="spellEnd"/>
            <w:r w:rsidRPr="00C25D72">
              <w:rPr>
                <w:rFonts w:ascii="Courier New" w:eastAsia="Times New Roman" w:hAnsi="Courier New" w:cs="Courier New"/>
                <w:color w:val="808080"/>
                <w:sz w:val="24"/>
                <w:szCs w:val="24"/>
                <w:bdr w:val="none" w:sz="0" w:space="0" w:color="auto" w:frame="1"/>
              </w:rPr>
              <w:t xml:space="preserve">(unsigned char) + </w:t>
            </w:r>
            <w:proofErr w:type="spellStart"/>
            <w:r w:rsidRPr="00C25D72">
              <w:rPr>
                <w:rFonts w:ascii="Courier New" w:eastAsia="Times New Roman" w:hAnsi="Courier New" w:cs="Courier New"/>
                <w:color w:val="808080"/>
                <w:sz w:val="24"/>
                <w:szCs w:val="24"/>
                <w:bdr w:val="none" w:sz="0" w:space="0" w:color="auto" w:frame="1"/>
              </w:rPr>
              <w:t>sizeof</w:t>
            </w:r>
            <w:proofErr w:type="spellEnd"/>
            <w:r w:rsidRPr="00C25D72">
              <w:rPr>
                <w:rFonts w:ascii="Courier New" w:eastAsia="Times New Roman" w:hAnsi="Courier New" w:cs="Courier New"/>
                <w:color w:val="808080"/>
                <w:sz w:val="24"/>
                <w:szCs w:val="24"/>
                <w:bdr w:val="none" w:sz="0" w:space="0" w:color="auto" w:frame="1"/>
              </w:rPr>
              <w:t xml:space="preserve">(unsigned int) + </w:t>
            </w:r>
            <w:proofErr w:type="spellStart"/>
            <w:r w:rsidRPr="00C25D72">
              <w:rPr>
                <w:rFonts w:ascii="Courier New" w:eastAsia="Times New Roman" w:hAnsi="Courier New" w:cs="Courier New"/>
                <w:color w:val="808080"/>
                <w:sz w:val="24"/>
                <w:szCs w:val="24"/>
                <w:bdr w:val="none" w:sz="0" w:space="0" w:color="auto" w:frame="1"/>
              </w:rPr>
              <w:t>sizeof</w:t>
            </w:r>
            <w:proofErr w:type="spellEnd"/>
            <w:r w:rsidRPr="00C25D72">
              <w:rPr>
                <w:rFonts w:ascii="Courier New" w:eastAsia="Times New Roman" w:hAnsi="Courier New" w:cs="Courier New"/>
                <w:color w:val="808080"/>
                <w:sz w:val="24"/>
                <w:szCs w:val="24"/>
                <w:bdr w:val="none" w:sz="0" w:space="0" w:color="auto" w:frame="1"/>
              </w:rPr>
              <w:t>(unsigned int)))</w:t>
            </w:r>
          </w:p>
          <w:p w14:paraId="36617776"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808080"/>
                <w:sz w:val="24"/>
                <w:szCs w:val="24"/>
                <w:bdr w:val="none" w:sz="0" w:space="0" w:color="auto" w:frame="1"/>
              </w:rPr>
              <w:t>#error "Structure must not have any padding"</w:t>
            </w:r>
          </w:p>
          <w:p w14:paraId="5430C7C0"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808080"/>
                <w:sz w:val="24"/>
                <w:szCs w:val="24"/>
                <w:bdr w:val="none" w:sz="0" w:space="0" w:color="auto" w:frame="1"/>
              </w:rPr>
              <w:t>#endif</w:t>
            </w:r>
          </w:p>
          <w:p w14:paraId="2E312001" w14:textId="62DF4F37" w:rsidR="00F72634" w:rsidRDefault="00F72634" w:rsidP="0015146B"/>
        </w:tc>
      </w:tr>
    </w:tbl>
    <w:p w14:paraId="4419F26B" w14:textId="77777777" w:rsidR="00B475A1" w:rsidRDefault="00B475A1" w:rsidP="00B475A1">
      <w:pPr>
        <w:rPr>
          <w:b/>
        </w:rPr>
      </w:pPr>
    </w:p>
    <w:p w14:paraId="3275D22E" w14:textId="6F2D6B8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6C35E09" w:rsidR="00B475A1" w:rsidRDefault="00B475A1" w:rsidP="00F51FA8">
            <w:pPr>
              <w:pBdr>
                <w:top w:val="nil"/>
                <w:left w:val="nil"/>
                <w:bottom w:val="nil"/>
                <w:right w:val="nil"/>
                <w:between w:val="nil"/>
              </w:pBdr>
            </w:pPr>
            <w:r>
              <w:rPr>
                <w:b/>
              </w:rPr>
              <w:lastRenderedPageBreak/>
              <w:t>Principles(s</w:t>
            </w:r>
            <w:r w:rsidRPr="005701AF">
              <w:rPr>
                <w:b/>
              </w:rPr>
              <w:t>):</w:t>
            </w:r>
            <w:r w:rsidRPr="005701AF">
              <w:t xml:space="preserve"> </w:t>
            </w:r>
            <w:r w:rsidR="005701AF" w:rsidRPr="005701AF">
              <w:rPr>
                <w:rFonts w:ascii="Segoe UI" w:hAnsi="Segoe UI" w:cs="Segoe UI"/>
                <w:sz w:val="21"/>
                <w:szCs w:val="21"/>
                <w:shd w:val="clear" w:color="auto" w:fill="FFFFFF"/>
              </w:rPr>
              <w:t>Static assertion is a valuable diagnostic tool for finding and eliminating software defects that may result in </w:t>
            </w:r>
            <w:hyperlink r:id="rId23" w:anchor="BB.Definitions-vulnerability" w:history="1">
              <w:r w:rsidR="005701AF" w:rsidRPr="005701AF">
                <w:rPr>
                  <w:rStyle w:val="Hyperlink"/>
                  <w:rFonts w:ascii="Segoe UI" w:hAnsi="Segoe UI" w:cs="Segoe UI"/>
                  <w:color w:val="auto"/>
                  <w:sz w:val="21"/>
                  <w:szCs w:val="21"/>
                  <w:shd w:val="clear" w:color="auto" w:fill="FFFFFF"/>
                </w:rPr>
                <w:t>vulnerabilities</w:t>
              </w:r>
            </w:hyperlink>
            <w:r w:rsidR="005701AF" w:rsidRPr="005701AF">
              <w:rPr>
                <w:rFonts w:ascii="Segoe UI" w:hAnsi="Segoe UI" w:cs="Segoe UI"/>
                <w:sz w:val="21"/>
                <w:szCs w:val="21"/>
                <w:shd w:val="clear" w:color="auto" w:fill="FFFFFF"/>
              </w:rPr>
              <w:t>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27C3B00" w:rsidR="00B475A1" w:rsidRDefault="005701AF" w:rsidP="00F51FA8">
            <w:pPr>
              <w:jc w:val="center"/>
            </w:pPr>
            <w:r>
              <w:t>Low</w:t>
            </w:r>
          </w:p>
        </w:tc>
        <w:tc>
          <w:tcPr>
            <w:tcW w:w="1341" w:type="dxa"/>
            <w:shd w:val="clear" w:color="auto" w:fill="auto"/>
          </w:tcPr>
          <w:p w14:paraId="05FDEF4C" w14:textId="619741C2" w:rsidR="00B475A1" w:rsidRDefault="005701AF" w:rsidP="00F51FA8">
            <w:pPr>
              <w:jc w:val="center"/>
            </w:pPr>
            <w:r>
              <w:t>Unlikely</w:t>
            </w:r>
          </w:p>
        </w:tc>
        <w:tc>
          <w:tcPr>
            <w:tcW w:w="4021" w:type="dxa"/>
            <w:shd w:val="clear" w:color="auto" w:fill="auto"/>
          </w:tcPr>
          <w:p w14:paraId="79D1FC84" w14:textId="279D5D73" w:rsidR="00B475A1" w:rsidRDefault="005701AF" w:rsidP="00F51FA8">
            <w:pPr>
              <w:jc w:val="center"/>
            </w:pPr>
            <w:r>
              <w:t>High</w:t>
            </w:r>
          </w:p>
        </w:tc>
        <w:tc>
          <w:tcPr>
            <w:tcW w:w="1807" w:type="dxa"/>
            <w:shd w:val="clear" w:color="auto" w:fill="auto"/>
          </w:tcPr>
          <w:p w14:paraId="07D13FDB" w14:textId="542AA504" w:rsidR="00B475A1" w:rsidRDefault="005701AF" w:rsidP="00F51FA8">
            <w:pPr>
              <w:jc w:val="center"/>
            </w:pPr>
            <w:r>
              <w:t>P1</w:t>
            </w:r>
          </w:p>
        </w:tc>
        <w:tc>
          <w:tcPr>
            <w:tcW w:w="1805" w:type="dxa"/>
            <w:shd w:val="clear" w:color="auto" w:fill="auto"/>
          </w:tcPr>
          <w:p w14:paraId="018B5741" w14:textId="3E91752E" w:rsidR="00B475A1" w:rsidRDefault="005701A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F54DA86" w:rsidR="00B475A1" w:rsidRDefault="005701AF" w:rsidP="00F51FA8">
            <w:pPr>
              <w:jc w:val="center"/>
            </w:pPr>
            <w:proofErr w:type="spellStart"/>
            <w:r>
              <w:t>Axivion</w:t>
            </w:r>
            <w:proofErr w:type="spellEnd"/>
            <w:r>
              <w:t xml:space="preserve"> Bauhaus Suite</w:t>
            </w:r>
          </w:p>
        </w:tc>
        <w:tc>
          <w:tcPr>
            <w:tcW w:w="1341" w:type="dxa"/>
            <w:shd w:val="clear" w:color="auto" w:fill="auto"/>
          </w:tcPr>
          <w:p w14:paraId="1659F964" w14:textId="20FF47A5" w:rsidR="00B475A1" w:rsidRDefault="005701AF" w:rsidP="00F51FA8">
            <w:pPr>
              <w:jc w:val="center"/>
            </w:pPr>
            <w:r>
              <w:t>7.2.0</w:t>
            </w:r>
          </w:p>
        </w:tc>
        <w:tc>
          <w:tcPr>
            <w:tcW w:w="4021" w:type="dxa"/>
            <w:shd w:val="clear" w:color="auto" w:fill="auto"/>
          </w:tcPr>
          <w:p w14:paraId="14C127A7" w14:textId="14A60877" w:rsidR="00B475A1" w:rsidRDefault="005701AF" w:rsidP="00F51FA8">
            <w:pPr>
              <w:jc w:val="center"/>
            </w:pPr>
            <w:r>
              <w:t>CertC-DCL03</w:t>
            </w:r>
          </w:p>
        </w:tc>
        <w:tc>
          <w:tcPr>
            <w:tcW w:w="3611" w:type="dxa"/>
            <w:shd w:val="clear" w:color="auto" w:fill="auto"/>
          </w:tcPr>
          <w:p w14:paraId="511AFF98" w14:textId="7C6C387D"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5B18C67" w:rsidR="00B475A1" w:rsidRDefault="005701AF" w:rsidP="00F51FA8">
            <w:pPr>
              <w:jc w:val="center"/>
            </w:pPr>
            <w:r>
              <w:t>Clang</w:t>
            </w:r>
          </w:p>
        </w:tc>
        <w:tc>
          <w:tcPr>
            <w:tcW w:w="1341" w:type="dxa"/>
            <w:shd w:val="clear" w:color="auto" w:fill="auto"/>
          </w:tcPr>
          <w:p w14:paraId="147234E7" w14:textId="72BD4C62" w:rsidR="00B475A1" w:rsidRDefault="005701AF" w:rsidP="00F51FA8">
            <w:pPr>
              <w:jc w:val="center"/>
            </w:pPr>
            <w:r>
              <w:t>3.9</w:t>
            </w:r>
          </w:p>
        </w:tc>
        <w:tc>
          <w:tcPr>
            <w:tcW w:w="4021" w:type="dxa"/>
            <w:shd w:val="clear" w:color="auto" w:fill="auto"/>
          </w:tcPr>
          <w:p w14:paraId="7C643E28" w14:textId="1F549446" w:rsidR="00B475A1" w:rsidRDefault="005701AF" w:rsidP="00F51FA8">
            <w:pPr>
              <w:jc w:val="center"/>
              <w:rPr>
                <w:u w:val="single"/>
              </w:rPr>
            </w:pPr>
            <w:r>
              <w:t>Misc-static-assert</w:t>
            </w:r>
          </w:p>
        </w:tc>
        <w:tc>
          <w:tcPr>
            <w:tcW w:w="3611" w:type="dxa"/>
            <w:shd w:val="clear" w:color="auto" w:fill="auto"/>
          </w:tcPr>
          <w:p w14:paraId="2CB1863C" w14:textId="53F5BB6A" w:rsidR="00B475A1" w:rsidRDefault="005701AF"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1D02BE05" w:rsidR="00B475A1" w:rsidRDefault="005701AF" w:rsidP="00F51FA8">
            <w:pPr>
              <w:jc w:val="center"/>
            </w:pPr>
            <w:proofErr w:type="spellStart"/>
            <w:r>
              <w:t>CodeSonar</w:t>
            </w:r>
            <w:proofErr w:type="spellEnd"/>
          </w:p>
        </w:tc>
        <w:tc>
          <w:tcPr>
            <w:tcW w:w="1341" w:type="dxa"/>
            <w:shd w:val="clear" w:color="auto" w:fill="auto"/>
          </w:tcPr>
          <w:p w14:paraId="4C886138" w14:textId="62C440F5" w:rsidR="00B475A1" w:rsidRDefault="005701AF" w:rsidP="00F51FA8">
            <w:pPr>
              <w:jc w:val="center"/>
            </w:pPr>
            <w:r>
              <w:t>8.1p0</w:t>
            </w:r>
          </w:p>
        </w:tc>
        <w:tc>
          <w:tcPr>
            <w:tcW w:w="4021" w:type="dxa"/>
            <w:shd w:val="clear" w:color="auto" w:fill="auto"/>
          </w:tcPr>
          <w:p w14:paraId="270673C4" w14:textId="29359DA6" w:rsidR="00B475A1" w:rsidRDefault="005701AF" w:rsidP="00F51FA8">
            <w:pPr>
              <w:jc w:val="center"/>
              <w:rPr>
                <w:u w:val="single"/>
              </w:rPr>
            </w:pPr>
            <w:r>
              <w:t>(customization)</w:t>
            </w:r>
          </w:p>
        </w:tc>
        <w:tc>
          <w:tcPr>
            <w:tcW w:w="3611" w:type="dxa"/>
            <w:shd w:val="clear" w:color="auto" w:fill="auto"/>
          </w:tcPr>
          <w:p w14:paraId="3D93F88D" w14:textId="43C57FD9" w:rsidR="00B475A1" w:rsidRDefault="005701AF" w:rsidP="00F51FA8">
            <w:pPr>
              <w:jc w:val="center"/>
            </w:pPr>
            <w:r>
              <w:t xml:space="preserve">Users can implement a custom check that reports uses of the </w:t>
            </w:r>
            <w:proofErr w:type="gramStart"/>
            <w:r>
              <w:t>assert(</w:t>
            </w:r>
            <w:proofErr w:type="gramEnd"/>
            <w:r>
              <w:t>) macro</w:t>
            </w:r>
          </w:p>
        </w:tc>
      </w:tr>
      <w:tr w:rsidR="00B475A1" w14:paraId="28383A14" w14:textId="77777777" w:rsidTr="00001F14">
        <w:trPr>
          <w:trHeight w:val="460"/>
        </w:trPr>
        <w:tc>
          <w:tcPr>
            <w:tcW w:w="1807" w:type="dxa"/>
            <w:shd w:val="clear" w:color="auto" w:fill="auto"/>
          </w:tcPr>
          <w:p w14:paraId="1EC45772" w14:textId="4DFE4D2C" w:rsidR="00B475A1" w:rsidRDefault="005701AF" w:rsidP="00F51FA8">
            <w:pPr>
              <w:jc w:val="center"/>
            </w:pPr>
            <w:r>
              <w:t>ECLAIR</w:t>
            </w:r>
          </w:p>
        </w:tc>
        <w:tc>
          <w:tcPr>
            <w:tcW w:w="1341" w:type="dxa"/>
            <w:shd w:val="clear" w:color="auto" w:fill="auto"/>
          </w:tcPr>
          <w:p w14:paraId="6D5B7F9C" w14:textId="3A9458BB" w:rsidR="00B475A1" w:rsidRDefault="005701AF" w:rsidP="00F51FA8">
            <w:pPr>
              <w:jc w:val="center"/>
            </w:pPr>
            <w:r>
              <w:t>12</w:t>
            </w:r>
          </w:p>
        </w:tc>
        <w:tc>
          <w:tcPr>
            <w:tcW w:w="4021" w:type="dxa"/>
            <w:shd w:val="clear" w:color="auto" w:fill="auto"/>
          </w:tcPr>
          <w:p w14:paraId="6A3B83A6" w14:textId="3CCF3EBF" w:rsidR="00B475A1" w:rsidRDefault="005701AF" w:rsidP="00F51FA8">
            <w:pPr>
              <w:jc w:val="center"/>
              <w:rPr>
                <w:u w:val="single"/>
              </w:rPr>
            </w:pPr>
            <w:r>
              <w:t>CC2.DCL03</w:t>
            </w:r>
          </w:p>
        </w:tc>
        <w:tc>
          <w:tcPr>
            <w:tcW w:w="3611" w:type="dxa"/>
            <w:shd w:val="clear" w:color="auto" w:fill="auto"/>
          </w:tcPr>
          <w:p w14:paraId="08365A70" w14:textId="0E7E5E63" w:rsidR="00B475A1" w:rsidRDefault="005701AF"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2" w:name="_Toc52464065"/>
      <w:r>
        <w:lastRenderedPageBreak/>
        <w:t>Coding Standard 7</w:t>
      </w:r>
      <w:bookmarkEnd w:id="1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85C6D0D" w:rsidR="00381847" w:rsidRDefault="00E769D9">
            <w:pPr>
              <w:jc w:val="center"/>
            </w:pPr>
            <w:r>
              <w:t>[STD-</w:t>
            </w:r>
            <w:r w:rsidR="00C25D72">
              <w:t xml:space="preserve">007 </w:t>
            </w:r>
            <w:r>
              <w:t>-</w:t>
            </w:r>
            <w:r w:rsidR="00C25D72">
              <w:t>CPP</w:t>
            </w:r>
            <w:r>
              <w:t>]</w:t>
            </w:r>
          </w:p>
        </w:tc>
        <w:tc>
          <w:tcPr>
            <w:tcW w:w="7632" w:type="dxa"/>
            <w:tcMar>
              <w:top w:w="100" w:type="dxa"/>
              <w:left w:w="100" w:type="dxa"/>
              <w:bottom w:w="100" w:type="dxa"/>
              <w:right w:w="100" w:type="dxa"/>
            </w:tcMar>
          </w:tcPr>
          <w:p w14:paraId="7DF53768" w14:textId="4DE2CD25" w:rsidR="00381847" w:rsidRPr="00504348" w:rsidRDefault="00C25D72">
            <w:pPr>
              <w:rPr>
                <w:rFonts w:ascii="Times New Roman" w:hAnsi="Times New Roman" w:cs="Times New Roman"/>
                <w:sz w:val="24"/>
                <w:szCs w:val="24"/>
              </w:rPr>
            </w:pPr>
            <w:r w:rsidRPr="00504348">
              <w:rPr>
                <w:rFonts w:ascii="Times New Roman" w:hAnsi="Times New Roman" w:cs="Times New Roman"/>
                <w:sz w:val="24"/>
                <w:szCs w:val="24"/>
              </w:rPr>
              <w:t xml:space="preserve">Handle all exceptions thrown before </w:t>
            </w:r>
            <w:proofErr w:type="gramStart"/>
            <w:r w:rsidRPr="00504348">
              <w:rPr>
                <w:rFonts w:ascii="Times New Roman" w:hAnsi="Times New Roman" w:cs="Times New Roman"/>
                <w:sz w:val="24"/>
                <w:szCs w:val="24"/>
              </w:rPr>
              <w:t>main(</w:t>
            </w:r>
            <w:proofErr w:type="gramEnd"/>
            <w:r w:rsidRPr="00504348">
              <w:rPr>
                <w:rFonts w:ascii="Times New Roman" w:hAnsi="Times New Roman" w:cs="Times New Roman"/>
                <w:sz w:val="24"/>
                <w:szCs w:val="24"/>
              </w:rPr>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0C9CA3" w:rsidR="00F72634" w:rsidRPr="00504348" w:rsidRDefault="00C25D72" w:rsidP="0015146B">
            <w:pPr>
              <w:rPr>
                <w:rFonts w:ascii="Times New Roman" w:hAnsi="Times New Roman" w:cs="Times New Roman"/>
                <w:sz w:val="24"/>
                <w:szCs w:val="24"/>
              </w:rPr>
            </w:pPr>
            <w:r w:rsidRPr="00504348">
              <w:rPr>
                <w:rFonts w:ascii="Times New Roman" w:hAnsi="Times New Roman" w:cs="Times New Roman"/>
                <w:sz w:val="24"/>
                <w:szCs w:val="24"/>
              </w:rPr>
              <w:t xml:space="preserve">In this noncompliant example, the constructor for S may throw an exception that is not caught when </w:t>
            </w:r>
            <w:proofErr w:type="spellStart"/>
            <w:r w:rsidRPr="00504348">
              <w:rPr>
                <w:rFonts w:ascii="Times New Roman" w:hAnsi="Times New Roman" w:cs="Times New Roman"/>
                <w:sz w:val="24"/>
                <w:szCs w:val="24"/>
              </w:rPr>
              <w:t>globalS</w:t>
            </w:r>
            <w:proofErr w:type="spellEnd"/>
            <w:r w:rsidRPr="00504348">
              <w:rPr>
                <w:rFonts w:ascii="Times New Roman" w:hAnsi="Times New Roman" w:cs="Times New Roman"/>
                <w:sz w:val="24"/>
                <w:szCs w:val="24"/>
              </w:rPr>
              <w:t xml:space="preserve">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1DFCEA5A"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b/>
                <w:bCs/>
                <w:color w:val="336699"/>
                <w:sz w:val="24"/>
                <w:szCs w:val="24"/>
                <w:bdr w:val="none" w:sz="0" w:space="0" w:color="auto" w:frame="1"/>
              </w:rPr>
              <w:t>struct</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S {</w:t>
            </w:r>
          </w:p>
          <w:p w14:paraId="0AB74D60"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proofErr w:type="gramStart"/>
            <w:r w:rsidRPr="00C25D72">
              <w:rPr>
                <w:rFonts w:ascii="Courier New" w:eastAsia="Times New Roman" w:hAnsi="Courier New" w:cs="Courier New"/>
                <w:color w:val="000000"/>
                <w:sz w:val="24"/>
                <w:szCs w:val="24"/>
                <w:bdr w:val="none" w:sz="0" w:space="0" w:color="auto" w:frame="1"/>
              </w:rPr>
              <w:t>S(</w:t>
            </w:r>
            <w:proofErr w:type="gramEnd"/>
            <w:r w:rsidRPr="00C25D72">
              <w:rPr>
                <w:rFonts w:ascii="Courier New" w:eastAsia="Times New Roman" w:hAnsi="Courier New" w:cs="Courier New"/>
                <w:color w:val="000000"/>
                <w:sz w:val="24"/>
                <w:szCs w:val="24"/>
                <w:bdr w:val="none" w:sz="0" w:space="0" w:color="auto" w:frame="1"/>
              </w:rPr>
              <w:t xml:space="preserve">) </w:t>
            </w:r>
            <w:proofErr w:type="spellStart"/>
            <w:r w:rsidRPr="00C25D72">
              <w:rPr>
                <w:rFonts w:ascii="Courier New" w:eastAsia="Times New Roman" w:hAnsi="Courier New" w:cs="Courier New"/>
                <w:color w:val="000000"/>
                <w:sz w:val="24"/>
                <w:szCs w:val="24"/>
                <w:bdr w:val="none" w:sz="0" w:space="0" w:color="auto" w:frame="1"/>
              </w:rPr>
              <w:t>noexcept</w:t>
            </w:r>
            <w:proofErr w:type="spellEnd"/>
            <w:r w:rsidRPr="00C25D72">
              <w:rPr>
                <w:rFonts w:ascii="Courier New" w:eastAsia="Times New Roman" w:hAnsi="Courier New" w:cs="Courier New"/>
                <w:color w:val="000000"/>
                <w:sz w:val="24"/>
                <w:szCs w:val="24"/>
                <w:bdr w:val="none" w:sz="0" w:space="0" w:color="auto" w:frame="1"/>
              </w:rPr>
              <w:t>(</w:t>
            </w:r>
            <w:r w:rsidRPr="00C25D72">
              <w:rPr>
                <w:rFonts w:ascii="Courier New" w:eastAsia="Times New Roman" w:hAnsi="Courier New" w:cs="Courier New"/>
                <w:b/>
                <w:bCs/>
                <w:color w:val="336699"/>
                <w:sz w:val="24"/>
                <w:szCs w:val="24"/>
                <w:bdr w:val="none" w:sz="0" w:space="0" w:color="auto" w:frame="1"/>
              </w:rPr>
              <w:t>false</w:t>
            </w:r>
            <w:r w:rsidRPr="00C25D72">
              <w:rPr>
                <w:rFonts w:ascii="Courier New" w:eastAsia="Times New Roman" w:hAnsi="Courier New" w:cs="Courier New"/>
                <w:color w:val="000000"/>
                <w:sz w:val="24"/>
                <w:szCs w:val="24"/>
                <w:bdr w:val="none" w:sz="0" w:space="0" w:color="auto" w:frame="1"/>
              </w:rPr>
              <w:t>);</w:t>
            </w:r>
          </w:p>
          <w:p w14:paraId="352004B6"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000000"/>
                <w:sz w:val="24"/>
                <w:szCs w:val="24"/>
                <w:bdr w:val="none" w:sz="0" w:space="0" w:color="auto" w:frame="1"/>
              </w:rPr>
              <w:t>};</w:t>
            </w:r>
          </w:p>
          <w:p w14:paraId="286193BC"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333333"/>
                <w:sz w:val="24"/>
                <w:szCs w:val="24"/>
              </w:rPr>
              <w:t> </w:t>
            </w:r>
          </w:p>
          <w:p w14:paraId="426D5010"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b/>
                <w:bCs/>
                <w:color w:val="336699"/>
                <w:sz w:val="24"/>
                <w:szCs w:val="24"/>
                <w:bdr w:val="none" w:sz="0" w:space="0" w:color="auto" w:frame="1"/>
              </w:rPr>
              <w:t>static</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 xml:space="preserve">S </w:t>
            </w:r>
            <w:proofErr w:type="spellStart"/>
            <w:proofErr w:type="gramStart"/>
            <w:r w:rsidRPr="00C25D72">
              <w:rPr>
                <w:rFonts w:ascii="Courier New" w:eastAsia="Times New Roman" w:hAnsi="Courier New" w:cs="Courier New"/>
                <w:color w:val="000000"/>
                <w:sz w:val="24"/>
                <w:szCs w:val="24"/>
                <w:bdr w:val="none" w:sz="0" w:space="0" w:color="auto" w:frame="1"/>
              </w:rPr>
              <w:t>globalS</w:t>
            </w:r>
            <w:proofErr w:type="spellEnd"/>
            <w:r w:rsidRPr="00C25D72">
              <w:rPr>
                <w:rFonts w:ascii="Courier New" w:eastAsia="Times New Roman" w:hAnsi="Courier New" w:cs="Courier New"/>
                <w:color w:val="000000"/>
                <w:sz w:val="24"/>
                <w:szCs w:val="24"/>
                <w:bdr w:val="none" w:sz="0" w:space="0" w:color="auto" w:frame="1"/>
              </w:rPr>
              <w:t>;</w:t>
            </w:r>
            <w:proofErr w:type="gramEnd"/>
          </w:p>
          <w:p w14:paraId="728394A2" w14:textId="345BC03F" w:rsidR="00F72634" w:rsidRPr="00C25D72" w:rsidRDefault="00F72634"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24994FC" w:rsidR="00F72634" w:rsidRPr="00C25D72" w:rsidRDefault="00C25D72" w:rsidP="0015146B">
            <w:pPr>
              <w:rPr>
                <w:rFonts w:ascii="Times New Roman" w:hAnsi="Times New Roman" w:cs="Times New Roman"/>
                <w:sz w:val="24"/>
                <w:szCs w:val="24"/>
              </w:rPr>
            </w:pPr>
            <w:r w:rsidRPr="00C25D72">
              <w:rPr>
                <w:rFonts w:ascii="Times New Roman" w:hAnsi="Times New Roman" w:cs="Times New Roman"/>
                <w:sz w:val="24"/>
                <w:szCs w:val="24"/>
              </w:rPr>
              <w:t xml:space="preserve">This compliant solution makes </w:t>
            </w:r>
            <w:proofErr w:type="spellStart"/>
            <w:r w:rsidRPr="00C25D72">
              <w:rPr>
                <w:rFonts w:ascii="Times New Roman" w:hAnsi="Times New Roman" w:cs="Times New Roman"/>
                <w:sz w:val="24"/>
                <w:szCs w:val="24"/>
              </w:rPr>
              <w:t>globalS</w:t>
            </w:r>
            <w:proofErr w:type="spellEnd"/>
            <w:r w:rsidRPr="00C25D72">
              <w:rPr>
                <w:rFonts w:ascii="Times New Roman" w:hAnsi="Times New Roman" w:cs="Times New Roman"/>
                <w:sz w:val="24"/>
                <w:szCs w:val="24"/>
              </w:rPr>
              <w:t xml:space="preserve"> into a local variable with static storage duration, allowing any exceptions thrown during object construction to be caught because the constructor for S will be executed the first time the function </w:t>
            </w:r>
            <w:proofErr w:type="spellStart"/>
            <w:proofErr w:type="gramStart"/>
            <w:r w:rsidRPr="00C25D72">
              <w:rPr>
                <w:rFonts w:ascii="Times New Roman" w:hAnsi="Times New Roman" w:cs="Times New Roman"/>
                <w:sz w:val="24"/>
                <w:szCs w:val="24"/>
              </w:rPr>
              <w:t>globalS</w:t>
            </w:r>
            <w:proofErr w:type="spellEnd"/>
            <w:r w:rsidRPr="00C25D72">
              <w:rPr>
                <w:rFonts w:ascii="Times New Roman" w:hAnsi="Times New Roman" w:cs="Times New Roman"/>
                <w:sz w:val="24"/>
                <w:szCs w:val="24"/>
              </w:rPr>
              <w:t>(</w:t>
            </w:r>
            <w:proofErr w:type="gramEnd"/>
            <w:r w:rsidRPr="00C25D72">
              <w:rPr>
                <w:rFonts w:ascii="Times New Roman" w:hAnsi="Times New Roman" w:cs="Times New Roman"/>
                <w:sz w:val="24"/>
                <w:szCs w:val="24"/>
              </w:rPr>
              <w:t xml:space="preserve">) is called rather than at program startup. This solution does require the programmer to modify source code so that previous uses of </w:t>
            </w:r>
            <w:proofErr w:type="spellStart"/>
            <w:r w:rsidRPr="00C25D72">
              <w:rPr>
                <w:rFonts w:ascii="Times New Roman" w:hAnsi="Times New Roman" w:cs="Times New Roman"/>
                <w:sz w:val="24"/>
                <w:szCs w:val="24"/>
              </w:rPr>
              <w:t>globalS</w:t>
            </w:r>
            <w:proofErr w:type="spellEnd"/>
            <w:r w:rsidRPr="00C25D72">
              <w:rPr>
                <w:rFonts w:ascii="Times New Roman" w:hAnsi="Times New Roman" w:cs="Times New Roman"/>
                <w:sz w:val="24"/>
                <w:szCs w:val="24"/>
              </w:rPr>
              <w:t xml:space="preserve"> are replaced by a function call to </w:t>
            </w:r>
            <w:proofErr w:type="spellStart"/>
            <w:proofErr w:type="gramStart"/>
            <w:r w:rsidRPr="00C25D72">
              <w:rPr>
                <w:rFonts w:ascii="Times New Roman" w:hAnsi="Times New Roman" w:cs="Times New Roman"/>
                <w:sz w:val="24"/>
                <w:szCs w:val="24"/>
              </w:rPr>
              <w:t>globalS</w:t>
            </w:r>
            <w:proofErr w:type="spellEnd"/>
            <w:r w:rsidRPr="00C25D72">
              <w:rPr>
                <w:rFonts w:ascii="Times New Roman" w:hAnsi="Times New Roman" w:cs="Times New Roman"/>
                <w:sz w:val="24"/>
                <w:szCs w:val="24"/>
              </w:rPr>
              <w:t>(</w:t>
            </w:r>
            <w:proofErr w:type="gramEnd"/>
            <w:r w:rsidRPr="00C25D72">
              <w:rPr>
                <w:rFonts w:ascii="Times New Roman" w:hAnsi="Times New Roman" w:cs="Times New Roman"/>
                <w:sz w:val="24"/>
                <w:szCs w:val="24"/>
              </w:rPr>
              <w:t>).</w:t>
            </w:r>
          </w:p>
        </w:tc>
      </w:tr>
      <w:tr w:rsidR="00F72634" w14:paraId="5DBE36E7" w14:textId="77777777" w:rsidTr="00001F14">
        <w:trPr>
          <w:trHeight w:val="460"/>
        </w:trPr>
        <w:tc>
          <w:tcPr>
            <w:tcW w:w="10800" w:type="dxa"/>
            <w:tcMar>
              <w:top w:w="100" w:type="dxa"/>
              <w:left w:w="100" w:type="dxa"/>
              <w:bottom w:w="100" w:type="dxa"/>
              <w:right w:w="100" w:type="dxa"/>
            </w:tcMar>
          </w:tcPr>
          <w:p w14:paraId="6D3F8575"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b/>
                <w:bCs/>
                <w:color w:val="336699"/>
                <w:sz w:val="24"/>
                <w:szCs w:val="24"/>
                <w:bdr w:val="none" w:sz="0" w:space="0" w:color="auto" w:frame="1"/>
              </w:rPr>
              <w:t>struct</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S {</w:t>
            </w:r>
          </w:p>
          <w:p w14:paraId="38EFBB4A"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proofErr w:type="gramStart"/>
            <w:r w:rsidRPr="00C25D72">
              <w:rPr>
                <w:rFonts w:ascii="Courier New" w:eastAsia="Times New Roman" w:hAnsi="Courier New" w:cs="Courier New"/>
                <w:color w:val="000000"/>
                <w:sz w:val="24"/>
                <w:szCs w:val="24"/>
                <w:bdr w:val="none" w:sz="0" w:space="0" w:color="auto" w:frame="1"/>
              </w:rPr>
              <w:t>S(</w:t>
            </w:r>
            <w:proofErr w:type="gramEnd"/>
            <w:r w:rsidRPr="00C25D72">
              <w:rPr>
                <w:rFonts w:ascii="Courier New" w:eastAsia="Times New Roman" w:hAnsi="Courier New" w:cs="Courier New"/>
                <w:color w:val="000000"/>
                <w:sz w:val="24"/>
                <w:szCs w:val="24"/>
                <w:bdr w:val="none" w:sz="0" w:space="0" w:color="auto" w:frame="1"/>
              </w:rPr>
              <w:t xml:space="preserve">) </w:t>
            </w:r>
            <w:proofErr w:type="spellStart"/>
            <w:r w:rsidRPr="00C25D72">
              <w:rPr>
                <w:rFonts w:ascii="Courier New" w:eastAsia="Times New Roman" w:hAnsi="Courier New" w:cs="Courier New"/>
                <w:color w:val="000000"/>
                <w:sz w:val="24"/>
                <w:szCs w:val="24"/>
                <w:bdr w:val="none" w:sz="0" w:space="0" w:color="auto" w:frame="1"/>
              </w:rPr>
              <w:t>noexcept</w:t>
            </w:r>
            <w:proofErr w:type="spellEnd"/>
            <w:r w:rsidRPr="00C25D72">
              <w:rPr>
                <w:rFonts w:ascii="Courier New" w:eastAsia="Times New Roman" w:hAnsi="Courier New" w:cs="Courier New"/>
                <w:color w:val="000000"/>
                <w:sz w:val="24"/>
                <w:szCs w:val="24"/>
                <w:bdr w:val="none" w:sz="0" w:space="0" w:color="auto" w:frame="1"/>
              </w:rPr>
              <w:t>(</w:t>
            </w:r>
            <w:r w:rsidRPr="00C25D72">
              <w:rPr>
                <w:rFonts w:ascii="Courier New" w:eastAsia="Times New Roman" w:hAnsi="Courier New" w:cs="Courier New"/>
                <w:b/>
                <w:bCs/>
                <w:color w:val="336699"/>
                <w:sz w:val="24"/>
                <w:szCs w:val="24"/>
                <w:bdr w:val="none" w:sz="0" w:space="0" w:color="auto" w:frame="1"/>
              </w:rPr>
              <w:t>false</w:t>
            </w:r>
            <w:r w:rsidRPr="00C25D72">
              <w:rPr>
                <w:rFonts w:ascii="Courier New" w:eastAsia="Times New Roman" w:hAnsi="Courier New" w:cs="Courier New"/>
                <w:color w:val="000000"/>
                <w:sz w:val="24"/>
                <w:szCs w:val="24"/>
                <w:bdr w:val="none" w:sz="0" w:space="0" w:color="auto" w:frame="1"/>
              </w:rPr>
              <w:t>);</w:t>
            </w:r>
          </w:p>
          <w:p w14:paraId="5FF0C68B"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000000"/>
                <w:sz w:val="24"/>
                <w:szCs w:val="24"/>
                <w:bdr w:val="none" w:sz="0" w:space="0" w:color="auto" w:frame="1"/>
              </w:rPr>
              <w:t>};</w:t>
            </w:r>
          </w:p>
          <w:p w14:paraId="32FDB955"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333333"/>
                <w:sz w:val="24"/>
                <w:szCs w:val="24"/>
              </w:rPr>
              <w:t> </w:t>
            </w:r>
          </w:p>
          <w:p w14:paraId="4ABBCEDD"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000000"/>
                <w:sz w:val="24"/>
                <w:szCs w:val="24"/>
                <w:bdr w:val="none" w:sz="0" w:space="0" w:color="auto" w:frame="1"/>
              </w:rPr>
              <w:t>S &amp;</w:t>
            </w:r>
            <w:proofErr w:type="spellStart"/>
            <w:proofErr w:type="gramStart"/>
            <w:r w:rsidRPr="00C25D72">
              <w:rPr>
                <w:rFonts w:ascii="Courier New" w:eastAsia="Times New Roman" w:hAnsi="Courier New" w:cs="Courier New"/>
                <w:color w:val="000000"/>
                <w:sz w:val="24"/>
                <w:szCs w:val="24"/>
                <w:bdr w:val="none" w:sz="0" w:space="0" w:color="auto" w:frame="1"/>
              </w:rPr>
              <w:t>globalS</w:t>
            </w:r>
            <w:proofErr w:type="spellEnd"/>
            <w:r w:rsidRPr="00C25D72">
              <w:rPr>
                <w:rFonts w:ascii="Courier New" w:eastAsia="Times New Roman" w:hAnsi="Courier New" w:cs="Courier New"/>
                <w:color w:val="000000"/>
                <w:sz w:val="24"/>
                <w:szCs w:val="24"/>
                <w:bdr w:val="none" w:sz="0" w:space="0" w:color="auto" w:frame="1"/>
              </w:rPr>
              <w:t>(</w:t>
            </w:r>
            <w:proofErr w:type="gramEnd"/>
            <w:r w:rsidRPr="00C25D72">
              <w:rPr>
                <w:rFonts w:ascii="Courier New" w:eastAsia="Times New Roman" w:hAnsi="Courier New" w:cs="Courier New"/>
                <w:color w:val="000000"/>
                <w:sz w:val="24"/>
                <w:szCs w:val="24"/>
                <w:bdr w:val="none" w:sz="0" w:space="0" w:color="auto" w:frame="1"/>
              </w:rPr>
              <w:t>) {</w:t>
            </w:r>
          </w:p>
          <w:p w14:paraId="21FBDE16"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b/>
                <w:bCs/>
                <w:color w:val="336699"/>
                <w:sz w:val="24"/>
                <w:szCs w:val="24"/>
                <w:bdr w:val="none" w:sz="0" w:space="0" w:color="auto" w:frame="1"/>
              </w:rPr>
              <w:t>try</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w:t>
            </w:r>
          </w:p>
          <w:p w14:paraId="5683B7C0"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b/>
                <w:bCs/>
                <w:color w:val="336699"/>
                <w:sz w:val="24"/>
                <w:szCs w:val="24"/>
                <w:bdr w:val="none" w:sz="0" w:space="0" w:color="auto" w:frame="1"/>
              </w:rPr>
              <w:t>static</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 xml:space="preserve">S </w:t>
            </w:r>
            <w:proofErr w:type="spellStart"/>
            <w:proofErr w:type="gramStart"/>
            <w:r w:rsidRPr="00C25D72">
              <w:rPr>
                <w:rFonts w:ascii="Courier New" w:eastAsia="Times New Roman" w:hAnsi="Courier New" w:cs="Courier New"/>
                <w:color w:val="000000"/>
                <w:sz w:val="24"/>
                <w:szCs w:val="24"/>
                <w:bdr w:val="none" w:sz="0" w:space="0" w:color="auto" w:frame="1"/>
              </w:rPr>
              <w:t>s</w:t>
            </w:r>
            <w:proofErr w:type="spellEnd"/>
            <w:r w:rsidRPr="00C25D72">
              <w:rPr>
                <w:rFonts w:ascii="Courier New" w:eastAsia="Times New Roman" w:hAnsi="Courier New" w:cs="Courier New"/>
                <w:color w:val="000000"/>
                <w:sz w:val="24"/>
                <w:szCs w:val="24"/>
                <w:bdr w:val="none" w:sz="0" w:space="0" w:color="auto" w:frame="1"/>
              </w:rPr>
              <w:t>;</w:t>
            </w:r>
            <w:proofErr w:type="gramEnd"/>
          </w:p>
          <w:p w14:paraId="162D1EB7"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b/>
                <w:bCs/>
                <w:color w:val="336699"/>
                <w:sz w:val="24"/>
                <w:szCs w:val="24"/>
                <w:bdr w:val="none" w:sz="0" w:space="0" w:color="auto" w:frame="1"/>
              </w:rPr>
              <w:t>return</w:t>
            </w:r>
            <w:r w:rsidRPr="00C25D72">
              <w:rPr>
                <w:rFonts w:ascii="Courier New" w:eastAsia="Times New Roman" w:hAnsi="Courier New" w:cs="Courier New"/>
                <w:color w:val="333333"/>
                <w:sz w:val="24"/>
                <w:szCs w:val="24"/>
              </w:rPr>
              <w:t> </w:t>
            </w:r>
            <w:proofErr w:type="gramStart"/>
            <w:r w:rsidRPr="00C25D72">
              <w:rPr>
                <w:rFonts w:ascii="Courier New" w:eastAsia="Times New Roman" w:hAnsi="Courier New" w:cs="Courier New"/>
                <w:color w:val="000000"/>
                <w:sz w:val="24"/>
                <w:szCs w:val="24"/>
                <w:bdr w:val="none" w:sz="0" w:space="0" w:color="auto" w:frame="1"/>
              </w:rPr>
              <w:t>s;</w:t>
            </w:r>
            <w:proofErr w:type="gramEnd"/>
          </w:p>
          <w:p w14:paraId="5BFFFD6A"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0000"/>
                <w:sz w:val="24"/>
                <w:szCs w:val="24"/>
                <w:bdr w:val="none" w:sz="0" w:space="0" w:color="auto" w:frame="1"/>
              </w:rPr>
              <w:t>} </w:t>
            </w:r>
            <w:r w:rsidRPr="00C25D72">
              <w:rPr>
                <w:rFonts w:ascii="Courier New" w:eastAsia="Times New Roman" w:hAnsi="Courier New" w:cs="Courier New"/>
                <w:b/>
                <w:bCs/>
                <w:color w:val="336699"/>
                <w:sz w:val="24"/>
                <w:szCs w:val="24"/>
                <w:bdr w:val="none" w:sz="0" w:space="0" w:color="auto" w:frame="1"/>
              </w:rPr>
              <w:t>catch</w:t>
            </w:r>
            <w:r w:rsidRPr="00C25D72">
              <w:rPr>
                <w:rFonts w:ascii="Courier New" w:eastAsia="Times New Roman" w:hAnsi="Courier New" w:cs="Courier New"/>
                <w:color w:val="333333"/>
                <w:sz w:val="24"/>
                <w:szCs w:val="24"/>
              </w:rPr>
              <w:t> </w:t>
            </w:r>
            <w:r w:rsidRPr="00C25D72">
              <w:rPr>
                <w:rFonts w:ascii="Courier New" w:eastAsia="Times New Roman" w:hAnsi="Courier New" w:cs="Courier New"/>
                <w:color w:val="000000"/>
                <w:sz w:val="24"/>
                <w:szCs w:val="24"/>
                <w:bdr w:val="none" w:sz="0" w:space="0" w:color="auto" w:frame="1"/>
              </w:rPr>
              <w:t>(...) {</w:t>
            </w:r>
          </w:p>
          <w:p w14:paraId="06A9A86C"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8200"/>
                <w:sz w:val="24"/>
                <w:szCs w:val="24"/>
                <w:bdr w:val="none" w:sz="0" w:space="0" w:color="auto" w:frame="1"/>
              </w:rPr>
              <w:t>// Handle error, perhaps by logging it and gracefully terminating the application.</w:t>
            </w:r>
          </w:p>
          <w:p w14:paraId="35AEF3B4"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0000"/>
                <w:sz w:val="24"/>
                <w:szCs w:val="24"/>
                <w:bdr w:val="none" w:sz="0" w:space="0" w:color="auto" w:frame="1"/>
              </w:rPr>
              <w:t>}</w:t>
            </w:r>
          </w:p>
          <w:p w14:paraId="13C80A46"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333333"/>
                <w:sz w:val="24"/>
                <w:szCs w:val="24"/>
                <w:bdr w:val="none" w:sz="0" w:space="0" w:color="auto" w:frame="1"/>
              </w:rPr>
              <w:t>  </w:t>
            </w:r>
            <w:r w:rsidRPr="00C25D72">
              <w:rPr>
                <w:rFonts w:ascii="Courier New" w:eastAsia="Times New Roman" w:hAnsi="Courier New" w:cs="Courier New"/>
                <w:color w:val="008200"/>
                <w:sz w:val="24"/>
                <w:szCs w:val="24"/>
                <w:bdr w:val="none" w:sz="0" w:space="0" w:color="auto" w:frame="1"/>
              </w:rPr>
              <w:t>// Unreachable.</w:t>
            </w:r>
          </w:p>
          <w:p w14:paraId="7C3ED6A6" w14:textId="77777777" w:rsidR="00C25D72" w:rsidRPr="00C25D72" w:rsidRDefault="00C25D72" w:rsidP="00C25D72">
            <w:pPr>
              <w:shd w:val="clear" w:color="auto" w:fill="FFFFFF"/>
              <w:spacing w:line="300" w:lineRule="atLeast"/>
              <w:textAlignment w:val="baseline"/>
              <w:rPr>
                <w:rFonts w:ascii="Courier New" w:eastAsia="Times New Roman" w:hAnsi="Courier New" w:cs="Courier New"/>
                <w:color w:val="333333"/>
                <w:sz w:val="24"/>
                <w:szCs w:val="24"/>
              </w:rPr>
            </w:pPr>
            <w:r w:rsidRPr="00C25D72">
              <w:rPr>
                <w:rFonts w:ascii="Courier New" w:eastAsia="Times New Roman" w:hAnsi="Courier New" w:cs="Courier New"/>
                <w:color w:val="000000"/>
                <w:sz w:val="24"/>
                <w:szCs w:val="24"/>
                <w:bdr w:val="none" w:sz="0" w:space="0" w:color="auto" w:frame="1"/>
              </w:rPr>
              <w:t>}</w:t>
            </w:r>
          </w:p>
          <w:p w14:paraId="1B81CDBB" w14:textId="3DAFFCB7" w:rsidR="00F72634" w:rsidRDefault="00F72634" w:rsidP="0015146B"/>
        </w:tc>
      </w:tr>
    </w:tbl>
    <w:p w14:paraId="654D300E" w14:textId="77777777" w:rsidR="00B475A1" w:rsidRDefault="00B475A1" w:rsidP="00B475A1">
      <w:pPr>
        <w:rPr>
          <w:b/>
        </w:rPr>
      </w:pPr>
    </w:p>
    <w:p w14:paraId="5D3977C1" w14:textId="3C823D5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02AA17C" w:rsidR="00B475A1" w:rsidRDefault="00B475A1" w:rsidP="00F51FA8">
            <w:pPr>
              <w:pBdr>
                <w:top w:val="nil"/>
                <w:left w:val="nil"/>
                <w:bottom w:val="nil"/>
                <w:right w:val="nil"/>
                <w:between w:val="nil"/>
              </w:pBdr>
            </w:pPr>
            <w:r>
              <w:rPr>
                <w:b/>
              </w:rPr>
              <w:lastRenderedPageBreak/>
              <w:t>Principles(s</w:t>
            </w:r>
            <w:r w:rsidRPr="00B1545E">
              <w:rPr>
                <w:b/>
              </w:rPr>
              <w:t>):</w:t>
            </w:r>
            <w:r w:rsidRPr="00B1545E">
              <w:t xml:space="preserve"> </w:t>
            </w:r>
            <w:r w:rsidR="00B1545E" w:rsidRPr="00B1545E">
              <w:rPr>
                <w:rFonts w:ascii="Segoe UI" w:hAnsi="Segoe UI" w:cs="Segoe UI"/>
                <w:sz w:val="21"/>
                <w:szCs w:val="21"/>
                <w:shd w:val="clear" w:color="auto" w:fill="FFFFFF"/>
              </w:rPr>
              <w:t>Throwing an exception that cannot be caught results in </w:t>
            </w:r>
            <w:hyperlink r:id="rId24" w:anchor="BB.Definitions-abnormaltermination" w:history="1">
              <w:r w:rsidR="00B1545E" w:rsidRPr="00B1545E">
                <w:rPr>
                  <w:rStyle w:val="Hyperlink"/>
                  <w:rFonts w:ascii="Segoe UI" w:hAnsi="Segoe UI" w:cs="Segoe UI"/>
                  <w:color w:val="auto"/>
                  <w:sz w:val="21"/>
                  <w:szCs w:val="21"/>
                  <w:shd w:val="clear" w:color="auto" w:fill="FFFFFF"/>
                </w:rPr>
                <w:t>abnormal program termination</w:t>
              </w:r>
            </w:hyperlink>
            <w:r w:rsidR="00B1545E" w:rsidRPr="00B1545E">
              <w:rPr>
                <w:rFonts w:ascii="Segoe UI" w:hAnsi="Segoe UI" w:cs="Segoe UI"/>
                <w:sz w:val="21"/>
                <w:szCs w:val="21"/>
                <w:shd w:val="clear" w:color="auto" w:fill="FFFFFF"/>
              </w:rPr>
              <w:t> and can lead to </w:t>
            </w:r>
            <w:hyperlink r:id="rId25" w:anchor="BB.Definitions-denial-of-service" w:history="1">
              <w:r w:rsidR="00B1545E" w:rsidRPr="00B1545E">
                <w:rPr>
                  <w:rStyle w:val="Hyperlink"/>
                  <w:rFonts w:ascii="Segoe UI" w:hAnsi="Segoe UI" w:cs="Segoe UI"/>
                  <w:color w:val="auto"/>
                  <w:sz w:val="21"/>
                  <w:szCs w:val="21"/>
                  <w:shd w:val="clear" w:color="auto" w:fill="FFFFFF"/>
                </w:rPr>
                <w:t>denial-of-service attacks</w:t>
              </w:r>
            </w:hyperlink>
            <w:r w:rsidR="00B1545E">
              <w:rPr>
                <w:rFonts w:ascii="Segoe UI" w:hAnsi="Segoe UI" w:cs="Segoe UI"/>
                <w:color w:val="172B4D"/>
                <w:sz w:val="21"/>
                <w:szCs w:val="21"/>
                <w:shd w:val="clear" w:color="auto" w:fill="FFFFFF"/>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1D61D73" w:rsidR="00B475A1" w:rsidRDefault="00B1545E" w:rsidP="00F51FA8">
            <w:pPr>
              <w:jc w:val="center"/>
            </w:pPr>
            <w:r>
              <w:t>LOW</w:t>
            </w:r>
          </w:p>
        </w:tc>
        <w:tc>
          <w:tcPr>
            <w:tcW w:w="1341" w:type="dxa"/>
            <w:shd w:val="clear" w:color="auto" w:fill="auto"/>
          </w:tcPr>
          <w:p w14:paraId="3F2670C9" w14:textId="538A6850" w:rsidR="00B475A1" w:rsidRDefault="00B1545E" w:rsidP="00F51FA8">
            <w:pPr>
              <w:jc w:val="center"/>
            </w:pPr>
            <w:r>
              <w:t>Likely</w:t>
            </w:r>
          </w:p>
        </w:tc>
        <w:tc>
          <w:tcPr>
            <w:tcW w:w="4021" w:type="dxa"/>
            <w:shd w:val="clear" w:color="auto" w:fill="auto"/>
          </w:tcPr>
          <w:p w14:paraId="40C1B5AC" w14:textId="64502F28" w:rsidR="00B475A1" w:rsidRDefault="00B1545E" w:rsidP="00F51FA8">
            <w:pPr>
              <w:jc w:val="center"/>
            </w:pPr>
            <w:r>
              <w:t>LOW</w:t>
            </w:r>
          </w:p>
        </w:tc>
        <w:tc>
          <w:tcPr>
            <w:tcW w:w="1807" w:type="dxa"/>
            <w:shd w:val="clear" w:color="auto" w:fill="auto"/>
          </w:tcPr>
          <w:p w14:paraId="62635B7A" w14:textId="66F03F55" w:rsidR="00B475A1" w:rsidRDefault="00B1545E" w:rsidP="00F51FA8">
            <w:pPr>
              <w:jc w:val="center"/>
            </w:pPr>
            <w:r>
              <w:t>P9</w:t>
            </w:r>
          </w:p>
        </w:tc>
        <w:tc>
          <w:tcPr>
            <w:tcW w:w="1805" w:type="dxa"/>
            <w:shd w:val="clear" w:color="auto" w:fill="auto"/>
          </w:tcPr>
          <w:p w14:paraId="18B948EA" w14:textId="225B2A00" w:rsidR="00B475A1" w:rsidRDefault="00B1545E"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31F38BD" w:rsidR="00B475A1" w:rsidRDefault="00B1545E" w:rsidP="00F51FA8">
            <w:pPr>
              <w:jc w:val="center"/>
            </w:pPr>
            <w:proofErr w:type="spellStart"/>
            <w:r>
              <w:t>Astree</w:t>
            </w:r>
            <w:proofErr w:type="spellEnd"/>
          </w:p>
        </w:tc>
        <w:tc>
          <w:tcPr>
            <w:tcW w:w="1341" w:type="dxa"/>
            <w:shd w:val="clear" w:color="auto" w:fill="auto"/>
          </w:tcPr>
          <w:p w14:paraId="348AB2BC" w14:textId="7158B355" w:rsidR="00B475A1" w:rsidRDefault="00B1545E" w:rsidP="00F51FA8">
            <w:pPr>
              <w:jc w:val="center"/>
            </w:pPr>
            <w:r>
              <w:t>22.10</w:t>
            </w:r>
          </w:p>
        </w:tc>
        <w:tc>
          <w:tcPr>
            <w:tcW w:w="4021" w:type="dxa"/>
            <w:shd w:val="clear" w:color="auto" w:fill="auto"/>
          </w:tcPr>
          <w:p w14:paraId="47F79C0E" w14:textId="17FC2BA3" w:rsidR="00B475A1" w:rsidRDefault="00B1545E" w:rsidP="00F51FA8">
            <w:pPr>
              <w:jc w:val="center"/>
            </w:pPr>
            <w:r>
              <w:t>Potentially-throwing-static-initialization</w:t>
            </w:r>
          </w:p>
        </w:tc>
        <w:tc>
          <w:tcPr>
            <w:tcW w:w="3611" w:type="dxa"/>
            <w:shd w:val="clear" w:color="auto" w:fill="auto"/>
          </w:tcPr>
          <w:p w14:paraId="012AA30D" w14:textId="38C231EA" w:rsidR="00B475A1" w:rsidRDefault="00B1545E"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C82A6D0" w:rsidR="00B475A1" w:rsidRDefault="00B1545E" w:rsidP="00F51FA8">
            <w:pPr>
              <w:jc w:val="center"/>
            </w:pPr>
            <w:r>
              <w:t>Clang</w:t>
            </w:r>
          </w:p>
        </w:tc>
        <w:tc>
          <w:tcPr>
            <w:tcW w:w="1341" w:type="dxa"/>
            <w:shd w:val="clear" w:color="auto" w:fill="auto"/>
          </w:tcPr>
          <w:p w14:paraId="76E7C4D8" w14:textId="4FDC72AC" w:rsidR="00B475A1" w:rsidRDefault="00B1545E" w:rsidP="00F51FA8">
            <w:pPr>
              <w:jc w:val="center"/>
            </w:pPr>
            <w:r>
              <w:t>3.9</w:t>
            </w:r>
          </w:p>
        </w:tc>
        <w:tc>
          <w:tcPr>
            <w:tcW w:w="4021" w:type="dxa"/>
            <w:shd w:val="clear" w:color="auto" w:fill="auto"/>
          </w:tcPr>
          <w:p w14:paraId="34777AB2" w14:textId="54CCD353" w:rsidR="00B475A1" w:rsidRDefault="00B1545E" w:rsidP="00F51FA8">
            <w:pPr>
              <w:jc w:val="center"/>
              <w:rPr>
                <w:u w:val="single"/>
              </w:rPr>
            </w:pPr>
            <w:r>
              <w:t>Cert-err58-cpp</w:t>
            </w:r>
          </w:p>
        </w:tc>
        <w:tc>
          <w:tcPr>
            <w:tcW w:w="3611" w:type="dxa"/>
            <w:shd w:val="clear" w:color="auto" w:fill="auto"/>
          </w:tcPr>
          <w:p w14:paraId="66AACB9D" w14:textId="29A13E86" w:rsidR="00B475A1" w:rsidRDefault="00B1545E" w:rsidP="00F51FA8">
            <w:pPr>
              <w:jc w:val="center"/>
            </w:pPr>
            <w:r>
              <w:t>Checked by clang-tidy</w:t>
            </w:r>
          </w:p>
        </w:tc>
      </w:tr>
      <w:tr w:rsidR="00B475A1" w14:paraId="177EE248" w14:textId="77777777" w:rsidTr="00001F14">
        <w:trPr>
          <w:trHeight w:val="460"/>
        </w:trPr>
        <w:tc>
          <w:tcPr>
            <w:tcW w:w="1807" w:type="dxa"/>
            <w:shd w:val="clear" w:color="auto" w:fill="auto"/>
          </w:tcPr>
          <w:p w14:paraId="09BFA1F8" w14:textId="616A1327" w:rsidR="00B475A1" w:rsidRDefault="00B1545E" w:rsidP="00F51FA8">
            <w:pPr>
              <w:jc w:val="center"/>
            </w:pPr>
            <w:proofErr w:type="spellStart"/>
            <w:r>
              <w:t>CodeSonar</w:t>
            </w:r>
            <w:proofErr w:type="spellEnd"/>
          </w:p>
        </w:tc>
        <w:tc>
          <w:tcPr>
            <w:tcW w:w="1341" w:type="dxa"/>
            <w:shd w:val="clear" w:color="auto" w:fill="auto"/>
          </w:tcPr>
          <w:p w14:paraId="17B55B3F" w14:textId="37E7F0BF" w:rsidR="00B475A1" w:rsidRDefault="00B1545E" w:rsidP="00F51FA8">
            <w:pPr>
              <w:jc w:val="center"/>
            </w:pPr>
            <w:r>
              <w:t>8.1p0</w:t>
            </w:r>
          </w:p>
        </w:tc>
        <w:tc>
          <w:tcPr>
            <w:tcW w:w="4021" w:type="dxa"/>
            <w:shd w:val="clear" w:color="auto" w:fill="auto"/>
          </w:tcPr>
          <w:p w14:paraId="237A438D" w14:textId="132EAA05" w:rsidR="00B475A1" w:rsidRDefault="00B1545E" w:rsidP="00F51FA8">
            <w:pPr>
              <w:jc w:val="center"/>
              <w:rPr>
                <w:u w:val="single"/>
              </w:rPr>
            </w:pPr>
            <w:proofErr w:type="gramStart"/>
            <w:r>
              <w:t>LANG.STRUCT.EXCP.THROW</w:t>
            </w:r>
            <w:proofErr w:type="gramEnd"/>
          </w:p>
        </w:tc>
        <w:tc>
          <w:tcPr>
            <w:tcW w:w="3611" w:type="dxa"/>
            <w:shd w:val="clear" w:color="auto" w:fill="auto"/>
          </w:tcPr>
          <w:p w14:paraId="247E2C86" w14:textId="569144B9" w:rsidR="00B475A1" w:rsidRDefault="00B1545E" w:rsidP="00F51FA8">
            <w:pPr>
              <w:jc w:val="center"/>
            </w:pPr>
            <w:r>
              <w:t>Use of throw</w:t>
            </w:r>
          </w:p>
        </w:tc>
      </w:tr>
      <w:tr w:rsidR="00B475A1" w14:paraId="4FD06851" w14:textId="77777777" w:rsidTr="00001F14">
        <w:trPr>
          <w:trHeight w:val="460"/>
        </w:trPr>
        <w:tc>
          <w:tcPr>
            <w:tcW w:w="1807" w:type="dxa"/>
            <w:shd w:val="clear" w:color="auto" w:fill="auto"/>
          </w:tcPr>
          <w:p w14:paraId="79BB9036" w14:textId="43EC5798" w:rsidR="00B475A1" w:rsidRDefault="00B1545E" w:rsidP="00F51FA8">
            <w:pPr>
              <w:jc w:val="center"/>
            </w:pPr>
            <w:r>
              <w:t>Helix QAC</w:t>
            </w:r>
          </w:p>
        </w:tc>
        <w:tc>
          <w:tcPr>
            <w:tcW w:w="1341" w:type="dxa"/>
            <w:shd w:val="clear" w:color="auto" w:fill="auto"/>
          </w:tcPr>
          <w:p w14:paraId="2B986054" w14:textId="49038751" w:rsidR="00B475A1" w:rsidRDefault="00B1545E" w:rsidP="00F51FA8">
            <w:pPr>
              <w:jc w:val="center"/>
            </w:pPr>
            <w:r>
              <w:t>2024.1</w:t>
            </w:r>
          </w:p>
        </w:tc>
        <w:tc>
          <w:tcPr>
            <w:tcW w:w="4021" w:type="dxa"/>
            <w:shd w:val="clear" w:color="auto" w:fill="auto"/>
          </w:tcPr>
          <w:p w14:paraId="0FB441F9" w14:textId="67F0E380" w:rsidR="00B475A1" w:rsidRDefault="00B1545E" w:rsidP="00F51FA8">
            <w:pPr>
              <w:jc w:val="center"/>
              <w:rPr>
                <w:u w:val="single"/>
              </w:rPr>
            </w:pPr>
            <w:r>
              <w:t>C++4634, C++</w:t>
            </w:r>
            <w:proofErr w:type="gramStart"/>
            <w:r>
              <w:t>4636,C</w:t>
            </w:r>
            <w:proofErr w:type="gramEnd"/>
            <w:r>
              <w:t>++4637,C++4639</w:t>
            </w:r>
          </w:p>
        </w:tc>
        <w:tc>
          <w:tcPr>
            <w:tcW w:w="3611" w:type="dxa"/>
            <w:shd w:val="clear" w:color="auto" w:fill="auto"/>
          </w:tcPr>
          <w:p w14:paraId="11539D90" w14:textId="1E066099"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3" w:name="_Toc52464066"/>
      <w:r>
        <w:lastRenderedPageBreak/>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0829C97" w:rsidR="00B475A1" w:rsidRPr="00504348" w:rsidRDefault="00C25D72" w:rsidP="00F51FA8">
            <w:pPr>
              <w:jc w:val="center"/>
              <w:rPr>
                <w:b/>
                <w:bCs/>
              </w:rPr>
            </w:pPr>
            <w:r w:rsidRPr="00504348">
              <w:rPr>
                <w:b/>
                <w:bCs/>
              </w:rPr>
              <w:t>Input Output</w:t>
            </w:r>
          </w:p>
        </w:tc>
        <w:tc>
          <w:tcPr>
            <w:tcW w:w="1341" w:type="dxa"/>
            <w:tcMar>
              <w:top w:w="100" w:type="dxa"/>
              <w:left w:w="100" w:type="dxa"/>
              <w:bottom w:w="100" w:type="dxa"/>
              <w:right w:w="100" w:type="dxa"/>
            </w:tcMar>
          </w:tcPr>
          <w:p w14:paraId="5C9484A9" w14:textId="5A6AEA05" w:rsidR="00B475A1" w:rsidRDefault="00B475A1" w:rsidP="00F51FA8">
            <w:pPr>
              <w:jc w:val="center"/>
            </w:pPr>
            <w:r>
              <w:t>[STD-</w:t>
            </w:r>
            <w:r w:rsidR="00C25D72">
              <w:t>008</w:t>
            </w:r>
            <w:r>
              <w:t>-</w:t>
            </w:r>
            <w:r w:rsidR="00C25D72">
              <w:t>CPP</w:t>
            </w:r>
            <w:r>
              <w:t>]</w:t>
            </w:r>
          </w:p>
        </w:tc>
        <w:tc>
          <w:tcPr>
            <w:tcW w:w="7632" w:type="dxa"/>
            <w:tcMar>
              <w:top w:w="100" w:type="dxa"/>
              <w:left w:w="100" w:type="dxa"/>
              <w:bottom w:w="100" w:type="dxa"/>
              <w:right w:w="100" w:type="dxa"/>
            </w:tcMar>
          </w:tcPr>
          <w:p w14:paraId="48B2377D" w14:textId="191D2BA9" w:rsidR="00B475A1" w:rsidRPr="00504348" w:rsidRDefault="00504348" w:rsidP="00F51FA8">
            <w:pPr>
              <w:rPr>
                <w:rFonts w:ascii="Times New Roman" w:hAnsi="Times New Roman" w:cs="Times New Roman"/>
                <w:sz w:val="24"/>
                <w:szCs w:val="24"/>
              </w:rPr>
            </w:pPr>
            <w:r w:rsidRPr="00504348">
              <w:rPr>
                <w:rFonts w:ascii="Times New Roman" w:hAnsi="Times New Roman" w:cs="Times New Roman"/>
                <w:sz w:val="24"/>
                <w:szCs w:val="24"/>
              </w:rPr>
              <w:t>Do not alternately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020503" w:rsidR="00F72634" w:rsidRPr="00504348" w:rsidRDefault="00504348" w:rsidP="0015146B">
            <w:pPr>
              <w:rPr>
                <w:rFonts w:ascii="Times New Roman" w:hAnsi="Times New Roman" w:cs="Times New Roman"/>
                <w:sz w:val="24"/>
                <w:szCs w:val="24"/>
              </w:rPr>
            </w:pPr>
            <w:r w:rsidRPr="00504348">
              <w:rPr>
                <w:rFonts w:ascii="Times New Roman" w:hAnsi="Times New Roman" w:cs="Times New Roman"/>
                <w:sz w:val="24"/>
                <w:szCs w:val="24"/>
              </w:rPr>
              <w:t>This noncompliant code example appends data to the end of a file and then reads from the same file. However, because there is no intervening positioning call between the formatted output and input calls, the behavior is undefined</w:t>
            </w:r>
          </w:p>
        </w:tc>
      </w:tr>
    </w:tbl>
    <w:p w14:paraId="3A911940"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808080"/>
          <w:bdr w:val="none" w:sz="0" w:space="0" w:color="auto" w:frame="1"/>
        </w:rPr>
        <w:t>#include &lt;</w:t>
      </w:r>
      <w:proofErr w:type="spellStart"/>
      <w:r w:rsidRPr="00504348">
        <w:rPr>
          <w:rFonts w:ascii="Courier New" w:eastAsia="Times New Roman" w:hAnsi="Courier New" w:cs="Courier New"/>
          <w:color w:val="808080"/>
          <w:bdr w:val="none" w:sz="0" w:space="0" w:color="auto" w:frame="1"/>
        </w:rPr>
        <w:t>fstream</w:t>
      </w:r>
      <w:proofErr w:type="spellEnd"/>
      <w:r w:rsidRPr="00504348">
        <w:rPr>
          <w:rFonts w:ascii="Courier New" w:eastAsia="Times New Roman" w:hAnsi="Courier New" w:cs="Courier New"/>
          <w:color w:val="808080"/>
          <w:bdr w:val="none" w:sz="0" w:space="0" w:color="auto" w:frame="1"/>
        </w:rPr>
        <w:t>&gt;</w:t>
      </w:r>
    </w:p>
    <w:p w14:paraId="6B826DE3"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808080"/>
          <w:bdr w:val="none" w:sz="0" w:space="0" w:color="auto" w:frame="1"/>
        </w:rPr>
        <w:t>#include &lt;string&gt;</w:t>
      </w:r>
    </w:p>
    <w:p w14:paraId="05BE7BCE"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rPr>
        <w:t> </w:t>
      </w:r>
    </w:p>
    <w:p w14:paraId="77A03552"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b/>
          <w:bCs/>
          <w:color w:val="336699"/>
          <w:bdr w:val="none" w:sz="0" w:space="0" w:color="auto" w:frame="1"/>
        </w:rPr>
        <w:t>void</w:t>
      </w:r>
      <w:r w:rsidRPr="00504348">
        <w:rPr>
          <w:rFonts w:ascii="Courier New" w:eastAsia="Times New Roman" w:hAnsi="Courier New" w:cs="Courier New"/>
          <w:color w:val="333333"/>
        </w:rPr>
        <w:t> </w:t>
      </w:r>
      <w:proofErr w:type="gramStart"/>
      <w:r w:rsidRPr="00504348">
        <w:rPr>
          <w:rFonts w:ascii="Courier New" w:eastAsia="Times New Roman" w:hAnsi="Courier New" w:cs="Courier New"/>
          <w:color w:val="000000"/>
          <w:bdr w:val="none" w:sz="0" w:space="0" w:color="auto" w:frame="1"/>
        </w:rPr>
        <w:t>f(</w:t>
      </w:r>
      <w:proofErr w:type="gramEnd"/>
      <w:r w:rsidRPr="00504348">
        <w:rPr>
          <w:rFonts w:ascii="Courier New" w:eastAsia="Times New Roman" w:hAnsi="Courier New" w:cs="Courier New"/>
          <w:b/>
          <w:bCs/>
          <w:color w:val="336699"/>
          <w:bdr w:val="none" w:sz="0" w:space="0" w:color="auto" w:frame="1"/>
        </w:rPr>
        <w:t>const</w:t>
      </w:r>
      <w:r w:rsidRPr="00504348">
        <w:rPr>
          <w:rFonts w:ascii="Courier New" w:eastAsia="Times New Roman" w:hAnsi="Courier New" w:cs="Courier New"/>
          <w:color w:val="333333"/>
        </w:rPr>
        <w:t> </w:t>
      </w:r>
      <w:r w:rsidRPr="00504348">
        <w:rPr>
          <w:rFonts w:ascii="Courier New" w:eastAsia="Times New Roman" w:hAnsi="Courier New" w:cs="Courier New"/>
          <w:color w:val="000000"/>
          <w:bdr w:val="none" w:sz="0" w:space="0" w:color="auto" w:frame="1"/>
        </w:rPr>
        <w:t>std::string &amp;</w:t>
      </w:r>
      <w:proofErr w:type="spellStart"/>
      <w:r w:rsidRPr="00504348">
        <w:rPr>
          <w:rFonts w:ascii="Courier New" w:eastAsia="Times New Roman" w:hAnsi="Courier New" w:cs="Courier New"/>
          <w:color w:val="000000"/>
          <w:bdr w:val="none" w:sz="0" w:space="0" w:color="auto" w:frame="1"/>
        </w:rPr>
        <w:t>fileName</w:t>
      </w:r>
      <w:proofErr w:type="spellEnd"/>
      <w:r w:rsidRPr="00504348">
        <w:rPr>
          <w:rFonts w:ascii="Courier New" w:eastAsia="Times New Roman" w:hAnsi="Courier New" w:cs="Courier New"/>
          <w:color w:val="000000"/>
          <w:bdr w:val="none" w:sz="0" w:space="0" w:color="auto" w:frame="1"/>
        </w:rPr>
        <w:t>) {</w:t>
      </w:r>
    </w:p>
    <w:p w14:paraId="582A806D"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proofErr w:type="gramStart"/>
      <w:r w:rsidRPr="00504348">
        <w:rPr>
          <w:rFonts w:ascii="Courier New" w:eastAsia="Times New Roman" w:hAnsi="Courier New" w:cs="Courier New"/>
          <w:color w:val="000000"/>
          <w:bdr w:val="none" w:sz="0" w:space="0" w:color="auto" w:frame="1"/>
        </w:rPr>
        <w:t>std::</w:t>
      </w:r>
      <w:proofErr w:type="spellStart"/>
      <w:proofErr w:type="gramEnd"/>
      <w:r w:rsidRPr="00504348">
        <w:rPr>
          <w:rFonts w:ascii="Courier New" w:eastAsia="Times New Roman" w:hAnsi="Courier New" w:cs="Courier New"/>
          <w:color w:val="000000"/>
          <w:bdr w:val="none" w:sz="0" w:space="0" w:color="auto" w:frame="1"/>
        </w:rPr>
        <w:t>fstream</w:t>
      </w:r>
      <w:proofErr w:type="spellEnd"/>
      <w:r w:rsidRPr="00504348">
        <w:rPr>
          <w:rFonts w:ascii="Courier New" w:eastAsia="Times New Roman" w:hAnsi="Courier New" w:cs="Courier New"/>
          <w:color w:val="000000"/>
          <w:bdr w:val="none" w:sz="0" w:space="0" w:color="auto" w:frame="1"/>
        </w:rPr>
        <w:t xml:space="preserve"> file(</w:t>
      </w:r>
      <w:proofErr w:type="spellStart"/>
      <w:r w:rsidRPr="00504348">
        <w:rPr>
          <w:rFonts w:ascii="Courier New" w:eastAsia="Times New Roman" w:hAnsi="Courier New" w:cs="Courier New"/>
          <w:color w:val="000000"/>
          <w:bdr w:val="none" w:sz="0" w:space="0" w:color="auto" w:frame="1"/>
        </w:rPr>
        <w:t>fileName</w:t>
      </w:r>
      <w:proofErr w:type="spellEnd"/>
      <w:r w:rsidRPr="00504348">
        <w:rPr>
          <w:rFonts w:ascii="Courier New" w:eastAsia="Times New Roman" w:hAnsi="Courier New" w:cs="Courier New"/>
          <w:color w:val="000000"/>
          <w:bdr w:val="none" w:sz="0" w:space="0" w:color="auto" w:frame="1"/>
        </w:rPr>
        <w:t>);</w:t>
      </w:r>
    </w:p>
    <w:p w14:paraId="718DB654"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r w:rsidRPr="00504348">
        <w:rPr>
          <w:rFonts w:ascii="Courier New" w:eastAsia="Times New Roman" w:hAnsi="Courier New" w:cs="Courier New"/>
          <w:b/>
          <w:bCs/>
          <w:color w:val="336699"/>
          <w:bdr w:val="none" w:sz="0" w:space="0" w:color="auto" w:frame="1"/>
        </w:rPr>
        <w:t>if</w:t>
      </w:r>
      <w:r w:rsidRPr="00504348">
        <w:rPr>
          <w:rFonts w:ascii="Courier New" w:eastAsia="Times New Roman" w:hAnsi="Courier New" w:cs="Courier New"/>
          <w:color w:val="333333"/>
        </w:rPr>
        <w:t> </w:t>
      </w:r>
      <w:proofErr w:type="gramStart"/>
      <w:r w:rsidRPr="00504348">
        <w:rPr>
          <w:rFonts w:ascii="Courier New" w:eastAsia="Times New Roman" w:hAnsi="Courier New" w:cs="Courier New"/>
          <w:color w:val="000000"/>
          <w:bdr w:val="none" w:sz="0" w:space="0" w:color="auto" w:frame="1"/>
        </w:rPr>
        <w:t>(!</w:t>
      </w:r>
      <w:proofErr w:type="spellStart"/>
      <w:r w:rsidRPr="00504348">
        <w:rPr>
          <w:rFonts w:ascii="Courier New" w:eastAsia="Times New Roman" w:hAnsi="Courier New" w:cs="Courier New"/>
          <w:color w:val="000000"/>
          <w:bdr w:val="none" w:sz="0" w:space="0" w:color="auto" w:frame="1"/>
        </w:rPr>
        <w:t>file.is</w:t>
      </w:r>
      <w:proofErr w:type="gramEnd"/>
      <w:r w:rsidRPr="00504348">
        <w:rPr>
          <w:rFonts w:ascii="Courier New" w:eastAsia="Times New Roman" w:hAnsi="Courier New" w:cs="Courier New"/>
          <w:color w:val="000000"/>
          <w:bdr w:val="none" w:sz="0" w:space="0" w:color="auto" w:frame="1"/>
        </w:rPr>
        <w:t>_open</w:t>
      </w:r>
      <w:proofErr w:type="spellEnd"/>
      <w:r w:rsidRPr="00504348">
        <w:rPr>
          <w:rFonts w:ascii="Courier New" w:eastAsia="Times New Roman" w:hAnsi="Courier New" w:cs="Courier New"/>
          <w:color w:val="000000"/>
          <w:bdr w:val="none" w:sz="0" w:space="0" w:color="auto" w:frame="1"/>
        </w:rPr>
        <w:t>()) {</w:t>
      </w:r>
    </w:p>
    <w:p w14:paraId="6498A17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r w:rsidRPr="00504348">
        <w:rPr>
          <w:rFonts w:ascii="Courier New" w:eastAsia="Times New Roman" w:hAnsi="Courier New" w:cs="Courier New"/>
          <w:color w:val="008200"/>
          <w:bdr w:val="none" w:sz="0" w:space="0" w:color="auto" w:frame="1"/>
        </w:rPr>
        <w:t>// Handle error</w:t>
      </w:r>
    </w:p>
    <w:p w14:paraId="4E7709E7"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proofErr w:type="gramStart"/>
      <w:r w:rsidRPr="00504348">
        <w:rPr>
          <w:rFonts w:ascii="Courier New" w:eastAsia="Times New Roman" w:hAnsi="Courier New" w:cs="Courier New"/>
          <w:b/>
          <w:bCs/>
          <w:color w:val="336699"/>
          <w:bdr w:val="none" w:sz="0" w:space="0" w:color="auto" w:frame="1"/>
        </w:rPr>
        <w:t>return</w:t>
      </w:r>
      <w:r w:rsidRPr="00504348">
        <w:rPr>
          <w:rFonts w:ascii="Courier New" w:eastAsia="Times New Roman" w:hAnsi="Courier New" w:cs="Courier New"/>
          <w:color w:val="000000"/>
          <w:bdr w:val="none" w:sz="0" w:space="0" w:color="auto" w:frame="1"/>
        </w:rPr>
        <w:t>;</w:t>
      </w:r>
      <w:proofErr w:type="gramEnd"/>
    </w:p>
    <w:p w14:paraId="47C3BB2F"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r w:rsidRPr="00504348">
        <w:rPr>
          <w:rFonts w:ascii="Courier New" w:eastAsia="Times New Roman" w:hAnsi="Courier New" w:cs="Courier New"/>
          <w:color w:val="000000"/>
          <w:bdr w:val="none" w:sz="0" w:space="0" w:color="auto" w:frame="1"/>
        </w:rPr>
        <w:t>}</w:t>
      </w:r>
    </w:p>
    <w:p w14:paraId="3AF0D2DD"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r w:rsidRPr="00504348">
        <w:rPr>
          <w:rFonts w:ascii="Courier New" w:eastAsia="Times New Roman" w:hAnsi="Courier New" w:cs="Courier New"/>
          <w:color w:val="333333"/>
        </w:rPr>
        <w:t> </w:t>
      </w:r>
    </w:p>
    <w:p w14:paraId="43D64B7E"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r w:rsidRPr="00504348">
        <w:rPr>
          <w:rFonts w:ascii="Courier New" w:eastAsia="Times New Roman" w:hAnsi="Courier New" w:cs="Courier New"/>
          <w:color w:val="000000"/>
          <w:bdr w:val="none" w:sz="0" w:space="0" w:color="auto" w:frame="1"/>
        </w:rPr>
        <w:t>file &lt;&lt; </w:t>
      </w:r>
      <w:r w:rsidRPr="00504348">
        <w:rPr>
          <w:rFonts w:ascii="Courier New" w:eastAsia="Times New Roman" w:hAnsi="Courier New" w:cs="Courier New"/>
          <w:color w:val="003366"/>
          <w:bdr w:val="none" w:sz="0" w:space="0" w:color="auto" w:frame="1"/>
        </w:rPr>
        <w:t>"Output some data</w:t>
      </w:r>
      <w:proofErr w:type="gramStart"/>
      <w:r w:rsidRPr="00504348">
        <w:rPr>
          <w:rFonts w:ascii="Courier New" w:eastAsia="Times New Roman" w:hAnsi="Courier New" w:cs="Courier New"/>
          <w:color w:val="003366"/>
          <w:bdr w:val="none" w:sz="0" w:space="0" w:color="auto" w:frame="1"/>
        </w:rPr>
        <w:t>"</w:t>
      </w:r>
      <w:r w:rsidRPr="00504348">
        <w:rPr>
          <w:rFonts w:ascii="Courier New" w:eastAsia="Times New Roman" w:hAnsi="Courier New" w:cs="Courier New"/>
          <w:color w:val="000000"/>
          <w:bdr w:val="none" w:sz="0" w:space="0" w:color="auto" w:frame="1"/>
        </w:rPr>
        <w:t>;</w:t>
      </w:r>
      <w:proofErr w:type="gramEnd"/>
    </w:p>
    <w:p w14:paraId="0F1AE722"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proofErr w:type="gramStart"/>
      <w:r w:rsidRPr="00504348">
        <w:rPr>
          <w:rFonts w:ascii="Courier New" w:eastAsia="Times New Roman" w:hAnsi="Courier New" w:cs="Courier New"/>
          <w:color w:val="000000"/>
          <w:bdr w:val="none" w:sz="0" w:space="0" w:color="auto" w:frame="1"/>
        </w:rPr>
        <w:t>std::</w:t>
      </w:r>
      <w:proofErr w:type="gramEnd"/>
      <w:r w:rsidRPr="00504348">
        <w:rPr>
          <w:rFonts w:ascii="Courier New" w:eastAsia="Times New Roman" w:hAnsi="Courier New" w:cs="Courier New"/>
          <w:color w:val="000000"/>
          <w:bdr w:val="none" w:sz="0" w:space="0" w:color="auto" w:frame="1"/>
        </w:rPr>
        <w:t>string str;</w:t>
      </w:r>
    </w:p>
    <w:p w14:paraId="1621CC5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333333"/>
          <w:bdr w:val="none" w:sz="0" w:space="0" w:color="auto" w:frame="1"/>
        </w:rPr>
        <w:t>  </w:t>
      </w:r>
      <w:r w:rsidRPr="00504348">
        <w:rPr>
          <w:rFonts w:ascii="Courier New" w:eastAsia="Times New Roman" w:hAnsi="Courier New" w:cs="Courier New"/>
          <w:color w:val="000000"/>
          <w:bdr w:val="none" w:sz="0" w:space="0" w:color="auto" w:frame="1"/>
        </w:rPr>
        <w:t xml:space="preserve">file &gt;&gt; </w:t>
      </w:r>
      <w:proofErr w:type="gramStart"/>
      <w:r w:rsidRPr="00504348">
        <w:rPr>
          <w:rFonts w:ascii="Courier New" w:eastAsia="Times New Roman" w:hAnsi="Courier New" w:cs="Courier New"/>
          <w:color w:val="000000"/>
          <w:bdr w:val="none" w:sz="0" w:space="0" w:color="auto" w:frame="1"/>
        </w:rPr>
        <w:t>str;</w:t>
      </w:r>
      <w:proofErr w:type="gramEnd"/>
    </w:p>
    <w:p w14:paraId="29A8AF93"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rPr>
      </w:pPr>
      <w:r w:rsidRPr="00504348">
        <w:rPr>
          <w:rFonts w:ascii="Courier New" w:eastAsia="Times New Roman" w:hAnsi="Courier New" w:cs="Courier New"/>
          <w:color w:val="000000"/>
          <w:bdr w:val="none" w:sz="0" w:space="0" w:color="auto" w:frame="1"/>
        </w:rPr>
        <w:t>}</w:t>
      </w:r>
    </w:p>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D347831" w:rsidR="00F72634" w:rsidRPr="00504348" w:rsidRDefault="00504348" w:rsidP="0015146B">
            <w:pPr>
              <w:rPr>
                <w:rFonts w:ascii="Courier New" w:hAnsi="Courier New" w:cs="Courier New"/>
                <w:sz w:val="24"/>
                <w:szCs w:val="24"/>
              </w:rPr>
            </w:pPr>
            <w:r w:rsidRPr="00504348">
              <w:rPr>
                <w:rFonts w:ascii="Courier New" w:hAnsi="Courier New" w:cs="Courier New"/>
                <w:sz w:val="24"/>
                <w:szCs w:val="24"/>
              </w:rPr>
              <w:t xml:space="preserve">In this compliant solution, the </w:t>
            </w:r>
            <w:proofErr w:type="gramStart"/>
            <w:r w:rsidRPr="00504348">
              <w:rPr>
                <w:rFonts w:ascii="Courier New" w:hAnsi="Courier New" w:cs="Courier New"/>
                <w:sz w:val="24"/>
                <w:szCs w:val="24"/>
              </w:rPr>
              <w:t>std::</w:t>
            </w:r>
            <w:proofErr w:type="spellStart"/>
            <w:proofErr w:type="gramEnd"/>
            <w:r w:rsidRPr="00504348">
              <w:rPr>
                <w:rFonts w:ascii="Courier New" w:hAnsi="Courier New" w:cs="Courier New"/>
                <w:sz w:val="24"/>
                <w:szCs w:val="24"/>
              </w:rPr>
              <w:t>basic_istream</w:t>
            </w:r>
            <w:proofErr w:type="spellEnd"/>
            <w:r w:rsidRPr="00504348">
              <w:rPr>
                <w:rFonts w:ascii="Courier New" w:hAnsi="Courier New" w:cs="Courier New"/>
                <w:sz w:val="24"/>
                <w:szCs w:val="24"/>
              </w:rPr>
              <w:t>::</w:t>
            </w:r>
            <w:proofErr w:type="spellStart"/>
            <w:r w:rsidRPr="00504348">
              <w:rPr>
                <w:rFonts w:ascii="Courier New" w:hAnsi="Courier New" w:cs="Courier New"/>
                <w:sz w:val="24"/>
                <w:szCs w:val="24"/>
              </w:rPr>
              <w:t>seekg</w:t>
            </w:r>
            <w:proofErr w:type="spellEnd"/>
            <w:r w:rsidRPr="00504348">
              <w:rPr>
                <w:rFonts w:ascii="Courier New" w:hAnsi="Courier New" w:cs="Courier New"/>
                <w:sz w:val="24"/>
                <w:szCs w:val="24"/>
              </w:rPr>
              <w:t>()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2294B63E"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808080"/>
                <w:sz w:val="24"/>
                <w:szCs w:val="24"/>
                <w:bdr w:val="none" w:sz="0" w:space="0" w:color="auto" w:frame="1"/>
              </w:rPr>
              <w:t>#include &lt;</w:t>
            </w:r>
            <w:proofErr w:type="spellStart"/>
            <w:r w:rsidRPr="00504348">
              <w:rPr>
                <w:rFonts w:ascii="Courier New" w:eastAsia="Times New Roman" w:hAnsi="Courier New" w:cs="Courier New"/>
                <w:color w:val="808080"/>
                <w:sz w:val="24"/>
                <w:szCs w:val="24"/>
                <w:bdr w:val="none" w:sz="0" w:space="0" w:color="auto" w:frame="1"/>
              </w:rPr>
              <w:t>fstream</w:t>
            </w:r>
            <w:proofErr w:type="spellEnd"/>
            <w:r w:rsidRPr="00504348">
              <w:rPr>
                <w:rFonts w:ascii="Courier New" w:eastAsia="Times New Roman" w:hAnsi="Courier New" w:cs="Courier New"/>
                <w:color w:val="808080"/>
                <w:sz w:val="24"/>
                <w:szCs w:val="24"/>
                <w:bdr w:val="none" w:sz="0" w:space="0" w:color="auto" w:frame="1"/>
              </w:rPr>
              <w:t>&gt;</w:t>
            </w:r>
          </w:p>
          <w:p w14:paraId="3E202058"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808080"/>
                <w:sz w:val="24"/>
                <w:szCs w:val="24"/>
                <w:bdr w:val="none" w:sz="0" w:space="0" w:color="auto" w:frame="1"/>
              </w:rPr>
              <w:t>#include &lt;string&gt;</w:t>
            </w:r>
          </w:p>
          <w:p w14:paraId="7185B62B"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rPr>
              <w:t> </w:t>
            </w:r>
          </w:p>
          <w:p w14:paraId="31AA8689"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f(</w:t>
            </w:r>
            <w:proofErr w:type="gramEnd"/>
            <w:r w:rsidRPr="00504348">
              <w:rPr>
                <w:rFonts w:ascii="Courier New" w:eastAsia="Times New Roman" w:hAnsi="Courier New" w:cs="Courier New"/>
                <w:b/>
                <w:bCs/>
                <w:color w:val="336699"/>
                <w:sz w:val="24"/>
                <w:szCs w:val="24"/>
                <w:bdr w:val="none" w:sz="0" w:space="0" w:color="auto" w:frame="1"/>
              </w:rPr>
              <w:t>const</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color w:val="000000"/>
                <w:sz w:val="24"/>
                <w:szCs w:val="24"/>
                <w:bdr w:val="none" w:sz="0" w:space="0" w:color="auto" w:frame="1"/>
              </w:rPr>
              <w:t>std::string &amp;</w:t>
            </w:r>
            <w:proofErr w:type="spellStart"/>
            <w:r w:rsidRPr="00504348">
              <w:rPr>
                <w:rFonts w:ascii="Courier New" w:eastAsia="Times New Roman" w:hAnsi="Courier New" w:cs="Courier New"/>
                <w:color w:val="000000"/>
                <w:sz w:val="24"/>
                <w:szCs w:val="24"/>
                <w:bdr w:val="none" w:sz="0" w:space="0" w:color="auto" w:frame="1"/>
              </w:rPr>
              <w:t>fileName</w:t>
            </w:r>
            <w:proofErr w:type="spellEnd"/>
            <w:r w:rsidRPr="00504348">
              <w:rPr>
                <w:rFonts w:ascii="Courier New" w:eastAsia="Times New Roman" w:hAnsi="Courier New" w:cs="Courier New"/>
                <w:color w:val="000000"/>
                <w:sz w:val="24"/>
                <w:szCs w:val="24"/>
                <w:bdr w:val="none" w:sz="0" w:space="0" w:color="auto" w:frame="1"/>
              </w:rPr>
              <w:t>) {</w:t>
            </w:r>
          </w:p>
          <w:p w14:paraId="75F7F36F"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std::</w:t>
            </w:r>
            <w:proofErr w:type="spellStart"/>
            <w:proofErr w:type="gramEnd"/>
            <w:r w:rsidRPr="00504348">
              <w:rPr>
                <w:rFonts w:ascii="Courier New" w:eastAsia="Times New Roman" w:hAnsi="Courier New" w:cs="Courier New"/>
                <w:color w:val="000000"/>
                <w:sz w:val="24"/>
                <w:szCs w:val="24"/>
                <w:bdr w:val="none" w:sz="0" w:space="0" w:color="auto" w:frame="1"/>
              </w:rPr>
              <w:t>fstream</w:t>
            </w:r>
            <w:proofErr w:type="spellEnd"/>
            <w:r w:rsidRPr="00504348">
              <w:rPr>
                <w:rFonts w:ascii="Courier New" w:eastAsia="Times New Roman" w:hAnsi="Courier New" w:cs="Courier New"/>
                <w:color w:val="000000"/>
                <w:sz w:val="24"/>
                <w:szCs w:val="24"/>
                <w:bdr w:val="none" w:sz="0" w:space="0" w:color="auto" w:frame="1"/>
              </w:rPr>
              <w:t xml:space="preserve"> file(</w:t>
            </w:r>
            <w:proofErr w:type="spellStart"/>
            <w:r w:rsidRPr="00504348">
              <w:rPr>
                <w:rFonts w:ascii="Courier New" w:eastAsia="Times New Roman" w:hAnsi="Courier New" w:cs="Courier New"/>
                <w:color w:val="000000"/>
                <w:sz w:val="24"/>
                <w:szCs w:val="24"/>
                <w:bdr w:val="none" w:sz="0" w:space="0" w:color="auto" w:frame="1"/>
              </w:rPr>
              <w:t>fileName</w:t>
            </w:r>
            <w:proofErr w:type="spellEnd"/>
            <w:r w:rsidRPr="00504348">
              <w:rPr>
                <w:rFonts w:ascii="Courier New" w:eastAsia="Times New Roman" w:hAnsi="Courier New" w:cs="Courier New"/>
                <w:color w:val="000000"/>
                <w:sz w:val="24"/>
                <w:szCs w:val="24"/>
                <w:bdr w:val="none" w:sz="0" w:space="0" w:color="auto" w:frame="1"/>
              </w:rPr>
              <w:t>);</w:t>
            </w:r>
          </w:p>
          <w:p w14:paraId="4442D5F8"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if</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w:t>
            </w:r>
            <w:proofErr w:type="spellStart"/>
            <w:r w:rsidRPr="00504348">
              <w:rPr>
                <w:rFonts w:ascii="Courier New" w:eastAsia="Times New Roman" w:hAnsi="Courier New" w:cs="Courier New"/>
                <w:color w:val="000000"/>
                <w:sz w:val="24"/>
                <w:szCs w:val="24"/>
                <w:bdr w:val="none" w:sz="0" w:space="0" w:color="auto" w:frame="1"/>
              </w:rPr>
              <w:t>file.is</w:t>
            </w:r>
            <w:proofErr w:type="gramEnd"/>
            <w:r w:rsidRPr="00504348">
              <w:rPr>
                <w:rFonts w:ascii="Courier New" w:eastAsia="Times New Roman" w:hAnsi="Courier New" w:cs="Courier New"/>
                <w:color w:val="000000"/>
                <w:sz w:val="24"/>
                <w:szCs w:val="24"/>
                <w:bdr w:val="none" w:sz="0" w:space="0" w:color="auto" w:frame="1"/>
              </w:rPr>
              <w:t>_open</w:t>
            </w:r>
            <w:proofErr w:type="spellEnd"/>
            <w:r w:rsidRPr="00504348">
              <w:rPr>
                <w:rFonts w:ascii="Courier New" w:eastAsia="Times New Roman" w:hAnsi="Courier New" w:cs="Courier New"/>
                <w:color w:val="000000"/>
                <w:sz w:val="24"/>
                <w:szCs w:val="24"/>
                <w:bdr w:val="none" w:sz="0" w:space="0" w:color="auto" w:frame="1"/>
              </w:rPr>
              <w:t>()) {</w:t>
            </w:r>
          </w:p>
          <w:p w14:paraId="5317739E"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8200"/>
                <w:sz w:val="24"/>
                <w:szCs w:val="24"/>
                <w:bdr w:val="none" w:sz="0" w:space="0" w:color="auto" w:frame="1"/>
              </w:rPr>
              <w:t>// Handle error</w:t>
            </w:r>
          </w:p>
          <w:p w14:paraId="45BB5D2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b/>
                <w:bCs/>
                <w:color w:val="336699"/>
                <w:sz w:val="24"/>
                <w:szCs w:val="24"/>
                <w:bdr w:val="none" w:sz="0" w:space="0" w:color="auto" w:frame="1"/>
              </w:rPr>
              <w:t>return</w:t>
            </w:r>
            <w:r w:rsidRPr="00504348">
              <w:rPr>
                <w:rFonts w:ascii="Courier New" w:eastAsia="Times New Roman" w:hAnsi="Courier New" w:cs="Courier New"/>
                <w:color w:val="000000"/>
                <w:sz w:val="24"/>
                <w:szCs w:val="24"/>
                <w:bdr w:val="none" w:sz="0" w:space="0" w:color="auto" w:frame="1"/>
              </w:rPr>
              <w:t>;</w:t>
            </w:r>
            <w:proofErr w:type="gramEnd"/>
          </w:p>
          <w:p w14:paraId="3FF15219"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0000"/>
                <w:sz w:val="24"/>
                <w:szCs w:val="24"/>
                <w:bdr w:val="none" w:sz="0" w:space="0" w:color="auto" w:frame="1"/>
              </w:rPr>
              <w:t>}</w:t>
            </w:r>
          </w:p>
          <w:p w14:paraId="27E75403"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333333"/>
                <w:sz w:val="24"/>
                <w:szCs w:val="24"/>
              </w:rPr>
              <w:t> </w:t>
            </w:r>
          </w:p>
          <w:p w14:paraId="708EC324"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0000"/>
                <w:sz w:val="24"/>
                <w:szCs w:val="24"/>
                <w:bdr w:val="none" w:sz="0" w:space="0" w:color="auto" w:frame="1"/>
              </w:rPr>
              <w:t>file &lt;&lt; </w:t>
            </w:r>
            <w:r w:rsidRPr="00504348">
              <w:rPr>
                <w:rFonts w:ascii="Courier New" w:eastAsia="Times New Roman" w:hAnsi="Courier New" w:cs="Courier New"/>
                <w:color w:val="003366"/>
                <w:sz w:val="24"/>
                <w:szCs w:val="24"/>
                <w:bdr w:val="none" w:sz="0" w:space="0" w:color="auto" w:frame="1"/>
              </w:rPr>
              <w:t>"Output some data</w:t>
            </w:r>
            <w:proofErr w:type="gramStart"/>
            <w:r w:rsidRPr="00504348">
              <w:rPr>
                <w:rFonts w:ascii="Courier New" w:eastAsia="Times New Roman" w:hAnsi="Courier New" w:cs="Courier New"/>
                <w:color w:val="003366"/>
                <w:sz w:val="24"/>
                <w:szCs w:val="24"/>
                <w:bdr w:val="none" w:sz="0" w:space="0" w:color="auto" w:frame="1"/>
              </w:rPr>
              <w:t>"</w:t>
            </w:r>
            <w:r w:rsidRPr="00504348">
              <w:rPr>
                <w:rFonts w:ascii="Courier New" w:eastAsia="Times New Roman" w:hAnsi="Courier New" w:cs="Courier New"/>
                <w:color w:val="000000"/>
                <w:sz w:val="24"/>
                <w:szCs w:val="24"/>
                <w:bdr w:val="none" w:sz="0" w:space="0" w:color="auto" w:frame="1"/>
              </w:rPr>
              <w:t>;</w:t>
            </w:r>
            <w:proofErr w:type="gramEnd"/>
          </w:p>
          <w:p w14:paraId="2FE123EE"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lastRenderedPageBreak/>
              <w:t> </w:t>
            </w:r>
            <w:r w:rsidRPr="00504348">
              <w:rPr>
                <w:rFonts w:ascii="Courier New" w:eastAsia="Times New Roman" w:hAnsi="Courier New" w:cs="Courier New"/>
                <w:color w:val="333333"/>
                <w:sz w:val="24"/>
                <w:szCs w:val="24"/>
              </w:rPr>
              <w:t> </w:t>
            </w:r>
          </w:p>
          <w:p w14:paraId="6B2C3202"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std::</w:t>
            </w:r>
            <w:proofErr w:type="gramEnd"/>
            <w:r w:rsidRPr="00504348">
              <w:rPr>
                <w:rFonts w:ascii="Courier New" w:eastAsia="Times New Roman" w:hAnsi="Courier New" w:cs="Courier New"/>
                <w:color w:val="000000"/>
                <w:sz w:val="24"/>
                <w:szCs w:val="24"/>
                <w:bdr w:val="none" w:sz="0" w:space="0" w:color="auto" w:frame="1"/>
              </w:rPr>
              <w:t>string str;</w:t>
            </w:r>
          </w:p>
          <w:p w14:paraId="19875AAF"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spellStart"/>
            <w:proofErr w:type="gramStart"/>
            <w:r w:rsidRPr="00504348">
              <w:rPr>
                <w:rFonts w:ascii="Courier New" w:eastAsia="Times New Roman" w:hAnsi="Courier New" w:cs="Courier New"/>
                <w:color w:val="000000"/>
                <w:sz w:val="24"/>
                <w:szCs w:val="24"/>
                <w:bdr w:val="none" w:sz="0" w:space="0" w:color="auto" w:frame="1"/>
              </w:rPr>
              <w:t>file.seekg</w:t>
            </w:r>
            <w:proofErr w:type="spellEnd"/>
            <w:proofErr w:type="gramEnd"/>
            <w:r w:rsidRPr="00504348">
              <w:rPr>
                <w:rFonts w:ascii="Courier New" w:eastAsia="Times New Roman" w:hAnsi="Courier New" w:cs="Courier New"/>
                <w:color w:val="000000"/>
                <w:sz w:val="24"/>
                <w:szCs w:val="24"/>
                <w:bdr w:val="none" w:sz="0" w:space="0" w:color="auto" w:frame="1"/>
              </w:rPr>
              <w:t>(0, std::</w:t>
            </w:r>
            <w:proofErr w:type="spellStart"/>
            <w:r w:rsidRPr="00504348">
              <w:rPr>
                <w:rFonts w:ascii="Courier New" w:eastAsia="Times New Roman" w:hAnsi="Courier New" w:cs="Courier New"/>
                <w:color w:val="000000"/>
                <w:sz w:val="24"/>
                <w:szCs w:val="24"/>
                <w:bdr w:val="none" w:sz="0" w:space="0" w:color="auto" w:frame="1"/>
              </w:rPr>
              <w:t>ios</w:t>
            </w:r>
            <w:proofErr w:type="spellEnd"/>
            <w:r w:rsidRPr="00504348">
              <w:rPr>
                <w:rFonts w:ascii="Courier New" w:eastAsia="Times New Roman" w:hAnsi="Courier New" w:cs="Courier New"/>
                <w:color w:val="000000"/>
                <w:sz w:val="24"/>
                <w:szCs w:val="24"/>
                <w:bdr w:val="none" w:sz="0" w:space="0" w:color="auto" w:frame="1"/>
              </w:rPr>
              <w:t>::beg);</w:t>
            </w:r>
          </w:p>
          <w:p w14:paraId="78AEAB09"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0000"/>
                <w:sz w:val="24"/>
                <w:szCs w:val="24"/>
                <w:bdr w:val="none" w:sz="0" w:space="0" w:color="auto" w:frame="1"/>
              </w:rPr>
              <w:t xml:space="preserve">file &gt;&gt; </w:t>
            </w:r>
            <w:proofErr w:type="gramStart"/>
            <w:r w:rsidRPr="00504348">
              <w:rPr>
                <w:rFonts w:ascii="Courier New" w:eastAsia="Times New Roman" w:hAnsi="Courier New" w:cs="Courier New"/>
                <w:color w:val="000000"/>
                <w:sz w:val="24"/>
                <w:szCs w:val="24"/>
                <w:bdr w:val="none" w:sz="0" w:space="0" w:color="auto" w:frame="1"/>
              </w:rPr>
              <w:t>str;</w:t>
            </w:r>
            <w:proofErr w:type="gramEnd"/>
          </w:p>
          <w:p w14:paraId="5FE472B3"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000000"/>
                <w:sz w:val="24"/>
                <w:szCs w:val="24"/>
                <w:bdr w:val="none" w:sz="0" w:space="0" w:color="auto" w:frame="1"/>
              </w:rPr>
              <w:t>}</w:t>
            </w:r>
          </w:p>
          <w:p w14:paraId="0D2047C3" w14:textId="5F67C1AF" w:rsidR="00F72634" w:rsidRDefault="00F72634" w:rsidP="0015146B"/>
        </w:tc>
      </w:tr>
    </w:tbl>
    <w:p w14:paraId="4D273B38" w14:textId="77777777" w:rsidR="00B475A1" w:rsidRDefault="00B475A1" w:rsidP="00B475A1">
      <w:pPr>
        <w:rPr>
          <w:b/>
        </w:rPr>
      </w:pPr>
    </w:p>
    <w:p w14:paraId="7517B5DF" w14:textId="6B78B1E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77D11C6" w:rsidR="00B475A1" w:rsidRDefault="00B475A1" w:rsidP="00F51FA8">
            <w:pPr>
              <w:pBdr>
                <w:top w:val="nil"/>
                <w:left w:val="nil"/>
                <w:bottom w:val="nil"/>
                <w:right w:val="nil"/>
                <w:between w:val="nil"/>
              </w:pBdr>
            </w:pPr>
            <w:r>
              <w:rPr>
                <w:b/>
              </w:rPr>
              <w:t>Principles(s):</w:t>
            </w:r>
            <w:r>
              <w:t xml:space="preserve"> </w:t>
            </w:r>
            <w:r w:rsidR="00B1545E" w:rsidRPr="00B1545E">
              <w:rPr>
                <w:rFonts w:ascii="Segoe UI" w:hAnsi="Segoe UI" w:cs="Segoe UI"/>
                <w:sz w:val="21"/>
                <w:szCs w:val="21"/>
                <w:shd w:val="clear" w:color="auto" w:fill="FFFFFF"/>
              </w:rPr>
              <w:t>Alternately inputting and outputting from a stream without an intervening flush or positioning call is </w:t>
            </w:r>
            <w:hyperlink r:id="rId26" w:anchor="BB.Definitions-undefinedbehavior" w:history="1">
              <w:r w:rsidR="00B1545E" w:rsidRPr="00B1545E">
                <w:rPr>
                  <w:rStyle w:val="Hyperlink"/>
                  <w:rFonts w:ascii="Segoe UI" w:hAnsi="Segoe UI" w:cs="Segoe UI"/>
                  <w:color w:val="auto"/>
                  <w:sz w:val="21"/>
                  <w:szCs w:val="21"/>
                  <w:shd w:val="clear" w:color="auto" w:fill="FFFFFF"/>
                </w:rPr>
                <w:t>undefined behavior</w:t>
              </w:r>
            </w:hyperlink>
            <w:r w:rsidR="00B1545E" w:rsidRPr="00B1545E">
              <w:rPr>
                <w:rFonts w:ascii="Segoe UI" w:hAnsi="Segoe UI" w:cs="Segoe UI"/>
                <w:sz w:val="21"/>
                <w:szCs w:val="21"/>
                <w:shd w:val="clear" w:color="auto" w:fill="FFFFFF"/>
              </w:rP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CDF4BAB" w:rsidR="00B475A1" w:rsidRDefault="00B1545E" w:rsidP="00F51FA8">
            <w:pPr>
              <w:jc w:val="center"/>
            </w:pPr>
            <w:r>
              <w:t>Low</w:t>
            </w:r>
          </w:p>
        </w:tc>
        <w:tc>
          <w:tcPr>
            <w:tcW w:w="1341" w:type="dxa"/>
            <w:shd w:val="clear" w:color="auto" w:fill="auto"/>
          </w:tcPr>
          <w:p w14:paraId="6D7BD83E" w14:textId="20079797" w:rsidR="00B475A1" w:rsidRDefault="00B1545E" w:rsidP="00F51FA8">
            <w:pPr>
              <w:jc w:val="center"/>
            </w:pPr>
            <w:r>
              <w:t>Likely</w:t>
            </w:r>
          </w:p>
        </w:tc>
        <w:tc>
          <w:tcPr>
            <w:tcW w:w="4021" w:type="dxa"/>
            <w:shd w:val="clear" w:color="auto" w:fill="auto"/>
          </w:tcPr>
          <w:p w14:paraId="4323B829" w14:textId="1B0D0531" w:rsidR="00B475A1" w:rsidRDefault="00B1545E" w:rsidP="00F51FA8">
            <w:pPr>
              <w:jc w:val="center"/>
            </w:pPr>
            <w:r>
              <w:t>Medium</w:t>
            </w:r>
          </w:p>
        </w:tc>
        <w:tc>
          <w:tcPr>
            <w:tcW w:w="1807" w:type="dxa"/>
            <w:shd w:val="clear" w:color="auto" w:fill="auto"/>
          </w:tcPr>
          <w:p w14:paraId="4C5CDDA0" w14:textId="74542F66" w:rsidR="00B475A1" w:rsidRDefault="00B1545E" w:rsidP="00F51FA8">
            <w:pPr>
              <w:jc w:val="center"/>
            </w:pPr>
            <w:r>
              <w:t>P6</w:t>
            </w:r>
          </w:p>
        </w:tc>
        <w:tc>
          <w:tcPr>
            <w:tcW w:w="1805" w:type="dxa"/>
            <w:shd w:val="clear" w:color="auto" w:fill="auto"/>
          </w:tcPr>
          <w:p w14:paraId="21AF3013" w14:textId="72A3332D" w:rsidR="00B475A1" w:rsidRDefault="00B1545E"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3FF26FF" w:rsidR="00B475A1" w:rsidRDefault="00B1545E" w:rsidP="00F51FA8">
            <w:pPr>
              <w:jc w:val="center"/>
            </w:pPr>
            <w:proofErr w:type="spellStart"/>
            <w:r>
              <w:t>Axivion</w:t>
            </w:r>
            <w:proofErr w:type="spellEnd"/>
            <w:r>
              <w:t xml:space="preserve"> Bauhaus Suite</w:t>
            </w:r>
          </w:p>
        </w:tc>
        <w:tc>
          <w:tcPr>
            <w:tcW w:w="1341" w:type="dxa"/>
            <w:shd w:val="clear" w:color="auto" w:fill="auto"/>
          </w:tcPr>
          <w:p w14:paraId="3C6600F4" w14:textId="18EEB9E0" w:rsidR="00B475A1" w:rsidRDefault="00B1545E" w:rsidP="00F51FA8">
            <w:pPr>
              <w:jc w:val="center"/>
            </w:pPr>
            <w:r>
              <w:t>7.2.0</w:t>
            </w:r>
          </w:p>
        </w:tc>
        <w:tc>
          <w:tcPr>
            <w:tcW w:w="4021" w:type="dxa"/>
            <w:shd w:val="clear" w:color="auto" w:fill="auto"/>
          </w:tcPr>
          <w:p w14:paraId="303F54C0" w14:textId="608999A0" w:rsidR="00B475A1" w:rsidRDefault="00B1545E" w:rsidP="00F51FA8">
            <w:pPr>
              <w:jc w:val="center"/>
            </w:pPr>
            <w:proofErr w:type="spellStart"/>
            <w:r>
              <w:t>CertC</w:t>
            </w:r>
            <w:proofErr w:type="spellEnd"/>
            <w:r>
              <w:t>++-FIO50</w:t>
            </w:r>
          </w:p>
        </w:tc>
        <w:tc>
          <w:tcPr>
            <w:tcW w:w="3611" w:type="dxa"/>
            <w:shd w:val="clear" w:color="auto" w:fill="auto"/>
          </w:tcPr>
          <w:p w14:paraId="08A327DD" w14:textId="68358775"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4D547351" w:rsidR="00B475A1" w:rsidRDefault="00B1545E" w:rsidP="00F51FA8">
            <w:pPr>
              <w:jc w:val="center"/>
            </w:pPr>
            <w:proofErr w:type="spellStart"/>
            <w:r>
              <w:t>CodeSonar</w:t>
            </w:r>
            <w:proofErr w:type="spellEnd"/>
          </w:p>
        </w:tc>
        <w:tc>
          <w:tcPr>
            <w:tcW w:w="1341" w:type="dxa"/>
            <w:shd w:val="clear" w:color="auto" w:fill="auto"/>
          </w:tcPr>
          <w:p w14:paraId="1A9DC142" w14:textId="23A67C28" w:rsidR="00B475A1" w:rsidRDefault="00B1545E" w:rsidP="00F51FA8">
            <w:pPr>
              <w:jc w:val="center"/>
            </w:pPr>
            <w:r>
              <w:t>8.1p0</w:t>
            </w:r>
          </w:p>
        </w:tc>
        <w:tc>
          <w:tcPr>
            <w:tcW w:w="4021" w:type="dxa"/>
            <w:shd w:val="clear" w:color="auto" w:fill="auto"/>
          </w:tcPr>
          <w:p w14:paraId="63E2FC1F" w14:textId="77777777" w:rsidR="00B475A1" w:rsidRDefault="00B1545E" w:rsidP="00F51FA8">
            <w:pPr>
              <w:jc w:val="center"/>
            </w:pPr>
            <w:proofErr w:type="gramStart"/>
            <w:r>
              <w:t>IO.IOWOP</w:t>
            </w:r>
            <w:proofErr w:type="gramEnd"/>
          </w:p>
          <w:p w14:paraId="310BD1C0" w14:textId="7026FE56" w:rsidR="00B1545E" w:rsidRDefault="00B1545E" w:rsidP="00F51FA8">
            <w:pPr>
              <w:jc w:val="center"/>
              <w:rPr>
                <w:u w:val="single"/>
              </w:rPr>
            </w:pPr>
            <w:proofErr w:type="gramStart"/>
            <w:r>
              <w:t>IO.OIWOP</w:t>
            </w:r>
            <w:proofErr w:type="gramEnd"/>
          </w:p>
        </w:tc>
        <w:tc>
          <w:tcPr>
            <w:tcW w:w="3611" w:type="dxa"/>
            <w:shd w:val="clear" w:color="auto" w:fill="auto"/>
          </w:tcPr>
          <w:p w14:paraId="355B51B5" w14:textId="77777777" w:rsidR="00B475A1" w:rsidRDefault="00B1545E" w:rsidP="00F51FA8">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I</w:t>
            </w:r>
            <w:r>
              <w:rPr>
                <w:rFonts w:ascii="Segoe UI" w:hAnsi="Segoe UI" w:cs="Segoe UI"/>
                <w:color w:val="172B4D"/>
                <w:sz w:val="21"/>
                <w:szCs w:val="21"/>
                <w:shd w:val="clear" w:color="auto" w:fill="FFFFFF"/>
              </w:rPr>
              <w:t>nput After Output Without Positioning</w:t>
            </w:r>
          </w:p>
          <w:p w14:paraId="22CEAD0B" w14:textId="77777777" w:rsidR="00B1545E" w:rsidRDefault="00B1545E" w:rsidP="00F51FA8">
            <w:pPr>
              <w:jc w:val="center"/>
              <w:rPr>
                <w:rFonts w:ascii="Segoe UI" w:hAnsi="Segoe UI" w:cs="Segoe UI"/>
                <w:color w:val="172B4D"/>
                <w:sz w:val="21"/>
                <w:szCs w:val="21"/>
                <w:shd w:val="clear" w:color="auto" w:fill="FFFFFF"/>
              </w:rPr>
            </w:pPr>
          </w:p>
          <w:p w14:paraId="2D7A853F" w14:textId="60ECBB7D" w:rsidR="00B1545E" w:rsidRDefault="00B1545E" w:rsidP="00F51FA8">
            <w:pPr>
              <w:jc w:val="center"/>
            </w:pPr>
            <w:r>
              <w:rPr>
                <w:rFonts w:ascii="Segoe UI" w:hAnsi="Segoe UI" w:cs="Segoe UI"/>
                <w:color w:val="172B4D"/>
                <w:sz w:val="21"/>
                <w:szCs w:val="21"/>
                <w:shd w:val="clear" w:color="auto" w:fill="FFFFFF"/>
              </w:rPr>
              <w:t>Output After Input Without Positioning</w:t>
            </w:r>
          </w:p>
        </w:tc>
      </w:tr>
      <w:tr w:rsidR="00B475A1" w14:paraId="6F86E3DA" w14:textId="77777777" w:rsidTr="00001F14">
        <w:trPr>
          <w:trHeight w:val="460"/>
        </w:trPr>
        <w:tc>
          <w:tcPr>
            <w:tcW w:w="1807" w:type="dxa"/>
            <w:shd w:val="clear" w:color="auto" w:fill="auto"/>
          </w:tcPr>
          <w:p w14:paraId="258CE126" w14:textId="6821444B" w:rsidR="00B475A1" w:rsidRDefault="00B1545E" w:rsidP="00F51FA8">
            <w:pPr>
              <w:jc w:val="center"/>
            </w:pPr>
            <w:proofErr w:type="spellStart"/>
            <w:r>
              <w:t>Polyspace</w:t>
            </w:r>
            <w:proofErr w:type="spellEnd"/>
            <w:r>
              <w:t xml:space="preserve"> Bug Finder</w:t>
            </w:r>
          </w:p>
        </w:tc>
        <w:tc>
          <w:tcPr>
            <w:tcW w:w="1341" w:type="dxa"/>
            <w:shd w:val="clear" w:color="auto" w:fill="auto"/>
          </w:tcPr>
          <w:p w14:paraId="28A63EAE" w14:textId="7F267738" w:rsidR="00B475A1" w:rsidRDefault="00B1545E" w:rsidP="00F51FA8">
            <w:pPr>
              <w:jc w:val="center"/>
            </w:pPr>
            <w:r>
              <w:t>R2024a</w:t>
            </w:r>
          </w:p>
        </w:tc>
        <w:tc>
          <w:tcPr>
            <w:tcW w:w="4021" w:type="dxa"/>
            <w:shd w:val="clear" w:color="auto" w:fill="auto"/>
          </w:tcPr>
          <w:p w14:paraId="0CBF64D1" w14:textId="026BDC8E" w:rsidR="00B475A1" w:rsidRDefault="00B1545E" w:rsidP="00F51FA8">
            <w:pPr>
              <w:jc w:val="center"/>
              <w:rPr>
                <w:u w:val="single"/>
              </w:rPr>
            </w:pPr>
            <w:r>
              <w:t>CERT C++: FIO50-CPP</w:t>
            </w:r>
          </w:p>
        </w:tc>
        <w:tc>
          <w:tcPr>
            <w:tcW w:w="3611" w:type="dxa"/>
            <w:shd w:val="clear" w:color="auto" w:fill="auto"/>
          </w:tcPr>
          <w:p w14:paraId="258B63F8" w14:textId="206F8365" w:rsidR="00B475A1" w:rsidRDefault="00B1545E" w:rsidP="00F51FA8">
            <w:pPr>
              <w:jc w:val="center"/>
            </w:pPr>
            <w:r>
              <w:rPr>
                <w:rFonts w:ascii="Segoe UI" w:hAnsi="Segoe UI" w:cs="Segoe UI"/>
                <w:color w:val="172B4D"/>
                <w:sz w:val="21"/>
                <w:szCs w:val="21"/>
                <w:shd w:val="clear" w:color="auto" w:fill="FFFFFF"/>
              </w:rPr>
              <w:t>Checks for alternating input and output from a stream without flush or positioning call (rule fully covered)</w:t>
            </w:r>
          </w:p>
        </w:tc>
      </w:tr>
      <w:tr w:rsidR="00B475A1" w14:paraId="669BE97C" w14:textId="77777777" w:rsidTr="00001F14">
        <w:trPr>
          <w:trHeight w:val="460"/>
        </w:trPr>
        <w:tc>
          <w:tcPr>
            <w:tcW w:w="1807" w:type="dxa"/>
            <w:shd w:val="clear" w:color="auto" w:fill="auto"/>
          </w:tcPr>
          <w:p w14:paraId="24E01C55" w14:textId="2AF1A543" w:rsidR="00B475A1" w:rsidRDefault="005D2B47" w:rsidP="00F51FA8">
            <w:pPr>
              <w:jc w:val="center"/>
            </w:pPr>
            <w:proofErr w:type="spellStart"/>
            <w:r>
              <w:t>Parasoft</w:t>
            </w:r>
            <w:proofErr w:type="spellEnd"/>
            <w:r>
              <w:t xml:space="preserve"> C/C++ test</w:t>
            </w:r>
          </w:p>
        </w:tc>
        <w:tc>
          <w:tcPr>
            <w:tcW w:w="1341" w:type="dxa"/>
            <w:shd w:val="clear" w:color="auto" w:fill="auto"/>
          </w:tcPr>
          <w:p w14:paraId="44AB9F5A" w14:textId="2A908C6E" w:rsidR="00B475A1" w:rsidRDefault="00B1545E" w:rsidP="00F51FA8">
            <w:pPr>
              <w:jc w:val="center"/>
            </w:pPr>
            <w:r>
              <w:t>2023.1</w:t>
            </w:r>
          </w:p>
        </w:tc>
        <w:tc>
          <w:tcPr>
            <w:tcW w:w="4021" w:type="dxa"/>
            <w:shd w:val="clear" w:color="auto" w:fill="auto"/>
          </w:tcPr>
          <w:p w14:paraId="070D1B90" w14:textId="454D1472" w:rsidR="00B475A1" w:rsidRDefault="00B1545E" w:rsidP="00F51FA8">
            <w:pPr>
              <w:jc w:val="center"/>
              <w:rPr>
                <w:u w:val="single"/>
              </w:rPr>
            </w:pPr>
            <w:r>
              <w:t>CERT_CPP-FIO50-a</w:t>
            </w:r>
          </w:p>
        </w:tc>
        <w:tc>
          <w:tcPr>
            <w:tcW w:w="3611" w:type="dxa"/>
            <w:shd w:val="clear" w:color="auto" w:fill="auto"/>
          </w:tcPr>
          <w:p w14:paraId="1CE70AF4" w14:textId="6F02D838" w:rsidR="00B475A1" w:rsidRDefault="00B1545E" w:rsidP="00F51FA8">
            <w:pPr>
              <w:jc w:val="center"/>
            </w:pPr>
            <w:r>
              <w:rPr>
                <w:rFonts w:ascii="Segoe UI" w:hAnsi="Segoe UI" w:cs="Segoe UI"/>
                <w:color w:val="172B4D"/>
                <w:sz w:val="21"/>
                <w:szCs w:val="21"/>
                <w:shd w:val="clear" w:color="auto" w:fill="FFFFFF"/>
              </w:rPr>
              <w:t>Do not alternately input and output from a stream without an intervening flush or positioning call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4" w:name="_Toc52464067"/>
      <w:r>
        <w:lastRenderedPageBreak/>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08F0CC0" w:rsidR="00B475A1" w:rsidRPr="00504348" w:rsidRDefault="00504348" w:rsidP="00F51FA8">
            <w:pPr>
              <w:jc w:val="center"/>
            </w:pPr>
            <w:r w:rsidRPr="00504348">
              <w:rPr>
                <w:b/>
              </w:rPr>
              <w:t>Object Oriented Programming</w:t>
            </w:r>
          </w:p>
        </w:tc>
        <w:tc>
          <w:tcPr>
            <w:tcW w:w="1341" w:type="dxa"/>
            <w:tcMar>
              <w:top w:w="100" w:type="dxa"/>
              <w:left w:w="100" w:type="dxa"/>
              <w:bottom w:w="100" w:type="dxa"/>
              <w:right w:w="100" w:type="dxa"/>
            </w:tcMar>
          </w:tcPr>
          <w:p w14:paraId="519E82BC" w14:textId="274E436D" w:rsidR="00B475A1" w:rsidRDefault="00B475A1" w:rsidP="00F51FA8">
            <w:pPr>
              <w:jc w:val="center"/>
            </w:pPr>
            <w:r>
              <w:t>[STD-</w:t>
            </w:r>
            <w:r w:rsidR="00504348">
              <w:t>009</w:t>
            </w:r>
            <w:r>
              <w:t>-</w:t>
            </w:r>
            <w:r w:rsidR="00504348">
              <w:t>CPP</w:t>
            </w:r>
            <w:r>
              <w:t>]</w:t>
            </w:r>
          </w:p>
        </w:tc>
        <w:tc>
          <w:tcPr>
            <w:tcW w:w="7632" w:type="dxa"/>
            <w:tcMar>
              <w:top w:w="100" w:type="dxa"/>
              <w:left w:w="100" w:type="dxa"/>
              <w:bottom w:w="100" w:type="dxa"/>
              <w:right w:w="100" w:type="dxa"/>
            </w:tcMar>
          </w:tcPr>
          <w:p w14:paraId="490A5770" w14:textId="6797B8AA" w:rsidR="00B475A1" w:rsidRPr="00504348" w:rsidRDefault="00504348" w:rsidP="00F51FA8">
            <w:pPr>
              <w:rPr>
                <w:rFonts w:ascii="Times New Roman" w:hAnsi="Times New Roman" w:cs="Times New Roman"/>
                <w:sz w:val="24"/>
                <w:szCs w:val="24"/>
              </w:rPr>
            </w:pPr>
            <w:r w:rsidRPr="00504348">
              <w:rPr>
                <w:rFonts w:ascii="Times New Roman" w:hAnsi="Times New Roman" w:cs="Times New Roman"/>
                <w:sz w:val="24"/>
                <w:szCs w:val="24"/>
              </w:rP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95DB870" w:rsidR="00F72634" w:rsidRPr="00504348" w:rsidRDefault="00504348" w:rsidP="0015146B">
            <w:pPr>
              <w:rPr>
                <w:rFonts w:ascii="Times New Roman" w:hAnsi="Times New Roman" w:cs="Times New Roman"/>
                <w:sz w:val="24"/>
                <w:szCs w:val="24"/>
              </w:rPr>
            </w:pPr>
            <w:r w:rsidRPr="00504348">
              <w:rPr>
                <w:rFonts w:ascii="Times New Roman" w:hAnsi="Times New Roman" w:cs="Times New Roman"/>
                <w:sz w:val="24"/>
                <w:szCs w:val="24"/>
              </w:rPr>
              <w:t xml:space="preserve">In this noncompliant code example, the base class attempts to seize and release an object's resources through calls to virtual functions from the constructor and destructor. However, the </w:t>
            </w:r>
            <w:proofErr w:type="gramStart"/>
            <w:r w:rsidRPr="00504348">
              <w:rPr>
                <w:rFonts w:ascii="Times New Roman" w:hAnsi="Times New Roman" w:cs="Times New Roman"/>
                <w:sz w:val="24"/>
                <w:szCs w:val="24"/>
              </w:rPr>
              <w:t>B::</w:t>
            </w:r>
            <w:proofErr w:type="gramEnd"/>
            <w:r w:rsidRPr="00504348">
              <w:rPr>
                <w:rFonts w:ascii="Times New Roman" w:hAnsi="Times New Roman" w:cs="Times New Roman"/>
                <w:sz w:val="24"/>
                <w:szCs w:val="24"/>
              </w:rPr>
              <w:t xml:space="preserve">B() constructor calls B::seize() rather than D::seize(). Likewise, the </w:t>
            </w:r>
            <w:proofErr w:type="gramStart"/>
            <w:r w:rsidRPr="00504348">
              <w:rPr>
                <w:rFonts w:ascii="Times New Roman" w:hAnsi="Times New Roman" w:cs="Times New Roman"/>
                <w:sz w:val="24"/>
                <w:szCs w:val="24"/>
              </w:rPr>
              <w:t>B::</w:t>
            </w:r>
            <w:proofErr w:type="gramEnd"/>
            <w:r w:rsidRPr="00504348">
              <w:rPr>
                <w:rFonts w:ascii="Times New Roman" w:hAnsi="Times New Roman" w:cs="Times New Roman"/>
                <w:sz w:val="24"/>
                <w:szCs w:val="24"/>
              </w:rPr>
              <w:t>~B() destructor calls B::release() rather than D::release()</w:t>
            </w:r>
          </w:p>
        </w:tc>
      </w:tr>
      <w:tr w:rsidR="00F72634" w14:paraId="25A0CD90" w14:textId="77777777" w:rsidTr="00001F14">
        <w:trPr>
          <w:trHeight w:val="460"/>
        </w:trPr>
        <w:tc>
          <w:tcPr>
            <w:tcW w:w="10800" w:type="dxa"/>
            <w:tcMar>
              <w:top w:w="100" w:type="dxa"/>
              <w:left w:w="100" w:type="dxa"/>
              <w:bottom w:w="100" w:type="dxa"/>
              <w:right w:w="100" w:type="dxa"/>
            </w:tcMar>
          </w:tcPr>
          <w:p w14:paraId="0B384651"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struct</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color w:val="000000"/>
                <w:sz w:val="24"/>
                <w:szCs w:val="24"/>
                <w:bdr w:val="none" w:sz="0" w:space="0" w:color="auto" w:frame="1"/>
              </w:rPr>
              <w:t>B {</w:t>
            </w:r>
          </w:p>
          <w:p w14:paraId="08EE576A"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B(</w:t>
            </w:r>
            <w:proofErr w:type="gramEnd"/>
            <w:r w:rsidRPr="00504348">
              <w:rPr>
                <w:rFonts w:ascii="Courier New" w:eastAsia="Times New Roman" w:hAnsi="Courier New" w:cs="Courier New"/>
                <w:color w:val="000000"/>
                <w:sz w:val="24"/>
                <w:szCs w:val="24"/>
                <w:bdr w:val="none" w:sz="0" w:space="0" w:color="auto" w:frame="1"/>
              </w:rPr>
              <w:t>) { seize(); }</w:t>
            </w:r>
          </w:p>
          <w:p w14:paraId="3A9C23A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virtual</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color w:val="000000"/>
                <w:sz w:val="24"/>
                <w:szCs w:val="24"/>
                <w:bdr w:val="none" w:sz="0" w:space="0" w:color="auto" w:frame="1"/>
              </w:rPr>
              <w:t>~</w:t>
            </w:r>
            <w:proofErr w:type="gramStart"/>
            <w:r w:rsidRPr="00504348">
              <w:rPr>
                <w:rFonts w:ascii="Courier New" w:eastAsia="Times New Roman" w:hAnsi="Courier New" w:cs="Courier New"/>
                <w:color w:val="000000"/>
                <w:sz w:val="24"/>
                <w:szCs w:val="24"/>
                <w:bdr w:val="none" w:sz="0" w:space="0" w:color="auto" w:frame="1"/>
              </w:rPr>
              <w:t>B(</w:t>
            </w:r>
            <w:proofErr w:type="gramEnd"/>
            <w:r w:rsidRPr="00504348">
              <w:rPr>
                <w:rFonts w:ascii="Courier New" w:eastAsia="Times New Roman" w:hAnsi="Courier New" w:cs="Courier New"/>
                <w:color w:val="000000"/>
                <w:sz w:val="24"/>
                <w:szCs w:val="24"/>
                <w:bdr w:val="none" w:sz="0" w:space="0" w:color="auto" w:frame="1"/>
              </w:rPr>
              <w:t>) { release(); }</w:t>
            </w:r>
          </w:p>
          <w:p w14:paraId="13105C3E"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333333"/>
                <w:sz w:val="24"/>
                <w:szCs w:val="24"/>
              </w:rPr>
              <w:t> </w:t>
            </w:r>
          </w:p>
          <w:p w14:paraId="75AF6E31"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protected</w:t>
            </w:r>
            <w:r w:rsidRPr="00504348">
              <w:rPr>
                <w:rFonts w:ascii="Courier New" w:eastAsia="Times New Roman" w:hAnsi="Courier New" w:cs="Courier New"/>
                <w:color w:val="000000"/>
                <w:sz w:val="24"/>
                <w:szCs w:val="24"/>
                <w:bdr w:val="none" w:sz="0" w:space="0" w:color="auto" w:frame="1"/>
              </w:rPr>
              <w:t>:</w:t>
            </w:r>
          </w:p>
          <w:p w14:paraId="66234C6D"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virtual</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seize(</w:t>
            </w:r>
            <w:proofErr w:type="gramEnd"/>
            <w:r w:rsidRPr="00504348">
              <w:rPr>
                <w:rFonts w:ascii="Courier New" w:eastAsia="Times New Roman" w:hAnsi="Courier New" w:cs="Courier New"/>
                <w:color w:val="000000"/>
                <w:sz w:val="24"/>
                <w:szCs w:val="24"/>
                <w:bdr w:val="none" w:sz="0" w:space="0" w:color="auto" w:frame="1"/>
              </w:rPr>
              <w:t>);</w:t>
            </w:r>
          </w:p>
          <w:p w14:paraId="7337F0E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virtual</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release(</w:t>
            </w:r>
            <w:proofErr w:type="gramEnd"/>
            <w:r w:rsidRPr="00504348">
              <w:rPr>
                <w:rFonts w:ascii="Courier New" w:eastAsia="Times New Roman" w:hAnsi="Courier New" w:cs="Courier New"/>
                <w:color w:val="000000"/>
                <w:sz w:val="24"/>
                <w:szCs w:val="24"/>
                <w:bdr w:val="none" w:sz="0" w:space="0" w:color="auto" w:frame="1"/>
              </w:rPr>
              <w:t>);</w:t>
            </w:r>
          </w:p>
          <w:p w14:paraId="442198B2"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000000"/>
                <w:sz w:val="24"/>
                <w:szCs w:val="24"/>
                <w:bdr w:val="none" w:sz="0" w:space="0" w:color="auto" w:frame="1"/>
              </w:rPr>
              <w:t>};</w:t>
            </w:r>
          </w:p>
          <w:p w14:paraId="57EBC94B"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rPr>
              <w:t> </w:t>
            </w:r>
          </w:p>
          <w:p w14:paraId="0B9619EA"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struct</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D :</w:t>
            </w:r>
            <w:proofErr w:type="gramEnd"/>
            <w:r w:rsidRPr="00504348">
              <w:rPr>
                <w:rFonts w:ascii="Courier New" w:eastAsia="Times New Roman" w:hAnsi="Courier New" w:cs="Courier New"/>
                <w:color w:val="000000"/>
                <w:sz w:val="24"/>
                <w:szCs w:val="24"/>
                <w:bdr w:val="none" w:sz="0" w:space="0" w:color="auto" w:frame="1"/>
              </w:rPr>
              <w:t xml:space="preserve"> B {</w:t>
            </w:r>
          </w:p>
          <w:p w14:paraId="186CED6B"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virtual</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color w:val="000000"/>
                <w:sz w:val="24"/>
                <w:szCs w:val="24"/>
                <w:bdr w:val="none" w:sz="0" w:space="0" w:color="auto" w:frame="1"/>
              </w:rPr>
              <w:t>~</w:t>
            </w:r>
            <w:proofErr w:type="gramStart"/>
            <w:r w:rsidRPr="00504348">
              <w:rPr>
                <w:rFonts w:ascii="Courier New" w:eastAsia="Times New Roman" w:hAnsi="Courier New" w:cs="Courier New"/>
                <w:color w:val="000000"/>
                <w:sz w:val="24"/>
                <w:szCs w:val="24"/>
                <w:bdr w:val="none" w:sz="0" w:space="0" w:color="auto" w:frame="1"/>
              </w:rPr>
              <w:t>D(</w:t>
            </w:r>
            <w:proofErr w:type="gramEnd"/>
            <w:r w:rsidRPr="00504348">
              <w:rPr>
                <w:rFonts w:ascii="Courier New" w:eastAsia="Times New Roman" w:hAnsi="Courier New" w:cs="Courier New"/>
                <w:color w:val="000000"/>
                <w:sz w:val="24"/>
                <w:szCs w:val="24"/>
                <w:bdr w:val="none" w:sz="0" w:space="0" w:color="auto" w:frame="1"/>
              </w:rPr>
              <w:t>) = </w:t>
            </w:r>
            <w:r w:rsidRPr="00504348">
              <w:rPr>
                <w:rFonts w:ascii="Courier New" w:eastAsia="Times New Roman" w:hAnsi="Courier New" w:cs="Courier New"/>
                <w:b/>
                <w:bCs/>
                <w:color w:val="336699"/>
                <w:sz w:val="24"/>
                <w:szCs w:val="24"/>
                <w:bdr w:val="none" w:sz="0" w:space="0" w:color="auto" w:frame="1"/>
              </w:rPr>
              <w:t>default</w:t>
            </w:r>
            <w:r w:rsidRPr="00504348">
              <w:rPr>
                <w:rFonts w:ascii="Courier New" w:eastAsia="Times New Roman" w:hAnsi="Courier New" w:cs="Courier New"/>
                <w:color w:val="000000"/>
                <w:sz w:val="24"/>
                <w:szCs w:val="24"/>
                <w:bdr w:val="none" w:sz="0" w:space="0" w:color="auto" w:frame="1"/>
              </w:rPr>
              <w:t>;</w:t>
            </w:r>
          </w:p>
          <w:p w14:paraId="25DCD952"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333333"/>
                <w:sz w:val="24"/>
                <w:szCs w:val="24"/>
              </w:rPr>
              <w:t> </w:t>
            </w:r>
          </w:p>
          <w:p w14:paraId="2489E227"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protected</w:t>
            </w:r>
            <w:r w:rsidRPr="00504348">
              <w:rPr>
                <w:rFonts w:ascii="Courier New" w:eastAsia="Times New Roman" w:hAnsi="Courier New" w:cs="Courier New"/>
                <w:color w:val="000000"/>
                <w:sz w:val="24"/>
                <w:szCs w:val="24"/>
                <w:bdr w:val="none" w:sz="0" w:space="0" w:color="auto" w:frame="1"/>
              </w:rPr>
              <w:t>:</w:t>
            </w:r>
          </w:p>
          <w:p w14:paraId="58B5B0F5"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seize(</w:t>
            </w:r>
            <w:proofErr w:type="gramEnd"/>
            <w:r w:rsidRPr="00504348">
              <w:rPr>
                <w:rFonts w:ascii="Courier New" w:eastAsia="Times New Roman" w:hAnsi="Courier New" w:cs="Courier New"/>
                <w:color w:val="000000"/>
                <w:sz w:val="24"/>
                <w:szCs w:val="24"/>
                <w:bdr w:val="none" w:sz="0" w:space="0" w:color="auto" w:frame="1"/>
              </w:rPr>
              <w:t>) override {</w:t>
            </w:r>
          </w:p>
          <w:p w14:paraId="4D52891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B::</w:t>
            </w:r>
            <w:proofErr w:type="gramEnd"/>
            <w:r w:rsidRPr="00504348">
              <w:rPr>
                <w:rFonts w:ascii="Courier New" w:eastAsia="Times New Roman" w:hAnsi="Courier New" w:cs="Courier New"/>
                <w:color w:val="000000"/>
                <w:sz w:val="24"/>
                <w:szCs w:val="24"/>
                <w:bdr w:val="none" w:sz="0" w:space="0" w:color="auto" w:frame="1"/>
              </w:rPr>
              <w:t>seize();</w:t>
            </w:r>
          </w:p>
          <w:p w14:paraId="7261E1E9"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8200"/>
                <w:sz w:val="24"/>
                <w:szCs w:val="24"/>
                <w:bdr w:val="none" w:sz="0" w:space="0" w:color="auto" w:frame="1"/>
              </w:rPr>
              <w:t>// Get derived resources...</w:t>
            </w:r>
          </w:p>
          <w:p w14:paraId="3024AE71"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0000"/>
                <w:sz w:val="24"/>
                <w:szCs w:val="24"/>
                <w:bdr w:val="none" w:sz="0" w:space="0" w:color="auto" w:frame="1"/>
              </w:rPr>
              <w:t>}</w:t>
            </w:r>
          </w:p>
          <w:p w14:paraId="0A44F634"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333333"/>
                <w:sz w:val="24"/>
                <w:szCs w:val="24"/>
              </w:rPr>
              <w:t> </w:t>
            </w:r>
          </w:p>
          <w:p w14:paraId="12A5D181"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release(</w:t>
            </w:r>
            <w:proofErr w:type="gramEnd"/>
            <w:r w:rsidRPr="00504348">
              <w:rPr>
                <w:rFonts w:ascii="Courier New" w:eastAsia="Times New Roman" w:hAnsi="Courier New" w:cs="Courier New"/>
                <w:color w:val="000000"/>
                <w:sz w:val="24"/>
                <w:szCs w:val="24"/>
                <w:bdr w:val="none" w:sz="0" w:space="0" w:color="auto" w:frame="1"/>
              </w:rPr>
              <w:t>) override {</w:t>
            </w:r>
          </w:p>
          <w:p w14:paraId="7E630692"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8200"/>
                <w:sz w:val="24"/>
                <w:szCs w:val="24"/>
                <w:bdr w:val="none" w:sz="0" w:space="0" w:color="auto" w:frame="1"/>
              </w:rPr>
              <w:t>// Release derived resources...</w:t>
            </w:r>
          </w:p>
          <w:p w14:paraId="37FFFE88"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B::</w:t>
            </w:r>
            <w:proofErr w:type="gramEnd"/>
            <w:r w:rsidRPr="00504348">
              <w:rPr>
                <w:rFonts w:ascii="Courier New" w:eastAsia="Times New Roman" w:hAnsi="Courier New" w:cs="Courier New"/>
                <w:color w:val="000000"/>
                <w:sz w:val="24"/>
                <w:szCs w:val="24"/>
                <w:bdr w:val="none" w:sz="0" w:space="0" w:color="auto" w:frame="1"/>
              </w:rPr>
              <w:t>release();</w:t>
            </w:r>
          </w:p>
          <w:p w14:paraId="72D48C08"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0000"/>
                <w:sz w:val="24"/>
                <w:szCs w:val="24"/>
                <w:bdr w:val="none" w:sz="0" w:space="0" w:color="auto" w:frame="1"/>
              </w:rPr>
              <w:t>}</w:t>
            </w:r>
          </w:p>
          <w:p w14:paraId="5F0D0CEF"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000000"/>
                <w:sz w:val="24"/>
                <w:szCs w:val="24"/>
                <w:bdr w:val="none" w:sz="0" w:space="0" w:color="auto" w:frame="1"/>
              </w:rPr>
              <w:t>};</w:t>
            </w:r>
          </w:p>
          <w:p w14:paraId="5E1D505C" w14:textId="1B22211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B33FE96" w:rsidR="00F72634" w:rsidRPr="00504348" w:rsidRDefault="00504348" w:rsidP="0015146B">
            <w:pPr>
              <w:rPr>
                <w:rFonts w:ascii="Times New Roman" w:hAnsi="Times New Roman" w:cs="Times New Roman"/>
                <w:sz w:val="24"/>
                <w:szCs w:val="24"/>
              </w:rPr>
            </w:pPr>
            <w:r w:rsidRPr="00504348">
              <w:rPr>
                <w:rFonts w:ascii="Times New Roman" w:hAnsi="Times New Roman" w:cs="Times New Roman"/>
                <w:sz w:val="24"/>
                <w:szCs w:val="24"/>
              </w:rPr>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6E989B2A"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lastRenderedPageBreak/>
              <w:t>class</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color w:val="000000"/>
                <w:sz w:val="24"/>
                <w:szCs w:val="24"/>
                <w:bdr w:val="none" w:sz="0" w:space="0" w:color="auto" w:frame="1"/>
              </w:rPr>
              <w:t>B {</w:t>
            </w:r>
          </w:p>
          <w:p w14:paraId="6F8591C4"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spellStart"/>
            <w:r w:rsidRPr="00504348">
              <w:rPr>
                <w:rFonts w:ascii="Courier New" w:eastAsia="Times New Roman" w:hAnsi="Courier New" w:cs="Courier New"/>
                <w:color w:val="000000"/>
                <w:sz w:val="24"/>
                <w:szCs w:val="24"/>
                <w:bdr w:val="none" w:sz="0" w:space="0" w:color="auto" w:frame="1"/>
              </w:rPr>
              <w:t>seize_</w:t>
            </w:r>
            <w:proofErr w:type="gramStart"/>
            <w:r w:rsidRPr="00504348">
              <w:rPr>
                <w:rFonts w:ascii="Courier New" w:eastAsia="Times New Roman" w:hAnsi="Courier New" w:cs="Courier New"/>
                <w:color w:val="000000"/>
                <w:sz w:val="24"/>
                <w:szCs w:val="24"/>
                <w:bdr w:val="none" w:sz="0" w:space="0" w:color="auto" w:frame="1"/>
              </w:rPr>
              <w:t>mine</w:t>
            </w:r>
            <w:proofErr w:type="spellEnd"/>
            <w:r w:rsidRPr="00504348">
              <w:rPr>
                <w:rFonts w:ascii="Courier New" w:eastAsia="Times New Roman" w:hAnsi="Courier New" w:cs="Courier New"/>
                <w:color w:val="000000"/>
                <w:sz w:val="24"/>
                <w:szCs w:val="24"/>
                <w:bdr w:val="none" w:sz="0" w:space="0" w:color="auto" w:frame="1"/>
              </w:rPr>
              <w:t>(</w:t>
            </w:r>
            <w:proofErr w:type="gramEnd"/>
            <w:r w:rsidRPr="00504348">
              <w:rPr>
                <w:rFonts w:ascii="Courier New" w:eastAsia="Times New Roman" w:hAnsi="Courier New" w:cs="Courier New"/>
                <w:color w:val="000000"/>
                <w:sz w:val="24"/>
                <w:szCs w:val="24"/>
                <w:bdr w:val="none" w:sz="0" w:space="0" w:color="auto" w:frame="1"/>
              </w:rPr>
              <w:t>);</w:t>
            </w:r>
          </w:p>
          <w:p w14:paraId="7236019D"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spellStart"/>
            <w:r w:rsidRPr="00504348">
              <w:rPr>
                <w:rFonts w:ascii="Courier New" w:eastAsia="Times New Roman" w:hAnsi="Courier New" w:cs="Courier New"/>
                <w:color w:val="000000"/>
                <w:sz w:val="24"/>
                <w:szCs w:val="24"/>
                <w:bdr w:val="none" w:sz="0" w:space="0" w:color="auto" w:frame="1"/>
              </w:rPr>
              <w:t>release_</w:t>
            </w:r>
            <w:proofErr w:type="gramStart"/>
            <w:r w:rsidRPr="00504348">
              <w:rPr>
                <w:rFonts w:ascii="Courier New" w:eastAsia="Times New Roman" w:hAnsi="Courier New" w:cs="Courier New"/>
                <w:color w:val="000000"/>
                <w:sz w:val="24"/>
                <w:szCs w:val="24"/>
                <w:bdr w:val="none" w:sz="0" w:space="0" w:color="auto" w:frame="1"/>
              </w:rPr>
              <w:t>mine</w:t>
            </w:r>
            <w:proofErr w:type="spellEnd"/>
            <w:r w:rsidRPr="00504348">
              <w:rPr>
                <w:rFonts w:ascii="Courier New" w:eastAsia="Times New Roman" w:hAnsi="Courier New" w:cs="Courier New"/>
                <w:color w:val="000000"/>
                <w:sz w:val="24"/>
                <w:szCs w:val="24"/>
                <w:bdr w:val="none" w:sz="0" w:space="0" w:color="auto" w:frame="1"/>
              </w:rPr>
              <w:t>(</w:t>
            </w:r>
            <w:proofErr w:type="gramEnd"/>
            <w:r w:rsidRPr="00504348">
              <w:rPr>
                <w:rFonts w:ascii="Courier New" w:eastAsia="Times New Roman" w:hAnsi="Courier New" w:cs="Courier New"/>
                <w:color w:val="000000"/>
                <w:sz w:val="24"/>
                <w:szCs w:val="24"/>
                <w:bdr w:val="none" w:sz="0" w:space="0" w:color="auto" w:frame="1"/>
              </w:rPr>
              <w:t>);</w:t>
            </w:r>
          </w:p>
          <w:p w14:paraId="1CE8D627"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333333"/>
                <w:sz w:val="24"/>
                <w:szCs w:val="24"/>
              </w:rPr>
              <w:t> </w:t>
            </w:r>
          </w:p>
          <w:p w14:paraId="2B6C6239"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public</w:t>
            </w:r>
            <w:r w:rsidRPr="00504348">
              <w:rPr>
                <w:rFonts w:ascii="Courier New" w:eastAsia="Times New Roman" w:hAnsi="Courier New" w:cs="Courier New"/>
                <w:color w:val="000000"/>
                <w:sz w:val="24"/>
                <w:szCs w:val="24"/>
                <w:bdr w:val="none" w:sz="0" w:space="0" w:color="auto" w:frame="1"/>
              </w:rPr>
              <w:t>:</w:t>
            </w:r>
          </w:p>
          <w:p w14:paraId="7800E631"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B(</w:t>
            </w:r>
            <w:proofErr w:type="gramEnd"/>
            <w:r w:rsidRPr="00504348">
              <w:rPr>
                <w:rFonts w:ascii="Courier New" w:eastAsia="Times New Roman" w:hAnsi="Courier New" w:cs="Courier New"/>
                <w:color w:val="000000"/>
                <w:sz w:val="24"/>
                <w:szCs w:val="24"/>
                <w:bdr w:val="none" w:sz="0" w:space="0" w:color="auto" w:frame="1"/>
              </w:rPr>
              <w:t xml:space="preserve">) { </w:t>
            </w:r>
            <w:proofErr w:type="spellStart"/>
            <w:r w:rsidRPr="00504348">
              <w:rPr>
                <w:rFonts w:ascii="Courier New" w:eastAsia="Times New Roman" w:hAnsi="Courier New" w:cs="Courier New"/>
                <w:color w:val="000000"/>
                <w:sz w:val="24"/>
                <w:szCs w:val="24"/>
                <w:bdr w:val="none" w:sz="0" w:space="0" w:color="auto" w:frame="1"/>
              </w:rPr>
              <w:t>seize_mine</w:t>
            </w:r>
            <w:proofErr w:type="spellEnd"/>
            <w:r w:rsidRPr="00504348">
              <w:rPr>
                <w:rFonts w:ascii="Courier New" w:eastAsia="Times New Roman" w:hAnsi="Courier New" w:cs="Courier New"/>
                <w:color w:val="000000"/>
                <w:sz w:val="24"/>
                <w:szCs w:val="24"/>
                <w:bdr w:val="none" w:sz="0" w:space="0" w:color="auto" w:frame="1"/>
              </w:rPr>
              <w:t>(); }</w:t>
            </w:r>
          </w:p>
          <w:p w14:paraId="558BDC90"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virtual</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color w:val="000000"/>
                <w:sz w:val="24"/>
                <w:szCs w:val="24"/>
                <w:bdr w:val="none" w:sz="0" w:space="0" w:color="auto" w:frame="1"/>
              </w:rPr>
              <w:t>~</w:t>
            </w:r>
            <w:proofErr w:type="gramStart"/>
            <w:r w:rsidRPr="00504348">
              <w:rPr>
                <w:rFonts w:ascii="Courier New" w:eastAsia="Times New Roman" w:hAnsi="Courier New" w:cs="Courier New"/>
                <w:color w:val="000000"/>
                <w:sz w:val="24"/>
                <w:szCs w:val="24"/>
                <w:bdr w:val="none" w:sz="0" w:space="0" w:color="auto" w:frame="1"/>
              </w:rPr>
              <w:t>B(</w:t>
            </w:r>
            <w:proofErr w:type="gramEnd"/>
            <w:r w:rsidRPr="00504348">
              <w:rPr>
                <w:rFonts w:ascii="Courier New" w:eastAsia="Times New Roman" w:hAnsi="Courier New" w:cs="Courier New"/>
                <w:color w:val="000000"/>
                <w:sz w:val="24"/>
                <w:szCs w:val="24"/>
                <w:bdr w:val="none" w:sz="0" w:space="0" w:color="auto" w:frame="1"/>
              </w:rPr>
              <w:t xml:space="preserve">) { </w:t>
            </w:r>
            <w:proofErr w:type="spellStart"/>
            <w:r w:rsidRPr="00504348">
              <w:rPr>
                <w:rFonts w:ascii="Courier New" w:eastAsia="Times New Roman" w:hAnsi="Courier New" w:cs="Courier New"/>
                <w:color w:val="000000"/>
                <w:sz w:val="24"/>
                <w:szCs w:val="24"/>
                <w:bdr w:val="none" w:sz="0" w:space="0" w:color="auto" w:frame="1"/>
              </w:rPr>
              <w:t>release_mine</w:t>
            </w:r>
            <w:proofErr w:type="spellEnd"/>
            <w:r w:rsidRPr="00504348">
              <w:rPr>
                <w:rFonts w:ascii="Courier New" w:eastAsia="Times New Roman" w:hAnsi="Courier New" w:cs="Courier New"/>
                <w:color w:val="000000"/>
                <w:sz w:val="24"/>
                <w:szCs w:val="24"/>
                <w:bdr w:val="none" w:sz="0" w:space="0" w:color="auto" w:frame="1"/>
              </w:rPr>
              <w:t>(); }</w:t>
            </w:r>
          </w:p>
          <w:p w14:paraId="71995667"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rPr>
              <w:t> </w:t>
            </w:r>
          </w:p>
          <w:p w14:paraId="2294A24F"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protected</w:t>
            </w:r>
            <w:r w:rsidRPr="00504348">
              <w:rPr>
                <w:rFonts w:ascii="Courier New" w:eastAsia="Times New Roman" w:hAnsi="Courier New" w:cs="Courier New"/>
                <w:color w:val="000000"/>
                <w:sz w:val="24"/>
                <w:szCs w:val="24"/>
                <w:bdr w:val="none" w:sz="0" w:space="0" w:color="auto" w:frame="1"/>
              </w:rPr>
              <w:t>:</w:t>
            </w:r>
          </w:p>
          <w:p w14:paraId="3B2371F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virtual</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seize(</w:t>
            </w:r>
            <w:proofErr w:type="gramEnd"/>
            <w:r w:rsidRPr="00504348">
              <w:rPr>
                <w:rFonts w:ascii="Courier New" w:eastAsia="Times New Roman" w:hAnsi="Courier New" w:cs="Courier New"/>
                <w:color w:val="000000"/>
                <w:sz w:val="24"/>
                <w:szCs w:val="24"/>
                <w:bdr w:val="none" w:sz="0" w:space="0" w:color="auto" w:frame="1"/>
              </w:rPr>
              <w:t xml:space="preserve">) { </w:t>
            </w:r>
            <w:proofErr w:type="spellStart"/>
            <w:r w:rsidRPr="00504348">
              <w:rPr>
                <w:rFonts w:ascii="Courier New" w:eastAsia="Times New Roman" w:hAnsi="Courier New" w:cs="Courier New"/>
                <w:color w:val="000000"/>
                <w:sz w:val="24"/>
                <w:szCs w:val="24"/>
                <w:bdr w:val="none" w:sz="0" w:space="0" w:color="auto" w:frame="1"/>
              </w:rPr>
              <w:t>seize_mine</w:t>
            </w:r>
            <w:proofErr w:type="spellEnd"/>
            <w:r w:rsidRPr="00504348">
              <w:rPr>
                <w:rFonts w:ascii="Courier New" w:eastAsia="Times New Roman" w:hAnsi="Courier New" w:cs="Courier New"/>
                <w:color w:val="000000"/>
                <w:sz w:val="24"/>
                <w:szCs w:val="24"/>
                <w:bdr w:val="none" w:sz="0" w:space="0" w:color="auto" w:frame="1"/>
              </w:rPr>
              <w:t>(); }</w:t>
            </w:r>
          </w:p>
          <w:p w14:paraId="59D7CC39"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virtual</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release(</w:t>
            </w:r>
            <w:proofErr w:type="gramEnd"/>
            <w:r w:rsidRPr="00504348">
              <w:rPr>
                <w:rFonts w:ascii="Courier New" w:eastAsia="Times New Roman" w:hAnsi="Courier New" w:cs="Courier New"/>
                <w:color w:val="000000"/>
                <w:sz w:val="24"/>
                <w:szCs w:val="24"/>
                <w:bdr w:val="none" w:sz="0" w:space="0" w:color="auto" w:frame="1"/>
              </w:rPr>
              <w:t xml:space="preserve">) { </w:t>
            </w:r>
            <w:proofErr w:type="spellStart"/>
            <w:r w:rsidRPr="00504348">
              <w:rPr>
                <w:rFonts w:ascii="Courier New" w:eastAsia="Times New Roman" w:hAnsi="Courier New" w:cs="Courier New"/>
                <w:color w:val="000000"/>
                <w:sz w:val="24"/>
                <w:szCs w:val="24"/>
                <w:bdr w:val="none" w:sz="0" w:space="0" w:color="auto" w:frame="1"/>
              </w:rPr>
              <w:t>release_mine</w:t>
            </w:r>
            <w:proofErr w:type="spellEnd"/>
            <w:r w:rsidRPr="00504348">
              <w:rPr>
                <w:rFonts w:ascii="Courier New" w:eastAsia="Times New Roman" w:hAnsi="Courier New" w:cs="Courier New"/>
                <w:color w:val="000000"/>
                <w:sz w:val="24"/>
                <w:szCs w:val="24"/>
                <w:bdr w:val="none" w:sz="0" w:space="0" w:color="auto" w:frame="1"/>
              </w:rPr>
              <w:t>(); }</w:t>
            </w:r>
          </w:p>
          <w:p w14:paraId="46C2891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000000"/>
                <w:sz w:val="24"/>
                <w:szCs w:val="24"/>
                <w:bdr w:val="none" w:sz="0" w:space="0" w:color="auto" w:frame="1"/>
              </w:rPr>
              <w:t>};</w:t>
            </w:r>
          </w:p>
          <w:p w14:paraId="3011FDCA"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rPr>
              <w:t> </w:t>
            </w:r>
          </w:p>
          <w:p w14:paraId="3D41FE55"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class</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D :</w:t>
            </w:r>
            <w:proofErr w:type="gramEnd"/>
            <w:r w:rsidRPr="00504348">
              <w:rPr>
                <w:rFonts w:ascii="Courier New" w:eastAsia="Times New Roman" w:hAnsi="Courier New" w:cs="Courier New"/>
                <w:color w:val="000000"/>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public</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color w:val="000000"/>
                <w:sz w:val="24"/>
                <w:szCs w:val="24"/>
                <w:bdr w:val="none" w:sz="0" w:space="0" w:color="auto" w:frame="1"/>
              </w:rPr>
              <w:t>B {</w:t>
            </w:r>
          </w:p>
          <w:p w14:paraId="27C6D574"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spellStart"/>
            <w:r w:rsidRPr="00504348">
              <w:rPr>
                <w:rFonts w:ascii="Courier New" w:eastAsia="Times New Roman" w:hAnsi="Courier New" w:cs="Courier New"/>
                <w:color w:val="000000"/>
                <w:sz w:val="24"/>
                <w:szCs w:val="24"/>
                <w:bdr w:val="none" w:sz="0" w:space="0" w:color="auto" w:frame="1"/>
              </w:rPr>
              <w:t>seize_</w:t>
            </w:r>
            <w:proofErr w:type="gramStart"/>
            <w:r w:rsidRPr="00504348">
              <w:rPr>
                <w:rFonts w:ascii="Courier New" w:eastAsia="Times New Roman" w:hAnsi="Courier New" w:cs="Courier New"/>
                <w:color w:val="000000"/>
                <w:sz w:val="24"/>
                <w:szCs w:val="24"/>
                <w:bdr w:val="none" w:sz="0" w:space="0" w:color="auto" w:frame="1"/>
              </w:rPr>
              <w:t>mine</w:t>
            </w:r>
            <w:proofErr w:type="spellEnd"/>
            <w:r w:rsidRPr="00504348">
              <w:rPr>
                <w:rFonts w:ascii="Courier New" w:eastAsia="Times New Roman" w:hAnsi="Courier New" w:cs="Courier New"/>
                <w:color w:val="000000"/>
                <w:sz w:val="24"/>
                <w:szCs w:val="24"/>
                <w:bdr w:val="none" w:sz="0" w:space="0" w:color="auto" w:frame="1"/>
              </w:rPr>
              <w:t>(</w:t>
            </w:r>
            <w:proofErr w:type="gramEnd"/>
            <w:r w:rsidRPr="00504348">
              <w:rPr>
                <w:rFonts w:ascii="Courier New" w:eastAsia="Times New Roman" w:hAnsi="Courier New" w:cs="Courier New"/>
                <w:color w:val="000000"/>
                <w:sz w:val="24"/>
                <w:szCs w:val="24"/>
                <w:bdr w:val="none" w:sz="0" w:space="0" w:color="auto" w:frame="1"/>
              </w:rPr>
              <w:t>);</w:t>
            </w:r>
          </w:p>
          <w:p w14:paraId="11F77D10"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spellStart"/>
            <w:r w:rsidRPr="00504348">
              <w:rPr>
                <w:rFonts w:ascii="Courier New" w:eastAsia="Times New Roman" w:hAnsi="Courier New" w:cs="Courier New"/>
                <w:color w:val="000000"/>
                <w:sz w:val="24"/>
                <w:szCs w:val="24"/>
                <w:bdr w:val="none" w:sz="0" w:space="0" w:color="auto" w:frame="1"/>
              </w:rPr>
              <w:t>release_</w:t>
            </w:r>
            <w:proofErr w:type="gramStart"/>
            <w:r w:rsidRPr="00504348">
              <w:rPr>
                <w:rFonts w:ascii="Courier New" w:eastAsia="Times New Roman" w:hAnsi="Courier New" w:cs="Courier New"/>
                <w:color w:val="000000"/>
                <w:sz w:val="24"/>
                <w:szCs w:val="24"/>
                <w:bdr w:val="none" w:sz="0" w:space="0" w:color="auto" w:frame="1"/>
              </w:rPr>
              <w:t>mine</w:t>
            </w:r>
            <w:proofErr w:type="spellEnd"/>
            <w:r w:rsidRPr="00504348">
              <w:rPr>
                <w:rFonts w:ascii="Courier New" w:eastAsia="Times New Roman" w:hAnsi="Courier New" w:cs="Courier New"/>
                <w:color w:val="000000"/>
                <w:sz w:val="24"/>
                <w:szCs w:val="24"/>
                <w:bdr w:val="none" w:sz="0" w:space="0" w:color="auto" w:frame="1"/>
              </w:rPr>
              <w:t>(</w:t>
            </w:r>
            <w:proofErr w:type="gramEnd"/>
            <w:r w:rsidRPr="00504348">
              <w:rPr>
                <w:rFonts w:ascii="Courier New" w:eastAsia="Times New Roman" w:hAnsi="Courier New" w:cs="Courier New"/>
                <w:color w:val="000000"/>
                <w:sz w:val="24"/>
                <w:szCs w:val="24"/>
                <w:bdr w:val="none" w:sz="0" w:space="0" w:color="auto" w:frame="1"/>
              </w:rPr>
              <w:t>);</w:t>
            </w:r>
          </w:p>
          <w:p w14:paraId="5E8591F2"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333333"/>
                <w:sz w:val="24"/>
                <w:szCs w:val="24"/>
              </w:rPr>
              <w:t> </w:t>
            </w:r>
          </w:p>
          <w:p w14:paraId="453CE787"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public</w:t>
            </w:r>
            <w:r w:rsidRPr="00504348">
              <w:rPr>
                <w:rFonts w:ascii="Courier New" w:eastAsia="Times New Roman" w:hAnsi="Courier New" w:cs="Courier New"/>
                <w:color w:val="000000"/>
                <w:sz w:val="24"/>
                <w:szCs w:val="24"/>
                <w:bdr w:val="none" w:sz="0" w:space="0" w:color="auto" w:frame="1"/>
              </w:rPr>
              <w:t>:</w:t>
            </w:r>
          </w:p>
          <w:p w14:paraId="4C8AEE20"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D(</w:t>
            </w:r>
            <w:proofErr w:type="gramEnd"/>
            <w:r w:rsidRPr="00504348">
              <w:rPr>
                <w:rFonts w:ascii="Courier New" w:eastAsia="Times New Roman" w:hAnsi="Courier New" w:cs="Courier New"/>
                <w:color w:val="000000"/>
                <w:sz w:val="24"/>
                <w:szCs w:val="24"/>
                <w:bdr w:val="none" w:sz="0" w:space="0" w:color="auto" w:frame="1"/>
              </w:rPr>
              <w:t xml:space="preserve">) { </w:t>
            </w:r>
            <w:proofErr w:type="spellStart"/>
            <w:r w:rsidRPr="00504348">
              <w:rPr>
                <w:rFonts w:ascii="Courier New" w:eastAsia="Times New Roman" w:hAnsi="Courier New" w:cs="Courier New"/>
                <w:color w:val="000000"/>
                <w:sz w:val="24"/>
                <w:szCs w:val="24"/>
                <w:bdr w:val="none" w:sz="0" w:space="0" w:color="auto" w:frame="1"/>
              </w:rPr>
              <w:t>seize_mine</w:t>
            </w:r>
            <w:proofErr w:type="spellEnd"/>
            <w:r w:rsidRPr="00504348">
              <w:rPr>
                <w:rFonts w:ascii="Courier New" w:eastAsia="Times New Roman" w:hAnsi="Courier New" w:cs="Courier New"/>
                <w:color w:val="000000"/>
                <w:sz w:val="24"/>
                <w:szCs w:val="24"/>
                <w:bdr w:val="none" w:sz="0" w:space="0" w:color="auto" w:frame="1"/>
              </w:rPr>
              <w:t>(); }</w:t>
            </w:r>
          </w:p>
          <w:p w14:paraId="08DE116D"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virtual</w:t>
            </w:r>
            <w:r w:rsidRPr="00504348">
              <w:rPr>
                <w:rFonts w:ascii="Courier New" w:eastAsia="Times New Roman" w:hAnsi="Courier New" w:cs="Courier New"/>
                <w:color w:val="333333"/>
                <w:sz w:val="24"/>
                <w:szCs w:val="24"/>
              </w:rPr>
              <w:t> </w:t>
            </w:r>
            <w:r w:rsidRPr="00504348">
              <w:rPr>
                <w:rFonts w:ascii="Courier New" w:eastAsia="Times New Roman" w:hAnsi="Courier New" w:cs="Courier New"/>
                <w:color w:val="000000"/>
                <w:sz w:val="24"/>
                <w:szCs w:val="24"/>
                <w:bdr w:val="none" w:sz="0" w:space="0" w:color="auto" w:frame="1"/>
              </w:rPr>
              <w:t>~</w:t>
            </w:r>
            <w:proofErr w:type="gramStart"/>
            <w:r w:rsidRPr="00504348">
              <w:rPr>
                <w:rFonts w:ascii="Courier New" w:eastAsia="Times New Roman" w:hAnsi="Courier New" w:cs="Courier New"/>
                <w:color w:val="000000"/>
                <w:sz w:val="24"/>
                <w:szCs w:val="24"/>
                <w:bdr w:val="none" w:sz="0" w:space="0" w:color="auto" w:frame="1"/>
              </w:rPr>
              <w:t>D(</w:t>
            </w:r>
            <w:proofErr w:type="gramEnd"/>
            <w:r w:rsidRPr="00504348">
              <w:rPr>
                <w:rFonts w:ascii="Courier New" w:eastAsia="Times New Roman" w:hAnsi="Courier New" w:cs="Courier New"/>
                <w:color w:val="000000"/>
                <w:sz w:val="24"/>
                <w:szCs w:val="24"/>
                <w:bdr w:val="none" w:sz="0" w:space="0" w:color="auto" w:frame="1"/>
              </w:rPr>
              <w:t xml:space="preserve">) { </w:t>
            </w:r>
            <w:proofErr w:type="spellStart"/>
            <w:r w:rsidRPr="00504348">
              <w:rPr>
                <w:rFonts w:ascii="Courier New" w:eastAsia="Times New Roman" w:hAnsi="Courier New" w:cs="Courier New"/>
                <w:color w:val="000000"/>
                <w:sz w:val="24"/>
                <w:szCs w:val="24"/>
                <w:bdr w:val="none" w:sz="0" w:space="0" w:color="auto" w:frame="1"/>
              </w:rPr>
              <w:t>release_mine</w:t>
            </w:r>
            <w:proofErr w:type="spellEnd"/>
            <w:r w:rsidRPr="00504348">
              <w:rPr>
                <w:rFonts w:ascii="Courier New" w:eastAsia="Times New Roman" w:hAnsi="Courier New" w:cs="Courier New"/>
                <w:color w:val="000000"/>
                <w:sz w:val="24"/>
                <w:szCs w:val="24"/>
                <w:bdr w:val="none" w:sz="0" w:space="0" w:color="auto" w:frame="1"/>
              </w:rPr>
              <w:t>(); }</w:t>
            </w:r>
          </w:p>
          <w:p w14:paraId="4A4F473B"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rPr>
              <w:t> </w:t>
            </w:r>
          </w:p>
          <w:p w14:paraId="5E6C8AF5"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b/>
                <w:bCs/>
                <w:color w:val="336699"/>
                <w:sz w:val="24"/>
                <w:szCs w:val="24"/>
                <w:bdr w:val="none" w:sz="0" w:space="0" w:color="auto" w:frame="1"/>
              </w:rPr>
              <w:t>protected</w:t>
            </w:r>
            <w:r w:rsidRPr="00504348">
              <w:rPr>
                <w:rFonts w:ascii="Courier New" w:eastAsia="Times New Roman" w:hAnsi="Courier New" w:cs="Courier New"/>
                <w:color w:val="000000"/>
                <w:sz w:val="24"/>
                <w:szCs w:val="24"/>
                <w:bdr w:val="none" w:sz="0" w:space="0" w:color="auto" w:frame="1"/>
              </w:rPr>
              <w:t>:</w:t>
            </w:r>
          </w:p>
          <w:p w14:paraId="051BC1C2"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seize(</w:t>
            </w:r>
            <w:proofErr w:type="gramEnd"/>
            <w:r w:rsidRPr="00504348">
              <w:rPr>
                <w:rFonts w:ascii="Courier New" w:eastAsia="Times New Roman" w:hAnsi="Courier New" w:cs="Courier New"/>
                <w:color w:val="000000"/>
                <w:sz w:val="24"/>
                <w:szCs w:val="24"/>
                <w:bdr w:val="none" w:sz="0" w:space="0" w:color="auto" w:frame="1"/>
              </w:rPr>
              <w:t>) override {</w:t>
            </w:r>
          </w:p>
          <w:p w14:paraId="14E4E068"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B::</w:t>
            </w:r>
            <w:proofErr w:type="gramEnd"/>
            <w:r w:rsidRPr="00504348">
              <w:rPr>
                <w:rFonts w:ascii="Courier New" w:eastAsia="Times New Roman" w:hAnsi="Courier New" w:cs="Courier New"/>
                <w:color w:val="000000"/>
                <w:sz w:val="24"/>
                <w:szCs w:val="24"/>
                <w:bdr w:val="none" w:sz="0" w:space="0" w:color="auto" w:frame="1"/>
              </w:rPr>
              <w:t>seize();</w:t>
            </w:r>
          </w:p>
          <w:p w14:paraId="2B81C0B6"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spellStart"/>
            <w:r w:rsidRPr="00504348">
              <w:rPr>
                <w:rFonts w:ascii="Courier New" w:eastAsia="Times New Roman" w:hAnsi="Courier New" w:cs="Courier New"/>
                <w:color w:val="000000"/>
                <w:sz w:val="24"/>
                <w:szCs w:val="24"/>
                <w:bdr w:val="none" w:sz="0" w:space="0" w:color="auto" w:frame="1"/>
              </w:rPr>
              <w:t>seize_</w:t>
            </w:r>
            <w:proofErr w:type="gramStart"/>
            <w:r w:rsidRPr="00504348">
              <w:rPr>
                <w:rFonts w:ascii="Courier New" w:eastAsia="Times New Roman" w:hAnsi="Courier New" w:cs="Courier New"/>
                <w:color w:val="000000"/>
                <w:sz w:val="24"/>
                <w:szCs w:val="24"/>
                <w:bdr w:val="none" w:sz="0" w:space="0" w:color="auto" w:frame="1"/>
              </w:rPr>
              <w:t>mine</w:t>
            </w:r>
            <w:proofErr w:type="spellEnd"/>
            <w:r w:rsidRPr="00504348">
              <w:rPr>
                <w:rFonts w:ascii="Courier New" w:eastAsia="Times New Roman" w:hAnsi="Courier New" w:cs="Courier New"/>
                <w:color w:val="000000"/>
                <w:sz w:val="24"/>
                <w:szCs w:val="24"/>
                <w:bdr w:val="none" w:sz="0" w:space="0" w:color="auto" w:frame="1"/>
              </w:rPr>
              <w:t>(</w:t>
            </w:r>
            <w:proofErr w:type="gramEnd"/>
            <w:r w:rsidRPr="00504348">
              <w:rPr>
                <w:rFonts w:ascii="Courier New" w:eastAsia="Times New Roman" w:hAnsi="Courier New" w:cs="Courier New"/>
                <w:color w:val="000000"/>
                <w:sz w:val="24"/>
                <w:szCs w:val="24"/>
                <w:bdr w:val="none" w:sz="0" w:space="0" w:color="auto" w:frame="1"/>
              </w:rPr>
              <w:t>);</w:t>
            </w:r>
          </w:p>
          <w:p w14:paraId="2BCAD22C"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0000"/>
                <w:sz w:val="24"/>
                <w:szCs w:val="24"/>
                <w:bdr w:val="none" w:sz="0" w:space="0" w:color="auto" w:frame="1"/>
              </w:rPr>
              <w:t>}</w:t>
            </w:r>
          </w:p>
          <w:p w14:paraId="1EEDA379"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333333"/>
                <w:sz w:val="24"/>
                <w:szCs w:val="24"/>
              </w:rPr>
              <w:t> </w:t>
            </w:r>
          </w:p>
          <w:p w14:paraId="1DA5295C"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b/>
                <w:bCs/>
                <w:color w:val="336699"/>
                <w:sz w:val="24"/>
                <w:szCs w:val="24"/>
                <w:bdr w:val="none" w:sz="0" w:space="0" w:color="auto" w:frame="1"/>
              </w:rPr>
              <w:t>void</w:t>
            </w:r>
            <w:r w:rsidRPr="00504348">
              <w:rPr>
                <w:rFonts w:ascii="Courier New" w:eastAsia="Times New Roman" w:hAnsi="Courier New" w:cs="Courier New"/>
                <w:color w:val="333333"/>
                <w:sz w:val="24"/>
                <w:szCs w:val="24"/>
              </w:rPr>
              <w:t> </w:t>
            </w:r>
            <w:proofErr w:type="gramStart"/>
            <w:r w:rsidRPr="00504348">
              <w:rPr>
                <w:rFonts w:ascii="Courier New" w:eastAsia="Times New Roman" w:hAnsi="Courier New" w:cs="Courier New"/>
                <w:color w:val="000000"/>
                <w:sz w:val="24"/>
                <w:szCs w:val="24"/>
                <w:bdr w:val="none" w:sz="0" w:space="0" w:color="auto" w:frame="1"/>
              </w:rPr>
              <w:t>release(</w:t>
            </w:r>
            <w:proofErr w:type="gramEnd"/>
            <w:r w:rsidRPr="00504348">
              <w:rPr>
                <w:rFonts w:ascii="Courier New" w:eastAsia="Times New Roman" w:hAnsi="Courier New" w:cs="Courier New"/>
                <w:color w:val="000000"/>
                <w:sz w:val="24"/>
                <w:szCs w:val="24"/>
                <w:bdr w:val="none" w:sz="0" w:space="0" w:color="auto" w:frame="1"/>
              </w:rPr>
              <w:t>) override {</w:t>
            </w:r>
          </w:p>
          <w:p w14:paraId="64305E13"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spellStart"/>
            <w:r w:rsidRPr="00504348">
              <w:rPr>
                <w:rFonts w:ascii="Courier New" w:eastAsia="Times New Roman" w:hAnsi="Courier New" w:cs="Courier New"/>
                <w:color w:val="000000"/>
                <w:sz w:val="24"/>
                <w:szCs w:val="24"/>
                <w:bdr w:val="none" w:sz="0" w:space="0" w:color="auto" w:frame="1"/>
              </w:rPr>
              <w:t>release_</w:t>
            </w:r>
            <w:proofErr w:type="gramStart"/>
            <w:r w:rsidRPr="00504348">
              <w:rPr>
                <w:rFonts w:ascii="Courier New" w:eastAsia="Times New Roman" w:hAnsi="Courier New" w:cs="Courier New"/>
                <w:color w:val="000000"/>
                <w:sz w:val="24"/>
                <w:szCs w:val="24"/>
                <w:bdr w:val="none" w:sz="0" w:space="0" w:color="auto" w:frame="1"/>
              </w:rPr>
              <w:t>mine</w:t>
            </w:r>
            <w:proofErr w:type="spellEnd"/>
            <w:r w:rsidRPr="00504348">
              <w:rPr>
                <w:rFonts w:ascii="Courier New" w:eastAsia="Times New Roman" w:hAnsi="Courier New" w:cs="Courier New"/>
                <w:color w:val="000000"/>
                <w:sz w:val="24"/>
                <w:szCs w:val="24"/>
                <w:bdr w:val="none" w:sz="0" w:space="0" w:color="auto" w:frame="1"/>
              </w:rPr>
              <w:t>(</w:t>
            </w:r>
            <w:proofErr w:type="gramEnd"/>
            <w:r w:rsidRPr="00504348">
              <w:rPr>
                <w:rFonts w:ascii="Courier New" w:eastAsia="Times New Roman" w:hAnsi="Courier New" w:cs="Courier New"/>
                <w:color w:val="000000"/>
                <w:sz w:val="24"/>
                <w:szCs w:val="24"/>
                <w:bdr w:val="none" w:sz="0" w:space="0" w:color="auto" w:frame="1"/>
              </w:rPr>
              <w:t>);</w:t>
            </w:r>
          </w:p>
          <w:p w14:paraId="2E95ECD3"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proofErr w:type="gramStart"/>
            <w:r w:rsidRPr="00504348">
              <w:rPr>
                <w:rFonts w:ascii="Courier New" w:eastAsia="Times New Roman" w:hAnsi="Courier New" w:cs="Courier New"/>
                <w:color w:val="000000"/>
                <w:sz w:val="24"/>
                <w:szCs w:val="24"/>
                <w:bdr w:val="none" w:sz="0" w:space="0" w:color="auto" w:frame="1"/>
              </w:rPr>
              <w:t>B::</w:t>
            </w:r>
            <w:proofErr w:type="gramEnd"/>
            <w:r w:rsidRPr="00504348">
              <w:rPr>
                <w:rFonts w:ascii="Courier New" w:eastAsia="Times New Roman" w:hAnsi="Courier New" w:cs="Courier New"/>
                <w:color w:val="000000"/>
                <w:sz w:val="24"/>
                <w:szCs w:val="24"/>
                <w:bdr w:val="none" w:sz="0" w:space="0" w:color="auto" w:frame="1"/>
              </w:rPr>
              <w:t>release();</w:t>
            </w:r>
          </w:p>
          <w:p w14:paraId="48AB2009"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333333"/>
                <w:sz w:val="24"/>
                <w:szCs w:val="24"/>
                <w:bdr w:val="none" w:sz="0" w:space="0" w:color="auto" w:frame="1"/>
              </w:rPr>
              <w:t>  </w:t>
            </w:r>
            <w:r w:rsidRPr="00504348">
              <w:rPr>
                <w:rFonts w:ascii="Courier New" w:eastAsia="Times New Roman" w:hAnsi="Courier New" w:cs="Courier New"/>
                <w:color w:val="000000"/>
                <w:sz w:val="24"/>
                <w:szCs w:val="24"/>
                <w:bdr w:val="none" w:sz="0" w:space="0" w:color="auto" w:frame="1"/>
              </w:rPr>
              <w:t>}</w:t>
            </w:r>
          </w:p>
          <w:p w14:paraId="67F8DAC0" w14:textId="77777777" w:rsidR="00504348" w:rsidRPr="00504348" w:rsidRDefault="00504348" w:rsidP="00504348">
            <w:pPr>
              <w:shd w:val="clear" w:color="auto" w:fill="FFFFFF"/>
              <w:spacing w:line="300" w:lineRule="atLeast"/>
              <w:textAlignment w:val="baseline"/>
              <w:rPr>
                <w:rFonts w:ascii="Courier New" w:eastAsia="Times New Roman" w:hAnsi="Courier New" w:cs="Courier New"/>
                <w:color w:val="333333"/>
                <w:sz w:val="24"/>
                <w:szCs w:val="24"/>
              </w:rPr>
            </w:pPr>
            <w:r w:rsidRPr="00504348">
              <w:rPr>
                <w:rFonts w:ascii="Courier New" w:eastAsia="Times New Roman" w:hAnsi="Courier New" w:cs="Courier New"/>
                <w:color w:val="000000"/>
                <w:sz w:val="24"/>
                <w:szCs w:val="24"/>
                <w:bdr w:val="none" w:sz="0" w:space="0" w:color="auto" w:frame="1"/>
              </w:rPr>
              <w:t>};</w:t>
            </w:r>
          </w:p>
          <w:p w14:paraId="316D7001" w14:textId="5609785E" w:rsidR="00F72634" w:rsidRDefault="00F72634" w:rsidP="0015146B"/>
        </w:tc>
      </w:tr>
    </w:tbl>
    <w:p w14:paraId="06061C9A" w14:textId="77777777" w:rsidR="00B475A1" w:rsidRDefault="00B475A1" w:rsidP="00B475A1">
      <w:pPr>
        <w:rPr>
          <w:b/>
        </w:rPr>
      </w:pPr>
    </w:p>
    <w:p w14:paraId="3383FF43" w14:textId="7AA5CB1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FF66C56" w:rsidR="00B475A1" w:rsidRDefault="00B475A1" w:rsidP="00F51FA8">
            <w:pPr>
              <w:pBdr>
                <w:top w:val="nil"/>
                <w:left w:val="nil"/>
                <w:bottom w:val="nil"/>
                <w:right w:val="nil"/>
                <w:between w:val="nil"/>
              </w:pBdr>
            </w:pPr>
            <w:r>
              <w:rPr>
                <w:b/>
              </w:rPr>
              <w:t>Principles(s):</w:t>
            </w:r>
            <w:r>
              <w:t xml:space="preserv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9C9F930" w:rsidR="00B475A1" w:rsidRDefault="005D2B47" w:rsidP="00F51FA8">
            <w:pPr>
              <w:jc w:val="center"/>
            </w:pPr>
            <w:r>
              <w:t>Low</w:t>
            </w:r>
          </w:p>
        </w:tc>
        <w:tc>
          <w:tcPr>
            <w:tcW w:w="1341" w:type="dxa"/>
            <w:shd w:val="clear" w:color="auto" w:fill="auto"/>
          </w:tcPr>
          <w:p w14:paraId="72BD1BCD" w14:textId="0CDB1B93" w:rsidR="00B475A1" w:rsidRDefault="005D2B47" w:rsidP="00F51FA8">
            <w:pPr>
              <w:jc w:val="center"/>
            </w:pPr>
            <w:r>
              <w:t>Unlikely</w:t>
            </w:r>
          </w:p>
        </w:tc>
        <w:tc>
          <w:tcPr>
            <w:tcW w:w="4021" w:type="dxa"/>
            <w:shd w:val="clear" w:color="auto" w:fill="auto"/>
          </w:tcPr>
          <w:p w14:paraId="5BE08C9E" w14:textId="666BB8AA" w:rsidR="00B475A1" w:rsidRDefault="005D2B47" w:rsidP="00F51FA8">
            <w:pPr>
              <w:jc w:val="center"/>
            </w:pPr>
            <w:r>
              <w:t>Medium</w:t>
            </w:r>
          </w:p>
        </w:tc>
        <w:tc>
          <w:tcPr>
            <w:tcW w:w="1807" w:type="dxa"/>
            <w:shd w:val="clear" w:color="auto" w:fill="auto"/>
          </w:tcPr>
          <w:p w14:paraId="507F810F" w14:textId="1990A83A" w:rsidR="00B475A1" w:rsidRDefault="005D2B47" w:rsidP="00F51FA8">
            <w:pPr>
              <w:jc w:val="center"/>
            </w:pPr>
            <w:r>
              <w:t>P2</w:t>
            </w:r>
          </w:p>
        </w:tc>
        <w:tc>
          <w:tcPr>
            <w:tcW w:w="1805" w:type="dxa"/>
            <w:shd w:val="clear" w:color="auto" w:fill="auto"/>
          </w:tcPr>
          <w:p w14:paraId="4686F95C" w14:textId="5ED41F3A" w:rsidR="00B475A1" w:rsidRDefault="005D2B47"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F972406" w:rsidR="00B475A1" w:rsidRDefault="005D2B47" w:rsidP="00F51FA8">
            <w:pPr>
              <w:jc w:val="center"/>
            </w:pPr>
            <w:r>
              <w:t>LDRA tool suite</w:t>
            </w:r>
          </w:p>
        </w:tc>
        <w:tc>
          <w:tcPr>
            <w:tcW w:w="1341" w:type="dxa"/>
            <w:shd w:val="clear" w:color="auto" w:fill="auto"/>
          </w:tcPr>
          <w:p w14:paraId="5590A5CF" w14:textId="6C75D3A5" w:rsidR="00B475A1" w:rsidRDefault="005D2B47" w:rsidP="00F51FA8">
            <w:pPr>
              <w:jc w:val="center"/>
            </w:pPr>
            <w:r>
              <w:t>9.7.1</w:t>
            </w:r>
          </w:p>
        </w:tc>
        <w:tc>
          <w:tcPr>
            <w:tcW w:w="4021" w:type="dxa"/>
            <w:shd w:val="clear" w:color="auto" w:fill="auto"/>
          </w:tcPr>
          <w:p w14:paraId="2935D2F6" w14:textId="1F9ABE74" w:rsidR="00B475A1" w:rsidRDefault="005D2B47" w:rsidP="00F51FA8">
            <w:pPr>
              <w:jc w:val="center"/>
            </w:pPr>
            <w:r>
              <w:t>467 S, 92 D</w:t>
            </w:r>
          </w:p>
        </w:tc>
        <w:tc>
          <w:tcPr>
            <w:tcW w:w="3611" w:type="dxa"/>
            <w:shd w:val="clear" w:color="auto" w:fill="auto"/>
          </w:tcPr>
          <w:p w14:paraId="10EAFC44" w14:textId="447430E3" w:rsidR="00B475A1" w:rsidRDefault="005D2B47" w:rsidP="00F51FA8">
            <w:pPr>
              <w:jc w:val="center"/>
            </w:pPr>
            <w:r>
              <w:rPr>
                <w:rFonts w:ascii="Segoe UI" w:hAnsi="Segoe UI" w:cs="Segoe UI"/>
                <w:color w:val="172B4D"/>
                <w:sz w:val="21"/>
                <w:szCs w:val="21"/>
                <w:shd w:val="clear" w:color="auto" w:fill="FFFFFF"/>
              </w:rPr>
              <w:t>Fully implemented</w:t>
            </w:r>
          </w:p>
        </w:tc>
      </w:tr>
      <w:tr w:rsidR="00B475A1" w14:paraId="64F0AC3A" w14:textId="77777777" w:rsidTr="00001F14">
        <w:trPr>
          <w:trHeight w:val="460"/>
        </w:trPr>
        <w:tc>
          <w:tcPr>
            <w:tcW w:w="1807" w:type="dxa"/>
            <w:shd w:val="clear" w:color="auto" w:fill="auto"/>
          </w:tcPr>
          <w:p w14:paraId="1FA053B5" w14:textId="4F3E2A0E" w:rsidR="00B475A1" w:rsidRDefault="005D2B47" w:rsidP="00F51FA8">
            <w:pPr>
              <w:jc w:val="center"/>
            </w:pPr>
            <w:proofErr w:type="spellStart"/>
            <w:r>
              <w:t>Klocwork</w:t>
            </w:r>
            <w:proofErr w:type="spellEnd"/>
          </w:p>
        </w:tc>
        <w:tc>
          <w:tcPr>
            <w:tcW w:w="1341" w:type="dxa"/>
            <w:shd w:val="clear" w:color="auto" w:fill="auto"/>
          </w:tcPr>
          <w:p w14:paraId="64B7FC40" w14:textId="12FC228D" w:rsidR="00B475A1" w:rsidRDefault="005D2B47" w:rsidP="00F51FA8">
            <w:pPr>
              <w:jc w:val="center"/>
            </w:pPr>
            <w:r>
              <w:t>2024.1</w:t>
            </w:r>
          </w:p>
        </w:tc>
        <w:tc>
          <w:tcPr>
            <w:tcW w:w="4021" w:type="dxa"/>
            <w:shd w:val="clear" w:color="auto" w:fill="auto"/>
          </w:tcPr>
          <w:p w14:paraId="0155179E" w14:textId="64077B14" w:rsidR="00B475A1" w:rsidRDefault="005D2B47" w:rsidP="00F51FA8">
            <w:pPr>
              <w:jc w:val="center"/>
              <w:rPr>
                <w:u w:val="single"/>
              </w:rPr>
            </w:pPr>
            <w:proofErr w:type="gramStart"/>
            <w:r>
              <w:t>CERT.OOP.CTOR.VIRTUAL</w:t>
            </w:r>
            <w:proofErr w:type="gramEnd"/>
            <w:r>
              <w:t>_FUNC</w:t>
            </w:r>
          </w:p>
        </w:tc>
        <w:tc>
          <w:tcPr>
            <w:tcW w:w="3611" w:type="dxa"/>
            <w:shd w:val="clear" w:color="auto" w:fill="auto"/>
          </w:tcPr>
          <w:p w14:paraId="3877BF3F" w14:textId="236D934F"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2D49DFFE" w:rsidR="00B475A1" w:rsidRDefault="005D2B47" w:rsidP="00F51FA8">
            <w:pPr>
              <w:jc w:val="center"/>
            </w:pPr>
            <w:r>
              <w:t>Helix QAC</w:t>
            </w:r>
          </w:p>
        </w:tc>
        <w:tc>
          <w:tcPr>
            <w:tcW w:w="1341" w:type="dxa"/>
            <w:shd w:val="clear" w:color="auto" w:fill="auto"/>
          </w:tcPr>
          <w:p w14:paraId="6B0CCC4F" w14:textId="0FB872B6" w:rsidR="00B475A1" w:rsidRDefault="005D2B47" w:rsidP="00F51FA8">
            <w:pPr>
              <w:jc w:val="center"/>
            </w:pPr>
            <w:r>
              <w:t>2024.1</w:t>
            </w:r>
          </w:p>
        </w:tc>
        <w:tc>
          <w:tcPr>
            <w:tcW w:w="4021" w:type="dxa"/>
            <w:shd w:val="clear" w:color="auto" w:fill="auto"/>
          </w:tcPr>
          <w:p w14:paraId="6506F573" w14:textId="0F4BC29B" w:rsidR="00B475A1" w:rsidRPr="005D2B47" w:rsidRDefault="005D2B47" w:rsidP="00F51FA8">
            <w:pPr>
              <w:jc w:val="center"/>
              <w:rPr>
                <w:b/>
                <w:bCs/>
                <w:u w:val="single"/>
              </w:rPr>
            </w:pPr>
            <w:r w:rsidRPr="005D2B47">
              <w:rPr>
                <w:rStyle w:val="Strong"/>
                <w:rFonts w:ascii="Segoe UI" w:hAnsi="Segoe UI" w:cs="Segoe UI"/>
                <w:b w:val="0"/>
                <w:bCs w:val="0"/>
                <w:shd w:val="clear" w:color="auto" w:fill="FFFFFF"/>
              </w:rPr>
              <w:t>C</w:t>
            </w:r>
            <w:r w:rsidRPr="005D2B47">
              <w:rPr>
                <w:rStyle w:val="Strong"/>
                <w:rFonts w:ascii="Segoe UI" w:hAnsi="Segoe UI" w:cs="Segoe UI"/>
                <w:b w:val="0"/>
                <w:bCs w:val="0"/>
                <w:shd w:val="clear" w:color="auto" w:fill="FFFFFF"/>
              </w:rPr>
              <w:t xml:space="preserve">++4260, C++4261, C++4273, </w:t>
            </w:r>
            <w:r w:rsidRPr="005D2B47">
              <w:rPr>
                <w:rStyle w:val="Strong"/>
                <w:rFonts w:asciiTheme="majorHAnsi" w:hAnsiTheme="majorHAnsi" w:cstheme="majorHAnsi"/>
                <w:b w:val="0"/>
                <w:bCs w:val="0"/>
                <w:shd w:val="clear" w:color="auto" w:fill="FFFFFF"/>
              </w:rPr>
              <w:t>C++4274, C++4275, C++4276, C++4277, C++4278, C++4279, C++4280, C++4281, C++4282</w:t>
            </w:r>
          </w:p>
        </w:tc>
        <w:tc>
          <w:tcPr>
            <w:tcW w:w="3611" w:type="dxa"/>
            <w:shd w:val="clear" w:color="auto" w:fill="auto"/>
          </w:tcPr>
          <w:p w14:paraId="570322E7" w14:textId="401981CD"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EDD84F7" w:rsidR="00B475A1" w:rsidRDefault="005D2B47" w:rsidP="00F51FA8">
            <w:pPr>
              <w:jc w:val="center"/>
            </w:pPr>
            <w:r>
              <w:t xml:space="preserve">PVS-Studio </w:t>
            </w:r>
          </w:p>
        </w:tc>
        <w:tc>
          <w:tcPr>
            <w:tcW w:w="1341" w:type="dxa"/>
            <w:shd w:val="clear" w:color="auto" w:fill="auto"/>
          </w:tcPr>
          <w:p w14:paraId="1C057DF1" w14:textId="547E42AC" w:rsidR="00B475A1" w:rsidRDefault="005D2B47" w:rsidP="00F51FA8">
            <w:pPr>
              <w:jc w:val="center"/>
            </w:pPr>
            <w:r>
              <w:t>7.3.1</w:t>
            </w:r>
          </w:p>
        </w:tc>
        <w:tc>
          <w:tcPr>
            <w:tcW w:w="4021" w:type="dxa"/>
            <w:shd w:val="clear" w:color="auto" w:fill="auto"/>
          </w:tcPr>
          <w:p w14:paraId="19BD5035" w14:textId="3E1720B0" w:rsidR="00B475A1" w:rsidRDefault="005D2B47" w:rsidP="00F51FA8">
            <w:pPr>
              <w:jc w:val="center"/>
              <w:rPr>
                <w:u w:val="single"/>
              </w:rPr>
            </w:pPr>
            <w:r>
              <w:t>V1053</w:t>
            </w:r>
          </w:p>
        </w:tc>
        <w:tc>
          <w:tcPr>
            <w:tcW w:w="3611" w:type="dxa"/>
            <w:shd w:val="clear" w:color="auto" w:fill="auto"/>
          </w:tcPr>
          <w:p w14:paraId="0EBAC9F0" w14:textId="3342C68E"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5" w:name="_Toc52464068"/>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5BBDB63" w:rsidR="00381847" w:rsidRPr="00486993" w:rsidRDefault="00486993">
            <w:pPr>
              <w:jc w:val="center"/>
              <w:rPr>
                <w:b/>
                <w:bCs/>
              </w:rPr>
            </w:pPr>
            <w:r w:rsidRPr="00486993">
              <w:rPr>
                <w:b/>
                <w:bCs/>
              </w:rPr>
              <w:t>Miscellaneous</w:t>
            </w:r>
          </w:p>
        </w:tc>
        <w:tc>
          <w:tcPr>
            <w:tcW w:w="1341" w:type="dxa"/>
            <w:tcMar>
              <w:top w:w="100" w:type="dxa"/>
              <w:left w:w="100" w:type="dxa"/>
              <w:bottom w:w="100" w:type="dxa"/>
              <w:right w:w="100" w:type="dxa"/>
            </w:tcMar>
          </w:tcPr>
          <w:p w14:paraId="72961103" w14:textId="736E6DB0" w:rsidR="00381847" w:rsidRDefault="00E769D9">
            <w:pPr>
              <w:jc w:val="center"/>
            </w:pPr>
            <w:r>
              <w:t>[STD-</w:t>
            </w:r>
            <w:r w:rsidR="00486993">
              <w:t xml:space="preserve">010 </w:t>
            </w:r>
            <w:r>
              <w:t>-</w:t>
            </w:r>
            <w:r w:rsidR="00486993">
              <w:t>CPP</w:t>
            </w:r>
            <w:r>
              <w:t>]</w:t>
            </w:r>
          </w:p>
        </w:tc>
        <w:tc>
          <w:tcPr>
            <w:tcW w:w="7632" w:type="dxa"/>
            <w:tcMar>
              <w:top w:w="100" w:type="dxa"/>
              <w:left w:w="100" w:type="dxa"/>
              <w:bottom w:w="100" w:type="dxa"/>
              <w:right w:w="100" w:type="dxa"/>
            </w:tcMar>
          </w:tcPr>
          <w:p w14:paraId="02179BF3" w14:textId="6F048BB7" w:rsidR="00381847" w:rsidRPr="00486993" w:rsidRDefault="00486993">
            <w:pPr>
              <w:rPr>
                <w:rFonts w:ascii="Times New Roman" w:hAnsi="Times New Roman" w:cs="Times New Roman"/>
                <w:sz w:val="24"/>
                <w:szCs w:val="24"/>
              </w:rPr>
            </w:pPr>
            <w:r w:rsidRPr="00486993">
              <w:rPr>
                <w:rFonts w:ascii="Times New Roman" w:hAnsi="Times New Roman" w:cs="Times New Roman"/>
                <w:sz w:val="24"/>
                <w:szCs w:val="24"/>
              </w:rP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005260" w:rsidR="00F72634" w:rsidRPr="00486993" w:rsidRDefault="00486993" w:rsidP="0015146B">
            <w:pPr>
              <w:rPr>
                <w:rFonts w:ascii="Times New Roman" w:hAnsi="Times New Roman" w:cs="Times New Roman"/>
                <w:sz w:val="24"/>
                <w:szCs w:val="24"/>
              </w:rPr>
            </w:pPr>
            <w:r w:rsidRPr="00486993">
              <w:rPr>
                <w:rFonts w:ascii="Times New Roman" w:hAnsi="Times New Roman" w:cs="Times New Roman"/>
                <w:sz w:val="24"/>
                <w:szCs w:val="24"/>
              </w:rPr>
              <w:t>In this noncompliant code example, the programmer forgot to return the input value for positive input, so not all code paths return a value</w:t>
            </w:r>
            <w:r>
              <w:rPr>
                <w:rFonts w:ascii="Times New Roman" w:hAnsi="Times New Roman" w:cs="Times New Roman"/>
                <w:sz w:val="24"/>
                <w:szCs w:val="24"/>
              </w:rPr>
              <w:t>.</w:t>
            </w:r>
          </w:p>
        </w:tc>
      </w:tr>
      <w:tr w:rsidR="00F72634" w14:paraId="23207A43" w14:textId="77777777" w:rsidTr="00001F14">
        <w:trPr>
          <w:trHeight w:val="460"/>
        </w:trPr>
        <w:tc>
          <w:tcPr>
            <w:tcW w:w="10800" w:type="dxa"/>
            <w:tcMar>
              <w:top w:w="100" w:type="dxa"/>
              <w:left w:w="100" w:type="dxa"/>
              <w:bottom w:w="100" w:type="dxa"/>
              <w:right w:w="100" w:type="dxa"/>
            </w:tcMar>
          </w:tcPr>
          <w:p w14:paraId="501F6BE8"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b/>
                <w:bCs/>
                <w:color w:val="808080"/>
                <w:sz w:val="24"/>
                <w:szCs w:val="24"/>
                <w:bdr w:val="none" w:sz="0" w:space="0" w:color="auto" w:frame="1"/>
              </w:rPr>
              <w:t>int</w:t>
            </w:r>
            <w:r w:rsidRPr="00486993">
              <w:rPr>
                <w:rFonts w:ascii="Courier New" w:eastAsia="Times New Roman" w:hAnsi="Courier New" w:cs="Courier New"/>
                <w:color w:val="333333"/>
                <w:sz w:val="24"/>
                <w:szCs w:val="24"/>
              </w:rPr>
              <w:t> </w:t>
            </w:r>
            <w:proofErr w:type="spellStart"/>
            <w:r w:rsidRPr="00486993">
              <w:rPr>
                <w:rFonts w:ascii="Courier New" w:eastAsia="Times New Roman" w:hAnsi="Courier New" w:cs="Courier New"/>
                <w:color w:val="000000"/>
                <w:sz w:val="24"/>
                <w:szCs w:val="24"/>
                <w:bdr w:val="none" w:sz="0" w:space="0" w:color="auto" w:frame="1"/>
              </w:rPr>
              <w:t>absolute_</w:t>
            </w:r>
            <w:proofErr w:type="gramStart"/>
            <w:r w:rsidRPr="00486993">
              <w:rPr>
                <w:rFonts w:ascii="Courier New" w:eastAsia="Times New Roman" w:hAnsi="Courier New" w:cs="Courier New"/>
                <w:color w:val="000000"/>
                <w:sz w:val="24"/>
                <w:szCs w:val="24"/>
                <w:bdr w:val="none" w:sz="0" w:space="0" w:color="auto" w:frame="1"/>
              </w:rPr>
              <w:t>value</w:t>
            </w:r>
            <w:proofErr w:type="spellEnd"/>
            <w:r w:rsidRPr="00486993">
              <w:rPr>
                <w:rFonts w:ascii="Courier New" w:eastAsia="Times New Roman" w:hAnsi="Courier New" w:cs="Courier New"/>
                <w:color w:val="000000"/>
                <w:sz w:val="24"/>
                <w:szCs w:val="24"/>
                <w:bdr w:val="none" w:sz="0" w:space="0" w:color="auto" w:frame="1"/>
              </w:rPr>
              <w:t>(</w:t>
            </w:r>
            <w:proofErr w:type="gramEnd"/>
            <w:r w:rsidRPr="00486993">
              <w:rPr>
                <w:rFonts w:ascii="Courier New" w:eastAsia="Times New Roman" w:hAnsi="Courier New" w:cs="Courier New"/>
                <w:b/>
                <w:bCs/>
                <w:color w:val="808080"/>
                <w:sz w:val="24"/>
                <w:szCs w:val="24"/>
                <w:bdr w:val="none" w:sz="0" w:space="0" w:color="auto" w:frame="1"/>
              </w:rPr>
              <w:t>int</w:t>
            </w:r>
            <w:r w:rsidRPr="00486993">
              <w:rPr>
                <w:rFonts w:ascii="Courier New" w:eastAsia="Times New Roman" w:hAnsi="Courier New" w:cs="Courier New"/>
                <w:color w:val="333333"/>
                <w:sz w:val="24"/>
                <w:szCs w:val="24"/>
              </w:rPr>
              <w:t> </w:t>
            </w:r>
            <w:r w:rsidRPr="00486993">
              <w:rPr>
                <w:rFonts w:ascii="Courier New" w:eastAsia="Times New Roman" w:hAnsi="Courier New" w:cs="Courier New"/>
                <w:color w:val="000000"/>
                <w:sz w:val="24"/>
                <w:szCs w:val="24"/>
                <w:bdr w:val="none" w:sz="0" w:space="0" w:color="auto" w:frame="1"/>
              </w:rPr>
              <w:t>a) {</w:t>
            </w:r>
          </w:p>
          <w:p w14:paraId="607B740D"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333333"/>
                <w:sz w:val="24"/>
                <w:szCs w:val="24"/>
                <w:bdr w:val="none" w:sz="0" w:space="0" w:color="auto" w:frame="1"/>
              </w:rPr>
              <w:t>  </w:t>
            </w:r>
            <w:r w:rsidRPr="00486993">
              <w:rPr>
                <w:rFonts w:ascii="Courier New" w:eastAsia="Times New Roman" w:hAnsi="Courier New" w:cs="Courier New"/>
                <w:b/>
                <w:bCs/>
                <w:color w:val="336699"/>
                <w:sz w:val="24"/>
                <w:szCs w:val="24"/>
                <w:bdr w:val="none" w:sz="0" w:space="0" w:color="auto" w:frame="1"/>
              </w:rPr>
              <w:t>if</w:t>
            </w:r>
            <w:r w:rsidRPr="00486993">
              <w:rPr>
                <w:rFonts w:ascii="Courier New" w:eastAsia="Times New Roman" w:hAnsi="Courier New" w:cs="Courier New"/>
                <w:color w:val="333333"/>
                <w:sz w:val="24"/>
                <w:szCs w:val="24"/>
              </w:rPr>
              <w:t> </w:t>
            </w:r>
            <w:r w:rsidRPr="00486993">
              <w:rPr>
                <w:rFonts w:ascii="Courier New" w:eastAsia="Times New Roman" w:hAnsi="Courier New" w:cs="Courier New"/>
                <w:color w:val="000000"/>
                <w:sz w:val="24"/>
                <w:szCs w:val="24"/>
                <w:bdr w:val="none" w:sz="0" w:space="0" w:color="auto" w:frame="1"/>
              </w:rPr>
              <w:t>(a &lt; 0) {</w:t>
            </w:r>
          </w:p>
          <w:p w14:paraId="7B200F94"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333333"/>
                <w:sz w:val="24"/>
                <w:szCs w:val="24"/>
                <w:bdr w:val="none" w:sz="0" w:space="0" w:color="auto" w:frame="1"/>
              </w:rPr>
              <w:t>    </w:t>
            </w:r>
            <w:r w:rsidRPr="00486993">
              <w:rPr>
                <w:rFonts w:ascii="Courier New" w:eastAsia="Times New Roman" w:hAnsi="Courier New" w:cs="Courier New"/>
                <w:b/>
                <w:bCs/>
                <w:color w:val="336699"/>
                <w:sz w:val="24"/>
                <w:szCs w:val="24"/>
                <w:bdr w:val="none" w:sz="0" w:space="0" w:color="auto" w:frame="1"/>
              </w:rPr>
              <w:t>return</w:t>
            </w:r>
            <w:r w:rsidRPr="00486993">
              <w:rPr>
                <w:rFonts w:ascii="Courier New" w:eastAsia="Times New Roman" w:hAnsi="Courier New" w:cs="Courier New"/>
                <w:color w:val="333333"/>
                <w:sz w:val="24"/>
                <w:szCs w:val="24"/>
              </w:rPr>
              <w:t> </w:t>
            </w:r>
            <w:r w:rsidRPr="00486993">
              <w:rPr>
                <w:rFonts w:ascii="Courier New" w:eastAsia="Times New Roman" w:hAnsi="Courier New" w:cs="Courier New"/>
                <w:color w:val="000000"/>
                <w:sz w:val="24"/>
                <w:szCs w:val="24"/>
                <w:bdr w:val="none" w:sz="0" w:space="0" w:color="auto" w:frame="1"/>
              </w:rPr>
              <w:t>-</w:t>
            </w:r>
            <w:proofErr w:type="gramStart"/>
            <w:r w:rsidRPr="00486993">
              <w:rPr>
                <w:rFonts w:ascii="Courier New" w:eastAsia="Times New Roman" w:hAnsi="Courier New" w:cs="Courier New"/>
                <w:color w:val="000000"/>
                <w:sz w:val="24"/>
                <w:szCs w:val="24"/>
                <w:bdr w:val="none" w:sz="0" w:space="0" w:color="auto" w:frame="1"/>
              </w:rPr>
              <w:t>a;</w:t>
            </w:r>
            <w:proofErr w:type="gramEnd"/>
          </w:p>
          <w:p w14:paraId="1802A072"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333333"/>
                <w:sz w:val="24"/>
                <w:szCs w:val="24"/>
                <w:bdr w:val="none" w:sz="0" w:space="0" w:color="auto" w:frame="1"/>
              </w:rPr>
              <w:t>  </w:t>
            </w:r>
            <w:r w:rsidRPr="00486993">
              <w:rPr>
                <w:rFonts w:ascii="Courier New" w:eastAsia="Times New Roman" w:hAnsi="Courier New" w:cs="Courier New"/>
                <w:color w:val="000000"/>
                <w:sz w:val="24"/>
                <w:szCs w:val="24"/>
                <w:bdr w:val="none" w:sz="0" w:space="0" w:color="auto" w:frame="1"/>
              </w:rPr>
              <w:t>}</w:t>
            </w:r>
          </w:p>
          <w:p w14:paraId="37D1FCAC"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000000"/>
                <w:sz w:val="24"/>
                <w:szCs w:val="24"/>
                <w:bdr w:val="none" w:sz="0" w:space="0" w:color="auto" w:frame="1"/>
              </w:rPr>
              <w:t>}</w:t>
            </w:r>
          </w:p>
          <w:p w14:paraId="6BD9F1DC" w14:textId="2545F405"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AB2FF2A" w:rsidR="00F72634" w:rsidRPr="00486993" w:rsidRDefault="00486993" w:rsidP="0015146B">
            <w:pPr>
              <w:rPr>
                <w:rFonts w:ascii="Times New Roman" w:hAnsi="Times New Roman" w:cs="Times New Roman"/>
                <w:sz w:val="24"/>
                <w:szCs w:val="24"/>
              </w:rPr>
            </w:pPr>
            <w:r w:rsidRPr="00486993">
              <w:rPr>
                <w:rFonts w:ascii="Times New Roman" w:hAnsi="Times New Roman" w:cs="Times New Roman"/>
                <w:sz w:val="24"/>
                <w:szCs w:val="24"/>
              </w:rPr>
              <w:t>In this compliant solution, all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50043E69"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b/>
                <w:bCs/>
                <w:color w:val="808080"/>
                <w:sz w:val="24"/>
                <w:szCs w:val="24"/>
                <w:bdr w:val="none" w:sz="0" w:space="0" w:color="auto" w:frame="1"/>
              </w:rPr>
              <w:t>int</w:t>
            </w:r>
            <w:r w:rsidRPr="00486993">
              <w:rPr>
                <w:rFonts w:ascii="Courier New" w:eastAsia="Times New Roman" w:hAnsi="Courier New" w:cs="Courier New"/>
                <w:color w:val="333333"/>
                <w:sz w:val="24"/>
                <w:szCs w:val="24"/>
              </w:rPr>
              <w:t> </w:t>
            </w:r>
            <w:proofErr w:type="spellStart"/>
            <w:r w:rsidRPr="00486993">
              <w:rPr>
                <w:rFonts w:ascii="Courier New" w:eastAsia="Times New Roman" w:hAnsi="Courier New" w:cs="Courier New"/>
                <w:color w:val="000000"/>
                <w:sz w:val="24"/>
                <w:szCs w:val="24"/>
                <w:bdr w:val="none" w:sz="0" w:space="0" w:color="auto" w:frame="1"/>
              </w:rPr>
              <w:t>absolute_</w:t>
            </w:r>
            <w:proofErr w:type="gramStart"/>
            <w:r w:rsidRPr="00486993">
              <w:rPr>
                <w:rFonts w:ascii="Courier New" w:eastAsia="Times New Roman" w:hAnsi="Courier New" w:cs="Courier New"/>
                <w:color w:val="000000"/>
                <w:sz w:val="24"/>
                <w:szCs w:val="24"/>
                <w:bdr w:val="none" w:sz="0" w:space="0" w:color="auto" w:frame="1"/>
              </w:rPr>
              <w:t>value</w:t>
            </w:r>
            <w:proofErr w:type="spellEnd"/>
            <w:r w:rsidRPr="00486993">
              <w:rPr>
                <w:rFonts w:ascii="Courier New" w:eastAsia="Times New Roman" w:hAnsi="Courier New" w:cs="Courier New"/>
                <w:color w:val="000000"/>
                <w:sz w:val="24"/>
                <w:szCs w:val="24"/>
                <w:bdr w:val="none" w:sz="0" w:space="0" w:color="auto" w:frame="1"/>
              </w:rPr>
              <w:t>(</w:t>
            </w:r>
            <w:proofErr w:type="gramEnd"/>
            <w:r w:rsidRPr="00486993">
              <w:rPr>
                <w:rFonts w:ascii="Courier New" w:eastAsia="Times New Roman" w:hAnsi="Courier New" w:cs="Courier New"/>
                <w:b/>
                <w:bCs/>
                <w:color w:val="808080"/>
                <w:sz w:val="24"/>
                <w:szCs w:val="24"/>
                <w:bdr w:val="none" w:sz="0" w:space="0" w:color="auto" w:frame="1"/>
              </w:rPr>
              <w:t>int</w:t>
            </w:r>
            <w:r w:rsidRPr="00486993">
              <w:rPr>
                <w:rFonts w:ascii="Courier New" w:eastAsia="Times New Roman" w:hAnsi="Courier New" w:cs="Courier New"/>
                <w:color w:val="333333"/>
                <w:sz w:val="24"/>
                <w:szCs w:val="24"/>
              </w:rPr>
              <w:t> </w:t>
            </w:r>
            <w:r w:rsidRPr="00486993">
              <w:rPr>
                <w:rFonts w:ascii="Courier New" w:eastAsia="Times New Roman" w:hAnsi="Courier New" w:cs="Courier New"/>
                <w:color w:val="000000"/>
                <w:sz w:val="24"/>
                <w:szCs w:val="24"/>
                <w:bdr w:val="none" w:sz="0" w:space="0" w:color="auto" w:frame="1"/>
              </w:rPr>
              <w:t>a) {</w:t>
            </w:r>
          </w:p>
          <w:p w14:paraId="4DDB1431"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333333"/>
                <w:sz w:val="24"/>
                <w:szCs w:val="24"/>
                <w:bdr w:val="none" w:sz="0" w:space="0" w:color="auto" w:frame="1"/>
              </w:rPr>
              <w:t>  </w:t>
            </w:r>
            <w:r w:rsidRPr="00486993">
              <w:rPr>
                <w:rFonts w:ascii="Courier New" w:eastAsia="Times New Roman" w:hAnsi="Courier New" w:cs="Courier New"/>
                <w:b/>
                <w:bCs/>
                <w:color w:val="336699"/>
                <w:sz w:val="24"/>
                <w:szCs w:val="24"/>
                <w:bdr w:val="none" w:sz="0" w:space="0" w:color="auto" w:frame="1"/>
              </w:rPr>
              <w:t>if</w:t>
            </w:r>
            <w:r w:rsidRPr="00486993">
              <w:rPr>
                <w:rFonts w:ascii="Courier New" w:eastAsia="Times New Roman" w:hAnsi="Courier New" w:cs="Courier New"/>
                <w:color w:val="333333"/>
                <w:sz w:val="24"/>
                <w:szCs w:val="24"/>
              </w:rPr>
              <w:t> </w:t>
            </w:r>
            <w:r w:rsidRPr="00486993">
              <w:rPr>
                <w:rFonts w:ascii="Courier New" w:eastAsia="Times New Roman" w:hAnsi="Courier New" w:cs="Courier New"/>
                <w:color w:val="000000"/>
                <w:sz w:val="24"/>
                <w:szCs w:val="24"/>
                <w:bdr w:val="none" w:sz="0" w:space="0" w:color="auto" w:frame="1"/>
              </w:rPr>
              <w:t>(a &lt; 0) {</w:t>
            </w:r>
          </w:p>
          <w:p w14:paraId="68A271AB"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333333"/>
                <w:sz w:val="24"/>
                <w:szCs w:val="24"/>
                <w:bdr w:val="none" w:sz="0" w:space="0" w:color="auto" w:frame="1"/>
              </w:rPr>
              <w:t>    </w:t>
            </w:r>
            <w:r w:rsidRPr="00486993">
              <w:rPr>
                <w:rFonts w:ascii="Courier New" w:eastAsia="Times New Roman" w:hAnsi="Courier New" w:cs="Courier New"/>
                <w:b/>
                <w:bCs/>
                <w:color w:val="336699"/>
                <w:sz w:val="24"/>
                <w:szCs w:val="24"/>
                <w:bdr w:val="none" w:sz="0" w:space="0" w:color="auto" w:frame="1"/>
              </w:rPr>
              <w:t>return</w:t>
            </w:r>
            <w:r w:rsidRPr="00486993">
              <w:rPr>
                <w:rFonts w:ascii="Courier New" w:eastAsia="Times New Roman" w:hAnsi="Courier New" w:cs="Courier New"/>
                <w:color w:val="333333"/>
                <w:sz w:val="24"/>
                <w:szCs w:val="24"/>
              </w:rPr>
              <w:t> </w:t>
            </w:r>
            <w:r w:rsidRPr="00486993">
              <w:rPr>
                <w:rFonts w:ascii="Courier New" w:eastAsia="Times New Roman" w:hAnsi="Courier New" w:cs="Courier New"/>
                <w:color w:val="000000"/>
                <w:sz w:val="24"/>
                <w:szCs w:val="24"/>
                <w:bdr w:val="none" w:sz="0" w:space="0" w:color="auto" w:frame="1"/>
              </w:rPr>
              <w:t>-</w:t>
            </w:r>
            <w:proofErr w:type="gramStart"/>
            <w:r w:rsidRPr="00486993">
              <w:rPr>
                <w:rFonts w:ascii="Courier New" w:eastAsia="Times New Roman" w:hAnsi="Courier New" w:cs="Courier New"/>
                <w:color w:val="000000"/>
                <w:sz w:val="24"/>
                <w:szCs w:val="24"/>
                <w:bdr w:val="none" w:sz="0" w:space="0" w:color="auto" w:frame="1"/>
              </w:rPr>
              <w:t>a;</w:t>
            </w:r>
            <w:proofErr w:type="gramEnd"/>
          </w:p>
          <w:p w14:paraId="3AEF8D1B"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333333"/>
                <w:sz w:val="24"/>
                <w:szCs w:val="24"/>
                <w:bdr w:val="none" w:sz="0" w:space="0" w:color="auto" w:frame="1"/>
              </w:rPr>
              <w:t>  </w:t>
            </w:r>
            <w:r w:rsidRPr="00486993">
              <w:rPr>
                <w:rFonts w:ascii="Courier New" w:eastAsia="Times New Roman" w:hAnsi="Courier New" w:cs="Courier New"/>
                <w:color w:val="000000"/>
                <w:sz w:val="24"/>
                <w:szCs w:val="24"/>
                <w:bdr w:val="none" w:sz="0" w:space="0" w:color="auto" w:frame="1"/>
              </w:rPr>
              <w:t>}</w:t>
            </w:r>
          </w:p>
          <w:p w14:paraId="13051270"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333333"/>
                <w:sz w:val="24"/>
                <w:szCs w:val="24"/>
                <w:bdr w:val="none" w:sz="0" w:space="0" w:color="auto" w:frame="1"/>
              </w:rPr>
              <w:t>  </w:t>
            </w:r>
            <w:r w:rsidRPr="00486993">
              <w:rPr>
                <w:rFonts w:ascii="Courier New" w:eastAsia="Times New Roman" w:hAnsi="Courier New" w:cs="Courier New"/>
                <w:b/>
                <w:bCs/>
                <w:color w:val="336699"/>
                <w:sz w:val="24"/>
                <w:szCs w:val="24"/>
                <w:bdr w:val="none" w:sz="0" w:space="0" w:color="auto" w:frame="1"/>
              </w:rPr>
              <w:t>return</w:t>
            </w:r>
            <w:r w:rsidRPr="00486993">
              <w:rPr>
                <w:rFonts w:ascii="Courier New" w:eastAsia="Times New Roman" w:hAnsi="Courier New" w:cs="Courier New"/>
                <w:color w:val="333333"/>
                <w:sz w:val="24"/>
                <w:szCs w:val="24"/>
              </w:rPr>
              <w:t> </w:t>
            </w:r>
            <w:proofErr w:type="gramStart"/>
            <w:r w:rsidRPr="00486993">
              <w:rPr>
                <w:rFonts w:ascii="Courier New" w:eastAsia="Times New Roman" w:hAnsi="Courier New" w:cs="Courier New"/>
                <w:color w:val="000000"/>
                <w:sz w:val="24"/>
                <w:szCs w:val="24"/>
                <w:bdr w:val="none" w:sz="0" w:space="0" w:color="auto" w:frame="1"/>
              </w:rPr>
              <w:t>a;</w:t>
            </w:r>
            <w:proofErr w:type="gramEnd"/>
          </w:p>
          <w:p w14:paraId="44A10D0F" w14:textId="77777777" w:rsidR="00486993" w:rsidRPr="00486993" w:rsidRDefault="00486993" w:rsidP="00486993">
            <w:pPr>
              <w:shd w:val="clear" w:color="auto" w:fill="FFFFFF"/>
              <w:spacing w:line="300" w:lineRule="atLeast"/>
              <w:textAlignment w:val="baseline"/>
              <w:rPr>
                <w:rFonts w:ascii="Courier New" w:eastAsia="Times New Roman" w:hAnsi="Courier New" w:cs="Courier New"/>
                <w:color w:val="333333"/>
                <w:sz w:val="24"/>
                <w:szCs w:val="24"/>
              </w:rPr>
            </w:pPr>
            <w:r w:rsidRPr="00486993">
              <w:rPr>
                <w:rFonts w:ascii="Courier New" w:eastAsia="Times New Roman" w:hAnsi="Courier New" w:cs="Courier New"/>
                <w:color w:val="000000"/>
                <w:sz w:val="24"/>
                <w:szCs w:val="24"/>
                <w:bdr w:val="none" w:sz="0" w:space="0" w:color="auto" w:frame="1"/>
              </w:rPr>
              <w:t>}</w:t>
            </w:r>
          </w:p>
          <w:p w14:paraId="09D5B7CA" w14:textId="21EB2F6E" w:rsidR="00F72634" w:rsidRDefault="00F72634" w:rsidP="0015146B"/>
        </w:tc>
      </w:tr>
    </w:tbl>
    <w:p w14:paraId="67786E73" w14:textId="77777777" w:rsidR="00381847" w:rsidRDefault="00381847">
      <w:pPr>
        <w:rPr>
          <w:b/>
        </w:rPr>
      </w:pPr>
    </w:p>
    <w:p w14:paraId="123223BF" w14:textId="0AD0A09F"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B50527B" w:rsidR="00381847" w:rsidRDefault="00E769D9">
            <w:pPr>
              <w:pBdr>
                <w:top w:val="nil"/>
                <w:left w:val="nil"/>
                <w:bottom w:val="nil"/>
                <w:right w:val="nil"/>
                <w:between w:val="nil"/>
              </w:pBdr>
            </w:pPr>
            <w:r>
              <w:rPr>
                <w:b/>
              </w:rPr>
              <w:t>Principles(s):</w:t>
            </w:r>
            <w:r>
              <w:t xml:space="preserve"> </w:t>
            </w:r>
            <w:r w:rsidR="006B28B1">
              <w:t>Failing to return a value from a code path in a value-returning function results in undefined behavior that might be exploited to cause data integrity violations</w:t>
            </w:r>
            <w:r w:rsidR="006B28B1">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FA1AF8E" w:rsidR="00381847" w:rsidRDefault="006B28B1">
            <w:pPr>
              <w:jc w:val="center"/>
            </w:pPr>
            <w:r>
              <w:t>Medium</w:t>
            </w:r>
          </w:p>
        </w:tc>
        <w:tc>
          <w:tcPr>
            <w:tcW w:w="1341" w:type="dxa"/>
            <w:shd w:val="clear" w:color="auto" w:fill="auto"/>
          </w:tcPr>
          <w:p w14:paraId="5BBCF7D7" w14:textId="48100D32" w:rsidR="00381847" w:rsidRDefault="006B28B1">
            <w:pPr>
              <w:jc w:val="center"/>
            </w:pPr>
            <w:r>
              <w:t>Probable</w:t>
            </w:r>
          </w:p>
        </w:tc>
        <w:tc>
          <w:tcPr>
            <w:tcW w:w="4021" w:type="dxa"/>
            <w:shd w:val="clear" w:color="auto" w:fill="auto"/>
          </w:tcPr>
          <w:p w14:paraId="7B7CD542" w14:textId="5DE496A3" w:rsidR="00381847" w:rsidRDefault="006B28B1">
            <w:pPr>
              <w:jc w:val="center"/>
            </w:pPr>
            <w:r>
              <w:t>Medium</w:t>
            </w:r>
          </w:p>
        </w:tc>
        <w:tc>
          <w:tcPr>
            <w:tcW w:w="1807" w:type="dxa"/>
            <w:shd w:val="clear" w:color="auto" w:fill="auto"/>
          </w:tcPr>
          <w:p w14:paraId="7F0E433A" w14:textId="1FBA51BF" w:rsidR="00381847" w:rsidRDefault="006B28B1">
            <w:pPr>
              <w:jc w:val="center"/>
            </w:pPr>
            <w:r>
              <w:t>P8</w:t>
            </w:r>
          </w:p>
        </w:tc>
        <w:tc>
          <w:tcPr>
            <w:tcW w:w="1805" w:type="dxa"/>
            <w:shd w:val="clear" w:color="auto" w:fill="auto"/>
          </w:tcPr>
          <w:p w14:paraId="61360AD2" w14:textId="5584AE9F" w:rsidR="00381847" w:rsidRDefault="006B28B1">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BAE780C" w:rsidR="00381847" w:rsidRDefault="005D2B47">
            <w:pPr>
              <w:jc w:val="center"/>
            </w:pPr>
            <w:proofErr w:type="spellStart"/>
            <w:r>
              <w:lastRenderedPageBreak/>
              <w:t>Astree</w:t>
            </w:r>
            <w:proofErr w:type="spellEnd"/>
          </w:p>
        </w:tc>
        <w:tc>
          <w:tcPr>
            <w:tcW w:w="1341" w:type="dxa"/>
            <w:shd w:val="clear" w:color="auto" w:fill="auto"/>
          </w:tcPr>
          <w:p w14:paraId="62B1460B" w14:textId="384B435B" w:rsidR="00381847" w:rsidRDefault="005D2B47">
            <w:pPr>
              <w:jc w:val="center"/>
            </w:pPr>
            <w:r>
              <w:t>22.10</w:t>
            </w:r>
          </w:p>
        </w:tc>
        <w:tc>
          <w:tcPr>
            <w:tcW w:w="4021" w:type="dxa"/>
            <w:shd w:val="clear" w:color="auto" w:fill="auto"/>
          </w:tcPr>
          <w:p w14:paraId="45D8FD92" w14:textId="70464B7F" w:rsidR="00381847" w:rsidRDefault="005D2B47">
            <w:pPr>
              <w:jc w:val="center"/>
            </w:pPr>
            <w:r>
              <w:t>Return-implicit</w:t>
            </w:r>
          </w:p>
        </w:tc>
        <w:tc>
          <w:tcPr>
            <w:tcW w:w="3611" w:type="dxa"/>
            <w:shd w:val="clear" w:color="auto" w:fill="auto"/>
          </w:tcPr>
          <w:p w14:paraId="3084A142" w14:textId="78633BEA" w:rsidR="00381847" w:rsidRDefault="005D2B47">
            <w:pPr>
              <w:jc w:val="center"/>
            </w:pPr>
            <w:r>
              <w:t>Fully checked</w:t>
            </w:r>
          </w:p>
        </w:tc>
      </w:tr>
      <w:tr w:rsidR="00381847" w14:paraId="3EDB9E1C" w14:textId="77777777" w:rsidTr="00001F14">
        <w:trPr>
          <w:trHeight w:val="460"/>
        </w:trPr>
        <w:tc>
          <w:tcPr>
            <w:tcW w:w="1807" w:type="dxa"/>
            <w:shd w:val="clear" w:color="auto" w:fill="auto"/>
          </w:tcPr>
          <w:p w14:paraId="7134DB5C" w14:textId="6F638A22" w:rsidR="00381847" w:rsidRDefault="00C90F6F">
            <w:pPr>
              <w:jc w:val="center"/>
            </w:pPr>
            <w:proofErr w:type="spellStart"/>
            <w:r>
              <w:t>Axivion</w:t>
            </w:r>
            <w:proofErr w:type="spellEnd"/>
            <w:r>
              <w:t xml:space="preserve"> Bauhaus Suite</w:t>
            </w:r>
          </w:p>
        </w:tc>
        <w:tc>
          <w:tcPr>
            <w:tcW w:w="1341" w:type="dxa"/>
            <w:shd w:val="clear" w:color="auto" w:fill="auto"/>
          </w:tcPr>
          <w:p w14:paraId="13D0400D" w14:textId="74BDCFF3" w:rsidR="00381847" w:rsidRDefault="005D2B47">
            <w:pPr>
              <w:jc w:val="center"/>
            </w:pPr>
            <w:r>
              <w:t>7.2.0</w:t>
            </w:r>
          </w:p>
        </w:tc>
        <w:tc>
          <w:tcPr>
            <w:tcW w:w="4021" w:type="dxa"/>
            <w:shd w:val="clear" w:color="auto" w:fill="auto"/>
          </w:tcPr>
          <w:p w14:paraId="3735EE4B" w14:textId="4CCC5EAF" w:rsidR="00381847" w:rsidRDefault="005D2B47">
            <w:pPr>
              <w:jc w:val="center"/>
              <w:rPr>
                <w:u w:val="single"/>
              </w:rPr>
            </w:pPr>
            <w:proofErr w:type="spellStart"/>
            <w:r>
              <w:t>CertC</w:t>
            </w:r>
            <w:proofErr w:type="spellEnd"/>
            <w:r>
              <w:t>++-MSC52</w:t>
            </w:r>
          </w:p>
        </w:tc>
        <w:tc>
          <w:tcPr>
            <w:tcW w:w="3611" w:type="dxa"/>
            <w:shd w:val="clear" w:color="auto" w:fill="auto"/>
          </w:tcPr>
          <w:p w14:paraId="2B03763C" w14:textId="5F402253" w:rsidR="00381847" w:rsidRDefault="00381847">
            <w:pPr>
              <w:jc w:val="center"/>
            </w:pPr>
          </w:p>
        </w:tc>
      </w:tr>
      <w:tr w:rsidR="00381847" w14:paraId="7282C048" w14:textId="77777777" w:rsidTr="00001F14">
        <w:trPr>
          <w:trHeight w:val="460"/>
        </w:trPr>
        <w:tc>
          <w:tcPr>
            <w:tcW w:w="1807" w:type="dxa"/>
            <w:shd w:val="clear" w:color="auto" w:fill="auto"/>
          </w:tcPr>
          <w:p w14:paraId="0A4D6880" w14:textId="0336BA42" w:rsidR="00381847" w:rsidRDefault="00C90F6F">
            <w:pPr>
              <w:jc w:val="center"/>
            </w:pPr>
            <w:r>
              <w:t>Helix QAC</w:t>
            </w:r>
          </w:p>
        </w:tc>
        <w:tc>
          <w:tcPr>
            <w:tcW w:w="1341" w:type="dxa"/>
            <w:shd w:val="clear" w:color="auto" w:fill="auto"/>
          </w:tcPr>
          <w:p w14:paraId="56AE9F2F" w14:textId="7E0ED704" w:rsidR="00381847" w:rsidRDefault="00C90F6F">
            <w:pPr>
              <w:jc w:val="center"/>
            </w:pPr>
            <w:r>
              <w:t>2024.1</w:t>
            </w:r>
          </w:p>
        </w:tc>
        <w:tc>
          <w:tcPr>
            <w:tcW w:w="4021" w:type="dxa"/>
            <w:shd w:val="clear" w:color="auto" w:fill="auto"/>
          </w:tcPr>
          <w:p w14:paraId="041DC01E" w14:textId="5EE440E3" w:rsidR="00381847" w:rsidRDefault="00C90F6F">
            <w:pPr>
              <w:jc w:val="center"/>
              <w:rPr>
                <w:u w:val="single"/>
              </w:rPr>
            </w:pPr>
            <w:r>
              <w:t>DF2888</w:t>
            </w:r>
          </w:p>
        </w:tc>
        <w:tc>
          <w:tcPr>
            <w:tcW w:w="3611" w:type="dxa"/>
            <w:shd w:val="clear" w:color="auto" w:fill="auto"/>
          </w:tcPr>
          <w:p w14:paraId="046003E9" w14:textId="1A5BBD80" w:rsidR="00381847" w:rsidRDefault="00381847">
            <w:pPr>
              <w:jc w:val="center"/>
            </w:pPr>
          </w:p>
        </w:tc>
      </w:tr>
      <w:tr w:rsidR="00381847" w14:paraId="7E43A7F6" w14:textId="77777777" w:rsidTr="00001F14">
        <w:trPr>
          <w:trHeight w:val="460"/>
        </w:trPr>
        <w:tc>
          <w:tcPr>
            <w:tcW w:w="1807" w:type="dxa"/>
            <w:shd w:val="clear" w:color="auto" w:fill="auto"/>
          </w:tcPr>
          <w:p w14:paraId="1D1784AB" w14:textId="651B2374" w:rsidR="00381847" w:rsidRDefault="00C90F6F">
            <w:pPr>
              <w:jc w:val="center"/>
            </w:pPr>
            <w:proofErr w:type="spellStart"/>
            <w:r>
              <w:t>RuleChecker</w:t>
            </w:r>
            <w:proofErr w:type="spellEnd"/>
          </w:p>
        </w:tc>
        <w:tc>
          <w:tcPr>
            <w:tcW w:w="1341" w:type="dxa"/>
            <w:shd w:val="clear" w:color="auto" w:fill="auto"/>
          </w:tcPr>
          <w:p w14:paraId="2A494700" w14:textId="61AA6363" w:rsidR="00381847" w:rsidRDefault="00C90F6F">
            <w:pPr>
              <w:jc w:val="center"/>
            </w:pPr>
            <w:r>
              <w:t>22.10</w:t>
            </w:r>
          </w:p>
        </w:tc>
        <w:tc>
          <w:tcPr>
            <w:tcW w:w="4021" w:type="dxa"/>
            <w:shd w:val="clear" w:color="auto" w:fill="auto"/>
          </w:tcPr>
          <w:p w14:paraId="58358B4A" w14:textId="504423B9" w:rsidR="00381847" w:rsidRDefault="00C90F6F">
            <w:pPr>
              <w:jc w:val="center"/>
              <w:rPr>
                <w:u w:val="single"/>
              </w:rPr>
            </w:pPr>
            <w:r>
              <w:t>Return-implicit</w:t>
            </w:r>
          </w:p>
        </w:tc>
        <w:tc>
          <w:tcPr>
            <w:tcW w:w="3611" w:type="dxa"/>
            <w:shd w:val="clear" w:color="auto" w:fill="auto"/>
          </w:tcPr>
          <w:p w14:paraId="192D69E1" w14:textId="7E2F4162" w:rsidR="00381847" w:rsidRDefault="00C90F6F">
            <w:pPr>
              <w:jc w:val="center"/>
            </w:pPr>
            <w:r>
              <w:t>Fully Checked</w:t>
            </w:r>
          </w:p>
        </w:tc>
      </w:tr>
    </w:tbl>
    <w:p w14:paraId="048F96A9" w14:textId="77777777" w:rsidR="00381847" w:rsidRDefault="00E769D9">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7" w:name="_Toc52464070"/>
      <w:r>
        <w:t>Project One</w:t>
      </w:r>
      <w:bookmarkEnd w:id="1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8" w:name="_Toc52464071"/>
      <w:r>
        <w:t>Revise the C/C++ Standards</w:t>
      </w:r>
      <w:bookmarkEnd w:id="1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9" w:name="_Toc52464072"/>
      <w:r>
        <w:t>Risk Assessment</w:t>
      </w:r>
      <w:bookmarkEnd w:id="1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0" w:name="_Toc52464073"/>
      <w:r>
        <w:t>Automated Detection</w:t>
      </w:r>
      <w:bookmarkEnd w:id="2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1" w:name="_Toc52464074"/>
      <w:r>
        <w:t>Automation</w:t>
      </w:r>
      <w:bookmarkEnd w:id="2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90B4090" w:rsidR="00381847" w:rsidRDefault="00E769D9">
      <w:pPr>
        <w:ind w:left="720"/>
      </w:pPr>
      <w:r>
        <w:t xml:space="preserve">Automation will be used for the enforcement of and compliance </w:t>
      </w:r>
      <w:r w:rsidR="00B33B89">
        <w:t>with</w:t>
      </w:r>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03C24C1" w:rsidR="00381847" w:rsidRDefault="008D3F55">
      <w:pPr>
        <w:ind w:left="720"/>
      </w:pPr>
      <w:r>
        <w:t>Establish feedback loops within the DevSecOps process to continuously improve security practices based on insights from automated testing, monitoring, and incident response</w:t>
      </w:r>
      <w:r>
        <w:t xml:space="preserve">, this would lead to </w:t>
      </w:r>
      <w:r w:rsidR="00D375D3">
        <w:t>continuous</w:t>
      </w:r>
      <w:r>
        <w:t xml:space="preserve"> </w:t>
      </w:r>
      <w:r w:rsidR="00D375D3">
        <w:t>improvement.</w:t>
      </w:r>
    </w:p>
    <w:p w14:paraId="1E783C16" w14:textId="77777777" w:rsidR="00381847" w:rsidRDefault="00381847">
      <w:pPr>
        <w:ind w:left="720"/>
      </w:pPr>
    </w:p>
    <w:p w14:paraId="05A5EC24" w14:textId="77777777" w:rsidR="00381847" w:rsidRDefault="00E769D9" w:rsidP="0059536C">
      <w:pPr>
        <w:pStyle w:val="Heading3"/>
      </w:pPr>
      <w:bookmarkStart w:id="22" w:name="_Toc52464075"/>
      <w:r>
        <w:t>Summary of Risk Assessments</w:t>
      </w:r>
      <w:bookmarkEnd w:id="22"/>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63"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26"/>
        <w:gridCol w:w="1430"/>
        <w:gridCol w:w="1346"/>
        <w:gridCol w:w="1851"/>
        <w:gridCol w:w="2036"/>
        <w:gridCol w:w="2674"/>
      </w:tblGrid>
      <w:tr w:rsidR="00381847" w14:paraId="668FD8B2" w14:textId="77777777" w:rsidTr="00566221">
        <w:trPr>
          <w:cnfStyle w:val="100000000000" w:firstRow="1" w:lastRow="0" w:firstColumn="0" w:lastColumn="0" w:oddVBand="0" w:evenVBand="0" w:oddHBand="0" w:evenHBand="0" w:firstRowFirstColumn="0" w:firstRowLastColumn="0" w:lastRowFirstColumn="0" w:lastRowLastColumn="0"/>
          <w:trHeight w:val="250"/>
          <w:tblHeader/>
          <w:jc w:val="center"/>
        </w:trPr>
        <w:tc>
          <w:tcPr>
            <w:cnfStyle w:val="001000000100" w:firstRow="0" w:lastRow="0" w:firstColumn="1" w:lastColumn="0" w:oddVBand="0" w:evenVBand="0" w:oddHBand="0" w:evenHBand="0" w:firstRowFirstColumn="1" w:firstRowLastColumn="0" w:lastRowFirstColumn="0" w:lastRowLastColumn="0"/>
            <w:tcW w:w="1426"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6"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1"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36"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74"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566221">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26" w:type="dxa"/>
            <w:shd w:val="clear" w:color="auto" w:fill="EDEDED"/>
          </w:tcPr>
          <w:p w14:paraId="3779210C" w14:textId="77777777" w:rsidR="00381847" w:rsidRDefault="00E769D9">
            <w:r>
              <w:t>STD-001-CPP</w:t>
            </w:r>
          </w:p>
        </w:tc>
        <w:tc>
          <w:tcPr>
            <w:tcW w:w="1430"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6"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1"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36" w:type="dxa"/>
          </w:tcPr>
          <w:p w14:paraId="30C5D21F" w14:textId="582E00FD" w:rsidR="00381847" w:rsidRDefault="00566221">
            <w:pPr>
              <w:cnfStyle w:val="000000100000" w:firstRow="0" w:lastRow="0" w:firstColumn="0" w:lastColumn="0" w:oddVBand="0" w:evenVBand="0" w:oddHBand="1" w:evenHBand="0" w:firstRowFirstColumn="0" w:firstRowLastColumn="0" w:lastRowFirstColumn="0" w:lastRowLastColumn="0"/>
            </w:pPr>
            <w:r>
              <w:t>P4</w:t>
            </w:r>
          </w:p>
        </w:tc>
        <w:tc>
          <w:tcPr>
            <w:tcW w:w="2674" w:type="dxa"/>
          </w:tcPr>
          <w:p w14:paraId="301ACA4D" w14:textId="66E3FFD0" w:rsidR="00381847" w:rsidRDefault="00566221">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566221">
        <w:trPr>
          <w:trHeight w:val="261"/>
          <w:jc w:val="center"/>
        </w:trPr>
        <w:tc>
          <w:tcPr>
            <w:cnfStyle w:val="001000000000" w:firstRow="0" w:lastRow="0" w:firstColumn="1" w:lastColumn="0" w:oddVBand="0" w:evenVBand="0" w:oddHBand="0" w:evenHBand="0" w:firstRowFirstColumn="0" w:firstRowLastColumn="0" w:lastRowFirstColumn="0" w:lastRowLastColumn="0"/>
            <w:tcW w:w="1426" w:type="dxa"/>
            <w:tcBorders>
              <w:top w:val="single" w:sz="4" w:space="0" w:color="A5A5A5"/>
              <w:bottom w:val="single" w:sz="4" w:space="0" w:color="A5A5A5"/>
            </w:tcBorders>
            <w:shd w:val="clear" w:color="auto" w:fill="EDEDED"/>
          </w:tcPr>
          <w:p w14:paraId="5221428A" w14:textId="14BD7216" w:rsidR="00381847" w:rsidRDefault="00566221">
            <w:r>
              <w:t>STD-00</w:t>
            </w:r>
            <w:r>
              <w:t>2</w:t>
            </w:r>
            <w:r>
              <w:t>-CPP</w:t>
            </w:r>
          </w:p>
        </w:tc>
        <w:tc>
          <w:tcPr>
            <w:tcW w:w="1430" w:type="dxa"/>
          </w:tcPr>
          <w:p w14:paraId="61027C5A" w14:textId="060B3423" w:rsidR="00381847" w:rsidRPr="00566221" w:rsidRDefault="00566221">
            <w:pPr>
              <w:cnfStyle w:val="000000000000" w:firstRow="0" w:lastRow="0" w:firstColumn="0" w:lastColumn="0" w:oddVBand="0" w:evenVBand="0" w:oddHBand="0" w:evenHBand="0" w:firstRowFirstColumn="0" w:firstRowLastColumn="0" w:lastRowFirstColumn="0" w:lastRowLastColumn="0"/>
              <w:rPr>
                <w:b/>
                <w:bCs/>
              </w:rPr>
            </w:pPr>
            <w:r>
              <w:t>High</w:t>
            </w:r>
          </w:p>
        </w:tc>
        <w:tc>
          <w:tcPr>
            <w:tcW w:w="1346" w:type="dxa"/>
          </w:tcPr>
          <w:p w14:paraId="376968D4" w14:textId="2D89E42A" w:rsidR="00381847" w:rsidRDefault="00CA5785">
            <w:pPr>
              <w:cnfStyle w:val="000000000000" w:firstRow="0" w:lastRow="0" w:firstColumn="0" w:lastColumn="0" w:oddVBand="0" w:evenVBand="0" w:oddHBand="0" w:evenHBand="0" w:firstRowFirstColumn="0" w:firstRowLastColumn="0" w:lastRowFirstColumn="0" w:lastRowLastColumn="0"/>
            </w:pPr>
            <w:r>
              <w:t>Probable</w:t>
            </w:r>
          </w:p>
        </w:tc>
        <w:tc>
          <w:tcPr>
            <w:tcW w:w="1851" w:type="dxa"/>
          </w:tcPr>
          <w:p w14:paraId="61E76894" w14:textId="5AD8DF53" w:rsidR="00381847" w:rsidRDefault="00CA5785">
            <w:pPr>
              <w:cnfStyle w:val="000000000000" w:firstRow="0" w:lastRow="0" w:firstColumn="0" w:lastColumn="0" w:oddVBand="0" w:evenVBand="0" w:oddHBand="0" w:evenHBand="0" w:firstRowFirstColumn="0" w:firstRowLastColumn="0" w:lastRowFirstColumn="0" w:lastRowLastColumn="0"/>
            </w:pPr>
            <w:r>
              <w:t>High</w:t>
            </w:r>
          </w:p>
        </w:tc>
        <w:tc>
          <w:tcPr>
            <w:tcW w:w="2036" w:type="dxa"/>
          </w:tcPr>
          <w:p w14:paraId="05A3CE43" w14:textId="0E765ADF" w:rsidR="00381847" w:rsidRDefault="00566221">
            <w:pPr>
              <w:cnfStyle w:val="000000000000" w:firstRow="0" w:lastRow="0" w:firstColumn="0" w:lastColumn="0" w:oddVBand="0" w:evenVBand="0" w:oddHBand="0" w:evenHBand="0" w:firstRowFirstColumn="0" w:firstRowLastColumn="0" w:lastRowFirstColumn="0" w:lastRowLastColumn="0"/>
            </w:pPr>
            <w:r>
              <w:t>P6</w:t>
            </w:r>
          </w:p>
        </w:tc>
        <w:tc>
          <w:tcPr>
            <w:tcW w:w="2674" w:type="dxa"/>
          </w:tcPr>
          <w:p w14:paraId="782C814E" w14:textId="4E9A026D" w:rsidR="00381847" w:rsidRDefault="00566221">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566221">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26" w:type="dxa"/>
            <w:shd w:val="clear" w:color="auto" w:fill="EDEDED"/>
          </w:tcPr>
          <w:p w14:paraId="11F4BE0E" w14:textId="04186D9D" w:rsidR="00381847" w:rsidRDefault="00566221">
            <w:r>
              <w:t>STD-00</w:t>
            </w:r>
            <w:r>
              <w:t>3</w:t>
            </w:r>
            <w:r>
              <w:t>-CPP</w:t>
            </w:r>
          </w:p>
        </w:tc>
        <w:tc>
          <w:tcPr>
            <w:tcW w:w="1430" w:type="dxa"/>
          </w:tcPr>
          <w:p w14:paraId="752BE477" w14:textId="467122F2" w:rsidR="00381847" w:rsidRDefault="00566221">
            <w:pPr>
              <w:cnfStyle w:val="000000100000" w:firstRow="0" w:lastRow="0" w:firstColumn="0" w:lastColumn="0" w:oddVBand="0" w:evenVBand="0" w:oddHBand="1" w:evenHBand="0" w:firstRowFirstColumn="0" w:firstRowLastColumn="0" w:lastRowFirstColumn="0" w:lastRowLastColumn="0"/>
            </w:pPr>
            <w:r>
              <w:t>High</w:t>
            </w:r>
          </w:p>
        </w:tc>
        <w:tc>
          <w:tcPr>
            <w:tcW w:w="1346" w:type="dxa"/>
          </w:tcPr>
          <w:p w14:paraId="2FE8B114" w14:textId="6A3B94DF" w:rsidR="00381847" w:rsidRDefault="00CA5785">
            <w:pPr>
              <w:cnfStyle w:val="000000100000" w:firstRow="0" w:lastRow="0" w:firstColumn="0" w:lastColumn="0" w:oddVBand="0" w:evenVBand="0" w:oddHBand="1" w:evenHBand="0" w:firstRowFirstColumn="0" w:firstRowLastColumn="0" w:lastRowFirstColumn="0" w:lastRowLastColumn="0"/>
            </w:pPr>
            <w:r>
              <w:t>Likely</w:t>
            </w:r>
          </w:p>
        </w:tc>
        <w:tc>
          <w:tcPr>
            <w:tcW w:w="1851" w:type="dxa"/>
          </w:tcPr>
          <w:p w14:paraId="0CDE0BE2" w14:textId="5974FF50" w:rsidR="00381847" w:rsidRDefault="00CA5785">
            <w:pPr>
              <w:cnfStyle w:val="000000100000" w:firstRow="0" w:lastRow="0" w:firstColumn="0" w:lastColumn="0" w:oddVBand="0" w:evenVBand="0" w:oddHBand="1" w:evenHBand="0" w:firstRowFirstColumn="0" w:firstRowLastColumn="0" w:lastRowFirstColumn="0" w:lastRowLastColumn="0"/>
            </w:pPr>
            <w:r>
              <w:t>Medium</w:t>
            </w:r>
          </w:p>
        </w:tc>
        <w:tc>
          <w:tcPr>
            <w:tcW w:w="2036" w:type="dxa"/>
          </w:tcPr>
          <w:p w14:paraId="3D7A98BF" w14:textId="3CB9DBCA" w:rsidR="00381847" w:rsidRDefault="00092623">
            <w:pPr>
              <w:cnfStyle w:val="000000100000" w:firstRow="0" w:lastRow="0" w:firstColumn="0" w:lastColumn="0" w:oddVBand="0" w:evenVBand="0" w:oddHBand="1" w:evenHBand="0" w:firstRowFirstColumn="0" w:firstRowLastColumn="0" w:lastRowFirstColumn="0" w:lastRowLastColumn="0"/>
            </w:pPr>
            <w:r>
              <w:t>P18</w:t>
            </w:r>
          </w:p>
        </w:tc>
        <w:tc>
          <w:tcPr>
            <w:tcW w:w="2674" w:type="dxa"/>
          </w:tcPr>
          <w:p w14:paraId="2342A158" w14:textId="5147886E" w:rsidR="00381847" w:rsidRDefault="00566221">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566221">
        <w:trPr>
          <w:trHeight w:val="250"/>
          <w:jc w:val="center"/>
        </w:trPr>
        <w:tc>
          <w:tcPr>
            <w:cnfStyle w:val="001000000000" w:firstRow="0" w:lastRow="0" w:firstColumn="1" w:lastColumn="0" w:oddVBand="0" w:evenVBand="0" w:oddHBand="0" w:evenHBand="0" w:firstRowFirstColumn="0" w:firstRowLastColumn="0" w:lastRowFirstColumn="0" w:lastRowLastColumn="0"/>
            <w:tcW w:w="1426" w:type="dxa"/>
            <w:tcBorders>
              <w:top w:val="single" w:sz="4" w:space="0" w:color="A5A5A5"/>
              <w:bottom w:val="single" w:sz="4" w:space="0" w:color="A5A5A5"/>
            </w:tcBorders>
            <w:shd w:val="clear" w:color="auto" w:fill="EDEDED"/>
          </w:tcPr>
          <w:p w14:paraId="4BFFD498" w14:textId="6B3E523E" w:rsidR="00381847" w:rsidRDefault="00566221">
            <w:r>
              <w:t>STD-00</w:t>
            </w:r>
            <w:r>
              <w:t>4</w:t>
            </w:r>
            <w:r>
              <w:t>-CPP</w:t>
            </w:r>
          </w:p>
        </w:tc>
        <w:tc>
          <w:tcPr>
            <w:tcW w:w="1430" w:type="dxa"/>
          </w:tcPr>
          <w:p w14:paraId="308B96BF" w14:textId="767F9856" w:rsidR="00381847" w:rsidRDefault="00566221">
            <w:pPr>
              <w:cnfStyle w:val="000000000000" w:firstRow="0" w:lastRow="0" w:firstColumn="0" w:lastColumn="0" w:oddVBand="0" w:evenVBand="0" w:oddHBand="0" w:evenHBand="0" w:firstRowFirstColumn="0" w:firstRowLastColumn="0" w:lastRowFirstColumn="0" w:lastRowLastColumn="0"/>
            </w:pPr>
            <w:r>
              <w:t>High</w:t>
            </w:r>
          </w:p>
        </w:tc>
        <w:tc>
          <w:tcPr>
            <w:tcW w:w="1346" w:type="dxa"/>
          </w:tcPr>
          <w:p w14:paraId="7622FAD2" w14:textId="7A5855EA" w:rsidR="00381847" w:rsidRDefault="00CA5785">
            <w:pPr>
              <w:cnfStyle w:val="000000000000" w:firstRow="0" w:lastRow="0" w:firstColumn="0" w:lastColumn="0" w:oddVBand="0" w:evenVBand="0" w:oddHBand="0" w:evenHBand="0" w:firstRowFirstColumn="0" w:firstRowLastColumn="0" w:lastRowFirstColumn="0" w:lastRowLastColumn="0"/>
            </w:pPr>
            <w:r>
              <w:t>Likely</w:t>
            </w:r>
          </w:p>
        </w:tc>
        <w:tc>
          <w:tcPr>
            <w:tcW w:w="1851" w:type="dxa"/>
          </w:tcPr>
          <w:p w14:paraId="36FD3789" w14:textId="3608770B" w:rsidR="00381847" w:rsidRDefault="00CA5785">
            <w:pPr>
              <w:cnfStyle w:val="000000000000" w:firstRow="0" w:lastRow="0" w:firstColumn="0" w:lastColumn="0" w:oddVBand="0" w:evenVBand="0" w:oddHBand="0" w:evenHBand="0" w:firstRowFirstColumn="0" w:firstRowLastColumn="0" w:lastRowFirstColumn="0" w:lastRowLastColumn="0"/>
            </w:pPr>
            <w:r>
              <w:t>Medium</w:t>
            </w:r>
          </w:p>
        </w:tc>
        <w:tc>
          <w:tcPr>
            <w:tcW w:w="2036" w:type="dxa"/>
          </w:tcPr>
          <w:p w14:paraId="2B485651" w14:textId="7235E72C" w:rsidR="00381847" w:rsidRDefault="00092623">
            <w:pPr>
              <w:cnfStyle w:val="000000000000" w:firstRow="0" w:lastRow="0" w:firstColumn="0" w:lastColumn="0" w:oddVBand="0" w:evenVBand="0" w:oddHBand="0" w:evenHBand="0" w:firstRowFirstColumn="0" w:firstRowLastColumn="0" w:lastRowFirstColumn="0" w:lastRowLastColumn="0"/>
            </w:pPr>
            <w:r>
              <w:t>P18</w:t>
            </w:r>
          </w:p>
        </w:tc>
        <w:tc>
          <w:tcPr>
            <w:tcW w:w="2674" w:type="dxa"/>
          </w:tcPr>
          <w:p w14:paraId="11242936" w14:textId="72213C37" w:rsidR="00381847" w:rsidRDefault="00566221">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566221">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26" w:type="dxa"/>
            <w:shd w:val="clear" w:color="auto" w:fill="EDEDED"/>
          </w:tcPr>
          <w:p w14:paraId="467A999D" w14:textId="21D921CF" w:rsidR="00381847" w:rsidRDefault="00566221">
            <w:r>
              <w:t>STD-00</w:t>
            </w:r>
            <w:r>
              <w:t>5</w:t>
            </w:r>
            <w:r>
              <w:t>-CPP</w:t>
            </w:r>
          </w:p>
        </w:tc>
        <w:tc>
          <w:tcPr>
            <w:tcW w:w="1430" w:type="dxa"/>
          </w:tcPr>
          <w:p w14:paraId="6864030F" w14:textId="3FEFD3F5" w:rsidR="00381847" w:rsidRPr="00566221" w:rsidRDefault="00566221">
            <w:pPr>
              <w:cnfStyle w:val="000000100000" w:firstRow="0" w:lastRow="0" w:firstColumn="0" w:lastColumn="0" w:oddVBand="0" w:evenVBand="0" w:oddHBand="1" w:evenHBand="0" w:firstRowFirstColumn="0" w:firstRowLastColumn="0" w:lastRowFirstColumn="0" w:lastRowLastColumn="0"/>
              <w:rPr>
                <w:b/>
                <w:bCs/>
              </w:rPr>
            </w:pPr>
            <w:r>
              <w:t>High</w:t>
            </w:r>
          </w:p>
        </w:tc>
        <w:tc>
          <w:tcPr>
            <w:tcW w:w="1346" w:type="dxa"/>
          </w:tcPr>
          <w:p w14:paraId="5FD64D49" w14:textId="64FB6FE9" w:rsidR="00381847" w:rsidRDefault="00CA5785">
            <w:pPr>
              <w:cnfStyle w:val="000000100000" w:firstRow="0" w:lastRow="0" w:firstColumn="0" w:lastColumn="0" w:oddVBand="0" w:evenVBand="0" w:oddHBand="1" w:evenHBand="0" w:firstRowFirstColumn="0" w:firstRowLastColumn="0" w:lastRowFirstColumn="0" w:lastRowLastColumn="0"/>
            </w:pPr>
            <w:r>
              <w:t>Likely</w:t>
            </w:r>
          </w:p>
        </w:tc>
        <w:tc>
          <w:tcPr>
            <w:tcW w:w="1851" w:type="dxa"/>
          </w:tcPr>
          <w:p w14:paraId="3B5FC682" w14:textId="1607C853" w:rsidR="00381847" w:rsidRDefault="00CA5785">
            <w:pPr>
              <w:cnfStyle w:val="000000100000" w:firstRow="0" w:lastRow="0" w:firstColumn="0" w:lastColumn="0" w:oddVBand="0" w:evenVBand="0" w:oddHBand="1" w:evenHBand="0" w:firstRowFirstColumn="0" w:firstRowLastColumn="0" w:lastRowFirstColumn="0" w:lastRowLastColumn="0"/>
            </w:pPr>
            <w:r>
              <w:t>Medium</w:t>
            </w:r>
          </w:p>
        </w:tc>
        <w:tc>
          <w:tcPr>
            <w:tcW w:w="2036" w:type="dxa"/>
          </w:tcPr>
          <w:p w14:paraId="644F2CA9" w14:textId="157D2F9E" w:rsidR="00381847" w:rsidRDefault="00CA5785">
            <w:pPr>
              <w:cnfStyle w:val="000000100000" w:firstRow="0" w:lastRow="0" w:firstColumn="0" w:lastColumn="0" w:oddVBand="0" w:evenVBand="0" w:oddHBand="1" w:evenHBand="0" w:firstRowFirstColumn="0" w:firstRowLastColumn="0" w:lastRowFirstColumn="0" w:lastRowLastColumn="0"/>
            </w:pPr>
            <w:r>
              <w:t>P18</w:t>
            </w:r>
          </w:p>
        </w:tc>
        <w:tc>
          <w:tcPr>
            <w:tcW w:w="2674" w:type="dxa"/>
          </w:tcPr>
          <w:p w14:paraId="4C713B84" w14:textId="7EC2E8A9" w:rsidR="00381847" w:rsidRDefault="00566221">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566221">
        <w:trPr>
          <w:trHeight w:val="250"/>
          <w:jc w:val="center"/>
        </w:trPr>
        <w:tc>
          <w:tcPr>
            <w:cnfStyle w:val="001000000000" w:firstRow="0" w:lastRow="0" w:firstColumn="1" w:lastColumn="0" w:oddVBand="0" w:evenVBand="0" w:oddHBand="0" w:evenHBand="0" w:firstRowFirstColumn="0" w:firstRowLastColumn="0" w:lastRowFirstColumn="0" w:lastRowLastColumn="0"/>
            <w:tcW w:w="1426" w:type="dxa"/>
            <w:tcBorders>
              <w:top w:val="single" w:sz="4" w:space="0" w:color="A5A5A5"/>
              <w:bottom w:val="single" w:sz="4" w:space="0" w:color="A5A5A5"/>
            </w:tcBorders>
            <w:shd w:val="clear" w:color="auto" w:fill="EDEDED"/>
          </w:tcPr>
          <w:p w14:paraId="7100264D" w14:textId="77E5975E" w:rsidR="00381847" w:rsidRDefault="00566221">
            <w:r>
              <w:t>STD-00</w:t>
            </w:r>
            <w:r>
              <w:t>6</w:t>
            </w:r>
            <w:r>
              <w:t>-CPP</w:t>
            </w:r>
          </w:p>
        </w:tc>
        <w:tc>
          <w:tcPr>
            <w:tcW w:w="1430" w:type="dxa"/>
          </w:tcPr>
          <w:p w14:paraId="2DCA5B40" w14:textId="18762A87" w:rsidR="00381847" w:rsidRDefault="00566221">
            <w:pPr>
              <w:cnfStyle w:val="000000000000" w:firstRow="0" w:lastRow="0" w:firstColumn="0" w:lastColumn="0" w:oddVBand="0" w:evenVBand="0" w:oddHBand="0" w:evenHBand="0" w:firstRowFirstColumn="0" w:firstRowLastColumn="0" w:lastRowFirstColumn="0" w:lastRowLastColumn="0"/>
            </w:pPr>
            <w:r>
              <w:t>Low</w:t>
            </w:r>
          </w:p>
        </w:tc>
        <w:tc>
          <w:tcPr>
            <w:tcW w:w="1346" w:type="dxa"/>
          </w:tcPr>
          <w:p w14:paraId="471B62B8" w14:textId="40D26C61" w:rsidR="00381847" w:rsidRDefault="00CA5785">
            <w:pPr>
              <w:cnfStyle w:val="000000000000" w:firstRow="0" w:lastRow="0" w:firstColumn="0" w:lastColumn="0" w:oddVBand="0" w:evenVBand="0" w:oddHBand="0" w:evenHBand="0" w:firstRowFirstColumn="0" w:firstRowLastColumn="0" w:lastRowFirstColumn="0" w:lastRowLastColumn="0"/>
            </w:pPr>
            <w:r>
              <w:t>Unlikely</w:t>
            </w:r>
          </w:p>
        </w:tc>
        <w:tc>
          <w:tcPr>
            <w:tcW w:w="1851" w:type="dxa"/>
          </w:tcPr>
          <w:p w14:paraId="00A6F6BA" w14:textId="2FF4A9EA" w:rsidR="00381847" w:rsidRDefault="00CA5785">
            <w:pPr>
              <w:cnfStyle w:val="000000000000" w:firstRow="0" w:lastRow="0" w:firstColumn="0" w:lastColumn="0" w:oddVBand="0" w:evenVBand="0" w:oddHBand="0" w:evenHBand="0" w:firstRowFirstColumn="0" w:firstRowLastColumn="0" w:lastRowFirstColumn="0" w:lastRowLastColumn="0"/>
            </w:pPr>
            <w:r>
              <w:t>High</w:t>
            </w:r>
          </w:p>
        </w:tc>
        <w:tc>
          <w:tcPr>
            <w:tcW w:w="2036" w:type="dxa"/>
          </w:tcPr>
          <w:p w14:paraId="2053F4CB" w14:textId="5D7FE620" w:rsidR="00381847" w:rsidRDefault="00CA5785">
            <w:pPr>
              <w:cnfStyle w:val="000000000000" w:firstRow="0" w:lastRow="0" w:firstColumn="0" w:lastColumn="0" w:oddVBand="0" w:evenVBand="0" w:oddHBand="0" w:evenHBand="0" w:firstRowFirstColumn="0" w:firstRowLastColumn="0" w:lastRowFirstColumn="0" w:lastRowLastColumn="0"/>
            </w:pPr>
            <w:r>
              <w:t>P1</w:t>
            </w:r>
          </w:p>
        </w:tc>
        <w:tc>
          <w:tcPr>
            <w:tcW w:w="2674" w:type="dxa"/>
          </w:tcPr>
          <w:p w14:paraId="4FE2E491" w14:textId="436ABC9D" w:rsidR="00381847" w:rsidRDefault="00566221">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566221">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426" w:type="dxa"/>
            <w:shd w:val="clear" w:color="auto" w:fill="EDEDED"/>
          </w:tcPr>
          <w:p w14:paraId="6FA73728" w14:textId="4738ACC1" w:rsidR="00381847" w:rsidRDefault="00566221">
            <w:r>
              <w:t>STD-00</w:t>
            </w:r>
            <w:r>
              <w:t>7</w:t>
            </w:r>
            <w:r>
              <w:t>-CPP</w:t>
            </w:r>
          </w:p>
        </w:tc>
        <w:tc>
          <w:tcPr>
            <w:tcW w:w="1430" w:type="dxa"/>
          </w:tcPr>
          <w:p w14:paraId="7CFBEC18" w14:textId="6A773D6C" w:rsidR="00381847" w:rsidRDefault="00566221">
            <w:pPr>
              <w:cnfStyle w:val="000000100000" w:firstRow="0" w:lastRow="0" w:firstColumn="0" w:lastColumn="0" w:oddVBand="0" w:evenVBand="0" w:oddHBand="1" w:evenHBand="0" w:firstRowFirstColumn="0" w:firstRowLastColumn="0" w:lastRowFirstColumn="0" w:lastRowLastColumn="0"/>
            </w:pPr>
            <w:r>
              <w:t>Low</w:t>
            </w:r>
          </w:p>
        </w:tc>
        <w:tc>
          <w:tcPr>
            <w:tcW w:w="1346" w:type="dxa"/>
          </w:tcPr>
          <w:p w14:paraId="679D4A94" w14:textId="5A163EC6" w:rsidR="00381847" w:rsidRDefault="00CA5785">
            <w:pPr>
              <w:cnfStyle w:val="000000100000" w:firstRow="0" w:lastRow="0" w:firstColumn="0" w:lastColumn="0" w:oddVBand="0" w:evenVBand="0" w:oddHBand="1" w:evenHBand="0" w:firstRowFirstColumn="0" w:firstRowLastColumn="0" w:lastRowFirstColumn="0" w:lastRowLastColumn="0"/>
            </w:pPr>
            <w:r>
              <w:t>Likely</w:t>
            </w:r>
          </w:p>
        </w:tc>
        <w:tc>
          <w:tcPr>
            <w:tcW w:w="1851" w:type="dxa"/>
          </w:tcPr>
          <w:p w14:paraId="18430555" w14:textId="5514C1EB" w:rsidR="00381847" w:rsidRDefault="00CA5785">
            <w:pPr>
              <w:cnfStyle w:val="000000100000" w:firstRow="0" w:lastRow="0" w:firstColumn="0" w:lastColumn="0" w:oddVBand="0" w:evenVBand="0" w:oddHBand="1" w:evenHBand="0" w:firstRowFirstColumn="0" w:firstRowLastColumn="0" w:lastRowFirstColumn="0" w:lastRowLastColumn="0"/>
            </w:pPr>
            <w:r>
              <w:t>Low</w:t>
            </w:r>
          </w:p>
        </w:tc>
        <w:tc>
          <w:tcPr>
            <w:tcW w:w="2036" w:type="dxa"/>
          </w:tcPr>
          <w:p w14:paraId="5E304121" w14:textId="7460E9D8" w:rsidR="00381847" w:rsidRDefault="00CA5785">
            <w:pPr>
              <w:cnfStyle w:val="000000100000" w:firstRow="0" w:lastRow="0" w:firstColumn="0" w:lastColumn="0" w:oddVBand="0" w:evenVBand="0" w:oddHBand="1" w:evenHBand="0" w:firstRowFirstColumn="0" w:firstRowLastColumn="0" w:lastRowFirstColumn="0" w:lastRowLastColumn="0"/>
            </w:pPr>
            <w:r>
              <w:t>P9</w:t>
            </w:r>
          </w:p>
        </w:tc>
        <w:tc>
          <w:tcPr>
            <w:tcW w:w="2674" w:type="dxa"/>
          </w:tcPr>
          <w:p w14:paraId="7C3F721D" w14:textId="6616610F" w:rsidR="00381847" w:rsidRDefault="00566221">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566221">
        <w:trPr>
          <w:trHeight w:val="250"/>
          <w:jc w:val="center"/>
        </w:trPr>
        <w:tc>
          <w:tcPr>
            <w:cnfStyle w:val="001000000000" w:firstRow="0" w:lastRow="0" w:firstColumn="1" w:lastColumn="0" w:oddVBand="0" w:evenVBand="0" w:oddHBand="0" w:evenHBand="0" w:firstRowFirstColumn="0" w:firstRowLastColumn="0" w:lastRowFirstColumn="0" w:lastRowLastColumn="0"/>
            <w:tcW w:w="1426" w:type="dxa"/>
            <w:tcBorders>
              <w:top w:val="single" w:sz="4" w:space="0" w:color="A5A5A5"/>
              <w:bottom w:val="single" w:sz="4" w:space="0" w:color="A5A5A5"/>
            </w:tcBorders>
            <w:shd w:val="clear" w:color="auto" w:fill="EDEDED"/>
          </w:tcPr>
          <w:p w14:paraId="7849A9EA" w14:textId="4239A945" w:rsidR="00381847" w:rsidRDefault="00566221">
            <w:r>
              <w:t>STD-00</w:t>
            </w:r>
            <w:r>
              <w:t>8</w:t>
            </w:r>
            <w:r>
              <w:t>-CPP</w:t>
            </w:r>
          </w:p>
        </w:tc>
        <w:tc>
          <w:tcPr>
            <w:tcW w:w="1430" w:type="dxa"/>
          </w:tcPr>
          <w:p w14:paraId="3D0880A0" w14:textId="69A4D186" w:rsidR="00381847" w:rsidRDefault="00566221">
            <w:pPr>
              <w:cnfStyle w:val="000000000000" w:firstRow="0" w:lastRow="0" w:firstColumn="0" w:lastColumn="0" w:oddVBand="0" w:evenVBand="0" w:oddHBand="0" w:evenHBand="0" w:firstRowFirstColumn="0" w:firstRowLastColumn="0" w:lastRowFirstColumn="0" w:lastRowLastColumn="0"/>
            </w:pPr>
            <w:r>
              <w:t>Low</w:t>
            </w:r>
          </w:p>
        </w:tc>
        <w:tc>
          <w:tcPr>
            <w:tcW w:w="1346" w:type="dxa"/>
          </w:tcPr>
          <w:p w14:paraId="0A3B5577" w14:textId="32055981" w:rsidR="00381847" w:rsidRDefault="00CA5785">
            <w:pPr>
              <w:cnfStyle w:val="000000000000" w:firstRow="0" w:lastRow="0" w:firstColumn="0" w:lastColumn="0" w:oddVBand="0" w:evenVBand="0" w:oddHBand="0" w:evenHBand="0" w:firstRowFirstColumn="0" w:firstRowLastColumn="0" w:lastRowFirstColumn="0" w:lastRowLastColumn="0"/>
            </w:pPr>
            <w:r>
              <w:t>Likely</w:t>
            </w:r>
          </w:p>
        </w:tc>
        <w:tc>
          <w:tcPr>
            <w:tcW w:w="1851" w:type="dxa"/>
          </w:tcPr>
          <w:p w14:paraId="214A79D1" w14:textId="2F9F358A" w:rsidR="00381847" w:rsidRDefault="00CA5785">
            <w:pPr>
              <w:cnfStyle w:val="000000000000" w:firstRow="0" w:lastRow="0" w:firstColumn="0" w:lastColumn="0" w:oddVBand="0" w:evenVBand="0" w:oddHBand="0" w:evenHBand="0" w:firstRowFirstColumn="0" w:firstRowLastColumn="0" w:lastRowFirstColumn="0" w:lastRowLastColumn="0"/>
            </w:pPr>
            <w:r>
              <w:t>Medium</w:t>
            </w:r>
          </w:p>
        </w:tc>
        <w:tc>
          <w:tcPr>
            <w:tcW w:w="2036" w:type="dxa"/>
          </w:tcPr>
          <w:p w14:paraId="41301A9F" w14:textId="1B9CCA92" w:rsidR="00381847" w:rsidRDefault="00CA5785">
            <w:pPr>
              <w:cnfStyle w:val="000000000000" w:firstRow="0" w:lastRow="0" w:firstColumn="0" w:lastColumn="0" w:oddVBand="0" w:evenVBand="0" w:oddHBand="0" w:evenHBand="0" w:firstRowFirstColumn="0" w:firstRowLastColumn="0" w:lastRowFirstColumn="0" w:lastRowLastColumn="0"/>
            </w:pPr>
            <w:r>
              <w:t>P6</w:t>
            </w:r>
          </w:p>
        </w:tc>
        <w:tc>
          <w:tcPr>
            <w:tcW w:w="2674" w:type="dxa"/>
          </w:tcPr>
          <w:p w14:paraId="6D7A1B7A" w14:textId="5FA4D851" w:rsidR="00381847" w:rsidRDefault="00566221">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566221">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26" w:type="dxa"/>
            <w:shd w:val="clear" w:color="auto" w:fill="EDEDED"/>
          </w:tcPr>
          <w:p w14:paraId="58D14EE0" w14:textId="0D4505C2" w:rsidR="00381847" w:rsidRDefault="00566221">
            <w:r>
              <w:t>STD-00</w:t>
            </w:r>
            <w:r>
              <w:t>9</w:t>
            </w:r>
            <w:r>
              <w:t>-CPP</w:t>
            </w:r>
          </w:p>
        </w:tc>
        <w:tc>
          <w:tcPr>
            <w:tcW w:w="1430" w:type="dxa"/>
          </w:tcPr>
          <w:p w14:paraId="70CBCE53" w14:textId="1D23165F" w:rsidR="00381847" w:rsidRDefault="005B4DFF">
            <w:pPr>
              <w:cnfStyle w:val="000000100000" w:firstRow="0" w:lastRow="0" w:firstColumn="0" w:lastColumn="0" w:oddVBand="0" w:evenVBand="0" w:oddHBand="1" w:evenHBand="0" w:firstRowFirstColumn="0" w:firstRowLastColumn="0" w:lastRowFirstColumn="0" w:lastRowLastColumn="0"/>
            </w:pPr>
            <w:r>
              <w:t>Low</w:t>
            </w:r>
          </w:p>
        </w:tc>
        <w:tc>
          <w:tcPr>
            <w:tcW w:w="1346" w:type="dxa"/>
          </w:tcPr>
          <w:p w14:paraId="55B7417C" w14:textId="45432D0D" w:rsidR="00381847" w:rsidRDefault="00CA5785">
            <w:pPr>
              <w:cnfStyle w:val="000000100000" w:firstRow="0" w:lastRow="0" w:firstColumn="0" w:lastColumn="0" w:oddVBand="0" w:evenVBand="0" w:oddHBand="1" w:evenHBand="0" w:firstRowFirstColumn="0" w:firstRowLastColumn="0" w:lastRowFirstColumn="0" w:lastRowLastColumn="0"/>
            </w:pPr>
            <w:r>
              <w:t>Unlikely</w:t>
            </w:r>
          </w:p>
        </w:tc>
        <w:tc>
          <w:tcPr>
            <w:tcW w:w="1851" w:type="dxa"/>
          </w:tcPr>
          <w:p w14:paraId="72580B49" w14:textId="5AC527F3" w:rsidR="00381847" w:rsidRDefault="00CA5785">
            <w:pPr>
              <w:cnfStyle w:val="000000100000" w:firstRow="0" w:lastRow="0" w:firstColumn="0" w:lastColumn="0" w:oddVBand="0" w:evenVBand="0" w:oddHBand="1" w:evenHBand="0" w:firstRowFirstColumn="0" w:firstRowLastColumn="0" w:lastRowFirstColumn="0" w:lastRowLastColumn="0"/>
            </w:pPr>
            <w:r>
              <w:t>Medium</w:t>
            </w:r>
          </w:p>
        </w:tc>
        <w:tc>
          <w:tcPr>
            <w:tcW w:w="2036" w:type="dxa"/>
          </w:tcPr>
          <w:p w14:paraId="36B5D62C" w14:textId="1947AEB5" w:rsidR="00381847" w:rsidRDefault="00CA5785">
            <w:pPr>
              <w:cnfStyle w:val="000000100000" w:firstRow="0" w:lastRow="0" w:firstColumn="0" w:lastColumn="0" w:oddVBand="0" w:evenVBand="0" w:oddHBand="1" w:evenHBand="0" w:firstRowFirstColumn="0" w:firstRowLastColumn="0" w:lastRowFirstColumn="0" w:lastRowLastColumn="0"/>
            </w:pPr>
            <w:r>
              <w:t>P2</w:t>
            </w:r>
          </w:p>
        </w:tc>
        <w:tc>
          <w:tcPr>
            <w:tcW w:w="2674" w:type="dxa"/>
          </w:tcPr>
          <w:p w14:paraId="78E62A20" w14:textId="0763D180" w:rsidR="00381847" w:rsidRDefault="00566221">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566221">
        <w:trPr>
          <w:trHeight w:val="250"/>
          <w:jc w:val="center"/>
        </w:trPr>
        <w:tc>
          <w:tcPr>
            <w:cnfStyle w:val="001000000000" w:firstRow="0" w:lastRow="0" w:firstColumn="1" w:lastColumn="0" w:oddVBand="0" w:evenVBand="0" w:oddHBand="0" w:evenHBand="0" w:firstRowFirstColumn="0" w:firstRowLastColumn="0" w:lastRowFirstColumn="0" w:lastRowLastColumn="0"/>
            <w:tcW w:w="1426" w:type="dxa"/>
            <w:tcBorders>
              <w:top w:val="single" w:sz="4" w:space="0" w:color="A5A5A5"/>
              <w:bottom w:val="single" w:sz="4" w:space="0" w:color="A5A5A5"/>
            </w:tcBorders>
            <w:shd w:val="clear" w:color="auto" w:fill="EDEDED"/>
          </w:tcPr>
          <w:p w14:paraId="44647100" w14:textId="5A80DF57" w:rsidR="00381847" w:rsidRDefault="00566221">
            <w:r>
              <w:t>STD-0</w:t>
            </w:r>
            <w:r>
              <w:t>10</w:t>
            </w:r>
            <w:r>
              <w:t>-CPP</w:t>
            </w:r>
          </w:p>
        </w:tc>
        <w:tc>
          <w:tcPr>
            <w:tcW w:w="1430" w:type="dxa"/>
          </w:tcPr>
          <w:p w14:paraId="5C4FF30D" w14:textId="343BAA95" w:rsidR="00381847" w:rsidRDefault="005B4DFF">
            <w:pPr>
              <w:cnfStyle w:val="000000000000" w:firstRow="0" w:lastRow="0" w:firstColumn="0" w:lastColumn="0" w:oddVBand="0" w:evenVBand="0" w:oddHBand="0" w:evenHBand="0" w:firstRowFirstColumn="0" w:firstRowLastColumn="0" w:lastRowFirstColumn="0" w:lastRowLastColumn="0"/>
            </w:pPr>
            <w:r>
              <w:t>Medium</w:t>
            </w:r>
          </w:p>
        </w:tc>
        <w:tc>
          <w:tcPr>
            <w:tcW w:w="1346" w:type="dxa"/>
          </w:tcPr>
          <w:p w14:paraId="022C22B4" w14:textId="5C51A4E3" w:rsidR="00381847" w:rsidRDefault="00CA5785">
            <w:pPr>
              <w:cnfStyle w:val="000000000000" w:firstRow="0" w:lastRow="0" w:firstColumn="0" w:lastColumn="0" w:oddVBand="0" w:evenVBand="0" w:oddHBand="0" w:evenHBand="0" w:firstRowFirstColumn="0" w:firstRowLastColumn="0" w:lastRowFirstColumn="0" w:lastRowLastColumn="0"/>
            </w:pPr>
            <w:r>
              <w:t>Probable</w:t>
            </w:r>
          </w:p>
        </w:tc>
        <w:tc>
          <w:tcPr>
            <w:tcW w:w="1851" w:type="dxa"/>
          </w:tcPr>
          <w:p w14:paraId="723BF2DC" w14:textId="1C658760" w:rsidR="00381847" w:rsidRDefault="00CA5785">
            <w:pPr>
              <w:cnfStyle w:val="000000000000" w:firstRow="0" w:lastRow="0" w:firstColumn="0" w:lastColumn="0" w:oddVBand="0" w:evenVBand="0" w:oddHBand="0" w:evenHBand="0" w:firstRowFirstColumn="0" w:firstRowLastColumn="0" w:lastRowFirstColumn="0" w:lastRowLastColumn="0"/>
            </w:pPr>
            <w:r>
              <w:t>Medium</w:t>
            </w:r>
          </w:p>
        </w:tc>
        <w:tc>
          <w:tcPr>
            <w:tcW w:w="2036" w:type="dxa"/>
          </w:tcPr>
          <w:p w14:paraId="00E0C6DB" w14:textId="5D94EDE2" w:rsidR="00381847" w:rsidRDefault="00CA5785">
            <w:pPr>
              <w:cnfStyle w:val="000000000000" w:firstRow="0" w:lastRow="0" w:firstColumn="0" w:lastColumn="0" w:oddVBand="0" w:evenVBand="0" w:oddHBand="0" w:evenHBand="0" w:firstRowFirstColumn="0" w:firstRowLastColumn="0" w:lastRowFirstColumn="0" w:lastRowLastColumn="0"/>
            </w:pPr>
            <w:r>
              <w:t>P8</w:t>
            </w:r>
          </w:p>
        </w:tc>
        <w:tc>
          <w:tcPr>
            <w:tcW w:w="2674" w:type="dxa"/>
          </w:tcPr>
          <w:p w14:paraId="4A397D60" w14:textId="49AC9C36" w:rsidR="00381847" w:rsidRDefault="00566221">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3" w:name="_Toc52464076"/>
      <w:r>
        <w:t>Create Policies for Encryption and Triple A</w:t>
      </w:r>
      <w:bookmarkEnd w:id="23"/>
      <w:r>
        <w:t xml:space="preserve"> </w:t>
      </w:r>
    </w:p>
    <w:p w14:paraId="3B6BE51C" w14:textId="467C52A3" w:rsidR="00381847" w:rsidRDefault="00E769D9">
      <w:pPr>
        <w:ind w:left="720"/>
        <w:rPr>
          <w:b/>
          <w:i/>
        </w:rPr>
      </w:pPr>
      <w:r>
        <w:t xml:space="preserve">Include all three types of </w:t>
      </w:r>
      <w:r w:rsidR="00CA5785">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AA3C869" w:rsidR="00381847" w:rsidRDefault="00E769D9">
      <w:r>
        <w:t xml:space="preserve">Write policies for each and explain what </w:t>
      </w:r>
      <w:r w:rsidR="00CA5785">
        <w:t>they are</w:t>
      </w:r>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16342C4" w:rsidR="00381847" w:rsidRDefault="00412F16">
            <w:r>
              <w:t xml:space="preserve">This protects data stored on virtual or physical storage devices like cloud storage, hard drives and databases. This policy dictates that any sensitive data stored within Green Pace’s infrastructure must be encrypted using strong encryption algorithms like AES-256. Encryption at rest ensures sensitive information stored on storage devices is not accessed maliciously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CE34686" w:rsidR="00381847" w:rsidRDefault="00412F16">
            <w:r>
              <w:t>This deals with the protection of data that is transmitted between systems or over networks. Protocols like TLS or SSL</w:t>
            </w:r>
            <w:r w:rsidR="00E90DE0">
              <w:t xml:space="preserve"> will be needed to encrypt all data transmitted over public or untrusted networks. This policy is important because it prevents against eavesdropping, man-in-the-middle attacks, and illegal access to information as it is traveling between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697342A" w:rsidR="00381847" w:rsidRDefault="00A55FD9">
            <w:r>
              <w:t>This refers to the protection of a system’s data while it has been used by or within an application. This policy requires that techniques such as memory encryption or secure enclaves (Intel SGX) are implemented when data is being processed or computed to protect the data. With this policy in place if an attacker gains access to Green Pace’s system, sensitive data remains protected.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0C27522" w:rsidR="00381847" w:rsidRDefault="00E90DE0">
            <w:r>
              <w:t>This verifies the identity of a user trying to access a system. This policy will ensure strong verification techniques like MFA or SSO are implemented for anyone accessing Green Pace’s systems. This policy prevents unauthorized access to Green Pace’s systems and services, it will protect against any impersonation and theft.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F2DA1CF" w:rsidR="00381847" w:rsidRDefault="00597A89">
            <w:r>
              <w:t>This determines which user has access to various components and networks within Green Pace’s system. This policy can be implemented through least privilege principles; meaning access permissions should be granted based on job roles and responsibilities. This policy helps prevent unauthorized access or actions to certain areas in t Green Pace’s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7B685A" w:rsidR="00381847" w:rsidRDefault="00597A89">
            <w:r>
              <w:t>This involves monitoring and recording activities of users, devices or entities within a system. This policy requires constant and live monitoring of various activities that are relevant to security, system changes, and access. This policy provides transparency and visibility into Green Pace’s systems. It will also facilitate incident reports and response and compliance audits.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4" w:name="_Toc52464077"/>
      <w:r>
        <w:t>Map the Principles</w:t>
      </w:r>
      <w:bookmarkEnd w:id="24"/>
      <w:r>
        <w:rPr>
          <w:i/>
        </w:rPr>
        <w:t xml:space="preserve"> </w:t>
      </w:r>
    </w:p>
    <w:p w14:paraId="0E4AA3D0" w14:textId="3A9AA77D" w:rsidR="00381847" w:rsidRDefault="00E769D9">
      <w:pPr>
        <w:ind w:left="720"/>
        <w:rPr>
          <w:b/>
        </w:rPr>
      </w:pPr>
      <w:r>
        <w:lastRenderedPageBreak/>
        <w:t xml:space="preserve">Map the principles to each of the </w:t>
      </w:r>
      <w:r w:rsidR="005B4DFF">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5B4DFF">
        <w:t>best</w:t>
      </w:r>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2D8157E1" w14:textId="77777777" w:rsidR="00697324" w:rsidRDefault="00E769D9" w:rsidP="008D5A8D">
      <w:pPr>
        <w:pStyle w:val="ListBullet"/>
      </w:pPr>
      <w:r>
        <w:t>Anti-malware logs</w:t>
      </w:r>
    </w:p>
    <w:p w14:paraId="03E08C83" w14:textId="77777777" w:rsidR="00697324" w:rsidRDefault="00697324" w:rsidP="00697324">
      <w:pPr>
        <w:pStyle w:val="ListBullet"/>
        <w:numPr>
          <w:ilvl w:val="0"/>
          <w:numId w:val="0"/>
        </w:numPr>
        <w:ind w:left="1440" w:hanging="360"/>
      </w:pPr>
    </w:p>
    <w:p w14:paraId="0A0D5FBB" w14:textId="77777777" w:rsidR="00697324" w:rsidRPr="00697324" w:rsidRDefault="00697324" w:rsidP="00697324">
      <w:pPr>
        <w:pStyle w:val="ListBullet"/>
        <w:numPr>
          <w:ilvl w:val="0"/>
          <w:numId w:val="0"/>
        </w:numPr>
        <w:ind w:left="1440" w:hanging="360"/>
        <w:rPr>
          <w:rFonts w:asciiTheme="majorHAnsi" w:hAnsiTheme="majorHAnsi" w:cstheme="majorHAnsi"/>
        </w:rPr>
      </w:pPr>
    </w:p>
    <w:p w14:paraId="1F592AC6"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u w:val="single"/>
          <w:bdr w:val="single" w:sz="2" w:space="0" w:color="auto" w:frame="1"/>
        </w:rPr>
        <w:t>Standard: Operating System Logs:</w:t>
      </w:r>
    </w:p>
    <w:p w14:paraId="3ACAAF7E"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1: Validate Input Data</w:t>
      </w:r>
    </w:p>
    <w:p w14:paraId="0CBB4C25" w14:textId="7817D97B" w:rsidR="00697324" w:rsidRPr="00697324" w:rsidRDefault="00697324" w:rsidP="00697324">
      <w:pPr>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Pr>
          <w:rFonts w:asciiTheme="majorHAnsi" w:eastAsia="Times New Roman" w:hAnsiTheme="majorHAnsi" w:cstheme="majorHAnsi"/>
          <w:color w:val="000000"/>
        </w:rPr>
        <w:t xml:space="preserve"> </w:t>
      </w:r>
      <w:r w:rsidR="00A607C1">
        <w:t>Principle 1 (Validate Input Data) supports the standard related to Operating System Logs by promoting the practice of validating input data before logging it.</w:t>
      </w:r>
    </w:p>
    <w:p w14:paraId="0864D2FA"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4: Keep It Simple</w:t>
      </w:r>
    </w:p>
    <w:p w14:paraId="1EFE88C1" w14:textId="090996CA" w:rsidR="00697324" w:rsidRPr="00697324" w:rsidRDefault="00697324" w:rsidP="00697324">
      <w:pPr>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sidR="003651E2">
        <w:rPr>
          <w:rFonts w:asciiTheme="majorHAnsi" w:eastAsia="Times New Roman" w:hAnsiTheme="majorHAnsi" w:cstheme="majorHAnsi"/>
          <w:color w:val="000000"/>
        </w:rPr>
        <w:t xml:space="preserve"> </w:t>
      </w:r>
      <w:r w:rsidR="00A607C1">
        <w:t>Principle 4 (Keep It Simple) supports the standard related to Operating System Logs by advocating for simplicity in the design, configuration, and maintenance of logging mechanisms.</w:t>
      </w:r>
    </w:p>
    <w:p w14:paraId="25D115FA"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7: Sanitize Data Sent to Other Systems</w:t>
      </w:r>
    </w:p>
    <w:p w14:paraId="6144E4B2" w14:textId="0AC062E2" w:rsidR="00697324" w:rsidRPr="00697324" w:rsidRDefault="00697324" w:rsidP="00697324">
      <w:pPr>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sidR="003651E2">
        <w:rPr>
          <w:rFonts w:asciiTheme="majorHAnsi" w:eastAsia="Times New Roman" w:hAnsiTheme="majorHAnsi" w:cstheme="majorHAnsi"/>
          <w:color w:val="000000"/>
        </w:rPr>
        <w:t xml:space="preserve"> </w:t>
      </w:r>
      <w:r w:rsidR="00A607C1">
        <w:t>Principle 7 (Sanitize Data Sent to Other Systems) supports the standard related to Operating System Logs by promoting secure data transmission practices. This principle ensures that log data transmitted to external systems is cleansed of potentially sensitive information, thereby reducing the risk of data breaches and compliance violations.</w:t>
      </w:r>
    </w:p>
    <w:p w14:paraId="2B066871"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10: Adopt a Secure Coding Standard</w:t>
      </w:r>
    </w:p>
    <w:p w14:paraId="2FE1807B" w14:textId="7E52A034" w:rsidR="00697324" w:rsidRPr="00697324" w:rsidRDefault="00697324" w:rsidP="00697324">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sidR="003651E2">
        <w:rPr>
          <w:rFonts w:asciiTheme="majorHAnsi" w:eastAsia="Times New Roman" w:hAnsiTheme="majorHAnsi" w:cstheme="majorHAnsi"/>
          <w:color w:val="000000"/>
        </w:rPr>
        <w:t xml:space="preserve"> </w:t>
      </w:r>
      <w:r w:rsidR="00A607C1">
        <w:t>Principle 10 (Adopt a Secure Coding Standard) supports the standard related to Operating System Logs by advocating for the implementation of secure logging practices. This principle ensures that logging mechanisms within operating systems are designed, implemented, and maintained according to established security standards and guidelines.</w:t>
      </w:r>
    </w:p>
    <w:p w14:paraId="790AC8D2"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color w:val="000000"/>
        </w:rPr>
        <w:t> </w:t>
      </w:r>
    </w:p>
    <w:p w14:paraId="2DC70DD6"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u w:val="single"/>
          <w:bdr w:val="single" w:sz="2" w:space="0" w:color="auto" w:frame="1"/>
        </w:rPr>
        <w:t>Standard: Firewall Logs</w:t>
      </w:r>
    </w:p>
    <w:p w14:paraId="486A93CC"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2: Heed Compiler Warnings</w:t>
      </w:r>
    </w:p>
    <w:p w14:paraId="3BB4D6C5" w14:textId="128A6D70" w:rsidR="00697324" w:rsidRPr="00697324" w:rsidRDefault="00697324" w:rsidP="00697324">
      <w:pPr>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lastRenderedPageBreak/>
        <w:t>Justification:</w:t>
      </w:r>
      <w:r w:rsidRPr="00697324">
        <w:rPr>
          <w:rFonts w:asciiTheme="majorHAnsi" w:eastAsia="Times New Roman" w:hAnsiTheme="majorHAnsi" w:cstheme="majorHAnsi"/>
          <w:color w:val="000000"/>
        </w:rPr>
        <w:t> </w:t>
      </w:r>
      <w:r w:rsidR="00BB36C1">
        <w:t>(Heed Compiler Warnings) supports the standard related to Firewall Logs by emphasizing the importance of vigilance and prompt action in response to potential security indicators.</w:t>
      </w:r>
    </w:p>
    <w:p w14:paraId="23A01F5B"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5: Default Deny</w:t>
      </w:r>
    </w:p>
    <w:p w14:paraId="50DFAD17" w14:textId="11DD372E" w:rsidR="00697324" w:rsidRPr="00697324" w:rsidRDefault="00697324" w:rsidP="00697324">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sidR="00BB36C1">
        <w:rPr>
          <w:rFonts w:asciiTheme="majorHAnsi" w:eastAsia="Times New Roman" w:hAnsiTheme="majorHAnsi" w:cstheme="majorHAnsi"/>
          <w:color w:val="000000"/>
        </w:rPr>
        <w:t xml:space="preserve"> </w:t>
      </w:r>
      <w:r w:rsidR="00BB36C1">
        <w:t>Principle 5 (Default Deny) aligns closely with the standard concerning Firewall Logs by emphasizing the strategic approach of denying all traffic by default and logging permitted activities.</w:t>
      </w:r>
    </w:p>
    <w:p w14:paraId="30002CB0"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8: Practice Defense in Depth</w:t>
      </w:r>
    </w:p>
    <w:p w14:paraId="11BF33E8" w14:textId="7BDCA19C" w:rsidR="00697324" w:rsidRPr="00697324" w:rsidRDefault="00697324" w:rsidP="00697324">
      <w:pPr>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sidR="00BB36C1">
        <w:rPr>
          <w:rFonts w:asciiTheme="majorHAnsi" w:eastAsia="Times New Roman" w:hAnsiTheme="majorHAnsi" w:cstheme="majorHAnsi"/>
          <w:color w:val="000000"/>
        </w:rPr>
        <w:t xml:space="preserve"> </w:t>
      </w:r>
      <w:r w:rsidR="00BB36C1">
        <w:t>Principle 8 (Practice Defense in Depth) supports the standard related to Firewall Logs by advocating for a layered approach to security that includes robust firewall management practices</w:t>
      </w:r>
    </w:p>
    <w:p w14:paraId="6F370832"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color w:val="000000"/>
        </w:rPr>
        <w:t> </w:t>
      </w:r>
    </w:p>
    <w:p w14:paraId="2D4259DB"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u w:val="single"/>
          <w:bdr w:val="single" w:sz="2" w:space="0" w:color="auto" w:frame="1"/>
        </w:rPr>
        <w:t>Standard: Anti-Malware Logs</w:t>
      </w:r>
    </w:p>
    <w:p w14:paraId="657DEB6A"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3: Architect and Design for Security Policies</w:t>
      </w:r>
    </w:p>
    <w:p w14:paraId="2ABD3EF0" w14:textId="7675CE7D" w:rsidR="00697324" w:rsidRPr="00697324" w:rsidRDefault="00697324" w:rsidP="00697324">
      <w:pPr>
        <w:numPr>
          <w:ilvl w:val="0"/>
          <w:numId w:val="2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sidR="00BB36C1">
        <w:rPr>
          <w:rFonts w:asciiTheme="majorHAnsi" w:eastAsia="Times New Roman" w:hAnsiTheme="majorHAnsi" w:cstheme="majorHAnsi"/>
          <w:color w:val="000000"/>
        </w:rPr>
        <w:t xml:space="preserve"> </w:t>
      </w:r>
      <w:r w:rsidR="00BB36C1">
        <w:t>Principle 3 (Architect and Design for Security Policies) aligns with the standard concerning Anti-Malware Logs by promoting a proactive approach to integrating security measures into the architectural and design phases.</w:t>
      </w:r>
    </w:p>
    <w:p w14:paraId="39245993"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6: Adhere to the Principle of Least Privilege</w:t>
      </w:r>
    </w:p>
    <w:p w14:paraId="428D34D1" w14:textId="62F9779B" w:rsidR="00697324" w:rsidRPr="00697324" w:rsidRDefault="00697324" w:rsidP="00697324">
      <w:pPr>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sidR="00BB36C1">
        <w:rPr>
          <w:rFonts w:asciiTheme="majorHAnsi" w:eastAsia="Times New Roman" w:hAnsiTheme="majorHAnsi" w:cstheme="majorHAnsi"/>
          <w:color w:val="000000"/>
        </w:rPr>
        <w:t xml:space="preserve"> </w:t>
      </w:r>
      <w:r w:rsidR="00BB36C1">
        <w:t>Principle 6 (Adhere to the Principle of Least Privilege) supports the standard related to Anti-Malware Logs by promoting strict access control measures. By applying this principle, organizations limit access to anti-malware logs to only those individuals or systems that require it for legitimate purposes, thereby reducing the risk of unauthorized access and maintaining the integrity of security data.</w:t>
      </w:r>
    </w:p>
    <w:p w14:paraId="3E301CA7"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Principle 9: Use Effective Quality Assurance Techniques</w:t>
      </w:r>
    </w:p>
    <w:p w14:paraId="56C80DA1" w14:textId="5AE859F6" w:rsidR="00697324" w:rsidRPr="00697324" w:rsidRDefault="00697324" w:rsidP="00697324">
      <w:pPr>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Justification:</w:t>
      </w:r>
      <w:r w:rsidRPr="00697324">
        <w:rPr>
          <w:rFonts w:asciiTheme="majorHAnsi" w:eastAsia="Times New Roman" w:hAnsiTheme="majorHAnsi" w:cstheme="majorHAnsi"/>
          <w:color w:val="000000"/>
        </w:rPr>
        <w:t> </w:t>
      </w:r>
      <w:r w:rsidR="00BB36C1">
        <w:rPr>
          <w:rFonts w:asciiTheme="majorHAnsi" w:eastAsia="Times New Roman" w:hAnsiTheme="majorHAnsi" w:cstheme="majorHAnsi"/>
          <w:color w:val="000000"/>
        </w:rPr>
        <w:t xml:space="preserve"> </w:t>
      </w:r>
      <w:r w:rsidR="00BB36C1">
        <w:t>Principle 9 (Use Effective Quality Assurance Techniques) supports the standard related to Anti-Malware Logs by advocating for robust QA processes. By applying this principle, organizations ensure the accuracy, reliability, and effectiveness of anti-malware logs in capturing and recording critical security events.</w:t>
      </w:r>
    </w:p>
    <w:p w14:paraId="53BFC6F5" w14:textId="77777777" w:rsidR="00697324" w:rsidRPr="00697324" w:rsidRDefault="00697324" w:rsidP="00697324">
      <w:pPr>
        <w:pBdr>
          <w:top w:val="single" w:sz="2" w:space="0" w:color="auto"/>
          <w:left w:val="single" w:sz="2" w:space="0" w:color="auto"/>
          <w:bottom w:val="single" w:sz="2" w:space="0" w:color="auto"/>
          <w:right w:val="single" w:sz="2" w:space="0" w:color="auto"/>
        </w:pBdr>
        <w:shd w:val="clear" w:color="auto" w:fill="FFFFFF"/>
        <w:rPr>
          <w:rFonts w:asciiTheme="majorHAnsi" w:eastAsia="Times New Roman" w:hAnsiTheme="majorHAnsi" w:cstheme="majorHAnsi"/>
          <w:color w:val="000000"/>
        </w:rPr>
      </w:pPr>
      <w:r w:rsidRPr="00697324">
        <w:rPr>
          <w:rFonts w:asciiTheme="majorHAnsi" w:eastAsia="Times New Roman" w:hAnsiTheme="majorHAnsi" w:cstheme="majorHAnsi"/>
          <w:color w:val="000000"/>
        </w:rPr>
        <w:t> </w:t>
      </w:r>
    </w:p>
    <w:p w14:paraId="7F408D4D" w14:textId="77777777" w:rsidR="00697324" w:rsidRPr="00697324" w:rsidRDefault="00697324" w:rsidP="00697324">
      <w:pPr>
        <w:rPr>
          <w:rFonts w:asciiTheme="majorHAnsi" w:eastAsia="Times New Roman" w:hAnsiTheme="majorHAnsi" w:cstheme="majorHAnsi"/>
          <w:color w:val="000000"/>
        </w:rPr>
      </w:pPr>
      <w:r w:rsidRPr="00697324">
        <w:rPr>
          <w:rFonts w:asciiTheme="majorHAnsi" w:eastAsia="Times New Roman" w:hAnsiTheme="majorHAnsi" w:cstheme="majorHAnsi"/>
          <w:color w:val="000000"/>
        </w:rPr>
        <w:t>Step-by-step explanation</w:t>
      </w:r>
    </w:p>
    <w:p w14:paraId="6A79BD2E" w14:textId="77777777" w:rsidR="00697324" w:rsidRPr="00697324" w:rsidRDefault="00697324" w:rsidP="00697324">
      <w:pPr>
        <w:pBdr>
          <w:top w:val="single" w:sz="2" w:space="0" w:color="auto"/>
          <w:left w:val="single" w:sz="2" w:space="0" w:color="auto"/>
          <w:bottom w:val="single" w:sz="2" w:space="0" w:color="auto"/>
          <w:right w:val="single" w:sz="2" w:space="0" w:color="auto"/>
        </w:pBdr>
        <w:rPr>
          <w:rFonts w:asciiTheme="majorHAnsi" w:eastAsia="Times New Roman" w:hAnsiTheme="majorHAnsi" w:cstheme="majorHAnsi"/>
          <w:color w:val="000000"/>
        </w:rPr>
      </w:pPr>
      <w:r w:rsidRPr="00697324">
        <w:rPr>
          <w:rFonts w:asciiTheme="majorHAnsi" w:eastAsia="Times New Roman" w:hAnsiTheme="majorHAnsi" w:cstheme="majorHAnsi"/>
          <w:b/>
          <w:bCs/>
          <w:color w:val="000000"/>
          <w:u w:val="single"/>
          <w:bdr w:val="single" w:sz="2" w:space="0" w:color="auto" w:frame="1"/>
        </w:rPr>
        <w:t>Summary:</w:t>
      </w:r>
    </w:p>
    <w:p w14:paraId="5B5B7170" w14:textId="77777777" w:rsidR="00697324" w:rsidRPr="00697324" w:rsidRDefault="00697324" w:rsidP="00697324">
      <w:pPr>
        <w:pBdr>
          <w:top w:val="single" w:sz="2" w:space="0" w:color="auto"/>
          <w:left w:val="single" w:sz="2" w:space="0" w:color="auto"/>
          <w:bottom w:val="single" w:sz="2" w:space="0" w:color="auto"/>
          <w:right w:val="single" w:sz="2" w:space="0" w:color="auto"/>
        </w:pBdr>
        <w:rPr>
          <w:rFonts w:asciiTheme="majorHAnsi" w:eastAsia="Times New Roman" w:hAnsiTheme="majorHAnsi" w:cstheme="majorHAnsi"/>
          <w:color w:val="000000"/>
        </w:rPr>
      </w:pPr>
      <w:r w:rsidRPr="00697324">
        <w:rPr>
          <w:rFonts w:asciiTheme="majorHAnsi" w:eastAsia="Times New Roman" w:hAnsiTheme="majorHAnsi" w:cstheme="majorHAnsi"/>
          <w:color w:val="000000"/>
        </w:rPr>
        <w:t> </w:t>
      </w:r>
    </w:p>
    <w:p w14:paraId="5E1BCCD2" w14:textId="77777777" w:rsidR="00697324" w:rsidRPr="00697324" w:rsidRDefault="00697324" w:rsidP="00697324">
      <w:pPr>
        <w:pBdr>
          <w:top w:val="single" w:sz="2" w:space="0" w:color="auto"/>
          <w:left w:val="single" w:sz="2" w:space="0" w:color="auto"/>
          <w:bottom w:val="single" w:sz="2" w:space="0" w:color="auto"/>
          <w:right w:val="single" w:sz="2" w:space="0" w:color="auto"/>
        </w:pBdr>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Operating System Logs</w:t>
      </w:r>
    </w:p>
    <w:p w14:paraId="6B8D8D25" w14:textId="77777777" w:rsidR="00697324" w:rsidRPr="00697324" w:rsidRDefault="00697324" w:rsidP="00697324">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1: Validate Input Data</w:t>
      </w:r>
    </w:p>
    <w:p w14:paraId="306CC41F" w14:textId="77777777" w:rsidR="00697324" w:rsidRPr="00697324" w:rsidRDefault="00697324" w:rsidP="00697324">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4: Keep It Simple</w:t>
      </w:r>
    </w:p>
    <w:p w14:paraId="57ACA084" w14:textId="77777777" w:rsidR="00697324" w:rsidRPr="00697324" w:rsidRDefault="00697324" w:rsidP="00697324">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7: Sanitize Data Sent to Other Systems</w:t>
      </w:r>
    </w:p>
    <w:p w14:paraId="1496DE31" w14:textId="77777777" w:rsidR="00697324" w:rsidRPr="00697324" w:rsidRDefault="00697324" w:rsidP="00697324">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lastRenderedPageBreak/>
        <w:t>Principle 10: Adopt a Secure Coding Standard</w:t>
      </w:r>
    </w:p>
    <w:p w14:paraId="7AD6C966" w14:textId="77777777" w:rsidR="00697324" w:rsidRPr="00697324" w:rsidRDefault="00697324" w:rsidP="00697324">
      <w:pPr>
        <w:pBdr>
          <w:top w:val="single" w:sz="2" w:space="0" w:color="auto"/>
          <w:left w:val="single" w:sz="2" w:space="0" w:color="auto"/>
          <w:bottom w:val="single" w:sz="2" w:space="0" w:color="auto"/>
          <w:right w:val="single" w:sz="2" w:space="0" w:color="auto"/>
        </w:pBdr>
        <w:rPr>
          <w:rFonts w:asciiTheme="majorHAnsi" w:eastAsia="Times New Roman" w:hAnsiTheme="majorHAnsi" w:cstheme="majorHAnsi"/>
          <w:color w:val="000000"/>
        </w:rPr>
      </w:pPr>
      <w:r w:rsidRPr="00697324">
        <w:rPr>
          <w:rFonts w:asciiTheme="majorHAnsi" w:eastAsia="Times New Roman" w:hAnsiTheme="majorHAnsi" w:cstheme="majorHAnsi"/>
          <w:color w:val="000000"/>
        </w:rPr>
        <w:t> </w:t>
      </w:r>
    </w:p>
    <w:p w14:paraId="1CF958D3" w14:textId="77777777" w:rsidR="00697324" w:rsidRPr="00697324" w:rsidRDefault="00697324" w:rsidP="00697324">
      <w:pPr>
        <w:pBdr>
          <w:top w:val="single" w:sz="2" w:space="0" w:color="auto"/>
          <w:left w:val="single" w:sz="2" w:space="0" w:color="auto"/>
          <w:bottom w:val="single" w:sz="2" w:space="0" w:color="auto"/>
          <w:right w:val="single" w:sz="2" w:space="0" w:color="auto"/>
        </w:pBdr>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Firewall Logs</w:t>
      </w:r>
    </w:p>
    <w:p w14:paraId="24D1596A" w14:textId="77777777" w:rsidR="00697324" w:rsidRPr="00697324" w:rsidRDefault="00697324" w:rsidP="00697324">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2: Heed Compiler Warnings</w:t>
      </w:r>
    </w:p>
    <w:p w14:paraId="0E600B48" w14:textId="77777777" w:rsidR="00697324" w:rsidRPr="00697324" w:rsidRDefault="00697324" w:rsidP="00697324">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5: Default Deny</w:t>
      </w:r>
    </w:p>
    <w:p w14:paraId="159D7F7B" w14:textId="77777777" w:rsidR="00697324" w:rsidRPr="00697324" w:rsidRDefault="00697324" w:rsidP="00697324">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8: Practice Defense in Depth</w:t>
      </w:r>
    </w:p>
    <w:p w14:paraId="56305F9C" w14:textId="77777777" w:rsidR="00697324" w:rsidRPr="00697324" w:rsidRDefault="00697324" w:rsidP="00697324">
      <w:pPr>
        <w:pBdr>
          <w:top w:val="single" w:sz="2" w:space="0" w:color="auto"/>
          <w:left w:val="single" w:sz="2" w:space="0" w:color="auto"/>
          <w:bottom w:val="single" w:sz="2" w:space="0" w:color="auto"/>
          <w:right w:val="single" w:sz="2" w:space="0" w:color="auto"/>
        </w:pBdr>
        <w:rPr>
          <w:rFonts w:asciiTheme="majorHAnsi" w:eastAsia="Times New Roman" w:hAnsiTheme="majorHAnsi" w:cstheme="majorHAnsi"/>
          <w:color w:val="000000"/>
        </w:rPr>
      </w:pPr>
      <w:r w:rsidRPr="00697324">
        <w:rPr>
          <w:rFonts w:asciiTheme="majorHAnsi" w:eastAsia="Times New Roman" w:hAnsiTheme="majorHAnsi" w:cstheme="majorHAnsi"/>
          <w:color w:val="000000"/>
        </w:rPr>
        <w:t> </w:t>
      </w:r>
    </w:p>
    <w:p w14:paraId="18D0B9EB" w14:textId="77777777" w:rsidR="00697324" w:rsidRPr="00697324" w:rsidRDefault="00697324" w:rsidP="00697324">
      <w:pPr>
        <w:pBdr>
          <w:top w:val="single" w:sz="2" w:space="0" w:color="auto"/>
          <w:left w:val="single" w:sz="2" w:space="0" w:color="auto"/>
          <w:bottom w:val="single" w:sz="2" w:space="0" w:color="auto"/>
          <w:right w:val="single" w:sz="2" w:space="0" w:color="auto"/>
        </w:pBdr>
        <w:rPr>
          <w:rFonts w:asciiTheme="majorHAnsi" w:eastAsia="Times New Roman" w:hAnsiTheme="majorHAnsi" w:cstheme="majorHAnsi"/>
          <w:color w:val="000000"/>
        </w:rPr>
      </w:pPr>
      <w:r w:rsidRPr="00697324">
        <w:rPr>
          <w:rFonts w:asciiTheme="majorHAnsi" w:eastAsia="Times New Roman" w:hAnsiTheme="majorHAnsi" w:cstheme="majorHAnsi"/>
          <w:b/>
          <w:bCs/>
          <w:color w:val="000000"/>
          <w:bdr w:val="single" w:sz="2" w:space="0" w:color="auto" w:frame="1"/>
        </w:rPr>
        <w:t>Anti-Malware Logs</w:t>
      </w:r>
    </w:p>
    <w:p w14:paraId="1A792279" w14:textId="77777777" w:rsidR="00697324" w:rsidRPr="00697324" w:rsidRDefault="00697324" w:rsidP="0069732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3: Architect and Design for Security Policies</w:t>
      </w:r>
    </w:p>
    <w:p w14:paraId="342C34FA" w14:textId="77777777" w:rsidR="00697324" w:rsidRPr="00697324" w:rsidRDefault="00697324" w:rsidP="0069732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6: Adhere to the Principle of Least Privilege</w:t>
      </w:r>
    </w:p>
    <w:p w14:paraId="1EF93D6E" w14:textId="77777777" w:rsidR="00697324" w:rsidRPr="00697324" w:rsidRDefault="00697324" w:rsidP="00697324">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rPr>
          <w:rFonts w:asciiTheme="majorHAnsi" w:eastAsia="Times New Roman" w:hAnsiTheme="majorHAnsi" w:cstheme="majorHAnsi"/>
          <w:color w:val="000000"/>
        </w:rPr>
      </w:pPr>
      <w:r w:rsidRPr="00697324">
        <w:rPr>
          <w:rFonts w:asciiTheme="majorHAnsi" w:eastAsia="Times New Roman" w:hAnsiTheme="majorHAnsi" w:cstheme="majorHAnsi"/>
          <w:color w:val="000000"/>
        </w:rPr>
        <w:t>Principle 9: Use Effective Quality Assurance Techniques</w:t>
      </w:r>
    </w:p>
    <w:p w14:paraId="3E729D92" w14:textId="587B3782" w:rsidR="00381847" w:rsidRPr="00697324" w:rsidRDefault="00E769D9" w:rsidP="00697324">
      <w:pPr>
        <w:pStyle w:val="ListBullet"/>
        <w:numPr>
          <w:ilvl w:val="0"/>
          <w:numId w:val="0"/>
        </w:numPr>
        <w:ind w:left="1440" w:hanging="360"/>
        <w:rPr>
          <w:rFonts w:asciiTheme="majorHAnsi" w:hAnsiTheme="majorHAnsi" w:cstheme="majorHAnsi"/>
        </w:rPr>
      </w:pPr>
      <w:r w:rsidRPr="00697324">
        <w:rPr>
          <w:rFonts w:asciiTheme="majorHAnsi" w:hAnsiTheme="majorHAnsi" w:cstheme="majorHAnsi"/>
        </w:rP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690EF824" w:rsidR="00381847" w:rsidRDefault="00E769D9">
      <w:r>
        <w:t xml:space="preserve">Approval for any exception must be granted by </w:t>
      </w:r>
      <w:r w:rsidR="005B4DFF">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5AD7236" w:rsidR="00381847" w:rsidRDefault="005B4DFF">
            <w:r>
              <w:t>1.1</w:t>
            </w:r>
          </w:p>
        </w:tc>
        <w:tc>
          <w:tcPr>
            <w:tcW w:w="1530" w:type="dxa"/>
          </w:tcPr>
          <w:p w14:paraId="1DC436A6" w14:textId="6513C15F" w:rsidR="00381847" w:rsidRDefault="005B4DFF">
            <w:pPr>
              <w:cnfStyle w:val="000000000000" w:firstRow="0" w:lastRow="0" w:firstColumn="0" w:lastColumn="0" w:oddVBand="0" w:evenVBand="0" w:oddHBand="0" w:evenHBand="0" w:firstRowFirstColumn="0" w:firstRowLastColumn="0" w:lastRowFirstColumn="0" w:lastRowLastColumn="0"/>
            </w:pPr>
            <w:r>
              <w:t>4/4/2021</w:t>
            </w:r>
          </w:p>
        </w:tc>
        <w:tc>
          <w:tcPr>
            <w:tcW w:w="3510" w:type="dxa"/>
          </w:tcPr>
          <w:p w14:paraId="0B713D2C" w14:textId="15826275" w:rsidR="00381847" w:rsidRDefault="005B4DFF">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4D914970" w:rsidR="00381847" w:rsidRPr="005B4DFF" w:rsidRDefault="005B4DFF">
            <w:pPr>
              <w:cnfStyle w:val="000000000000" w:firstRow="0" w:lastRow="0" w:firstColumn="0" w:lastColumn="0" w:oddVBand="0" w:evenVBand="0" w:oddHBand="0" w:evenHBand="0" w:firstRowFirstColumn="0" w:firstRowLastColumn="0" w:lastRowFirstColumn="0" w:lastRowLastColumn="0"/>
            </w:pPr>
            <w:r>
              <w:t>Brandon Womack</w:t>
            </w:r>
          </w:p>
        </w:tc>
        <w:tc>
          <w:tcPr>
            <w:tcW w:w="2077" w:type="dxa"/>
          </w:tcPr>
          <w:p w14:paraId="697C2A49" w14:textId="59234CE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D63B634" w:rsidR="00381847" w:rsidRDefault="005B4DFF">
            <w:r>
              <w:t>1.2</w:t>
            </w:r>
          </w:p>
        </w:tc>
        <w:tc>
          <w:tcPr>
            <w:tcW w:w="1530" w:type="dxa"/>
          </w:tcPr>
          <w:p w14:paraId="305DA4F1" w14:textId="3B9935D9" w:rsidR="00381847" w:rsidRDefault="005B4DFF">
            <w:pPr>
              <w:cnfStyle w:val="000000100000" w:firstRow="0" w:lastRow="0" w:firstColumn="0" w:lastColumn="0" w:oddVBand="0" w:evenVBand="0" w:oddHBand="1" w:evenHBand="0" w:firstRowFirstColumn="0" w:firstRowLastColumn="0" w:lastRowFirstColumn="0" w:lastRowLastColumn="0"/>
            </w:pPr>
            <w:r>
              <w:t>4/21/2021</w:t>
            </w:r>
          </w:p>
        </w:tc>
        <w:tc>
          <w:tcPr>
            <w:tcW w:w="3510" w:type="dxa"/>
          </w:tcPr>
          <w:p w14:paraId="138D7C42" w14:textId="0F2A8614" w:rsidR="00381847" w:rsidRDefault="005B4DFF">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099BA095" w:rsidR="00381847" w:rsidRDefault="005B4DFF">
            <w:pPr>
              <w:cnfStyle w:val="000000100000" w:firstRow="0" w:lastRow="0" w:firstColumn="0" w:lastColumn="0" w:oddVBand="0" w:evenVBand="0" w:oddHBand="1" w:evenHBand="0" w:firstRowFirstColumn="0" w:firstRowLastColumn="0" w:lastRowFirstColumn="0" w:lastRowLastColumn="0"/>
            </w:pPr>
            <w:r>
              <w:t>Brandon Womack</w:t>
            </w:r>
          </w:p>
        </w:tc>
        <w:tc>
          <w:tcPr>
            <w:tcW w:w="2077" w:type="dxa"/>
          </w:tcPr>
          <w:p w14:paraId="1FEC447A" w14:textId="2888488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9"/>
      <w:footerReference w:type="default" r:id="rId3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1AB5E" w14:textId="77777777" w:rsidR="00B167D9" w:rsidRDefault="00B167D9">
      <w:r>
        <w:separator/>
      </w:r>
    </w:p>
  </w:endnote>
  <w:endnote w:type="continuationSeparator" w:id="0">
    <w:p w14:paraId="2CD07555" w14:textId="77777777" w:rsidR="00B167D9" w:rsidRDefault="00B1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2B996" w14:textId="77777777" w:rsidR="00B167D9" w:rsidRDefault="00B167D9">
      <w:r>
        <w:separator/>
      </w:r>
    </w:p>
  </w:footnote>
  <w:footnote w:type="continuationSeparator" w:id="0">
    <w:p w14:paraId="7E3140D0" w14:textId="77777777" w:rsidR="00B167D9" w:rsidRDefault="00B16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15511C"/>
    <w:multiLevelType w:val="multilevel"/>
    <w:tmpl w:val="BC18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235CAB"/>
    <w:multiLevelType w:val="multilevel"/>
    <w:tmpl w:val="8A5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9A383B"/>
    <w:multiLevelType w:val="multilevel"/>
    <w:tmpl w:val="FF5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D83654F"/>
    <w:multiLevelType w:val="multilevel"/>
    <w:tmpl w:val="AD5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9C2BBD"/>
    <w:multiLevelType w:val="multilevel"/>
    <w:tmpl w:val="4C9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237000"/>
    <w:multiLevelType w:val="multilevel"/>
    <w:tmpl w:val="E558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5036CD"/>
    <w:multiLevelType w:val="multilevel"/>
    <w:tmpl w:val="08B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D8157B"/>
    <w:multiLevelType w:val="multilevel"/>
    <w:tmpl w:val="709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88342F"/>
    <w:multiLevelType w:val="multilevel"/>
    <w:tmpl w:val="3F3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5B2297"/>
    <w:multiLevelType w:val="multilevel"/>
    <w:tmpl w:val="4D7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D5727"/>
    <w:multiLevelType w:val="multilevel"/>
    <w:tmpl w:val="9CC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4C3C58"/>
    <w:multiLevelType w:val="multilevel"/>
    <w:tmpl w:val="950A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36AF8"/>
    <w:multiLevelType w:val="multilevel"/>
    <w:tmpl w:val="0372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24"/>
  </w:num>
  <w:num w:numId="2" w16cid:durableId="1616717235">
    <w:abstractNumId w:val="18"/>
  </w:num>
  <w:num w:numId="3" w16cid:durableId="168524394">
    <w:abstractNumId w:val="25"/>
  </w:num>
  <w:num w:numId="4" w16cid:durableId="1979727618">
    <w:abstractNumId w:val="14"/>
  </w:num>
  <w:num w:numId="5" w16cid:durableId="1440562702">
    <w:abstractNumId w:val="12"/>
  </w:num>
  <w:num w:numId="6" w16cid:durableId="1579948073">
    <w:abstractNumId w:val="23"/>
  </w:num>
  <w:num w:numId="7" w16cid:durableId="755051930">
    <w:abstractNumId w:val="2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76273592">
    <w:abstractNumId w:val="28"/>
  </w:num>
  <w:num w:numId="19" w16cid:durableId="1688368147">
    <w:abstractNumId w:val="10"/>
  </w:num>
  <w:num w:numId="20" w16cid:durableId="1281186748">
    <w:abstractNumId w:val="26"/>
  </w:num>
  <w:num w:numId="21" w16cid:durableId="945582865">
    <w:abstractNumId w:val="11"/>
  </w:num>
  <w:num w:numId="22" w16cid:durableId="1520771850">
    <w:abstractNumId w:val="13"/>
  </w:num>
  <w:num w:numId="23" w16cid:durableId="2011987128">
    <w:abstractNumId w:val="27"/>
  </w:num>
  <w:num w:numId="24" w16cid:durableId="1783189510">
    <w:abstractNumId w:val="29"/>
  </w:num>
  <w:num w:numId="25" w16cid:durableId="1647903417">
    <w:abstractNumId w:val="21"/>
  </w:num>
  <w:num w:numId="26" w16cid:durableId="1166701129">
    <w:abstractNumId w:val="17"/>
  </w:num>
  <w:num w:numId="27" w16cid:durableId="719285623">
    <w:abstractNumId w:val="16"/>
  </w:num>
  <w:num w:numId="28" w16cid:durableId="209152187">
    <w:abstractNumId w:val="19"/>
  </w:num>
  <w:num w:numId="29" w16cid:durableId="855079832">
    <w:abstractNumId w:val="15"/>
  </w:num>
  <w:num w:numId="30" w16cid:durableId="6998916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7F49"/>
    <w:rsid w:val="0008274A"/>
    <w:rsid w:val="00092623"/>
    <w:rsid w:val="000A38BC"/>
    <w:rsid w:val="000C3348"/>
    <w:rsid w:val="001646BD"/>
    <w:rsid w:val="00171556"/>
    <w:rsid w:val="00192176"/>
    <w:rsid w:val="001D4766"/>
    <w:rsid w:val="002474B4"/>
    <w:rsid w:val="0026104B"/>
    <w:rsid w:val="002B23D7"/>
    <w:rsid w:val="00332392"/>
    <w:rsid w:val="003500DB"/>
    <w:rsid w:val="003651E2"/>
    <w:rsid w:val="00381847"/>
    <w:rsid w:val="003B0A5C"/>
    <w:rsid w:val="003C2366"/>
    <w:rsid w:val="003D6F4A"/>
    <w:rsid w:val="003E1B06"/>
    <w:rsid w:val="00402F1B"/>
    <w:rsid w:val="00412F16"/>
    <w:rsid w:val="00486993"/>
    <w:rsid w:val="004E12CE"/>
    <w:rsid w:val="00504348"/>
    <w:rsid w:val="00543305"/>
    <w:rsid w:val="00566221"/>
    <w:rsid w:val="005701AF"/>
    <w:rsid w:val="0059536C"/>
    <w:rsid w:val="00597A89"/>
    <w:rsid w:val="005A2215"/>
    <w:rsid w:val="005A3503"/>
    <w:rsid w:val="005B4DFF"/>
    <w:rsid w:val="005B7417"/>
    <w:rsid w:val="005C0C1A"/>
    <w:rsid w:val="005D2B47"/>
    <w:rsid w:val="005F3BD9"/>
    <w:rsid w:val="00697324"/>
    <w:rsid w:val="006B28B1"/>
    <w:rsid w:val="006B5257"/>
    <w:rsid w:val="006D38A7"/>
    <w:rsid w:val="006F7CCE"/>
    <w:rsid w:val="00776B87"/>
    <w:rsid w:val="008673EA"/>
    <w:rsid w:val="00895AA1"/>
    <w:rsid w:val="008C3FC6"/>
    <w:rsid w:val="008D3F55"/>
    <w:rsid w:val="008D5A8D"/>
    <w:rsid w:val="009122DE"/>
    <w:rsid w:val="00933C6F"/>
    <w:rsid w:val="00973B67"/>
    <w:rsid w:val="009B710E"/>
    <w:rsid w:val="009F1B64"/>
    <w:rsid w:val="009F7011"/>
    <w:rsid w:val="00A04F5E"/>
    <w:rsid w:val="00A071F1"/>
    <w:rsid w:val="00A55FD9"/>
    <w:rsid w:val="00A607C1"/>
    <w:rsid w:val="00A64600"/>
    <w:rsid w:val="00AB545B"/>
    <w:rsid w:val="00AD6960"/>
    <w:rsid w:val="00B1545E"/>
    <w:rsid w:val="00B167D9"/>
    <w:rsid w:val="00B21AEC"/>
    <w:rsid w:val="00B33B89"/>
    <w:rsid w:val="00B475A1"/>
    <w:rsid w:val="00B83D35"/>
    <w:rsid w:val="00B92A44"/>
    <w:rsid w:val="00BB36C1"/>
    <w:rsid w:val="00BC2B54"/>
    <w:rsid w:val="00C25D72"/>
    <w:rsid w:val="00C67FE2"/>
    <w:rsid w:val="00C73007"/>
    <w:rsid w:val="00C90F6F"/>
    <w:rsid w:val="00CA5785"/>
    <w:rsid w:val="00CB2327"/>
    <w:rsid w:val="00CE3A73"/>
    <w:rsid w:val="00D211BA"/>
    <w:rsid w:val="00D30268"/>
    <w:rsid w:val="00D375D3"/>
    <w:rsid w:val="00DC609C"/>
    <w:rsid w:val="00E170F5"/>
    <w:rsid w:val="00E31CA4"/>
    <w:rsid w:val="00E54E9E"/>
    <w:rsid w:val="00E769D9"/>
    <w:rsid w:val="00E90DE0"/>
    <w:rsid w:val="00E910C0"/>
    <w:rsid w:val="00EB2415"/>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776B87"/>
    <w:rPr>
      <w:rFonts w:ascii="Courier New" w:eastAsia="Times New Roman" w:hAnsi="Courier New" w:cs="Courier New"/>
      <w:sz w:val="20"/>
      <w:szCs w:val="20"/>
    </w:rPr>
  </w:style>
  <w:style w:type="character" w:styleId="Strong">
    <w:name w:val="Strong"/>
    <w:basedOn w:val="DefaultParagraphFont"/>
    <w:uiPriority w:val="22"/>
    <w:qFormat/>
    <w:rsid w:val="00402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1108">
      <w:bodyDiv w:val="1"/>
      <w:marLeft w:val="0"/>
      <w:marRight w:val="0"/>
      <w:marTop w:val="0"/>
      <w:marBottom w:val="0"/>
      <w:divBdr>
        <w:top w:val="none" w:sz="0" w:space="0" w:color="auto"/>
        <w:left w:val="none" w:sz="0" w:space="0" w:color="auto"/>
        <w:bottom w:val="none" w:sz="0" w:space="0" w:color="auto"/>
        <w:right w:val="none" w:sz="0" w:space="0" w:color="auto"/>
      </w:divBdr>
    </w:div>
    <w:div w:id="159850517">
      <w:bodyDiv w:val="1"/>
      <w:marLeft w:val="0"/>
      <w:marRight w:val="0"/>
      <w:marTop w:val="0"/>
      <w:marBottom w:val="0"/>
      <w:divBdr>
        <w:top w:val="none" w:sz="0" w:space="0" w:color="auto"/>
        <w:left w:val="none" w:sz="0" w:space="0" w:color="auto"/>
        <w:bottom w:val="none" w:sz="0" w:space="0" w:color="auto"/>
        <w:right w:val="none" w:sz="0" w:space="0" w:color="auto"/>
      </w:divBdr>
    </w:div>
    <w:div w:id="228031701">
      <w:bodyDiv w:val="1"/>
      <w:marLeft w:val="0"/>
      <w:marRight w:val="0"/>
      <w:marTop w:val="0"/>
      <w:marBottom w:val="0"/>
      <w:divBdr>
        <w:top w:val="none" w:sz="0" w:space="0" w:color="auto"/>
        <w:left w:val="none" w:sz="0" w:space="0" w:color="auto"/>
        <w:bottom w:val="none" w:sz="0" w:space="0" w:color="auto"/>
        <w:right w:val="none" w:sz="0" w:space="0" w:color="auto"/>
      </w:divBdr>
    </w:div>
    <w:div w:id="359235336">
      <w:bodyDiv w:val="1"/>
      <w:marLeft w:val="0"/>
      <w:marRight w:val="0"/>
      <w:marTop w:val="0"/>
      <w:marBottom w:val="0"/>
      <w:divBdr>
        <w:top w:val="none" w:sz="0" w:space="0" w:color="auto"/>
        <w:left w:val="none" w:sz="0" w:space="0" w:color="auto"/>
        <w:bottom w:val="none" w:sz="0" w:space="0" w:color="auto"/>
        <w:right w:val="none" w:sz="0" w:space="0" w:color="auto"/>
      </w:divBdr>
    </w:div>
    <w:div w:id="489180968">
      <w:bodyDiv w:val="1"/>
      <w:marLeft w:val="0"/>
      <w:marRight w:val="0"/>
      <w:marTop w:val="0"/>
      <w:marBottom w:val="0"/>
      <w:divBdr>
        <w:top w:val="none" w:sz="0" w:space="0" w:color="auto"/>
        <w:left w:val="none" w:sz="0" w:space="0" w:color="auto"/>
        <w:bottom w:val="none" w:sz="0" w:space="0" w:color="auto"/>
        <w:right w:val="none" w:sz="0" w:space="0" w:color="auto"/>
      </w:divBdr>
    </w:div>
    <w:div w:id="531067939">
      <w:bodyDiv w:val="1"/>
      <w:marLeft w:val="0"/>
      <w:marRight w:val="0"/>
      <w:marTop w:val="0"/>
      <w:marBottom w:val="0"/>
      <w:divBdr>
        <w:top w:val="none" w:sz="0" w:space="0" w:color="auto"/>
        <w:left w:val="none" w:sz="0" w:space="0" w:color="auto"/>
        <w:bottom w:val="none" w:sz="0" w:space="0" w:color="auto"/>
        <w:right w:val="none" w:sz="0" w:space="0" w:color="auto"/>
      </w:divBdr>
    </w:div>
    <w:div w:id="626545729">
      <w:bodyDiv w:val="1"/>
      <w:marLeft w:val="0"/>
      <w:marRight w:val="0"/>
      <w:marTop w:val="0"/>
      <w:marBottom w:val="0"/>
      <w:divBdr>
        <w:top w:val="none" w:sz="0" w:space="0" w:color="auto"/>
        <w:left w:val="none" w:sz="0" w:space="0" w:color="auto"/>
        <w:bottom w:val="none" w:sz="0" w:space="0" w:color="auto"/>
        <w:right w:val="none" w:sz="0" w:space="0" w:color="auto"/>
      </w:divBdr>
    </w:div>
    <w:div w:id="665089797">
      <w:bodyDiv w:val="1"/>
      <w:marLeft w:val="0"/>
      <w:marRight w:val="0"/>
      <w:marTop w:val="0"/>
      <w:marBottom w:val="0"/>
      <w:divBdr>
        <w:top w:val="none" w:sz="0" w:space="0" w:color="auto"/>
        <w:left w:val="none" w:sz="0" w:space="0" w:color="auto"/>
        <w:bottom w:val="none" w:sz="0" w:space="0" w:color="auto"/>
        <w:right w:val="none" w:sz="0" w:space="0" w:color="auto"/>
      </w:divBdr>
      <w:divsChild>
        <w:div w:id="1283414377">
          <w:marLeft w:val="0"/>
          <w:marRight w:val="0"/>
          <w:marTop w:val="0"/>
          <w:marBottom w:val="0"/>
          <w:divBdr>
            <w:top w:val="single" w:sz="2" w:space="0" w:color="auto"/>
            <w:left w:val="single" w:sz="2" w:space="0" w:color="auto"/>
            <w:bottom w:val="single" w:sz="2" w:space="0" w:color="auto"/>
            <w:right w:val="single" w:sz="2" w:space="0" w:color="auto"/>
          </w:divBdr>
        </w:div>
        <w:div w:id="2117552351">
          <w:marLeft w:val="0"/>
          <w:marRight w:val="0"/>
          <w:marTop w:val="0"/>
          <w:marBottom w:val="0"/>
          <w:divBdr>
            <w:top w:val="single" w:sz="2" w:space="0" w:color="auto"/>
            <w:left w:val="single" w:sz="2" w:space="0" w:color="auto"/>
            <w:bottom w:val="single" w:sz="2" w:space="0" w:color="auto"/>
            <w:right w:val="single" w:sz="2" w:space="0" w:color="auto"/>
          </w:divBdr>
          <w:divsChild>
            <w:div w:id="971331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5798741">
      <w:bodyDiv w:val="1"/>
      <w:marLeft w:val="0"/>
      <w:marRight w:val="0"/>
      <w:marTop w:val="0"/>
      <w:marBottom w:val="0"/>
      <w:divBdr>
        <w:top w:val="none" w:sz="0" w:space="0" w:color="auto"/>
        <w:left w:val="none" w:sz="0" w:space="0" w:color="auto"/>
        <w:bottom w:val="none" w:sz="0" w:space="0" w:color="auto"/>
        <w:right w:val="none" w:sz="0" w:space="0" w:color="auto"/>
      </w:divBdr>
    </w:div>
    <w:div w:id="924798538">
      <w:bodyDiv w:val="1"/>
      <w:marLeft w:val="0"/>
      <w:marRight w:val="0"/>
      <w:marTop w:val="0"/>
      <w:marBottom w:val="0"/>
      <w:divBdr>
        <w:top w:val="none" w:sz="0" w:space="0" w:color="auto"/>
        <w:left w:val="none" w:sz="0" w:space="0" w:color="auto"/>
        <w:bottom w:val="none" w:sz="0" w:space="0" w:color="auto"/>
        <w:right w:val="none" w:sz="0" w:space="0" w:color="auto"/>
      </w:divBdr>
    </w:div>
    <w:div w:id="1264993396">
      <w:bodyDiv w:val="1"/>
      <w:marLeft w:val="0"/>
      <w:marRight w:val="0"/>
      <w:marTop w:val="0"/>
      <w:marBottom w:val="0"/>
      <w:divBdr>
        <w:top w:val="none" w:sz="0" w:space="0" w:color="auto"/>
        <w:left w:val="none" w:sz="0" w:space="0" w:color="auto"/>
        <w:bottom w:val="none" w:sz="0" w:space="0" w:color="auto"/>
        <w:right w:val="none" w:sz="0" w:space="0" w:color="auto"/>
      </w:divBdr>
    </w:div>
    <w:div w:id="1407654118">
      <w:bodyDiv w:val="1"/>
      <w:marLeft w:val="0"/>
      <w:marRight w:val="0"/>
      <w:marTop w:val="0"/>
      <w:marBottom w:val="0"/>
      <w:divBdr>
        <w:top w:val="none" w:sz="0" w:space="0" w:color="auto"/>
        <w:left w:val="none" w:sz="0" w:space="0" w:color="auto"/>
        <w:bottom w:val="none" w:sz="0" w:space="0" w:color="auto"/>
        <w:right w:val="none" w:sz="0" w:space="0" w:color="auto"/>
      </w:divBdr>
    </w:div>
    <w:div w:id="1431198736">
      <w:bodyDiv w:val="1"/>
      <w:marLeft w:val="0"/>
      <w:marRight w:val="0"/>
      <w:marTop w:val="0"/>
      <w:marBottom w:val="0"/>
      <w:divBdr>
        <w:top w:val="none" w:sz="0" w:space="0" w:color="auto"/>
        <w:left w:val="none" w:sz="0" w:space="0" w:color="auto"/>
        <w:bottom w:val="none" w:sz="0" w:space="0" w:color="auto"/>
        <w:right w:val="none" w:sz="0" w:space="0" w:color="auto"/>
      </w:divBdr>
    </w:div>
    <w:div w:id="1453790568">
      <w:bodyDiv w:val="1"/>
      <w:marLeft w:val="0"/>
      <w:marRight w:val="0"/>
      <w:marTop w:val="0"/>
      <w:marBottom w:val="0"/>
      <w:divBdr>
        <w:top w:val="none" w:sz="0" w:space="0" w:color="auto"/>
        <w:left w:val="none" w:sz="0" w:space="0" w:color="auto"/>
        <w:bottom w:val="none" w:sz="0" w:space="0" w:color="auto"/>
        <w:right w:val="none" w:sz="0" w:space="0" w:color="auto"/>
      </w:divBdr>
    </w:div>
    <w:div w:id="1541935576">
      <w:bodyDiv w:val="1"/>
      <w:marLeft w:val="0"/>
      <w:marRight w:val="0"/>
      <w:marTop w:val="0"/>
      <w:marBottom w:val="0"/>
      <w:divBdr>
        <w:top w:val="none" w:sz="0" w:space="0" w:color="auto"/>
        <w:left w:val="none" w:sz="0" w:space="0" w:color="auto"/>
        <w:bottom w:val="none" w:sz="0" w:space="0" w:color="auto"/>
        <w:right w:val="none" w:sz="0" w:space="0" w:color="auto"/>
      </w:divBdr>
    </w:div>
    <w:div w:id="1557819717">
      <w:bodyDiv w:val="1"/>
      <w:marLeft w:val="0"/>
      <w:marRight w:val="0"/>
      <w:marTop w:val="0"/>
      <w:marBottom w:val="0"/>
      <w:divBdr>
        <w:top w:val="none" w:sz="0" w:space="0" w:color="auto"/>
        <w:left w:val="none" w:sz="0" w:space="0" w:color="auto"/>
        <w:bottom w:val="none" w:sz="0" w:space="0" w:color="auto"/>
        <w:right w:val="none" w:sz="0" w:space="0" w:color="auto"/>
      </w:divBdr>
    </w:div>
    <w:div w:id="1671786615">
      <w:bodyDiv w:val="1"/>
      <w:marLeft w:val="0"/>
      <w:marRight w:val="0"/>
      <w:marTop w:val="0"/>
      <w:marBottom w:val="0"/>
      <w:divBdr>
        <w:top w:val="none" w:sz="0" w:space="0" w:color="auto"/>
        <w:left w:val="none" w:sz="0" w:space="0" w:color="auto"/>
        <w:bottom w:val="none" w:sz="0" w:space="0" w:color="auto"/>
        <w:right w:val="none" w:sz="0" w:space="0" w:color="auto"/>
      </w:divBdr>
    </w:div>
    <w:div w:id="1798258869">
      <w:bodyDiv w:val="1"/>
      <w:marLeft w:val="0"/>
      <w:marRight w:val="0"/>
      <w:marTop w:val="0"/>
      <w:marBottom w:val="0"/>
      <w:divBdr>
        <w:top w:val="none" w:sz="0" w:space="0" w:color="auto"/>
        <w:left w:val="none" w:sz="0" w:space="0" w:color="auto"/>
        <w:bottom w:val="none" w:sz="0" w:space="0" w:color="auto"/>
        <w:right w:val="none" w:sz="0" w:space="0" w:color="auto"/>
      </w:divBdr>
    </w:div>
    <w:div w:id="1988701882">
      <w:bodyDiv w:val="1"/>
      <w:marLeft w:val="0"/>
      <w:marRight w:val="0"/>
      <w:marTop w:val="0"/>
      <w:marBottom w:val="0"/>
      <w:divBdr>
        <w:top w:val="none" w:sz="0" w:space="0" w:color="auto"/>
        <w:left w:val="none" w:sz="0" w:space="0" w:color="auto"/>
        <w:bottom w:val="none" w:sz="0" w:space="0" w:color="auto"/>
        <w:right w:val="none" w:sz="0" w:space="0" w:color="auto"/>
      </w:divBdr>
    </w:div>
    <w:div w:id="2114741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BB.+Definitions" TargetMode="External"/><Relationship Id="rId18" Type="http://schemas.openxmlformats.org/officeDocument/2006/relationships/hyperlink" Target="https://wiki.sei.cmu.edu/confluence/display/cplusplus/BB.+Definitions" TargetMode="External"/><Relationship Id="rId26" Type="http://schemas.openxmlformats.org/officeDocument/2006/relationships/hyperlink" Target="https://wiki.sei.cmu.edu/confluence/display/c/BB.+Definitions" TargetMode="External"/><Relationship Id="rId3" Type="http://schemas.openxmlformats.org/officeDocument/2006/relationships/customXml" Target="../customXml/item3.xml"/><Relationship Id="rId21" Type="http://schemas.openxmlformats.org/officeDocument/2006/relationships/hyperlink" Target="https://wiki.sei.cmu.edu/confluence/display/cplusplus/BB.+Definition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AA.+Bibliography" TargetMode="External"/><Relationship Id="rId25" Type="http://schemas.openxmlformats.org/officeDocument/2006/relationships/hyperlink" Target="https://wiki.sei.cmu.edu/confluence/display/cplusplus/BB.+Definitions" TargetMode="External"/><Relationship Id="rId2" Type="http://schemas.openxmlformats.org/officeDocument/2006/relationships/customXml" Target="../customXml/item2.xml"/><Relationship Id="rId16" Type="http://schemas.openxmlformats.org/officeDocument/2006/relationships/hyperlink" Target="https://wiki.sei.cmu.edu/confluence/display/cplusplus/AA.+Bibliography" TargetMode="External"/><Relationship Id="rId20" Type="http://schemas.openxmlformats.org/officeDocument/2006/relationships/hyperlink" Target="https://wiki.sei.cmu.edu/confluence/display/cplusplus/BB.+Definition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BB.+Definition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BB.+Definitions" TargetMode="External"/><Relationship Id="rId23" Type="http://schemas.openxmlformats.org/officeDocument/2006/relationships/hyperlink" Target="https://wiki.sei.cmu.edu/confluence/display/c/BB.+Definitions" TargetMode="External"/><Relationship Id="rId28"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iki.sei.cmu.edu/confluence/display/cplusplus/BB.+Definition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BB.+Definitions" TargetMode="External"/><Relationship Id="rId22" Type="http://schemas.openxmlformats.org/officeDocument/2006/relationships/hyperlink" Target="https://wiki.sei.cmu.edu/confluence/display/cplusplus/BB.+Definitions" TargetMode="External"/><Relationship Id="rId27" Type="http://schemas.openxmlformats.org/officeDocument/2006/relationships/image" Target="media/image2.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5701</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Zamani Karffa, Zaguru</cp:lastModifiedBy>
  <cp:revision>2</cp:revision>
  <dcterms:created xsi:type="dcterms:W3CDTF">2024-06-23T23:49:00Z</dcterms:created>
  <dcterms:modified xsi:type="dcterms:W3CDTF">2024-06-23T23:49:00Z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