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4B586" w14:textId="77777777" w:rsidR="00A37775" w:rsidRPr="00A37775" w:rsidRDefault="00A37775" w:rsidP="00A37775">
      <w:pPr>
        <w:rPr>
          <w:b/>
          <w:bCs/>
          <w:lang w:val="es-ES"/>
        </w:rPr>
      </w:pPr>
      <w:r w:rsidRPr="00A37775">
        <w:rPr>
          <w:b/>
          <w:bCs/>
          <w:lang w:val="es-ES"/>
        </w:rPr>
        <w:t>1. Scripts de Creación de Bases de Datos (DDL)</w:t>
      </w:r>
    </w:p>
    <w:p w14:paraId="70A4984A" w14:textId="77777777" w:rsidR="00A37775" w:rsidRPr="00A37775" w:rsidRDefault="00A37775" w:rsidP="00A37775">
      <w:pPr>
        <w:rPr>
          <w:lang w:val="es-ES"/>
        </w:rPr>
      </w:pPr>
      <w:r w:rsidRPr="00A37775">
        <w:rPr>
          <w:i/>
          <w:iCs/>
          <w:lang w:val="es-ES"/>
        </w:rPr>
        <w:t>Para cumplir con el punto de "Cinco scripts para la creación de bases de datos".</w:t>
      </w:r>
    </w:p>
    <w:p w14:paraId="23F93C08" w14:textId="77777777" w:rsidR="00A37775" w:rsidRPr="00A37775" w:rsidRDefault="00A37775" w:rsidP="00A37775">
      <w:pPr>
        <w:rPr>
          <w:b/>
          <w:bCs/>
          <w:lang w:val="es-ES"/>
        </w:rPr>
      </w:pPr>
      <w:r w:rsidRPr="00A37775">
        <w:rPr>
          <w:b/>
          <w:bCs/>
          <w:lang w:val="es-ES"/>
        </w:rPr>
        <w:t>1. Scripts de Creación de Bases de Datos (DDL)</w:t>
      </w:r>
    </w:p>
    <w:p w14:paraId="2B80B2FC" w14:textId="77777777" w:rsidR="00A37775" w:rsidRDefault="00A37775" w:rsidP="00A37775">
      <w:pPr>
        <w:rPr>
          <w:i/>
          <w:iCs/>
          <w:lang w:val="es-ES"/>
        </w:rPr>
      </w:pPr>
      <w:r w:rsidRPr="00A37775">
        <w:rPr>
          <w:i/>
          <w:iCs/>
          <w:lang w:val="es-ES"/>
        </w:rPr>
        <w:t>Para cumplir con el punto de "Cinco scripts para la creación de bases de datos".</w:t>
      </w:r>
    </w:p>
    <w:p w14:paraId="5A57640D" w14:textId="5BE3A590" w:rsidR="00A37775" w:rsidRPr="00A37775" w:rsidRDefault="00A37775" w:rsidP="00A37775">
      <w:pPr>
        <w:rPr>
          <w:lang w:val="es-ES"/>
        </w:rPr>
      </w:pPr>
      <w:r w:rsidRPr="00A37775">
        <w:t>A. SQL Server (Bancos 1, 2, 3)</w:t>
      </w:r>
    </w:p>
    <w:p w14:paraId="262676CC" w14:textId="41510C35" w:rsidR="0031457C" w:rsidRDefault="00A37775" w:rsidP="0031457C">
      <w:pPr>
        <w:rPr>
          <w:lang w:val="es-ES"/>
        </w:rPr>
      </w:pPr>
      <w:r w:rsidRPr="00A37775">
        <w:rPr>
          <w:lang w:val="es-ES"/>
        </w:rPr>
        <w:drawing>
          <wp:inline distT="0" distB="0" distL="0" distR="0" wp14:anchorId="5D4E2A2A" wp14:editId="1AB47017">
            <wp:extent cx="3648584" cy="2667372"/>
            <wp:effectExtent l="0" t="0" r="9525" b="0"/>
            <wp:docPr id="165080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020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9763" w14:textId="745D305A" w:rsidR="00A37775" w:rsidRDefault="00A37775" w:rsidP="0031457C">
      <w:r w:rsidRPr="00A37775">
        <w:t>B. MySQL (Bancos 4, 5, 6, 7, 8)</w:t>
      </w:r>
    </w:p>
    <w:p w14:paraId="25B11425" w14:textId="72DE802C" w:rsidR="00A37775" w:rsidRDefault="00A37775" w:rsidP="0031457C">
      <w:pPr>
        <w:rPr>
          <w:lang w:val="es-ES"/>
        </w:rPr>
      </w:pPr>
      <w:r w:rsidRPr="00A37775">
        <w:rPr>
          <w:lang w:val="es-ES"/>
        </w:rPr>
        <w:drawing>
          <wp:inline distT="0" distB="0" distL="0" distR="0" wp14:anchorId="5CE7FAD0" wp14:editId="4A8DEDE1">
            <wp:extent cx="4258269" cy="2495898"/>
            <wp:effectExtent l="0" t="0" r="9525" b="0"/>
            <wp:docPr id="42378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85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372E" w14:textId="77777777" w:rsidR="00A37775" w:rsidRDefault="00A37775" w:rsidP="0031457C">
      <w:pPr>
        <w:rPr>
          <w:lang w:val="es-ES"/>
        </w:rPr>
      </w:pPr>
    </w:p>
    <w:p w14:paraId="2264354E" w14:textId="77777777" w:rsidR="00A37775" w:rsidRDefault="00A37775" w:rsidP="0031457C">
      <w:pPr>
        <w:rPr>
          <w:lang w:val="es-ES"/>
        </w:rPr>
      </w:pPr>
    </w:p>
    <w:p w14:paraId="1B03D4A8" w14:textId="77777777" w:rsidR="00A37775" w:rsidRDefault="00A37775" w:rsidP="0031457C">
      <w:pPr>
        <w:rPr>
          <w:lang w:val="es-ES"/>
        </w:rPr>
      </w:pPr>
    </w:p>
    <w:p w14:paraId="0A96CEF3" w14:textId="65B28630" w:rsidR="00A37775" w:rsidRDefault="00A37775" w:rsidP="0031457C">
      <w:r w:rsidRPr="00A37775">
        <w:lastRenderedPageBreak/>
        <w:t>C. PostgreSQL (Bancos 9, 10)</w:t>
      </w:r>
    </w:p>
    <w:p w14:paraId="4E181058" w14:textId="78D7909C" w:rsidR="00A37775" w:rsidRDefault="00A37775" w:rsidP="0031457C">
      <w:pPr>
        <w:rPr>
          <w:lang w:val="es-ES"/>
        </w:rPr>
      </w:pPr>
      <w:r w:rsidRPr="00A37775">
        <w:rPr>
          <w:lang w:val="es-ES"/>
        </w:rPr>
        <w:drawing>
          <wp:inline distT="0" distB="0" distL="0" distR="0" wp14:anchorId="00D3AEDB" wp14:editId="53E7B68A">
            <wp:extent cx="3258005" cy="2438740"/>
            <wp:effectExtent l="0" t="0" r="0" b="0"/>
            <wp:docPr id="177053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329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45F7" w14:textId="3893E56C" w:rsidR="00A37775" w:rsidRDefault="00A37775" w:rsidP="0031457C">
      <w:pPr>
        <w:rPr>
          <w:b/>
          <w:bCs/>
          <w:lang w:val="es-ES"/>
        </w:rPr>
      </w:pPr>
      <w:r w:rsidRPr="00A37775">
        <w:rPr>
          <w:b/>
          <w:bCs/>
          <w:lang w:val="es-ES"/>
        </w:rPr>
        <w:t>D. MongoDB (Bancos 11, 12, 13) - Estructura de Documento</w:t>
      </w:r>
    </w:p>
    <w:p w14:paraId="07C1A9A6" w14:textId="77777777" w:rsidR="00A37775" w:rsidRPr="00A37775" w:rsidRDefault="00A37775" w:rsidP="00A37775">
      <w:pPr>
        <w:rPr>
          <w:lang w:val="es-ES"/>
        </w:rPr>
      </w:pPr>
      <w:proofErr w:type="spellStart"/>
      <w:proofErr w:type="gramStart"/>
      <w:r w:rsidRPr="00A37775">
        <w:rPr>
          <w:lang w:val="es-ES"/>
        </w:rPr>
        <w:t>db.createCollection</w:t>
      </w:r>
      <w:proofErr w:type="spellEnd"/>
      <w:proofErr w:type="gramEnd"/>
      <w:r w:rsidRPr="00A37775">
        <w:rPr>
          <w:lang w:val="es-ES"/>
        </w:rPr>
        <w:t>("</w:t>
      </w:r>
      <w:proofErr w:type="spellStart"/>
      <w:r w:rsidRPr="00A37775">
        <w:rPr>
          <w:lang w:val="es-ES"/>
        </w:rPr>
        <w:t>CuentasBancarias</w:t>
      </w:r>
      <w:proofErr w:type="spellEnd"/>
      <w:r w:rsidRPr="00A37775">
        <w:rPr>
          <w:lang w:val="es-ES"/>
        </w:rPr>
        <w:t>");</w:t>
      </w:r>
    </w:p>
    <w:p w14:paraId="387E3AF7" w14:textId="2B95FE54" w:rsidR="00A37775" w:rsidRPr="00A37775" w:rsidRDefault="00A37775" w:rsidP="00A37775">
      <w:pPr>
        <w:rPr>
          <w:lang w:val="es-ES"/>
        </w:rPr>
      </w:pPr>
      <w:r w:rsidRPr="00A37775">
        <w:rPr>
          <w:lang w:val="es-ES"/>
        </w:rPr>
        <w:t xml:space="preserve">// Estructura: </w:t>
      </w:r>
      <w:proofErr w:type="gramStart"/>
      <w:r w:rsidRPr="00A37775">
        <w:rPr>
          <w:lang w:val="es-ES"/>
        </w:rPr>
        <w:t>{ _</w:t>
      </w:r>
      <w:proofErr w:type="gramEnd"/>
      <w:r w:rsidRPr="00A37775">
        <w:rPr>
          <w:lang w:val="es-ES"/>
        </w:rPr>
        <w:t xml:space="preserve">id, </w:t>
      </w:r>
      <w:proofErr w:type="spellStart"/>
      <w:r w:rsidRPr="00A37775">
        <w:rPr>
          <w:lang w:val="es-ES"/>
        </w:rPr>
        <w:t>CuentaId</w:t>
      </w:r>
      <w:proofErr w:type="spellEnd"/>
      <w:r w:rsidRPr="00A37775">
        <w:rPr>
          <w:lang w:val="es-ES"/>
        </w:rPr>
        <w:t xml:space="preserve">, </w:t>
      </w:r>
      <w:proofErr w:type="spellStart"/>
      <w:r w:rsidRPr="00A37775">
        <w:rPr>
          <w:lang w:val="es-ES"/>
        </w:rPr>
        <w:t>NroCuenta</w:t>
      </w:r>
      <w:proofErr w:type="spellEnd"/>
      <w:r w:rsidRPr="00A37775">
        <w:rPr>
          <w:lang w:val="es-ES"/>
        </w:rPr>
        <w:t xml:space="preserve">, </w:t>
      </w:r>
      <w:proofErr w:type="spellStart"/>
      <w:r w:rsidRPr="00A37775">
        <w:rPr>
          <w:lang w:val="es-ES"/>
        </w:rPr>
        <w:t>IdBanco</w:t>
      </w:r>
      <w:proofErr w:type="spellEnd"/>
      <w:r w:rsidRPr="00A37775">
        <w:rPr>
          <w:lang w:val="es-ES"/>
        </w:rPr>
        <w:t xml:space="preserve">, </w:t>
      </w:r>
      <w:proofErr w:type="spellStart"/>
      <w:r w:rsidRPr="00A37775">
        <w:rPr>
          <w:lang w:val="es-ES"/>
        </w:rPr>
        <w:t>Identificacion</w:t>
      </w:r>
      <w:proofErr w:type="spellEnd"/>
      <w:r w:rsidRPr="00A37775">
        <w:rPr>
          <w:lang w:val="es-ES"/>
        </w:rPr>
        <w:t xml:space="preserve">, Nombres, Apellidos, </w:t>
      </w:r>
      <w:proofErr w:type="spellStart"/>
      <w:proofErr w:type="gramStart"/>
      <w:r w:rsidRPr="00A37775">
        <w:rPr>
          <w:lang w:val="es-ES"/>
        </w:rPr>
        <w:t>SaldoCifrado</w:t>
      </w:r>
      <w:proofErr w:type="spellEnd"/>
      <w:r w:rsidRPr="00A37775">
        <w:rPr>
          <w:lang w:val="es-ES"/>
        </w:rPr>
        <w:t xml:space="preserve"> }</w:t>
      </w:r>
      <w:proofErr w:type="gramEnd"/>
    </w:p>
    <w:p w14:paraId="2CD325D1" w14:textId="1119068E" w:rsidR="00A37775" w:rsidRDefault="00A37775" w:rsidP="00A37775">
      <w:pPr>
        <w:rPr>
          <w:b/>
          <w:bCs/>
        </w:rPr>
      </w:pPr>
      <w:r w:rsidRPr="00A37775">
        <w:rPr>
          <w:b/>
          <w:bCs/>
        </w:rPr>
        <w:t xml:space="preserve">E. Neo4j (Banco 14) </w:t>
      </w:r>
      <w:r>
        <w:rPr>
          <w:b/>
          <w:bCs/>
        </w:rPr>
        <w:t>–</w:t>
      </w:r>
      <w:r w:rsidRPr="00A37775">
        <w:rPr>
          <w:b/>
          <w:bCs/>
        </w:rPr>
        <w:t xml:space="preserve"> Cypher</w:t>
      </w:r>
    </w:p>
    <w:p w14:paraId="1B8BA982" w14:textId="526969E1" w:rsidR="00A37775" w:rsidRDefault="00A37775" w:rsidP="00A37775">
      <w:pPr>
        <w:rPr>
          <w:b/>
          <w:bCs/>
          <w:lang w:val="es-ES"/>
        </w:rPr>
      </w:pPr>
      <w:r w:rsidRPr="00A37775">
        <w:rPr>
          <w:b/>
          <w:bCs/>
          <w:lang w:val="es-ES"/>
        </w:rPr>
        <w:lastRenderedPageBreak/>
        <w:drawing>
          <wp:inline distT="0" distB="0" distL="0" distR="0" wp14:anchorId="310FAD36" wp14:editId="4174CD9A">
            <wp:extent cx="4410691" cy="6706536"/>
            <wp:effectExtent l="0" t="0" r="9525" b="0"/>
            <wp:docPr id="189391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181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294C" w14:textId="77777777" w:rsidR="00FB1E3D" w:rsidRDefault="00FB1E3D" w:rsidP="00A37775">
      <w:pPr>
        <w:rPr>
          <w:b/>
          <w:bCs/>
          <w:lang w:val="es-ES"/>
        </w:rPr>
      </w:pPr>
    </w:p>
    <w:p w14:paraId="56844531" w14:textId="77777777" w:rsidR="00FB1E3D" w:rsidRDefault="00FB1E3D" w:rsidP="00A37775">
      <w:pPr>
        <w:rPr>
          <w:b/>
          <w:bCs/>
          <w:lang w:val="es-ES"/>
        </w:rPr>
      </w:pPr>
    </w:p>
    <w:p w14:paraId="048BB137" w14:textId="77777777" w:rsidR="00FB1E3D" w:rsidRDefault="00FB1E3D" w:rsidP="00A37775">
      <w:pPr>
        <w:rPr>
          <w:b/>
          <w:bCs/>
          <w:lang w:val="es-ES"/>
        </w:rPr>
      </w:pPr>
    </w:p>
    <w:p w14:paraId="4E6530FD" w14:textId="77777777" w:rsidR="00FB1E3D" w:rsidRDefault="00FB1E3D" w:rsidP="00A37775">
      <w:pPr>
        <w:rPr>
          <w:b/>
          <w:bCs/>
          <w:lang w:val="es-ES"/>
        </w:rPr>
      </w:pPr>
    </w:p>
    <w:p w14:paraId="02868E59" w14:textId="7E1A34B6" w:rsidR="00A37775" w:rsidRPr="00A37775" w:rsidRDefault="00A37775" w:rsidP="00A37775">
      <w:pPr>
        <w:rPr>
          <w:b/>
          <w:bCs/>
          <w:lang w:val="es-ES"/>
        </w:rPr>
      </w:pPr>
      <w:r w:rsidRPr="00A37775">
        <w:rPr>
          <w:b/>
          <w:bCs/>
          <w:lang w:val="es-ES"/>
        </w:rPr>
        <w:lastRenderedPageBreak/>
        <w:t>3. Código de Criptografía (Módulo asfi_core.py)</w:t>
      </w:r>
    </w:p>
    <w:p w14:paraId="7F0F8FD8" w14:textId="77777777" w:rsidR="00A37775" w:rsidRPr="00A37775" w:rsidRDefault="00A37775" w:rsidP="00A37775">
      <w:pPr>
        <w:rPr>
          <w:lang w:val="es-ES"/>
        </w:rPr>
      </w:pPr>
      <w:r w:rsidRPr="00A37775">
        <w:rPr>
          <w:lang w:val="es-ES"/>
        </w:rPr>
        <w:t>Aquí se consolidan tus algoritmos Clásicos, Simétricos y Asimétricos.</w:t>
      </w:r>
    </w:p>
    <w:p w14:paraId="61D84325" w14:textId="4B0D75A6" w:rsidR="00A37775" w:rsidRDefault="00FB1E3D" w:rsidP="00A37775">
      <w:pPr>
        <w:rPr>
          <w:b/>
          <w:bCs/>
          <w:lang w:val="es-ES"/>
        </w:rPr>
      </w:pPr>
      <w:r w:rsidRPr="00FB1E3D">
        <w:rPr>
          <w:b/>
          <w:bCs/>
          <w:lang w:val="es-ES"/>
        </w:rPr>
        <w:drawing>
          <wp:inline distT="0" distB="0" distL="0" distR="0" wp14:anchorId="5E673A65" wp14:editId="39380D68">
            <wp:extent cx="5249008" cy="6344535"/>
            <wp:effectExtent l="0" t="0" r="8890" b="0"/>
            <wp:docPr id="124411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13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CE90A" w14:textId="77777777" w:rsidR="00FB1E3D" w:rsidRDefault="00FB1E3D" w:rsidP="00FB1E3D">
      <w:pPr>
        <w:rPr>
          <w:b/>
          <w:bCs/>
          <w:lang w:val="es-ES"/>
        </w:rPr>
      </w:pPr>
    </w:p>
    <w:p w14:paraId="2714EF15" w14:textId="77777777" w:rsidR="00FB1E3D" w:rsidRDefault="00FB1E3D" w:rsidP="00FB1E3D">
      <w:pPr>
        <w:rPr>
          <w:b/>
          <w:bCs/>
          <w:lang w:val="es-ES"/>
        </w:rPr>
      </w:pPr>
    </w:p>
    <w:p w14:paraId="42A2CEAC" w14:textId="77777777" w:rsidR="00FB1E3D" w:rsidRDefault="00FB1E3D" w:rsidP="00FB1E3D">
      <w:pPr>
        <w:rPr>
          <w:b/>
          <w:bCs/>
          <w:lang w:val="es-ES"/>
        </w:rPr>
      </w:pPr>
    </w:p>
    <w:p w14:paraId="56B64D0B" w14:textId="6924C4E7" w:rsidR="00FB1E3D" w:rsidRPr="00FB1E3D" w:rsidRDefault="00FB1E3D" w:rsidP="00FB1E3D">
      <w:pPr>
        <w:rPr>
          <w:b/>
          <w:bCs/>
          <w:lang w:val="es-ES"/>
        </w:rPr>
      </w:pPr>
      <w:r w:rsidRPr="00FB1E3D">
        <w:rPr>
          <w:b/>
          <w:bCs/>
          <w:lang w:val="es-ES"/>
        </w:rPr>
        <w:lastRenderedPageBreak/>
        <w:t>4. Simulación de Fluctuación del Tipo de Cambio</w:t>
      </w:r>
    </w:p>
    <w:p w14:paraId="2AB69203" w14:textId="77777777" w:rsidR="00FB1E3D" w:rsidRDefault="00FB1E3D" w:rsidP="00FB1E3D">
      <w:pPr>
        <w:rPr>
          <w:b/>
          <w:bCs/>
          <w:i/>
          <w:iCs/>
          <w:lang w:val="es-ES"/>
        </w:rPr>
      </w:pPr>
      <w:r w:rsidRPr="00FB1E3D">
        <w:rPr>
          <w:b/>
          <w:bCs/>
          <w:i/>
          <w:iCs/>
          <w:lang w:val="es-ES"/>
        </w:rPr>
        <w:t>Este fragmento cumple con el requisito de simular el mercado.</w:t>
      </w:r>
    </w:p>
    <w:p w14:paraId="6C46633E" w14:textId="3BF29B01" w:rsidR="00FB1E3D" w:rsidRPr="00FB1E3D" w:rsidRDefault="00FB1E3D" w:rsidP="00FB1E3D">
      <w:pPr>
        <w:rPr>
          <w:b/>
          <w:bCs/>
          <w:lang w:val="es-ES"/>
        </w:rPr>
      </w:pPr>
      <w:r w:rsidRPr="00FB1E3D">
        <w:rPr>
          <w:b/>
          <w:bCs/>
          <w:lang w:val="es-ES"/>
        </w:rPr>
        <w:drawing>
          <wp:inline distT="0" distB="0" distL="0" distR="0" wp14:anchorId="6531557F" wp14:editId="30A9C4B3">
            <wp:extent cx="5287113" cy="2181529"/>
            <wp:effectExtent l="0" t="0" r="8890" b="9525"/>
            <wp:docPr id="30613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355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18D33" w14:textId="77777777" w:rsidR="00FB1E3D" w:rsidRPr="00FB1E3D" w:rsidRDefault="00FB1E3D" w:rsidP="00FB1E3D">
      <w:pPr>
        <w:rPr>
          <w:b/>
          <w:bCs/>
          <w:lang w:val="es-ES"/>
        </w:rPr>
      </w:pPr>
      <w:r w:rsidRPr="00FB1E3D">
        <w:rPr>
          <w:b/>
          <w:bCs/>
          <w:lang w:val="es-ES"/>
        </w:rPr>
        <w:t>5. Proceso de Transporte de Datos hacia la ASFI (Orquestador Supremo)</w:t>
      </w:r>
    </w:p>
    <w:p w14:paraId="1722A563" w14:textId="77777777" w:rsidR="00FB1E3D" w:rsidRPr="00FB1E3D" w:rsidRDefault="00FB1E3D" w:rsidP="00FB1E3D">
      <w:pPr>
        <w:rPr>
          <w:lang w:val="es-ES"/>
        </w:rPr>
      </w:pPr>
      <w:r w:rsidRPr="00FB1E3D">
        <w:rPr>
          <w:lang w:val="es-ES"/>
        </w:rPr>
        <w:t>Este script es el componente central encargado de la ETL (Extracción, Transformación y Carga). Se conecta a los 5 microservicios (</w:t>
      </w:r>
      <w:proofErr w:type="spellStart"/>
      <w:r w:rsidRPr="00FB1E3D">
        <w:rPr>
          <w:lang w:val="es-ES"/>
        </w:rPr>
        <w:t>APIs</w:t>
      </w:r>
      <w:proofErr w:type="spellEnd"/>
      <w:r w:rsidRPr="00FB1E3D">
        <w:rPr>
          <w:lang w:val="es-ES"/>
        </w:rPr>
        <w:t>) de los bancos, extrae los saldos cifrados, los procesa y los centraliza en la Bóveda de la ASFI.</w:t>
      </w:r>
    </w:p>
    <w:p w14:paraId="172A2187" w14:textId="1F9B48EB" w:rsidR="00FB1E3D" w:rsidRPr="00A37775" w:rsidRDefault="00FB1E3D" w:rsidP="00A37775">
      <w:pPr>
        <w:rPr>
          <w:b/>
          <w:bCs/>
          <w:lang w:val="es-ES"/>
        </w:rPr>
      </w:pPr>
      <w:r w:rsidRPr="00FB1E3D">
        <w:rPr>
          <w:b/>
          <w:bCs/>
          <w:lang w:val="es-ES"/>
        </w:rPr>
        <w:drawing>
          <wp:inline distT="0" distB="0" distL="0" distR="0" wp14:anchorId="234931CB" wp14:editId="1AE1D24F">
            <wp:extent cx="2391395" cy="4010025"/>
            <wp:effectExtent l="0" t="0" r="9525" b="0"/>
            <wp:docPr id="55369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965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6817" cy="401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E3D" w:rsidRPr="00A377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57C"/>
    <w:rsid w:val="0031457C"/>
    <w:rsid w:val="005F73A6"/>
    <w:rsid w:val="009630B0"/>
    <w:rsid w:val="00A37775"/>
    <w:rsid w:val="00DB4072"/>
    <w:rsid w:val="00FB1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A35AC"/>
  <w15:chartTrackingRefBased/>
  <w15:docId w15:val="{D718F507-F3E7-43E1-8B5C-11095C616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5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5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5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5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5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5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Ebvam Brandon Zambrana Via</dc:creator>
  <cp:keywords/>
  <dc:description/>
  <cp:lastModifiedBy>Ebvam Brandon Zambrana Via</cp:lastModifiedBy>
  <cp:revision>1</cp:revision>
  <dcterms:created xsi:type="dcterms:W3CDTF">2026-03-31T12:05:00Z</dcterms:created>
  <dcterms:modified xsi:type="dcterms:W3CDTF">2026-03-31T12:29:00Z</dcterms:modified>
</cp:coreProperties>
</file>