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E3BEE" w14:textId="60FC0917" w:rsidR="00D3661F" w:rsidRDefault="00D3661F">
      <w:pPr>
        <w:rPr>
          <w:b/>
          <w:bCs/>
          <w:sz w:val="28"/>
          <w:szCs w:val="28"/>
        </w:rPr>
      </w:pPr>
      <w:r w:rsidRPr="00D3661F">
        <w:rPr>
          <w:b/>
          <w:bCs/>
          <w:sz w:val="28"/>
          <w:szCs w:val="28"/>
        </w:rPr>
        <w:t xml:space="preserve">Código para mostrar en mapa interactivo comunidades aledañas al volcán </w:t>
      </w:r>
    </w:p>
    <w:p w14:paraId="515C6B3B" w14:textId="77777777" w:rsidR="00D3661F" w:rsidRPr="00D3661F" w:rsidRDefault="00D3661F">
      <w:pPr>
        <w:rPr>
          <w:b/>
          <w:bCs/>
          <w:sz w:val="28"/>
          <w:szCs w:val="28"/>
        </w:rPr>
      </w:pPr>
    </w:p>
    <w:p w14:paraId="7AA2BE04" w14:textId="77777777" w:rsidR="00D3661F" w:rsidRPr="00D3661F" w:rsidRDefault="00D3661F" w:rsidP="00D3661F">
      <w:pPr>
        <w:spacing w:line="240" w:lineRule="auto"/>
        <w:rPr>
          <w:sz w:val="22"/>
          <w:szCs w:val="22"/>
          <w:lang w:val="en-US"/>
        </w:rPr>
      </w:pPr>
      <w:r w:rsidRPr="00D3661F">
        <w:rPr>
          <w:color w:val="D86DCB" w:themeColor="accent5" w:themeTint="99"/>
          <w:sz w:val="22"/>
          <w:szCs w:val="22"/>
          <w:lang w:val="en-US"/>
        </w:rPr>
        <w:t xml:space="preserve">import </w:t>
      </w:r>
      <w:r w:rsidRPr="00D3661F">
        <w:rPr>
          <w:sz w:val="22"/>
          <w:szCs w:val="22"/>
          <w:lang w:val="en-US"/>
        </w:rPr>
        <w:t>folium</w:t>
      </w:r>
    </w:p>
    <w:p w14:paraId="50609949" w14:textId="77777777" w:rsidR="00D3661F" w:rsidRPr="00D3661F" w:rsidRDefault="00D3661F" w:rsidP="00D3661F">
      <w:pPr>
        <w:spacing w:line="240" w:lineRule="auto"/>
        <w:rPr>
          <w:sz w:val="22"/>
          <w:szCs w:val="22"/>
          <w:lang w:val="en-US"/>
        </w:rPr>
      </w:pPr>
      <w:r w:rsidRPr="00D3661F">
        <w:rPr>
          <w:color w:val="D86DCB" w:themeColor="accent5" w:themeTint="99"/>
          <w:sz w:val="22"/>
          <w:szCs w:val="22"/>
          <w:lang w:val="en-US"/>
        </w:rPr>
        <w:t xml:space="preserve">from </w:t>
      </w:r>
      <w:proofErr w:type="spellStart"/>
      <w:r w:rsidRPr="00D3661F">
        <w:rPr>
          <w:sz w:val="22"/>
          <w:szCs w:val="22"/>
          <w:lang w:val="en-US"/>
        </w:rPr>
        <w:t>IPython.display</w:t>
      </w:r>
      <w:proofErr w:type="spellEnd"/>
      <w:r w:rsidRPr="00D3661F">
        <w:rPr>
          <w:sz w:val="22"/>
          <w:szCs w:val="22"/>
          <w:lang w:val="en-US"/>
        </w:rPr>
        <w:t xml:space="preserve"> </w:t>
      </w:r>
      <w:r w:rsidRPr="00D3661F">
        <w:rPr>
          <w:color w:val="D86DCB" w:themeColor="accent5" w:themeTint="99"/>
          <w:sz w:val="22"/>
          <w:szCs w:val="22"/>
          <w:lang w:val="en-US"/>
        </w:rPr>
        <w:t xml:space="preserve">import </w:t>
      </w:r>
      <w:r w:rsidRPr="00D3661F">
        <w:rPr>
          <w:sz w:val="22"/>
          <w:szCs w:val="22"/>
          <w:lang w:val="en-US"/>
        </w:rPr>
        <w:t>display</w:t>
      </w:r>
    </w:p>
    <w:p w14:paraId="24E56CD9" w14:textId="77777777" w:rsidR="00D3661F" w:rsidRPr="00D3661F" w:rsidRDefault="00D3661F" w:rsidP="00D3661F">
      <w:pPr>
        <w:spacing w:line="240" w:lineRule="auto"/>
        <w:rPr>
          <w:sz w:val="22"/>
          <w:szCs w:val="22"/>
          <w:lang w:val="en-US"/>
        </w:rPr>
      </w:pPr>
    </w:p>
    <w:p w14:paraId="108D86D1" w14:textId="77777777" w:rsidR="00D3661F" w:rsidRPr="00D3661F" w:rsidRDefault="00D3661F" w:rsidP="00D3661F">
      <w:pPr>
        <w:spacing w:line="240" w:lineRule="auto"/>
        <w:rPr>
          <w:color w:val="4EA72E" w:themeColor="accent6"/>
          <w:sz w:val="22"/>
          <w:szCs w:val="22"/>
        </w:rPr>
      </w:pPr>
      <w:r w:rsidRPr="00D3661F">
        <w:rPr>
          <w:color w:val="4EA72E" w:themeColor="accent6"/>
          <w:sz w:val="22"/>
          <w:szCs w:val="22"/>
        </w:rPr>
        <w:t># Crear un mapa centrado en el Volcán de Colima</w:t>
      </w:r>
    </w:p>
    <w:p w14:paraId="2079CC6E" w14:textId="77777777" w:rsidR="00D3661F" w:rsidRPr="00D3661F" w:rsidRDefault="00D3661F" w:rsidP="00D3661F">
      <w:pPr>
        <w:spacing w:line="240" w:lineRule="auto"/>
        <w:rPr>
          <w:sz w:val="22"/>
          <w:szCs w:val="22"/>
          <w:lang w:val="en-US"/>
        </w:rPr>
      </w:pPr>
      <w:proofErr w:type="spellStart"/>
      <w:r w:rsidRPr="00D3661F">
        <w:rPr>
          <w:sz w:val="22"/>
          <w:szCs w:val="22"/>
          <w:lang w:val="en-US"/>
        </w:rPr>
        <w:t>mapa</w:t>
      </w:r>
      <w:proofErr w:type="spellEnd"/>
      <w:r w:rsidRPr="00D3661F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D3661F">
        <w:rPr>
          <w:sz w:val="22"/>
          <w:szCs w:val="22"/>
          <w:lang w:val="en-US"/>
        </w:rPr>
        <w:t>folium.Map</w:t>
      </w:r>
      <w:proofErr w:type="spellEnd"/>
      <w:proofErr w:type="gramEnd"/>
      <w:r w:rsidRPr="00D3661F">
        <w:rPr>
          <w:color w:val="215E99" w:themeColor="text2" w:themeTint="BF"/>
          <w:sz w:val="22"/>
          <w:szCs w:val="22"/>
          <w:lang w:val="en-US"/>
        </w:rPr>
        <w:t>(</w:t>
      </w:r>
      <w:r w:rsidRPr="00D3661F">
        <w:rPr>
          <w:sz w:val="22"/>
          <w:szCs w:val="22"/>
          <w:lang w:val="en-US"/>
        </w:rPr>
        <w:t>location=</w:t>
      </w:r>
      <w:r w:rsidRPr="00D3661F">
        <w:rPr>
          <w:color w:val="47D459" w:themeColor="accent3" w:themeTint="99"/>
          <w:sz w:val="22"/>
          <w:szCs w:val="22"/>
          <w:lang w:val="en-US"/>
        </w:rPr>
        <w:t>[</w:t>
      </w:r>
      <w:r w:rsidRPr="00D3661F">
        <w:rPr>
          <w:color w:val="3A7C22" w:themeColor="accent6" w:themeShade="BF"/>
          <w:sz w:val="22"/>
          <w:szCs w:val="22"/>
          <w:lang w:val="en-US"/>
        </w:rPr>
        <w:t>19.514, -103.724</w:t>
      </w:r>
      <w:r w:rsidRPr="00D3661F">
        <w:rPr>
          <w:color w:val="47D459" w:themeColor="accent3" w:themeTint="99"/>
          <w:sz w:val="22"/>
          <w:szCs w:val="22"/>
          <w:lang w:val="en-US"/>
        </w:rPr>
        <w:t>]</w:t>
      </w:r>
      <w:r w:rsidRPr="00D3661F">
        <w:rPr>
          <w:sz w:val="22"/>
          <w:szCs w:val="22"/>
          <w:lang w:val="en-US"/>
        </w:rPr>
        <w:t xml:space="preserve">, </w:t>
      </w:r>
      <w:proofErr w:type="spellStart"/>
      <w:r w:rsidRPr="00D3661F">
        <w:rPr>
          <w:sz w:val="22"/>
          <w:szCs w:val="22"/>
          <w:lang w:val="en-US"/>
        </w:rPr>
        <w:t>zoom_start</w:t>
      </w:r>
      <w:proofErr w:type="spellEnd"/>
      <w:r w:rsidRPr="00D3661F">
        <w:rPr>
          <w:sz w:val="22"/>
          <w:szCs w:val="22"/>
          <w:lang w:val="en-US"/>
        </w:rPr>
        <w:t>=10</w:t>
      </w:r>
      <w:r w:rsidRPr="00D3661F">
        <w:rPr>
          <w:color w:val="215E99" w:themeColor="text2" w:themeTint="BF"/>
          <w:sz w:val="22"/>
          <w:szCs w:val="22"/>
          <w:lang w:val="en-US"/>
        </w:rPr>
        <w:t>)</w:t>
      </w:r>
    </w:p>
    <w:p w14:paraId="7BA45CE4" w14:textId="77777777" w:rsidR="00D3661F" w:rsidRPr="00D3661F" w:rsidRDefault="00D3661F" w:rsidP="00D3661F">
      <w:pPr>
        <w:spacing w:line="240" w:lineRule="auto"/>
        <w:rPr>
          <w:sz w:val="22"/>
          <w:szCs w:val="22"/>
          <w:lang w:val="en-US"/>
        </w:rPr>
      </w:pPr>
    </w:p>
    <w:p w14:paraId="6B8C9B39" w14:textId="77777777" w:rsidR="00D3661F" w:rsidRPr="00D3661F" w:rsidRDefault="00D3661F" w:rsidP="00D3661F">
      <w:pPr>
        <w:spacing w:line="240" w:lineRule="auto"/>
        <w:rPr>
          <w:color w:val="4EA72E" w:themeColor="accent6"/>
          <w:sz w:val="22"/>
          <w:szCs w:val="22"/>
        </w:rPr>
      </w:pPr>
      <w:r w:rsidRPr="00D3661F">
        <w:rPr>
          <w:color w:val="4EA72E" w:themeColor="accent6"/>
          <w:sz w:val="22"/>
          <w:szCs w:val="22"/>
        </w:rPr>
        <w:t># Agregar marcadores para las zonas de riesgo</w:t>
      </w:r>
    </w:p>
    <w:p w14:paraId="0C2BD86A" w14:textId="77777777" w:rsidR="00D3661F" w:rsidRPr="00D3661F" w:rsidRDefault="00D3661F" w:rsidP="00D3661F">
      <w:pPr>
        <w:spacing w:line="240" w:lineRule="auto"/>
        <w:rPr>
          <w:sz w:val="22"/>
          <w:szCs w:val="22"/>
          <w:lang w:val="en-US"/>
        </w:rPr>
      </w:pPr>
      <w:proofErr w:type="spellStart"/>
      <w:proofErr w:type="gramStart"/>
      <w:r w:rsidRPr="00D3661F">
        <w:rPr>
          <w:sz w:val="22"/>
          <w:szCs w:val="22"/>
          <w:lang w:val="en-US"/>
        </w:rPr>
        <w:t>folium.Marker</w:t>
      </w:r>
      <w:proofErr w:type="spellEnd"/>
      <w:proofErr w:type="gramEnd"/>
      <w:r w:rsidRPr="00D3661F">
        <w:rPr>
          <w:color w:val="215E99" w:themeColor="text2" w:themeTint="BF"/>
          <w:sz w:val="22"/>
          <w:szCs w:val="22"/>
          <w:lang w:val="en-US"/>
        </w:rPr>
        <w:t>(</w:t>
      </w:r>
      <w:r w:rsidRPr="00D3661F">
        <w:rPr>
          <w:color w:val="47D459" w:themeColor="accent3" w:themeTint="99"/>
          <w:sz w:val="22"/>
          <w:szCs w:val="22"/>
          <w:lang w:val="en-US"/>
        </w:rPr>
        <w:t>[</w:t>
      </w:r>
      <w:r w:rsidRPr="00D3661F">
        <w:rPr>
          <w:color w:val="3A7C22" w:themeColor="accent6" w:themeShade="BF"/>
          <w:sz w:val="22"/>
          <w:szCs w:val="22"/>
          <w:lang w:val="en-US"/>
        </w:rPr>
        <w:t>19.40979, -103.55071</w:t>
      </w:r>
      <w:r w:rsidRPr="00D3661F">
        <w:rPr>
          <w:color w:val="47D459" w:themeColor="accent3" w:themeTint="99"/>
          <w:sz w:val="22"/>
          <w:szCs w:val="22"/>
          <w:lang w:val="en-US"/>
        </w:rPr>
        <w:t>]</w:t>
      </w:r>
      <w:r w:rsidRPr="00D3661F">
        <w:rPr>
          <w:sz w:val="22"/>
          <w:szCs w:val="22"/>
          <w:lang w:val="en-US"/>
        </w:rPr>
        <w:t>, popup=</w:t>
      </w:r>
      <w:r w:rsidRPr="00D3661F">
        <w:rPr>
          <w:color w:val="C00000"/>
          <w:sz w:val="22"/>
          <w:szCs w:val="22"/>
          <w:lang w:val="en-US"/>
        </w:rPr>
        <w:t>'Tonila'</w:t>
      </w:r>
      <w:r w:rsidRPr="00D3661F">
        <w:rPr>
          <w:color w:val="215E99" w:themeColor="text2" w:themeTint="BF"/>
          <w:sz w:val="22"/>
          <w:szCs w:val="22"/>
          <w:lang w:val="en-US"/>
        </w:rPr>
        <w:t>).</w:t>
      </w:r>
      <w:proofErr w:type="spellStart"/>
      <w:r w:rsidRPr="00D3661F">
        <w:rPr>
          <w:sz w:val="22"/>
          <w:szCs w:val="22"/>
          <w:lang w:val="en-US"/>
        </w:rPr>
        <w:t>add_to</w:t>
      </w:r>
      <w:proofErr w:type="spellEnd"/>
      <w:r w:rsidRPr="00D3661F">
        <w:rPr>
          <w:color w:val="215E99" w:themeColor="text2" w:themeTint="BF"/>
          <w:sz w:val="22"/>
          <w:szCs w:val="22"/>
          <w:lang w:val="en-US"/>
        </w:rPr>
        <w:t>(</w:t>
      </w:r>
      <w:proofErr w:type="spellStart"/>
      <w:r w:rsidRPr="00D3661F">
        <w:rPr>
          <w:sz w:val="22"/>
          <w:szCs w:val="22"/>
          <w:lang w:val="en-US"/>
        </w:rPr>
        <w:t>mapa</w:t>
      </w:r>
      <w:proofErr w:type="spellEnd"/>
      <w:r w:rsidRPr="00D3661F">
        <w:rPr>
          <w:color w:val="215E99" w:themeColor="text2" w:themeTint="BF"/>
          <w:sz w:val="22"/>
          <w:szCs w:val="22"/>
          <w:lang w:val="en-US"/>
        </w:rPr>
        <w:t>)</w:t>
      </w:r>
    </w:p>
    <w:p w14:paraId="091A13FB" w14:textId="77777777" w:rsidR="00D3661F" w:rsidRPr="00D3661F" w:rsidRDefault="00D3661F" w:rsidP="00D3661F">
      <w:pPr>
        <w:spacing w:line="240" w:lineRule="auto"/>
        <w:rPr>
          <w:sz w:val="22"/>
          <w:szCs w:val="22"/>
          <w:lang w:val="en-US"/>
        </w:rPr>
      </w:pPr>
      <w:proofErr w:type="spellStart"/>
      <w:proofErr w:type="gramStart"/>
      <w:r w:rsidRPr="00D3661F">
        <w:rPr>
          <w:sz w:val="22"/>
          <w:szCs w:val="22"/>
          <w:lang w:val="en-US"/>
        </w:rPr>
        <w:t>folium.Marker</w:t>
      </w:r>
      <w:proofErr w:type="spellEnd"/>
      <w:proofErr w:type="gramEnd"/>
      <w:r w:rsidRPr="00D3661F">
        <w:rPr>
          <w:color w:val="215E99" w:themeColor="text2" w:themeTint="BF"/>
          <w:sz w:val="22"/>
          <w:szCs w:val="22"/>
          <w:lang w:val="en-US"/>
        </w:rPr>
        <w:t>(</w:t>
      </w:r>
      <w:r w:rsidRPr="00D3661F">
        <w:rPr>
          <w:color w:val="47D459" w:themeColor="accent3" w:themeTint="99"/>
          <w:sz w:val="22"/>
          <w:szCs w:val="22"/>
          <w:lang w:val="en-US"/>
        </w:rPr>
        <w:t>[</w:t>
      </w:r>
      <w:r w:rsidRPr="00D3661F">
        <w:rPr>
          <w:color w:val="3A7C22" w:themeColor="accent6" w:themeShade="BF"/>
          <w:sz w:val="22"/>
          <w:szCs w:val="22"/>
          <w:lang w:val="en-US"/>
        </w:rPr>
        <w:t>19.38756, -103.57219</w:t>
      </w:r>
      <w:r w:rsidRPr="00D3661F">
        <w:rPr>
          <w:color w:val="47D459" w:themeColor="accent3" w:themeTint="99"/>
          <w:sz w:val="22"/>
          <w:szCs w:val="22"/>
          <w:lang w:val="en-US"/>
        </w:rPr>
        <w:t>]</w:t>
      </w:r>
      <w:r w:rsidRPr="00D3661F">
        <w:rPr>
          <w:sz w:val="22"/>
          <w:szCs w:val="22"/>
          <w:lang w:val="en-US"/>
        </w:rPr>
        <w:t>, popup=</w:t>
      </w:r>
      <w:r w:rsidRPr="00D3661F">
        <w:rPr>
          <w:color w:val="C00000"/>
          <w:sz w:val="22"/>
          <w:szCs w:val="22"/>
          <w:lang w:val="en-US"/>
        </w:rPr>
        <w:t>'</w:t>
      </w:r>
      <w:proofErr w:type="spellStart"/>
      <w:r w:rsidRPr="00D3661F">
        <w:rPr>
          <w:color w:val="C00000"/>
          <w:sz w:val="22"/>
          <w:szCs w:val="22"/>
          <w:lang w:val="en-US"/>
        </w:rPr>
        <w:t>Quesería</w:t>
      </w:r>
      <w:proofErr w:type="spellEnd"/>
      <w:r w:rsidRPr="00D3661F">
        <w:rPr>
          <w:color w:val="C00000"/>
          <w:sz w:val="22"/>
          <w:szCs w:val="22"/>
          <w:lang w:val="en-US"/>
        </w:rPr>
        <w:t>'</w:t>
      </w:r>
      <w:r w:rsidRPr="00D3661F">
        <w:rPr>
          <w:color w:val="215E99" w:themeColor="text2" w:themeTint="BF"/>
          <w:sz w:val="22"/>
          <w:szCs w:val="22"/>
          <w:lang w:val="en-US"/>
        </w:rPr>
        <w:t>)</w:t>
      </w:r>
      <w:r w:rsidRPr="00D3661F">
        <w:rPr>
          <w:sz w:val="22"/>
          <w:szCs w:val="22"/>
          <w:lang w:val="en-US"/>
        </w:rPr>
        <w:t>.</w:t>
      </w:r>
      <w:proofErr w:type="spellStart"/>
      <w:r w:rsidRPr="00D3661F">
        <w:rPr>
          <w:sz w:val="22"/>
          <w:szCs w:val="22"/>
          <w:lang w:val="en-US"/>
        </w:rPr>
        <w:t>add_to</w:t>
      </w:r>
      <w:proofErr w:type="spellEnd"/>
      <w:r w:rsidRPr="00D3661F">
        <w:rPr>
          <w:color w:val="215E99" w:themeColor="text2" w:themeTint="BF"/>
          <w:sz w:val="22"/>
          <w:szCs w:val="22"/>
          <w:lang w:val="en-US"/>
        </w:rPr>
        <w:t>(</w:t>
      </w:r>
      <w:proofErr w:type="spellStart"/>
      <w:r w:rsidRPr="00D3661F">
        <w:rPr>
          <w:sz w:val="22"/>
          <w:szCs w:val="22"/>
          <w:lang w:val="en-US"/>
        </w:rPr>
        <w:t>mapa</w:t>
      </w:r>
      <w:proofErr w:type="spellEnd"/>
      <w:r w:rsidRPr="00D3661F">
        <w:rPr>
          <w:color w:val="215E99" w:themeColor="text2" w:themeTint="BF"/>
          <w:sz w:val="22"/>
          <w:szCs w:val="22"/>
          <w:lang w:val="en-US"/>
        </w:rPr>
        <w:t>)</w:t>
      </w:r>
    </w:p>
    <w:p w14:paraId="487D43DF" w14:textId="77777777" w:rsidR="00D3661F" w:rsidRPr="00D3661F" w:rsidRDefault="00D3661F" w:rsidP="00D3661F">
      <w:pPr>
        <w:spacing w:line="240" w:lineRule="auto"/>
        <w:rPr>
          <w:sz w:val="22"/>
          <w:szCs w:val="22"/>
          <w:lang w:val="en-US"/>
        </w:rPr>
      </w:pPr>
      <w:proofErr w:type="spellStart"/>
      <w:proofErr w:type="gramStart"/>
      <w:r w:rsidRPr="00D3661F">
        <w:rPr>
          <w:sz w:val="22"/>
          <w:szCs w:val="22"/>
          <w:lang w:val="en-US"/>
        </w:rPr>
        <w:t>folium.Marker</w:t>
      </w:r>
      <w:proofErr w:type="spellEnd"/>
      <w:proofErr w:type="gramEnd"/>
      <w:r w:rsidRPr="00D3661F">
        <w:rPr>
          <w:color w:val="215E99" w:themeColor="text2" w:themeTint="BF"/>
          <w:sz w:val="22"/>
          <w:szCs w:val="22"/>
          <w:lang w:val="en-US"/>
        </w:rPr>
        <w:t>(</w:t>
      </w:r>
      <w:r w:rsidRPr="00D3661F">
        <w:rPr>
          <w:color w:val="47D459" w:themeColor="accent3" w:themeTint="99"/>
          <w:sz w:val="22"/>
          <w:szCs w:val="22"/>
          <w:lang w:val="en-US"/>
        </w:rPr>
        <w:t>[</w:t>
      </w:r>
      <w:r w:rsidRPr="00D3661F">
        <w:rPr>
          <w:color w:val="3A7C22" w:themeColor="accent6" w:themeShade="BF"/>
          <w:sz w:val="22"/>
          <w:szCs w:val="22"/>
          <w:lang w:val="en-US"/>
        </w:rPr>
        <w:t>19.37504, -103.71179</w:t>
      </w:r>
      <w:r w:rsidRPr="00D3661F">
        <w:rPr>
          <w:color w:val="47D459" w:themeColor="accent3" w:themeTint="99"/>
          <w:sz w:val="22"/>
          <w:szCs w:val="22"/>
          <w:lang w:val="en-US"/>
        </w:rPr>
        <w:t>]</w:t>
      </w:r>
      <w:r w:rsidRPr="00D3661F">
        <w:rPr>
          <w:sz w:val="22"/>
          <w:szCs w:val="22"/>
          <w:lang w:val="en-US"/>
        </w:rPr>
        <w:t>, popup=</w:t>
      </w:r>
      <w:r w:rsidRPr="00D3661F">
        <w:rPr>
          <w:color w:val="C00000"/>
          <w:sz w:val="22"/>
          <w:szCs w:val="22"/>
          <w:lang w:val="en-US"/>
        </w:rPr>
        <w:t>'</w:t>
      </w:r>
      <w:proofErr w:type="spellStart"/>
      <w:r w:rsidRPr="00D3661F">
        <w:rPr>
          <w:color w:val="C00000"/>
          <w:sz w:val="22"/>
          <w:szCs w:val="22"/>
          <w:lang w:val="en-US"/>
        </w:rPr>
        <w:t>Suchitlan</w:t>
      </w:r>
      <w:proofErr w:type="spellEnd"/>
      <w:r w:rsidRPr="00D3661F">
        <w:rPr>
          <w:color w:val="C00000"/>
          <w:sz w:val="22"/>
          <w:szCs w:val="22"/>
          <w:lang w:val="en-US"/>
        </w:rPr>
        <w:t>'</w:t>
      </w:r>
      <w:r w:rsidRPr="00D3661F">
        <w:rPr>
          <w:color w:val="215E99" w:themeColor="text2" w:themeTint="BF"/>
          <w:sz w:val="22"/>
          <w:szCs w:val="22"/>
          <w:lang w:val="en-US"/>
        </w:rPr>
        <w:t>)</w:t>
      </w:r>
      <w:r w:rsidRPr="00D3661F">
        <w:rPr>
          <w:sz w:val="22"/>
          <w:szCs w:val="22"/>
          <w:lang w:val="en-US"/>
        </w:rPr>
        <w:t>.</w:t>
      </w:r>
      <w:proofErr w:type="spellStart"/>
      <w:r w:rsidRPr="00D3661F">
        <w:rPr>
          <w:sz w:val="22"/>
          <w:szCs w:val="22"/>
          <w:lang w:val="en-US"/>
        </w:rPr>
        <w:t>add_to</w:t>
      </w:r>
      <w:proofErr w:type="spellEnd"/>
      <w:r w:rsidRPr="00D3661F">
        <w:rPr>
          <w:color w:val="215E99" w:themeColor="text2" w:themeTint="BF"/>
          <w:sz w:val="22"/>
          <w:szCs w:val="22"/>
          <w:lang w:val="en-US"/>
        </w:rPr>
        <w:t>(</w:t>
      </w:r>
      <w:proofErr w:type="spellStart"/>
      <w:r w:rsidRPr="00D3661F">
        <w:rPr>
          <w:sz w:val="22"/>
          <w:szCs w:val="22"/>
          <w:lang w:val="en-US"/>
        </w:rPr>
        <w:t>mapa</w:t>
      </w:r>
      <w:proofErr w:type="spellEnd"/>
      <w:r w:rsidRPr="00D3661F">
        <w:rPr>
          <w:color w:val="215E99" w:themeColor="text2" w:themeTint="BF"/>
          <w:sz w:val="22"/>
          <w:szCs w:val="22"/>
          <w:lang w:val="en-US"/>
        </w:rPr>
        <w:t>)</w:t>
      </w:r>
    </w:p>
    <w:p w14:paraId="08A1AAFD" w14:textId="77777777" w:rsidR="00D3661F" w:rsidRPr="00D3661F" w:rsidRDefault="00D3661F" w:rsidP="00D3661F">
      <w:pPr>
        <w:spacing w:line="240" w:lineRule="auto"/>
        <w:rPr>
          <w:sz w:val="22"/>
          <w:szCs w:val="22"/>
        </w:rPr>
      </w:pPr>
      <w:proofErr w:type="spellStart"/>
      <w:proofErr w:type="gramStart"/>
      <w:r w:rsidRPr="00D3661F">
        <w:rPr>
          <w:sz w:val="22"/>
          <w:szCs w:val="22"/>
        </w:rPr>
        <w:t>folium.Marker</w:t>
      </w:r>
      <w:proofErr w:type="spellEnd"/>
      <w:proofErr w:type="gramEnd"/>
      <w:r w:rsidRPr="00D3661F">
        <w:rPr>
          <w:color w:val="215E99" w:themeColor="text2" w:themeTint="BF"/>
          <w:sz w:val="22"/>
          <w:szCs w:val="22"/>
        </w:rPr>
        <w:t>(</w:t>
      </w:r>
      <w:r w:rsidRPr="00D3661F">
        <w:rPr>
          <w:color w:val="47D459" w:themeColor="accent3" w:themeTint="99"/>
          <w:sz w:val="22"/>
          <w:szCs w:val="22"/>
        </w:rPr>
        <w:t>[</w:t>
      </w:r>
      <w:r w:rsidRPr="00D3661F">
        <w:rPr>
          <w:color w:val="3A7C22" w:themeColor="accent6" w:themeShade="BF"/>
          <w:sz w:val="22"/>
          <w:szCs w:val="22"/>
        </w:rPr>
        <w:t>19.51239, -103.61686</w:t>
      </w:r>
      <w:r w:rsidRPr="00D3661F">
        <w:rPr>
          <w:color w:val="47D459" w:themeColor="accent3" w:themeTint="99"/>
          <w:sz w:val="22"/>
          <w:szCs w:val="22"/>
        </w:rPr>
        <w:t>]</w:t>
      </w:r>
      <w:r w:rsidRPr="00D3661F">
        <w:rPr>
          <w:sz w:val="22"/>
          <w:szCs w:val="22"/>
        </w:rPr>
        <w:t xml:space="preserve">, </w:t>
      </w:r>
      <w:proofErr w:type="spellStart"/>
      <w:r w:rsidRPr="00D3661F">
        <w:rPr>
          <w:sz w:val="22"/>
          <w:szCs w:val="22"/>
        </w:rPr>
        <w:t>popup</w:t>
      </w:r>
      <w:proofErr w:type="spellEnd"/>
      <w:r w:rsidRPr="00D3661F">
        <w:rPr>
          <w:sz w:val="22"/>
          <w:szCs w:val="22"/>
        </w:rPr>
        <w:t>=</w:t>
      </w:r>
      <w:r w:rsidRPr="00D3661F">
        <w:rPr>
          <w:color w:val="C00000"/>
          <w:sz w:val="22"/>
          <w:szCs w:val="22"/>
        </w:rPr>
        <w:t>'Volcán de Colima'</w:t>
      </w:r>
      <w:r w:rsidRPr="00D3661F">
        <w:rPr>
          <w:sz w:val="22"/>
          <w:szCs w:val="22"/>
        </w:rPr>
        <w:t xml:space="preserve">, </w:t>
      </w:r>
      <w:proofErr w:type="spellStart"/>
      <w:r w:rsidRPr="00D3661F">
        <w:rPr>
          <w:sz w:val="22"/>
          <w:szCs w:val="22"/>
        </w:rPr>
        <w:t>icon</w:t>
      </w:r>
      <w:proofErr w:type="spellEnd"/>
      <w:r w:rsidRPr="00D3661F">
        <w:rPr>
          <w:sz w:val="22"/>
          <w:szCs w:val="22"/>
        </w:rPr>
        <w:t>=</w:t>
      </w:r>
      <w:proofErr w:type="spellStart"/>
      <w:r w:rsidRPr="00D3661F">
        <w:rPr>
          <w:sz w:val="22"/>
          <w:szCs w:val="22"/>
        </w:rPr>
        <w:t>folium.Icon</w:t>
      </w:r>
      <w:proofErr w:type="spellEnd"/>
      <w:r w:rsidRPr="00D3661F">
        <w:rPr>
          <w:color w:val="00B050"/>
          <w:sz w:val="22"/>
          <w:szCs w:val="22"/>
        </w:rPr>
        <w:t>(</w:t>
      </w:r>
      <w:r w:rsidRPr="00D3661F">
        <w:rPr>
          <w:sz w:val="22"/>
          <w:szCs w:val="22"/>
        </w:rPr>
        <w:t>color=</w:t>
      </w:r>
      <w:r w:rsidRPr="00D3661F">
        <w:rPr>
          <w:color w:val="C00000"/>
          <w:sz w:val="22"/>
          <w:szCs w:val="22"/>
        </w:rPr>
        <w:t>'red'</w:t>
      </w:r>
      <w:r w:rsidRPr="00D3661F">
        <w:rPr>
          <w:color w:val="00B050"/>
          <w:sz w:val="22"/>
          <w:szCs w:val="22"/>
        </w:rPr>
        <w:t>)</w:t>
      </w:r>
      <w:r w:rsidRPr="00D3661F">
        <w:rPr>
          <w:color w:val="215E99" w:themeColor="text2" w:themeTint="BF"/>
          <w:sz w:val="22"/>
          <w:szCs w:val="22"/>
        </w:rPr>
        <w:t>)</w:t>
      </w:r>
      <w:r w:rsidRPr="00D3661F">
        <w:rPr>
          <w:sz w:val="22"/>
          <w:szCs w:val="22"/>
        </w:rPr>
        <w:t>.</w:t>
      </w:r>
      <w:proofErr w:type="spellStart"/>
      <w:r w:rsidRPr="00D3661F">
        <w:rPr>
          <w:sz w:val="22"/>
          <w:szCs w:val="22"/>
        </w:rPr>
        <w:t>add_to</w:t>
      </w:r>
      <w:proofErr w:type="spellEnd"/>
      <w:r w:rsidRPr="00D3661F">
        <w:rPr>
          <w:color w:val="215E99" w:themeColor="text2" w:themeTint="BF"/>
          <w:sz w:val="22"/>
          <w:szCs w:val="22"/>
        </w:rPr>
        <w:t>(</w:t>
      </w:r>
      <w:r w:rsidRPr="00D3661F">
        <w:rPr>
          <w:sz w:val="22"/>
          <w:szCs w:val="22"/>
        </w:rPr>
        <w:t>mapa</w:t>
      </w:r>
      <w:r w:rsidRPr="00D3661F">
        <w:rPr>
          <w:color w:val="215E99" w:themeColor="text2" w:themeTint="BF"/>
          <w:sz w:val="22"/>
          <w:szCs w:val="22"/>
        </w:rPr>
        <w:t>)</w:t>
      </w:r>
    </w:p>
    <w:p w14:paraId="3D2971BE" w14:textId="77777777" w:rsidR="00D3661F" w:rsidRPr="00D3661F" w:rsidRDefault="00D3661F" w:rsidP="00D3661F">
      <w:pPr>
        <w:spacing w:line="240" w:lineRule="auto"/>
        <w:rPr>
          <w:sz w:val="22"/>
          <w:szCs w:val="22"/>
        </w:rPr>
      </w:pPr>
    </w:p>
    <w:p w14:paraId="79FD6AF3" w14:textId="23947817" w:rsidR="00D3661F" w:rsidRPr="00D3661F" w:rsidRDefault="00D3661F" w:rsidP="00D3661F">
      <w:pPr>
        <w:spacing w:line="240" w:lineRule="auto"/>
        <w:rPr>
          <w:color w:val="4EA72E" w:themeColor="accent6"/>
          <w:sz w:val="22"/>
          <w:szCs w:val="22"/>
        </w:rPr>
      </w:pPr>
      <w:r w:rsidRPr="00D3661F">
        <w:rPr>
          <w:color w:val="4EA72E" w:themeColor="accent6"/>
          <w:sz w:val="22"/>
          <w:szCs w:val="22"/>
        </w:rPr>
        <w:t xml:space="preserve"># Mostrar el mapa </w:t>
      </w:r>
    </w:p>
    <w:p w14:paraId="09FCDFD2" w14:textId="61B4A2C8" w:rsidR="00D3661F" w:rsidRPr="00D3661F" w:rsidRDefault="00D3661F" w:rsidP="00D3661F">
      <w:pPr>
        <w:spacing w:line="240" w:lineRule="auto"/>
        <w:rPr>
          <w:sz w:val="22"/>
          <w:szCs w:val="22"/>
        </w:rPr>
      </w:pPr>
      <w:r w:rsidRPr="00D3661F">
        <w:drawing>
          <wp:anchor distT="0" distB="0" distL="114300" distR="114300" simplePos="0" relativeHeight="251658240" behindDoc="0" locked="0" layoutInCell="1" allowOverlap="1" wp14:anchorId="0F969639" wp14:editId="1037A2BE">
            <wp:simplePos x="0" y="0"/>
            <wp:positionH relativeFrom="margin">
              <wp:posOffset>923607</wp:posOffset>
            </wp:positionH>
            <wp:positionV relativeFrom="margin">
              <wp:posOffset>4886008</wp:posOffset>
            </wp:positionV>
            <wp:extent cx="4236720" cy="3190875"/>
            <wp:effectExtent l="0" t="0" r="0" b="9525"/>
            <wp:wrapSquare wrapText="bothSides"/>
            <wp:docPr id="868516337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16337" name="Imagen 1" descr="Map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3661F">
        <w:rPr>
          <w:sz w:val="22"/>
          <w:szCs w:val="22"/>
        </w:rPr>
        <w:t>display</w:t>
      </w:r>
      <w:proofErr w:type="spellEnd"/>
      <w:r w:rsidRPr="00D3661F">
        <w:rPr>
          <w:color w:val="215E99" w:themeColor="text2" w:themeTint="BF"/>
          <w:sz w:val="22"/>
          <w:szCs w:val="22"/>
        </w:rPr>
        <w:t>(</w:t>
      </w:r>
      <w:r w:rsidRPr="00D3661F">
        <w:rPr>
          <w:sz w:val="22"/>
          <w:szCs w:val="22"/>
        </w:rPr>
        <w:t>mapa</w:t>
      </w:r>
      <w:r w:rsidRPr="00D3661F">
        <w:rPr>
          <w:color w:val="215E99" w:themeColor="text2" w:themeTint="BF"/>
          <w:sz w:val="22"/>
          <w:szCs w:val="22"/>
        </w:rPr>
        <w:t>)</w:t>
      </w:r>
    </w:p>
    <w:p w14:paraId="261E753C" w14:textId="1F42D366" w:rsidR="00D3661F" w:rsidRPr="00D3661F" w:rsidRDefault="00D3661F" w:rsidP="00D3661F">
      <w:pPr>
        <w:spacing w:line="240" w:lineRule="auto"/>
        <w:rPr>
          <w:sz w:val="22"/>
          <w:szCs w:val="22"/>
        </w:rPr>
      </w:pPr>
    </w:p>
    <w:p w14:paraId="00761C7D" w14:textId="18C1ED97" w:rsidR="00D3661F" w:rsidRDefault="00D3661F"/>
    <w:p w14:paraId="451C37C0" w14:textId="77777777" w:rsidR="00D3661F" w:rsidRDefault="00D3661F"/>
    <w:p w14:paraId="294762FB" w14:textId="77777777" w:rsidR="00D3661F" w:rsidRDefault="00D3661F"/>
    <w:p w14:paraId="332573DB" w14:textId="77777777" w:rsidR="00D3661F" w:rsidRDefault="00D3661F"/>
    <w:p w14:paraId="5A38E932" w14:textId="77777777" w:rsidR="00D3661F" w:rsidRDefault="00D3661F"/>
    <w:p w14:paraId="29D2CE6A" w14:textId="77777777" w:rsidR="00D3661F" w:rsidRDefault="00D3661F"/>
    <w:p w14:paraId="604911D1" w14:textId="77777777" w:rsidR="00D3661F" w:rsidRDefault="00D3661F"/>
    <w:p w14:paraId="44E48D75" w14:textId="77777777" w:rsidR="00D3661F" w:rsidRDefault="00D3661F"/>
    <w:p w14:paraId="7F7D4227" w14:textId="77777777" w:rsidR="00D3661F" w:rsidRDefault="00D3661F"/>
    <w:p w14:paraId="0DD71B1B" w14:textId="77777777" w:rsidR="00D3661F" w:rsidRDefault="00D3661F"/>
    <w:sectPr w:rsidR="00D36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1F"/>
    <w:rsid w:val="001420F3"/>
    <w:rsid w:val="00416624"/>
    <w:rsid w:val="007E1FBC"/>
    <w:rsid w:val="00851203"/>
    <w:rsid w:val="00D3661F"/>
    <w:rsid w:val="00E04574"/>
    <w:rsid w:val="00F4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00A3"/>
  <w15:chartTrackingRefBased/>
  <w15:docId w15:val="{4BB00AE5-4F78-4ECC-8AED-EDDFE2D8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6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6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6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6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6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6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6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6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6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6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66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66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66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6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6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0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ZAMBRANO PASCUAL MIGUEL</dc:creator>
  <cp:keywords/>
  <dc:description/>
  <cp:lastModifiedBy>ZAMBRANO PASCUAL MIGUEL</cp:lastModifiedBy>
  <cp:revision>1</cp:revision>
  <dcterms:created xsi:type="dcterms:W3CDTF">2024-12-09T20:41:00Z</dcterms:created>
  <dcterms:modified xsi:type="dcterms:W3CDTF">2024-12-09T20:55:00Z</dcterms:modified>
</cp:coreProperties>
</file>