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2.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3.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4.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F76F" w14:textId="7486ECAE" w:rsidR="00BF5602" w:rsidRDefault="007027C0" w:rsidP="007027C0">
      <w:pPr>
        <w:pStyle w:val="Title"/>
      </w:pPr>
      <w:bookmarkStart w:id="0" w:name="_Hlk136870653"/>
      <w:bookmarkEnd w:id="0"/>
      <w:r>
        <w:rPr>
          <w:noProof/>
        </w:rPr>
        <mc:AlternateContent>
          <mc:Choice Requires="wps">
            <w:drawing>
              <wp:anchor distT="0" distB="0" distL="114300" distR="114300" simplePos="0" relativeHeight="251659264" behindDoc="0" locked="0" layoutInCell="1" allowOverlap="1" wp14:anchorId="02C90FFF" wp14:editId="594E7259">
                <wp:simplePos x="0" y="0"/>
                <wp:positionH relativeFrom="column">
                  <wp:posOffset>-25400</wp:posOffset>
                </wp:positionH>
                <wp:positionV relativeFrom="paragraph">
                  <wp:posOffset>762000</wp:posOffset>
                </wp:positionV>
                <wp:extent cx="93853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938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6D18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60pt" to="737pt,6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" strokecolor="#4472c4 [3204]" strokeweight=".5pt">
                <v:stroke joinstyle="miter"/>
              </v:line>
            </w:pict>
          </mc:Fallback>
        </mc:AlternateContent>
      </w:r>
      <w:r>
        <w:t xml:space="preserve">                  </w:t>
      </w:r>
      <w:r w:rsidR="007B3874">
        <w:t xml:space="preserve">                    </w:t>
      </w:r>
      <w:r w:rsidRPr="007027C0">
        <w:t xml:space="preserve">Bollywood Movies Box Office Performance </w:t>
      </w:r>
    </w:p>
    <w:p w14:paraId="04BD4503" w14:textId="77777777" w:rsidR="007027C0" w:rsidRDefault="007027C0" w:rsidP="007027C0"/>
    <w:p w14:paraId="5984E596" w14:textId="411A6641" w:rsidR="007B3874" w:rsidRDefault="00815EB2" w:rsidP="007027C0">
      <w:r>
        <w:rPr>
          <w:noProof/>
        </w:rPr>
        <mc:AlternateContent>
          <mc:Choice Requires="wps">
            <w:drawing>
              <wp:anchor distT="0" distB="0" distL="114300" distR="114300" simplePos="0" relativeHeight="251660288" behindDoc="0" locked="0" layoutInCell="1" allowOverlap="1" wp14:anchorId="2CD1A348" wp14:editId="383EF4F2">
                <wp:simplePos x="0" y="0"/>
                <wp:positionH relativeFrom="column">
                  <wp:posOffset>-25400</wp:posOffset>
                </wp:positionH>
                <wp:positionV relativeFrom="paragraph">
                  <wp:posOffset>141605</wp:posOffset>
                </wp:positionV>
                <wp:extent cx="16217900" cy="0"/>
                <wp:effectExtent l="0" t="0" r="12700" b="12700"/>
                <wp:wrapNone/>
                <wp:docPr id="180471242" name="Straight Connector 1"/>
                <wp:cNvGraphicFramePr/>
                <a:graphic xmlns:a="http://schemas.openxmlformats.org/drawingml/2006/main">
                  <a:graphicData uri="http://schemas.microsoft.com/office/word/2010/wordprocessingShape">
                    <wps:wsp>
                      <wps:cNvCnPr/>
                      <wps:spPr>
                        <a:xfrm>
                          <a:off x="0" y="0"/>
                          <a:ext cx="1621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8A83B3"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1.15pt" to="1275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" strokecolor="#4472c4 [3204]" strokeweight=".5pt">
                <v:stroke joinstyle="miter"/>
              </v:line>
            </w:pict>
          </mc:Fallback>
        </mc:AlternateContent>
      </w:r>
    </w:p>
    <w:p w14:paraId="543BAEC6" w14:textId="77777777" w:rsidR="007027C0" w:rsidRDefault="007027C0" w:rsidP="007027C0"/>
    <w:p w14:paraId="546C046D" w14:textId="77777777" w:rsidR="007B3874" w:rsidRDefault="007B3874" w:rsidP="007027C0">
      <w:pPr>
        <w:rPr>
          <w:sz w:val="32"/>
          <w:szCs w:val="32"/>
        </w:rPr>
      </w:pPr>
    </w:p>
    <w:p w14:paraId="50716EF5" w14:textId="77777777" w:rsidR="007B3874" w:rsidRDefault="007B3874" w:rsidP="007027C0">
      <w:pPr>
        <w:rPr>
          <w:sz w:val="32"/>
          <w:szCs w:val="32"/>
        </w:rPr>
      </w:pPr>
    </w:p>
    <w:p w14:paraId="5B3D6CA2" w14:textId="4FCC4CEC" w:rsidR="009E2253" w:rsidRPr="009E2253" w:rsidRDefault="009E2253" w:rsidP="009E2253">
      <w:pPr>
        <w:rPr>
          <w:sz w:val="32"/>
          <w:szCs w:val="32"/>
        </w:rPr>
      </w:pPr>
      <w:r w:rsidRPr="009E2253">
        <w:rPr>
          <w:sz w:val="32"/>
          <w:szCs w:val="32"/>
        </w:rPr>
        <w:t xml:space="preserve">This Mini Project focuses on analyzing the box office performance of 1000 Bollywood movies. The analysis includes key metrics such as worldwide collection, net collection in India, overseas collection, budget, profit, worldwide collections to budget ratio, and the final verdict of each movie. To ensure consistency, </w:t>
      </w:r>
      <w:r>
        <w:rPr>
          <w:sz w:val="32"/>
          <w:szCs w:val="32"/>
        </w:rPr>
        <w:t xml:space="preserve">I </w:t>
      </w:r>
      <w:r w:rsidRPr="009E2253">
        <w:rPr>
          <w:sz w:val="32"/>
          <w:szCs w:val="32"/>
        </w:rPr>
        <w:t xml:space="preserve">converted </w:t>
      </w:r>
      <w:r>
        <w:rPr>
          <w:sz w:val="32"/>
          <w:szCs w:val="32"/>
        </w:rPr>
        <w:t xml:space="preserve">Indian rupee figures </w:t>
      </w:r>
      <w:r w:rsidRPr="009E2253">
        <w:rPr>
          <w:sz w:val="32"/>
          <w:szCs w:val="32"/>
        </w:rPr>
        <w:t xml:space="preserve">to U.S. dollars using the exchange rate of 0.0121472 as of June 2, 2023. The net collection in India represents the box office revenue after deducting taxes and distribution </w:t>
      </w:r>
      <w:r w:rsidR="003A3779" w:rsidRPr="009E2253">
        <w:rPr>
          <w:sz w:val="32"/>
          <w:szCs w:val="32"/>
        </w:rPr>
        <w:t>fees. The</w:t>
      </w:r>
      <w:r w:rsidRPr="009E2253">
        <w:rPr>
          <w:sz w:val="32"/>
          <w:szCs w:val="32"/>
        </w:rPr>
        <w:t xml:space="preserve"> analysis is divided into three parts. The first part examines the top-performing movies based on their box office performance. The second part explores various figures categorized by the final verdict assigned to each movie. Finally, the third part delves into the relationship between box office performance and the assigned verdict for a closer examination.</w:t>
      </w:r>
    </w:p>
    <w:p w14:paraId="7A8AB844" w14:textId="04AEB8CF" w:rsidR="00833188" w:rsidRDefault="00833188" w:rsidP="007027C0">
      <w:pPr>
        <w:rPr>
          <w:sz w:val="32"/>
          <w:szCs w:val="32"/>
        </w:rPr>
      </w:pPr>
    </w:p>
    <w:p w14:paraId="4C6D3ECE" w14:textId="77777777" w:rsidR="00833188" w:rsidRDefault="00833188" w:rsidP="007027C0">
      <w:pPr>
        <w:rPr>
          <w:sz w:val="32"/>
          <w:szCs w:val="32"/>
        </w:rPr>
      </w:pPr>
    </w:p>
    <w:p w14:paraId="60D330CE" w14:textId="77777777" w:rsidR="00833188" w:rsidRDefault="00833188" w:rsidP="007027C0">
      <w:pPr>
        <w:rPr>
          <w:sz w:val="32"/>
          <w:szCs w:val="32"/>
        </w:rPr>
      </w:pPr>
    </w:p>
    <w:p w14:paraId="38B5D9B8" w14:textId="77777777" w:rsidR="00833188" w:rsidRDefault="00833188" w:rsidP="007027C0">
      <w:pPr>
        <w:rPr>
          <w:sz w:val="32"/>
          <w:szCs w:val="32"/>
        </w:rPr>
      </w:pPr>
    </w:p>
    <w:p w14:paraId="2423330E" w14:textId="77777777" w:rsidR="00833188" w:rsidRDefault="00833188" w:rsidP="007027C0">
      <w:pPr>
        <w:rPr>
          <w:sz w:val="32"/>
          <w:szCs w:val="32"/>
        </w:rPr>
      </w:pPr>
    </w:p>
    <w:p w14:paraId="311D76F0" w14:textId="77777777" w:rsidR="00815EB2" w:rsidRDefault="00815EB2" w:rsidP="007027C0">
      <w:pPr>
        <w:rPr>
          <w:sz w:val="32"/>
          <w:szCs w:val="32"/>
        </w:rPr>
      </w:pPr>
    </w:p>
    <w:p w14:paraId="704C6CAB" w14:textId="58EA5721" w:rsidR="00833188" w:rsidRDefault="00833188" w:rsidP="007027C0">
      <w:pPr>
        <w:rPr>
          <w:sz w:val="32"/>
          <w:szCs w:val="32"/>
        </w:rPr>
      </w:pPr>
      <w:r>
        <w:rPr>
          <w:sz w:val="32"/>
          <w:szCs w:val="32"/>
        </w:rPr>
        <w:t xml:space="preserve">Part I </w:t>
      </w:r>
    </w:p>
    <w:p w14:paraId="5F4AD1B9" w14:textId="77777777" w:rsidR="00833188" w:rsidRDefault="00833188" w:rsidP="007027C0">
      <w:pPr>
        <w:rPr>
          <w:sz w:val="32"/>
          <w:szCs w:val="32"/>
        </w:rPr>
      </w:pPr>
    </w:p>
    <w:p w14:paraId="79DE6C7C" w14:textId="77777777" w:rsidR="00815EB2" w:rsidRDefault="00815EB2" w:rsidP="007027C0">
      <w:pPr>
        <w:rPr>
          <w:sz w:val="32"/>
          <w:szCs w:val="32"/>
        </w:rPr>
      </w:pPr>
    </w:p>
    <w:p w14:paraId="7E581F1E" w14:textId="64040096" w:rsidR="00833188" w:rsidRDefault="00815EB2" w:rsidP="007027C0">
      <w:pPr>
        <w:rPr>
          <w:sz w:val="32"/>
          <w:szCs w:val="32"/>
        </w:rPr>
      </w:pPr>
      <w:r>
        <w:rPr>
          <w:noProof/>
        </w:rPr>
        <w:drawing>
          <wp:inline distT="0" distB="0" distL="0" distR="0" wp14:anchorId="089771EE" wp14:editId="07692847">
            <wp:extent cx="10972800" cy="4953000"/>
            <wp:effectExtent l="0" t="0" r="12700" b="12700"/>
            <wp:docPr id="155303434" name="Chart 1">
              <a:extLst xmlns:a="http://schemas.openxmlformats.org/drawingml/2006/main">
                <a:ext uri="{FF2B5EF4-FFF2-40B4-BE49-F238E27FC236}">
                  <a16:creationId xmlns:a16="http://schemas.microsoft.com/office/drawing/2014/main" id="{C8D35B1A-5E35-2EB0-3582-06EA6FCC9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27FC4B" w14:textId="77777777" w:rsidR="00833188" w:rsidRDefault="00833188" w:rsidP="007027C0">
      <w:pPr>
        <w:rPr>
          <w:sz w:val="32"/>
          <w:szCs w:val="32"/>
        </w:rPr>
      </w:pPr>
    </w:p>
    <w:p w14:paraId="10A7C6E8" w14:textId="77777777" w:rsidR="00833188" w:rsidRDefault="00833188" w:rsidP="007027C0">
      <w:pPr>
        <w:rPr>
          <w:sz w:val="32"/>
          <w:szCs w:val="32"/>
        </w:rPr>
      </w:pPr>
    </w:p>
    <w:p w14:paraId="3339A6CB" w14:textId="77777777" w:rsidR="00833188" w:rsidRDefault="00833188" w:rsidP="007027C0">
      <w:pPr>
        <w:rPr>
          <w:sz w:val="32"/>
          <w:szCs w:val="32"/>
        </w:rPr>
      </w:pPr>
    </w:p>
    <w:p w14:paraId="52E286AE" w14:textId="18946A7C" w:rsidR="00833188" w:rsidRDefault="00833188" w:rsidP="007B3874">
      <w:pPr>
        <w:rPr>
          <w:sz w:val="32"/>
          <w:szCs w:val="32"/>
        </w:rPr>
      </w:pPr>
    </w:p>
    <w:p w14:paraId="02E274D0" w14:textId="77777777" w:rsidR="00416A22" w:rsidRPr="00416A22" w:rsidRDefault="00416A22" w:rsidP="00416A22">
      <w:pPr>
        <w:rPr>
          <w:sz w:val="32"/>
          <w:szCs w:val="32"/>
        </w:rPr>
      </w:pPr>
      <w:r w:rsidRPr="00416A22">
        <w:rPr>
          <w:sz w:val="32"/>
          <w:szCs w:val="32"/>
        </w:rPr>
        <w:t>The bar graph showcases the top 15 Bollywood movies with the highest worldwide collection. Leading the pack is "Dangal" with a staggering worldwide collection of 250 million dollars. Following closely is "Baahubali 2: The Conclusion" with an impressive collection of around 217 million dollars. Another notable movie is "RRR," released in 2022, which reported approximately 149 million dollars in worldwide collection.</w:t>
      </w:r>
    </w:p>
    <w:p w14:paraId="44A807D5" w14:textId="77777777" w:rsidR="00416A22" w:rsidRPr="00416A22" w:rsidRDefault="00416A22" w:rsidP="00416A22">
      <w:pPr>
        <w:rPr>
          <w:sz w:val="32"/>
          <w:szCs w:val="32"/>
        </w:rPr>
      </w:pPr>
    </w:p>
    <w:p w14:paraId="6E985812" w14:textId="77777777" w:rsidR="007027C0" w:rsidRPr="007027C0" w:rsidRDefault="007027C0" w:rsidP="007027C0">
      <w:pPr>
        <w:rPr>
          <w:sz w:val="32"/>
          <w:szCs w:val="32"/>
        </w:rPr>
      </w:pPr>
    </w:p>
    <w:p w14:paraId="6BDA8A77" w14:textId="77777777" w:rsidR="007027C0" w:rsidRDefault="007027C0" w:rsidP="007027C0"/>
    <w:p w14:paraId="024DD2C5" w14:textId="77777777" w:rsidR="007027C0" w:rsidRDefault="007027C0" w:rsidP="007027C0"/>
    <w:p w14:paraId="2DF3BAB3" w14:textId="77777777" w:rsidR="007027C0" w:rsidRDefault="007027C0" w:rsidP="007027C0"/>
    <w:p w14:paraId="2461B842" w14:textId="11B0537E" w:rsidR="007027C0" w:rsidRDefault="00FF486F" w:rsidP="007027C0">
      <w:pPr>
        <w:rPr>
          <w:sz w:val="32"/>
          <w:szCs w:val="32"/>
        </w:rPr>
      </w:pPr>
      <w:r>
        <w:rPr>
          <w:noProof/>
        </w:rPr>
        <w:lastRenderedPageBreak/>
        <mc:AlternateContent>
          <mc:Choice Requires="cx1">
            <w:drawing>
              <wp:inline distT="0" distB="0" distL="0" distR="0" wp14:anchorId="347FBF9F" wp14:editId="321C838A">
                <wp:extent cx="10998200" cy="5492115"/>
                <wp:effectExtent l="0" t="0" r="0" b="6985"/>
                <wp:docPr id="3" name="Chart 3">
                  <a:extLst xmlns:a="http://schemas.openxmlformats.org/drawingml/2006/main">
                    <a:ext uri="{FF2B5EF4-FFF2-40B4-BE49-F238E27FC236}">
                      <a16:creationId xmlns:a16="http://schemas.microsoft.com/office/drawing/2014/main" id="{974B21A0-7A0E-21F9-BAF0-6056E87967A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347FBF9F" wp14:editId="321C838A">
                <wp:extent cx="10998200" cy="5492115"/>
                <wp:effectExtent l="0" t="0" r="0" b="6985"/>
                <wp:docPr id="3" name="Chart 3">
                  <a:extLst xmlns:a="http://schemas.openxmlformats.org/drawingml/2006/main">
                    <a:ext uri="{FF2B5EF4-FFF2-40B4-BE49-F238E27FC236}">
                      <a16:creationId xmlns:a16="http://schemas.microsoft.com/office/drawing/2014/main" id="{974B21A0-7A0E-21F9-BAF0-6056E87967A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974B21A0-7A0E-21F9-BAF0-6056E87967A9}"/>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10998200" cy="5492115"/>
                        </a:xfrm>
                        <a:prstGeom prst="rect">
                          <a:avLst/>
                        </a:prstGeom>
                      </pic:spPr>
                    </pic:pic>
                  </a:graphicData>
                </a:graphic>
              </wp:inline>
            </w:drawing>
          </mc:Fallback>
        </mc:AlternateContent>
      </w:r>
    </w:p>
    <w:p w14:paraId="736C9B55" w14:textId="77777777" w:rsidR="00FF486F" w:rsidRDefault="00FF486F" w:rsidP="007027C0">
      <w:pPr>
        <w:rPr>
          <w:sz w:val="32"/>
          <w:szCs w:val="32"/>
        </w:rPr>
      </w:pPr>
    </w:p>
    <w:p w14:paraId="3A6B6519" w14:textId="77777777" w:rsidR="00FF486F" w:rsidRDefault="00FF486F" w:rsidP="007027C0">
      <w:pPr>
        <w:rPr>
          <w:sz w:val="32"/>
          <w:szCs w:val="32"/>
        </w:rPr>
      </w:pPr>
    </w:p>
    <w:p w14:paraId="4E358472" w14:textId="74E28016" w:rsidR="00416A22" w:rsidRPr="00416A22" w:rsidRDefault="00416A22" w:rsidP="00416A22">
      <w:pPr>
        <w:rPr>
          <w:sz w:val="32"/>
          <w:szCs w:val="32"/>
        </w:rPr>
      </w:pPr>
      <w:r w:rsidRPr="00416A22">
        <w:rPr>
          <w:sz w:val="32"/>
          <w:szCs w:val="32"/>
        </w:rPr>
        <w:t xml:space="preserve">The tree map provides a visual representation of the top 15 most profitable Bollywood movies in our dataset. Notably, "Dangal," which also holds the record for the highest worldwide collection, emerges as the most profitable movie with a profit of approximately 241 million dollars. Following closely is "Baahubali 2: The Conclusion," ranking second with a profit of around 186 million </w:t>
      </w:r>
      <w:proofErr w:type="spellStart"/>
      <w:proofErr w:type="gramStart"/>
      <w:r w:rsidRPr="00416A22">
        <w:rPr>
          <w:sz w:val="32"/>
          <w:szCs w:val="32"/>
        </w:rPr>
        <w:t>dollars.It</w:t>
      </w:r>
      <w:proofErr w:type="spellEnd"/>
      <w:proofErr w:type="gramEnd"/>
      <w:r w:rsidRPr="00416A22">
        <w:rPr>
          <w:sz w:val="32"/>
          <w:szCs w:val="32"/>
        </w:rPr>
        <w:t xml:space="preserve"> is interesting to observe that 11 out of the 15 movies with the highest worldwide collections are also included in the top 15 most profitable Bollywood movies. This indicates a strong correlation between box office success and profitability</w:t>
      </w:r>
      <w:r>
        <w:rPr>
          <w:sz w:val="32"/>
          <w:szCs w:val="32"/>
        </w:rPr>
        <w:t>.</w:t>
      </w:r>
    </w:p>
    <w:p w14:paraId="498BF318" w14:textId="669D0C0D" w:rsidR="00FF486F" w:rsidRDefault="00FF486F" w:rsidP="007027C0">
      <w:pPr>
        <w:rPr>
          <w:sz w:val="32"/>
          <w:szCs w:val="32"/>
        </w:rPr>
      </w:pPr>
    </w:p>
    <w:p w14:paraId="3DD10436" w14:textId="7371457F" w:rsidR="0047075E" w:rsidRDefault="0047075E" w:rsidP="007027C0">
      <w:pPr>
        <w:rPr>
          <w:sz w:val="32"/>
          <w:szCs w:val="32"/>
        </w:rPr>
      </w:pPr>
    </w:p>
    <w:p w14:paraId="64089A3B" w14:textId="6180E45D" w:rsidR="0047075E" w:rsidRDefault="006B6985" w:rsidP="007027C0">
      <w:pPr>
        <w:rPr>
          <w:sz w:val="32"/>
          <w:szCs w:val="32"/>
        </w:rPr>
      </w:pPr>
      <w:r>
        <w:rPr>
          <w:noProof/>
        </w:rPr>
        <w:drawing>
          <wp:inline distT="0" distB="0" distL="0" distR="0" wp14:anchorId="6806F24A" wp14:editId="002786C0">
            <wp:extent cx="10922000" cy="5626100"/>
            <wp:effectExtent l="0" t="0" r="12700" b="12700"/>
            <wp:docPr id="298761146" name="Chart 1">
              <a:extLst xmlns:a="http://schemas.openxmlformats.org/drawingml/2006/main">
                <a:ext uri="{FF2B5EF4-FFF2-40B4-BE49-F238E27FC236}">
                  <a16:creationId xmlns:a16="http://schemas.microsoft.com/office/drawing/2014/main" id="{4C6AC8EE-A69B-E4F2-A4D7-0A57126C9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790AE0" w14:textId="77777777" w:rsidR="000B320A" w:rsidRDefault="000B320A" w:rsidP="007027C0">
      <w:pPr>
        <w:rPr>
          <w:sz w:val="32"/>
          <w:szCs w:val="32"/>
        </w:rPr>
      </w:pPr>
    </w:p>
    <w:p w14:paraId="5E165EF4" w14:textId="77777777" w:rsidR="000B320A" w:rsidRDefault="000B320A" w:rsidP="007027C0">
      <w:pPr>
        <w:rPr>
          <w:sz w:val="32"/>
          <w:szCs w:val="32"/>
        </w:rPr>
      </w:pPr>
    </w:p>
    <w:p w14:paraId="18356788" w14:textId="22009E65" w:rsidR="00812C27" w:rsidRPr="00812C27" w:rsidRDefault="00812C27" w:rsidP="00812C27">
      <w:pPr>
        <w:rPr>
          <w:sz w:val="32"/>
          <w:szCs w:val="32"/>
        </w:rPr>
      </w:pPr>
      <w:r w:rsidRPr="00812C27">
        <w:rPr>
          <w:sz w:val="32"/>
          <w:szCs w:val="32"/>
        </w:rPr>
        <w:t>The vertical bar graph depicts the top 15 movies with the highest worldwide-to-budget ratio. Notably, "</w:t>
      </w:r>
      <w:proofErr w:type="spellStart"/>
      <w:r w:rsidRPr="00812C27">
        <w:rPr>
          <w:sz w:val="32"/>
          <w:szCs w:val="32"/>
        </w:rPr>
        <w:t>Ponniyin</w:t>
      </w:r>
      <w:proofErr w:type="spellEnd"/>
      <w:r w:rsidRPr="00812C27">
        <w:rPr>
          <w:sz w:val="32"/>
          <w:szCs w:val="32"/>
        </w:rPr>
        <w:t xml:space="preserve"> Selvan – Part 2" stands out with the highest worldwide-to-budget ratio of approximately 319. This means that the movie's collections were 319 times higher than its budget, indicating a remarkable financial success.</w:t>
      </w:r>
      <w:r>
        <w:rPr>
          <w:sz w:val="32"/>
          <w:szCs w:val="32"/>
        </w:rPr>
        <w:t xml:space="preserve"> </w:t>
      </w:r>
      <w:r w:rsidRPr="00812C27">
        <w:rPr>
          <w:sz w:val="32"/>
          <w:szCs w:val="32"/>
        </w:rPr>
        <w:t>Additionally, "Dangal" and "Secret Superstar" are also featured in this list, showcasing their strong performance in terms of generating significant worldwide collections compared to their respective budgets. The inclusion of these movies highlights their exceptional profitability and indicates a favorable return on investment in the global market.</w:t>
      </w:r>
    </w:p>
    <w:p w14:paraId="08FBB57E" w14:textId="77777777" w:rsidR="006826FC" w:rsidRDefault="006826FC" w:rsidP="007027C0">
      <w:pPr>
        <w:rPr>
          <w:sz w:val="32"/>
          <w:szCs w:val="32"/>
        </w:rPr>
      </w:pPr>
    </w:p>
    <w:p w14:paraId="1106FCE9" w14:textId="77777777" w:rsidR="006826FC" w:rsidRDefault="006826FC" w:rsidP="007027C0">
      <w:pPr>
        <w:rPr>
          <w:sz w:val="32"/>
          <w:szCs w:val="32"/>
        </w:rPr>
      </w:pPr>
    </w:p>
    <w:p w14:paraId="18C9A862" w14:textId="77777777" w:rsidR="006826FC" w:rsidRDefault="006826FC" w:rsidP="007027C0">
      <w:pPr>
        <w:rPr>
          <w:sz w:val="32"/>
          <w:szCs w:val="32"/>
        </w:rPr>
      </w:pPr>
    </w:p>
    <w:p w14:paraId="35706029" w14:textId="23A05B4F" w:rsidR="006826FC" w:rsidRDefault="006826FC" w:rsidP="007027C0">
      <w:pPr>
        <w:rPr>
          <w:sz w:val="32"/>
          <w:szCs w:val="32"/>
        </w:rPr>
      </w:pPr>
      <w:r>
        <w:rPr>
          <w:sz w:val="32"/>
          <w:szCs w:val="32"/>
        </w:rPr>
        <w:t xml:space="preserve">Worldwide collection / Budget = Worldwide-to-Budget </w:t>
      </w:r>
    </w:p>
    <w:p w14:paraId="5A0E73D1" w14:textId="77777777" w:rsidR="006826FC" w:rsidRDefault="006826FC" w:rsidP="007027C0">
      <w:pPr>
        <w:rPr>
          <w:sz w:val="32"/>
          <w:szCs w:val="32"/>
        </w:rPr>
      </w:pPr>
    </w:p>
    <w:p w14:paraId="39DF0C73" w14:textId="77777777" w:rsidR="006826FC" w:rsidRDefault="006826FC" w:rsidP="007027C0">
      <w:pPr>
        <w:rPr>
          <w:sz w:val="32"/>
          <w:szCs w:val="32"/>
        </w:rPr>
      </w:pPr>
    </w:p>
    <w:p w14:paraId="78DF7217" w14:textId="77777777" w:rsidR="006826FC" w:rsidRDefault="006826FC" w:rsidP="007027C0">
      <w:pPr>
        <w:rPr>
          <w:sz w:val="32"/>
          <w:szCs w:val="32"/>
        </w:rPr>
      </w:pPr>
    </w:p>
    <w:p w14:paraId="4B29C826" w14:textId="43F8B9CA" w:rsidR="006826FC" w:rsidRDefault="006826FC" w:rsidP="007027C0">
      <w:pPr>
        <w:rPr>
          <w:sz w:val="32"/>
          <w:szCs w:val="32"/>
        </w:rPr>
      </w:pPr>
      <w:r>
        <w:rPr>
          <w:noProof/>
        </w:rPr>
        <w:drawing>
          <wp:inline distT="0" distB="0" distL="0" distR="0" wp14:anchorId="37FC629C" wp14:editId="5B8409C1">
            <wp:extent cx="10922000" cy="4711700"/>
            <wp:effectExtent l="0" t="0" r="12700" b="12700"/>
            <wp:docPr id="5" name="Chart 5">
              <a:extLst xmlns:a="http://schemas.openxmlformats.org/drawingml/2006/main">
                <a:ext uri="{FF2B5EF4-FFF2-40B4-BE49-F238E27FC236}">
                  <a16:creationId xmlns:a16="http://schemas.microsoft.com/office/drawing/2014/main" id="{C82FBECA-A91A-7CE4-7E22-E861FC630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6EB28A" w14:textId="77777777" w:rsidR="006826FC" w:rsidRDefault="006826FC" w:rsidP="007027C0">
      <w:pPr>
        <w:rPr>
          <w:sz w:val="32"/>
          <w:szCs w:val="32"/>
        </w:rPr>
      </w:pPr>
    </w:p>
    <w:p w14:paraId="44B9B354" w14:textId="77777777" w:rsidR="006826FC" w:rsidRDefault="006826FC" w:rsidP="007027C0">
      <w:pPr>
        <w:rPr>
          <w:sz w:val="32"/>
          <w:szCs w:val="32"/>
        </w:rPr>
      </w:pPr>
    </w:p>
    <w:p w14:paraId="7CC144B0" w14:textId="4509CAA7" w:rsidR="007C4277" w:rsidRPr="007C4277" w:rsidRDefault="007C4277" w:rsidP="007C4277">
      <w:pPr>
        <w:rPr>
          <w:sz w:val="32"/>
          <w:szCs w:val="32"/>
        </w:rPr>
      </w:pPr>
      <w:r w:rsidRPr="007C4277">
        <w:rPr>
          <w:sz w:val="32"/>
          <w:szCs w:val="32"/>
        </w:rPr>
        <w:br/>
        <w:t>The bar graph showcases the top 15 movies with the highest budget. Leading the list is "RRR" with a budget of approximately 67 million dollars, closely followed by "</w:t>
      </w:r>
      <w:proofErr w:type="spellStart"/>
      <w:r w:rsidRPr="007C4277">
        <w:rPr>
          <w:sz w:val="32"/>
          <w:szCs w:val="32"/>
        </w:rPr>
        <w:t>Brahmastra</w:t>
      </w:r>
      <w:proofErr w:type="spellEnd"/>
      <w:r w:rsidRPr="007C4277">
        <w:rPr>
          <w:sz w:val="32"/>
          <w:szCs w:val="32"/>
        </w:rPr>
        <w:t xml:space="preserve"> Part One: Shiva" and "Radhe Shyam" with budgets of around 42 million dollars </w:t>
      </w:r>
      <w:proofErr w:type="spellStart"/>
      <w:proofErr w:type="gramStart"/>
      <w:r w:rsidRPr="007C4277">
        <w:rPr>
          <w:sz w:val="32"/>
          <w:szCs w:val="32"/>
        </w:rPr>
        <w:t>each.Interestingly</w:t>
      </w:r>
      <w:proofErr w:type="spellEnd"/>
      <w:proofErr w:type="gramEnd"/>
      <w:r w:rsidRPr="007C4277">
        <w:rPr>
          <w:sz w:val="32"/>
          <w:szCs w:val="32"/>
        </w:rPr>
        <w:t>, six of the movies included in this list also appeared in the top 15 movies with the highest worldwide collections, indicating a significant investment in production and a potential correlation between budget and box office success</w:t>
      </w:r>
    </w:p>
    <w:p w14:paraId="6D6EBB1A" w14:textId="77777777" w:rsidR="006826FC" w:rsidRDefault="006826FC" w:rsidP="007027C0">
      <w:pPr>
        <w:rPr>
          <w:sz w:val="32"/>
          <w:szCs w:val="32"/>
        </w:rPr>
      </w:pPr>
    </w:p>
    <w:p w14:paraId="1E672E2E" w14:textId="77777777" w:rsidR="006826FC" w:rsidRDefault="006826FC" w:rsidP="007027C0">
      <w:pPr>
        <w:rPr>
          <w:sz w:val="32"/>
          <w:szCs w:val="32"/>
        </w:rPr>
      </w:pPr>
    </w:p>
    <w:p w14:paraId="23FA2E52" w14:textId="77777777" w:rsidR="006826FC" w:rsidRDefault="006826FC" w:rsidP="007027C0">
      <w:pPr>
        <w:rPr>
          <w:sz w:val="32"/>
          <w:szCs w:val="32"/>
        </w:rPr>
      </w:pPr>
    </w:p>
    <w:p w14:paraId="72B79459" w14:textId="75EF2457" w:rsidR="006826FC" w:rsidRDefault="006826FC" w:rsidP="007027C0">
      <w:pPr>
        <w:rPr>
          <w:sz w:val="32"/>
          <w:szCs w:val="32"/>
        </w:rPr>
      </w:pPr>
      <w:r>
        <w:rPr>
          <w:noProof/>
        </w:rPr>
        <w:drawing>
          <wp:inline distT="0" distB="0" distL="0" distR="0" wp14:anchorId="72522419" wp14:editId="38E34C01">
            <wp:extent cx="10922000" cy="5475605"/>
            <wp:effectExtent l="0" t="0" r="12700" b="10795"/>
            <wp:docPr id="7" name="Chart 7">
              <a:extLst xmlns:a="http://schemas.openxmlformats.org/drawingml/2006/main">
                <a:ext uri="{FF2B5EF4-FFF2-40B4-BE49-F238E27FC236}">
                  <a16:creationId xmlns:a16="http://schemas.microsoft.com/office/drawing/2014/main" id="{4F5F8907-C750-4CAF-748A-7AD459587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792ECF" w14:textId="77777777" w:rsidR="006826FC" w:rsidRDefault="006826FC" w:rsidP="007027C0">
      <w:pPr>
        <w:rPr>
          <w:sz w:val="32"/>
          <w:szCs w:val="32"/>
        </w:rPr>
      </w:pPr>
    </w:p>
    <w:p w14:paraId="344B7197" w14:textId="77777777" w:rsidR="006826FC" w:rsidRDefault="006826FC" w:rsidP="007027C0">
      <w:pPr>
        <w:rPr>
          <w:sz w:val="32"/>
          <w:szCs w:val="32"/>
        </w:rPr>
      </w:pPr>
    </w:p>
    <w:p w14:paraId="498523B8" w14:textId="77777777" w:rsidR="006826FC" w:rsidRDefault="006826FC" w:rsidP="007027C0">
      <w:pPr>
        <w:rPr>
          <w:sz w:val="32"/>
          <w:szCs w:val="32"/>
        </w:rPr>
      </w:pPr>
    </w:p>
    <w:p w14:paraId="3BFE75F8" w14:textId="77777777" w:rsidR="007C4277" w:rsidRDefault="007C4277" w:rsidP="007C4277">
      <w:pPr>
        <w:rPr>
          <w:sz w:val="32"/>
          <w:szCs w:val="32"/>
        </w:rPr>
      </w:pPr>
      <w:r w:rsidRPr="007C4277">
        <w:rPr>
          <w:sz w:val="32"/>
          <w:szCs w:val="32"/>
        </w:rPr>
        <w:br/>
      </w:r>
    </w:p>
    <w:p w14:paraId="4E5A0169" w14:textId="522C35C6" w:rsidR="007C4277" w:rsidRPr="007C4277" w:rsidRDefault="007C4277" w:rsidP="007C4277">
      <w:pPr>
        <w:rPr>
          <w:sz w:val="32"/>
          <w:szCs w:val="32"/>
        </w:rPr>
      </w:pPr>
      <w:r w:rsidRPr="007C4277">
        <w:rPr>
          <w:sz w:val="32"/>
          <w:szCs w:val="32"/>
        </w:rPr>
        <w:lastRenderedPageBreak/>
        <w:t>The bar graph showcases the top 15 movies with the highest budget. Leading the list is "RRR" with a budget of approximately 67 million dollars, closely followed by "</w:t>
      </w:r>
      <w:proofErr w:type="spellStart"/>
      <w:r w:rsidRPr="007C4277">
        <w:rPr>
          <w:sz w:val="32"/>
          <w:szCs w:val="32"/>
        </w:rPr>
        <w:t>Brahmastra</w:t>
      </w:r>
      <w:proofErr w:type="spellEnd"/>
      <w:r w:rsidRPr="007C4277">
        <w:rPr>
          <w:sz w:val="32"/>
          <w:szCs w:val="32"/>
        </w:rPr>
        <w:t xml:space="preserve"> Part One: Shiva" and "Radhe Shyam" with budgets of around 42 million dollars each.</w:t>
      </w:r>
      <w:r>
        <w:rPr>
          <w:sz w:val="32"/>
          <w:szCs w:val="32"/>
        </w:rPr>
        <w:t xml:space="preserve"> </w:t>
      </w:r>
      <w:r w:rsidRPr="007C4277">
        <w:rPr>
          <w:sz w:val="32"/>
          <w:szCs w:val="32"/>
        </w:rPr>
        <w:t xml:space="preserve">Interestingly, six of the movies included in this list also appeared in the top 15 movies with the highest worldwide collections, indicating a significant investment in production and a potential correlation between budget and box office success. </w:t>
      </w:r>
    </w:p>
    <w:p w14:paraId="2D31CDEF" w14:textId="77777777" w:rsidR="00E67C5C" w:rsidRDefault="00E67C5C" w:rsidP="007027C0">
      <w:pPr>
        <w:rPr>
          <w:sz w:val="32"/>
          <w:szCs w:val="32"/>
        </w:rPr>
      </w:pPr>
    </w:p>
    <w:p w14:paraId="676C2EF9" w14:textId="77777777" w:rsidR="00E67C5C" w:rsidRDefault="00E67C5C" w:rsidP="007027C0">
      <w:pPr>
        <w:rPr>
          <w:sz w:val="32"/>
          <w:szCs w:val="32"/>
        </w:rPr>
      </w:pPr>
    </w:p>
    <w:p w14:paraId="54CC5A40" w14:textId="77777777" w:rsidR="00E67C5C" w:rsidRDefault="00E67C5C" w:rsidP="007027C0">
      <w:pPr>
        <w:rPr>
          <w:sz w:val="32"/>
          <w:szCs w:val="32"/>
        </w:rPr>
      </w:pPr>
    </w:p>
    <w:p w14:paraId="62F87776" w14:textId="4116D8CF" w:rsidR="00E67C5C" w:rsidRDefault="00E70BAA" w:rsidP="007027C0">
      <w:pPr>
        <w:rPr>
          <w:sz w:val="32"/>
          <w:szCs w:val="32"/>
        </w:rPr>
      </w:pPr>
      <w:r>
        <w:rPr>
          <w:noProof/>
        </w:rPr>
        <mc:AlternateContent>
          <mc:Choice Requires="cx1">
            <w:drawing>
              <wp:inline distT="0" distB="0" distL="0" distR="0" wp14:anchorId="24885551" wp14:editId="4D22ECCC">
                <wp:extent cx="10896600" cy="4559300"/>
                <wp:effectExtent l="0" t="0" r="0" b="0"/>
                <wp:docPr id="1137111926" name="Chart 1">
                  <a:extLst xmlns:a="http://schemas.openxmlformats.org/drawingml/2006/main">
                    <a:ext uri="{FF2B5EF4-FFF2-40B4-BE49-F238E27FC236}">
                      <a16:creationId xmlns:a16="http://schemas.microsoft.com/office/drawing/2014/main" id="{DEEA3D4D-1D8E-2947-A6EA-2730077C7A6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4885551" wp14:editId="4D22ECCC">
                <wp:extent cx="10896600" cy="4559300"/>
                <wp:effectExtent l="0" t="0" r="0" b="0"/>
                <wp:docPr id="1137111926" name="Chart 1">
                  <a:extLst xmlns:a="http://schemas.openxmlformats.org/drawingml/2006/main">
                    <a:ext uri="{FF2B5EF4-FFF2-40B4-BE49-F238E27FC236}">
                      <a16:creationId xmlns:a16="http://schemas.microsoft.com/office/drawing/2014/main" id="{DEEA3D4D-1D8E-2947-A6EA-2730077C7A6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37111926" name="Chart 1">
                          <a:extLst>
                            <a:ext uri="{FF2B5EF4-FFF2-40B4-BE49-F238E27FC236}">
                              <a16:creationId xmlns:a16="http://schemas.microsoft.com/office/drawing/2014/main" id="{DEEA3D4D-1D8E-2947-A6EA-2730077C7A6C}"/>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10896600" cy="4559300"/>
                        </a:xfrm>
                        <a:prstGeom prst="rect">
                          <a:avLst/>
                        </a:prstGeom>
                      </pic:spPr>
                    </pic:pic>
                  </a:graphicData>
                </a:graphic>
              </wp:inline>
            </w:drawing>
          </mc:Fallback>
        </mc:AlternateContent>
      </w:r>
    </w:p>
    <w:p w14:paraId="4FB215EA" w14:textId="77777777" w:rsidR="00E67C5C" w:rsidRDefault="00E67C5C" w:rsidP="007027C0">
      <w:pPr>
        <w:rPr>
          <w:sz w:val="32"/>
          <w:szCs w:val="32"/>
        </w:rPr>
      </w:pPr>
    </w:p>
    <w:p w14:paraId="4E434569" w14:textId="77777777" w:rsidR="00E67C5C" w:rsidRDefault="00E67C5C" w:rsidP="007027C0">
      <w:pPr>
        <w:rPr>
          <w:sz w:val="32"/>
          <w:szCs w:val="32"/>
        </w:rPr>
      </w:pPr>
    </w:p>
    <w:p w14:paraId="4B9FD5C5" w14:textId="77777777" w:rsidR="00E67C5C" w:rsidRDefault="00E67C5C" w:rsidP="007027C0">
      <w:pPr>
        <w:rPr>
          <w:sz w:val="32"/>
          <w:szCs w:val="32"/>
        </w:rPr>
      </w:pPr>
    </w:p>
    <w:p w14:paraId="14226F1F" w14:textId="2551B94B" w:rsidR="00C40F17" w:rsidRPr="00C40F17" w:rsidRDefault="00C40F17" w:rsidP="00C40F17">
      <w:pPr>
        <w:rPr>
          <w:sz w:val="32"/>
          <w:szCs w:val="32"/>
        </w:rPr>
      </w:pPr>
      <w:r w:rsidRPr="00C40F17">
        <w:rPr>
          <w:sz w:val="32"/>
          <w:szCs w:val="32"/>
        </w:rPr>
        <w:t xml:space="preserve">The histogram visually represents the distribution of worldwide collections among the movies in our dataset. The shape of the distribution is right-skewed, meaning that there are a few movies with extremely high collections that contribute to a long right tail on the </w:t>
      </w:r>
      <w:proofErr w:type="spellStart"/>
      <w:proofErr w:type="gramStart"/>
      <w:r w:rsidRPr="00C40F17">
        <w:rPr>
          <w:sz w:val="32"/>
          <w:szCs w:val="32"/>
        </w:rPr>
        <w:t>graph.The</w:t>
      </w:r>
      <w:proofErr w:type="spellEnd"/>
      <w:proofErr w:type="gramEnd"/>
      <w:r w:rsidRPr="00C40F17">
        <w:rPr>
          <w:sz w:val="32"/>
          <w:szCs w:val="32"/>
        </w:rPr>
        <w:t xml:space="preserve"> average worldwide collection among the movies is approximately 9.53 million dollars, indicating the average performance in terms of box office revenue. The median worldwide collection, which represents the middle value in the dataset, is 4.37 million dollars, suggesting that there is a considerable range of collections among the movies.</w:t>
      </w:r>
    </w:p>
    <w:p w14:paraId="080DB987" w14:textId="77777777" w:rsidR="00C40F17" w:rsidRPr="00C40F17" w:rsidRDefault="00C40F17" w:rsidP="00C40F17">
      <w:pPr>
        <w:rPr>
          <w:sz w:val="32"/>
          <w:szCs w:val="32"/>
        </w:rPr>
      </w:pPr>
      <w:r w:rsidRPr="00C40F17">
        <w:rPr>
          <w:sz w:val="32"/>
          <w:szCs w:val="32"/>
        </w:rPr>
        <w:t>The bin on the histogram that contains the highest number of movies, totaling 606 movies, has a range between 121 thousand and 6.42 million dollars.</w:t>
      </w:r>
    </w:p>
    <w:p w14:paraId="19835984" w14:textId="77777777" w:rsidR="005940FD" w:rsidRDefault="005940FD" w:rsidP="007027C0">
      <w:pPr>
        <w:rPr>
          <w:sz w:val="32"/>
          <w:szCs w:val="32"/>
        </w:rPr>
      </w:pPr>
    </w:p>
    <w:p w14:paraId="0BF512B4" w14:textId="77777777" w:rsidR="00E70BAA" w:rsidRDefault="00E70BAA" w:rsidP="007027C0">
      <w:pPr>
        <w:rPr>
          <w:sz w:val="32"/>
          <w:szCs w:val="32"/>
        </w:rPr>
      </w:pPr>
    </w:p>
    <w:p w14:paraId="1ACF2017" w14:textId="77777777" w:rsidR="00E70BAA" w:rsidRDefault="00E70BAA" w:rsidP="007027C0">
      <w:pPr>
        <w:rPr>
          <w:sz w:val="32"/>
          <w:szCs w:val="32"/>
        </w:rPr>
      </w:pPr>
    </w:p>
    <w:p w14:paraId="312C3B7C" w14:textId="77777777" w:rsidR="00E70BAA" w:rsidRDefault="00E70BAA" w:rsidP="007027C0">
      <w:pPr>
        <w:rPr>
          <w:sz w:val="32"/>
          <w:szCs w:val="32"/>
        </w:rPr>
      </w:pPr>
    </w:p>
    <w:p w14:paraId="6823000A" w14:textId="77777777" w:rsidR="00E70BAA" w:rsidRDefault="00E70BAA" w:rsidP="007027C0">
      <w:pPr>
        <w:rPr>
          <w:sz w:val="32"/>
          <w:szCs w:val="32"/>
        </w:rPr>
      </w:pPr>
    </w:p>
    <w:p w14:paraId="2F47B79E" w14:textId="77777777" w:rsidR="00E70BAA" w:rsidRDefault="00E70BAA" w:rsidP="007027C0">
      <w:pPr>
        <w:rPr>
          <w:sz w:val="32"/>
          <w:szCs w:val="32"/>
        </w:rPr>
      </w:pPr>
    </w:p>
    <w:p w14:paraId="79A43FCF" w14:textId="77777777" w:rsidR="00E70BAA" w:rsidRDefault="00E70BAA" w:rsidP="007027C0">
      <w:pPr>
        <w:rPr>
          <w:sz w:val="32"/>
          <w:szCs w:val="32"/>
        </w:rPr>
      </w:pPr>
    </w:p>
    <w:p w14:paraId="476A9383" w14:textId="77777777" w:rsidR="00E70BAA" w:rsidRDefault="00E70BAA" w:rsidP="007027C0">
      <w:pPr>
        <w:rPr>
          <w:sz w:val="32"/>
          <w:szCs w:val="32"/>
        </w:rPr>
      </w:pPr>
    </w:p>
    <w:p w14:paraId="40DFA9BF" w14:textId="63DCE10E" w:rsidR="005940FD" w:rsidRDefault="005940FD" w:rsidP="007027C0">
      <w:pPr>
        <w:rPr>
          <w:sz w:val="32"/>
          <w:szCs w:val="32"/>
        </w:rPr>
      </w:pPr>
      <w:r>
        <w:rPr>
          <w:sz w:val="32"/>
          <w:szCs w:val="32"/>
        </w:rPr>
        <w:t xml:space="preserve">Part 2 </w:t>
      </w:r>
    </w:p>
    <w:p w14:paraId="046C823C" w14:textId="77777777" w:rsidR="005940FD" w:rsidRDefault="005940FD" w:rsidP="007027C0">
      <w:pPr>
        <w:rPr>
          <w:sz w:val="32"/>
          <w:szCs w:val="32"/>
        </w:rPr>
      </w:pPr>
    </w:p>
    <w:p w14:paraId="3D482FA7" w14:textId="77777777" w:rsidR="005940FD" w:rsidRDefault="005940FD" w:rsidP="007027C0">
      <w:pPr>
        <w:rPr>
          <w:sz w:val="32"/>
          <w:szCs w:val="32"/>
        </w:rPr>
      </w:pPr>
    </w:p>
    <w:p w14:paraId="121AC18A" w14:textId="21CA88A0" w:rsidR="005940FD" w:rsidRDefault="00E70BAA" w:rsidP="007027C0">
      <w:pPr>
        <w:rPr>
          <w:sz w:val="32"/>
          <w:szCs w:val="32"/>
        </w:rPr>
      </w:pPr>
      <w:r>
        <w:rPr>
          <w:noProof/>
        </w:rPr>
        <w:lastRenderedPageBreak/>
        <w:drawing>
          <wp:inline distT="0" distB="0" distL="0" distR="0" wp14:anchorId="71E82DE0" wp14:editId="5EDA84DA">
            <wp:extent cx="10756900" cy="4864100"/>
            <wp:effectExtent l="0" t="0" r="12700" b="12700"/>
            <wp:docPr id="239372274" name="Chart 1">
              <a:extLst xmlns:a="http://schemas.openxmlformats.org/drawingml/2006/main">
                <a:ext uri="{FF2B5EF4-FFF2-40B4-BE49-F238E27FC236}">
                  <a16:creationId xmlns:a16="http://schemas.microsoft.com/office/drawing/2014/main" id="{6F5FA0E3-4532-4D6E-B5BE-EE3E4E3AAC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241D91" w14:textId="77777777" w:rsidR="005940FD" w:rsidRDefault="005940FD" w:rsidP="007027C0">
      <w:pPr>
        <w:rPr>
          <w:sz w:val="32"/>
          <w:szCs w:val="32"/>
        </w:rPr>
      </w:pPr>
    </w:p>
    <w:p w14:paraId="773AC24A" w14:textId="77777777" w:rsidR="005940FD" w:rsidRDefault="005940FD" w:rsidP="007027C0">
      <w:pPr>
        <w:rPr>
          <w:sz w:val="32"/>
          <w:szCs w:val="32"/>
        </w:rPr>
      </w:pPr>
    </w:p>
    <w:p w14:paraId="031900F2" w14:textId="77777777" w:rsidR="005940FD" w:rsidRDefault="005940FD" w:rsidP="007027C0">
      <w:pPr>
        <w:rPr>
          <w:sz w:val="32"/>
          <w:szCs w:val="32"/>
        </w:rPr>
      </w:pPr>
    </w:p>
    <w:p w14:paraId="23EE6BFB" w14:textId="77777777" w:rsidR="005940FD" w:rsidRDefault="005940FD" w:rsidP="007027C0">
      <w:pPr>
        <w:rPr>
          <w:sz w:val="32"/>
          <w:szCs w:val="32"/>
        </w:rPr>
      </w:pPr>
    </w:p>
    <w:p w14:paraId="04D47431" w14:textId="77777777" w:rsidR="005940FD" w:rsidRDefault="005940FD" w:rsidP="007027C0">
      <w:pPr>
        <w:rPr>
          <w:sz w:val="32"/>
          <w:szCs w:val="32"/>
        </w:rPr>
      </w:pPr>
    </w:p>
    <w:p w14:paraId="44D4D805" w14:textId="6463FFDB" w:rsidR="00AE735C" w:rsidRPr="00AE735C" w:rsidRDefault="00AE735C" w:rsidP="00AE735C">
      <w:pPr>
        <w:rPr>
          <w:sz w:val="32"/>
          <w:szCs w:val="32"/>
        </w:rPr>
      </w:pPr>
      <w:r w:rsidRPr="00AE735C">
        <w:rPr>
          <w:sz w:val="32"/>
          <w:szCs w:val="32"/>
        </w:rPr>
        <w:t>The bar graph represents the average worldwide collection categorized by verdict for the movies in our dataset. We have identified nine different verdicts, namely Flop, Hit, Average, Superhit, Disaster, Blockbuster, Below Average, Above Average, and All Time Blockbuster.</w:t>
      </w:r>
      <w:r>
        <w:rPr>
          <w:sz w:val="32"/>
          <w:szCs w:val="32"/>
        </w:rPr>
        <w:t xml:space="preserve"> </w:t>
      </w:r>
      <w:r w:rsidRPr="00AE735C">
        <w:rPr>
          <w:sz w:val="32"/>
          <w:szCs w:val="32"/>
        </w:rPr>
        <w:t xml:space="preserve">Among these verdicts, the </w:t>
      </w:r>
      <w:proofErr w:type="gramStart"/>
      <w:r w:rsidRPr="00AE735C">
        <w:rPr>
          <w:sz w:val="32"/>
          <w:szCs w:val="32"/>
        </w:rPr>
        <w:t>All Time Blockbuster</w:t>
      </w:r>
      <w:proofErr w:type="gramEnd"/>
      <w:r w:rsidRPr="00AE735C">
        <w:rPr>
          <w:sz w:val="32"/>
          <w:szCs w:val="32"/>
        </w:rPr>
        <w:t xml:space="preserve"> category has the highest average worldwide collection, amounting to approximately 55 million dollars. The Blockbuster category follows closely with an average collection of around 21 million dollars. Superhit movies, on average, have a collection of approximately 14.9 million dollars.</w:t>
      </w:r>
    </w:p>
    <w:p w14:paraId="34701135" w14:textId="77777777" w:rsidR="00AE735C" w:rsidRPr="00AE735C" w:rsidRDefault="00AE735C" w:rsidP="00AE735C">
      <w:pPr>
        <w:rPr>
          <w:sz w:val="32"/>
          <w:szCs w:val="32"/>
        </w:rPr>
      </w:pPr>
      <w:r w:rsidRPr="00AE735C">
        <w:rPr>
          <w:sz w:val="32"/>
          <w:szCs w:val="32"/>
        </w:rPr>
        <w:t>As expected, movies that received a higher verdict, such as Blockbuster and All Time Blockbuster, performed better in terms of worldwide collection compared to movies with a poorer verdict. The graph highlights the correlation between the movie's verdict and its average collection, indicating that movies with a more favorable verdict tend to achieve higher box office success.</w:t>
      </w:r>
    </w:p>
    <w:p w14:paraId="706814CB" w14:textId="77777777" w:rsidR="006B6985" w:rsidRDefault="006B6985" w:rsidP="007027C0">
      <w:pPr>
        <w:rPr>
          <w:sz w:val="32"/>
          <w:szCs w:val="32"/>
        </w:rPr>
      </w:pPr>
    </w:p>
    <w:p w14:paraId="6FCAD53B" w14:textId="77777777" w:rsidR="006B6985" w:rsidRDefault="006B6985" w:rsidP="007027C0">
      <w:pPr>
        <w:rPr>
          <w:sz w:val="32"/>
          <w:szCs w:val="32"/>
        </w:rPr>
      </w:pPr>
    </w:p>
    <w:p w14:paraId="1CA0E3A8" w14:textId="77777777" w:rsidR="006B6985" w:rsidRDefault="006B6985" w:rsidP="007027C0">
      <w:pPr>
        <w:rPr>
          <w:sz w:val="32"/>
          <w:szCs w:val="32"/>
        </w:rPr>
      </w:pPr>
    </w:p>
    <w:p w14:paraId="386A6C9D" w14:textId="5507B667" w:rsidR="006B6985" w:rsidRDefault="006B6985" w:rsidP="007027C0">
      <w:pPr>
        <w:rPr>
          <w:sz w:val="32"/>
          <w:szCs w:val="32"/>
        </w:rPr>
      </w:pPr>
      <w:r>
        <w:rPr>
          <w:noProof/>
        </w:rPr>
        <w:drawing>
          <wp:inline distT="0" distB="0" distL="0" distR="0" wp14:anchorId="23ED6C47" wp14:editId="52F01175">
            <wp:extent cx="11074400" cy="4279900"/>
            <wp:effectExtent l="0" t="0" r="12700" b="12700"/>
            <wp:docPr id="1485564381" name="Chart 1">
              <a:extLst xmlns:a="http://schemas.openxmlformats.org/drawingml/2006/main">
                <a:ext uri="{FF2B5EF4-FFF2-40B4-BE49-F238E27FC236}">
                  <a16:creationId xmlns:a16="http://schemas.microsoft.com/office/drawing/2014/main" id="{0621500A-9257-4157-7C94-831CDDFC1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E87D21" w14:textId="77777777" w:rsidR="006B6985" w:rsidRDefault="006B6985" w:rsidP="007027C0">
      <w:pPr>
        <w:rPr>
          <w:sz w:val="32"/>
          <w:szCs w:val="32"/>
        </w:rPr>
      </w:pPr>
    </w:p>
    <w:p w14:paraId="1DB7A2C2" w14:textId="77777777" w:rsidR="00B91179" w:rsidRDefault="00B91179" w:rsidP="00B91179">
      <w:pPr>
        <w:rPr>
          <w:sz w:val="32"/>
          <w:szCs w:val="32"/>
        </w:rPr>
      </w:pPr>
      <w:r w:rsidRPr="00B91179">
        <w:rPr>
          <w:sz w:val="32"/>
          <w:szCs w:val="32"/>
        </w:rPr>
        <w:br/>
      </w:r>
    </w:p>
    <w:p w14:paraId="0AB4CAEE" w14:textId="49B93A2B" w:rsidR="00B91179" w:rsidRDefault="00B91179" w:rsidP="00B91179">
      <w:pPr>
        <w:rPr>
          <w:sz w:val="32"/>
          <w:szCs w:val="32"/>
        </w:rPr>
      </w:pPr>
      <w:r>
        <w:rPr>
          <w:sz w:val="32"/>
          <w:szCs w:val="32"/>
        </w:rPr>
        <w:t xml:space="preserve">The graph displays the number of movies categorized by verdict. </w:t>
      </w:r>
    </w:p>
    <w:p w14:paraId="367E26C1" w14:textId="62CA6C97" w:rsidR="00B91179" w:rsidRPr="00B91179" w:rsidRDefault="00B91179" w:rsidP="00B91179">
      <w:pPr>
        <w:rPr>
          <w:sz w:val="32"/>
          <w:szCs w:val="32"/>
        </w:rPr>
      </w:pPr>
      <w:r w:rsidRPr="00B91179">
        <w:rPr>
          <w:sz w:val="32"/>
          <w:szCs w:val="32"/>
        </w:rPr>
        <w:t>In our dataset, we have analyzed a total of 196 movies categorized as Flop, 189 movies categorized as Hit, 112 movies categorized as Superhit, 85 movies categorized as Disaster, 73 movies categorized as Blockbuster, 68 movies categorized as Below Average, 130 movies categorized as Average, 55 movies categorized as Above Average, and 29 movies categorized as All Time Blockbuster.</w:t>
      </w:r>
    </w:p>
    <w:p w14:paraId="20A17CF4" w14:textId="76CAF29D" w:rsidR="00B91179" w:rsidRPr="00B91179" w:rsidRDefault="00B91179" w:rsidP="00B91179">
      <w:pPr>
        <w:rPr>
          <w:sz w:val="32"/>
          <w:szCs w:val="32"/>
        </w:rPr>
      </w:pPr>
      <w:r w:rsidRPr="00B91179">
        <w:rPr>
          <w:sz w:val="32"/>
          <w:szCs w:val="32"/>
        </w:rPr>
        <w:t xml:space="preserve">Among these verdicts, it is evident that achieving the Blockbuster and </w:t>
      </w:r>
      <w:r w:rsidRPr="00B91179">
        <w:rPr>
          <w:sz w:val="32"/>
          <w:szCs w:val="32"/>
        </w:rPr>
        <w:t>All-Time Blockbuster</w:t>
      </w:r>
      <w:r w:rsidRPr="00B91179">
        <w:rPr>
          <w:sz w:val="32"/>
          <w:szCs w:val="32"/>
        </w:rPr>
        <w:t xml:space="preserve"> status is relatively rare and challenging. Only a limited number of movies, specifically 73 movies classified as Blockbuster and 29 movies classified as All Time Blockbuster, were able to attain this level of success in terms of their box office performance.</w:t>
      </w:r>
    </w:p>
    <w:p w14:paraId="6E435103" w14:textId="77777777" w:rsidR="00B91179" w:rsidRPr="00B91179" w:rsidRDefault="00B91179" w:rsidP="00B91179">
      <w:pPr>
        <w:rPr>
          <w:sz w:val="32"/>
          <w:szCs w:val="32"/>
        </w:rPr>
      </w:pPr>
    </w:p>
    <w:p w14:paraId="79E1F035" w14:textId="77777777" w:rsidR="00AD4A89" w:rsidRDefault="00AD4A89" w:rsidP="007027C0">
      <w:pPr>
        <w:rPr>
          <w:sz w:val="32"/>
          <w:szCs w:val="32"/>
        </w:rPr>
      </w:pPr>
    </w:p>
    <w:p w14:paraId="1BF04FE1" w14:textId="77777777" w:rsidR="00AD4A89" w:rsidRDefault="00AD4A89" w:rsidP="007027C0">
      <w:pPr>
        <w:rPr>
          <w:sz w:val="32"/>
          <w:szCs w:val="32"/>
        </w:rPr>
      </w:pPr>
    </w:p>
    <w:p w14:paraId="2CC05407" w14:textId="77777777" w:rsidR="00AD4A89" w:rsidRDefault="00AD4A89" w:rsidP="007027C0">
      <w:pPr>
        <w:rPr>
          <w:sz w:val="32"/>
          <w:szCs w:val="32"/>
        </w:rPr>
      </w:pPr>
    </w:p>
    <w:p w14:paraId="4CADFF22" w14:textId="35D25295" w:rsidR="00AD4A89" w:rsidRDefault="00617DE3" w:rsidP="007027C0">
      <w:pPr>
        <w:rPr>
          <w:sz w:val="32"/>
          <w:szCs w:val="32"/>
        </w:rPr>
      </w:pPr>
      <w:r>
        <w:rPr>
          <w:noProof/>
        </w:rPr>
        <w:drawing>
          <wp:inline distT="0" distB="0" distL="0" distR="0" wp14:anchorId="60B6DCFE" wp14:editId="7D417345">
            <wp:extent cx="11074400" cy="4789170"/>
            <wp:effectExtent l="0" t="0" r="12700" b="11430"/>
            <wp:docPr id="1727930621" name="Chart 1">
              <a:extLst xmlns:a="http://schemas.openxmlformats.org/drawingml/2006/main">
                <a:ext uri="{FF2B5EF4-FFF2-40B4-BE49-F238E27FC236}">
                  <a16:creationId xmlns:a16="http://schemas.microsoft.com/office/drawing/2014/main" id="{A9DD1122-3CDC-4366-266E-827E0CBA8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65DBC7" w14:textId="77777777" w:rsidR="00BA68A7" w:rsidRDefault="00BA68A7" w:rsidP="007027C0">
      <w:pPr>
        <w:rPr>
          <w:sz w:val="32"/>
          <w:szCs w:val="32"/>
        </w:rPr>
      </w:pPr>
    </w:p>
    <w:p w14:paraId="5C9AA6F4" w14:textId="77777777" w:rsidR="00B91179" w:rsidRPr="00B91179" w:rsidRDefault="00B91179" w:rsidP="00B91179">
      <w:pPr>
        <w:rPr>
          <w:sz w:val="32"/>
          <w:szCs w:val="32"/>
        </w:rPr>
      </w:pPr>
      <w:r w:rsidRPr="00B91179">
        <w:rPr>
          <w:sz w:val="32"/>
          <w:szCs w:val="32"/>
        </w:rPr>
        <w:t>The vertical bar graph represents the average profit earned by different verdicts in our dataset. Among the verdicts, All Time Blockbuster movies stand out with the highest average profit, amounting to approximately 46 million dollars. These movies have proven to be immensely successful in terms of both audience reception and financial returns.</w:t>
      </w:r>
    </w:p>
    <w:p w14:paraId="3B988BB7" w14:textId="13215A68" w:rsidR="00B91179" w:rsidRPr="00B91179" w:rsidRDefault="00B91179" w:rsidP="00B91179">
      <w:pPr>
        <w:rPr>
          <w:sz w:val="32"/>
          <w:szCs w:val="32"/>
        </w:rPr>
      </w:pPr>
      <w:r w:rsidRPr="00B91179">
        <w:rPr>
          <w:sz w:val="32"/>
          <w:szCs w:val="32"/>
        </w:rPr>
        <w:t>On the other end of the spectrum, movies categorized as Disaster had the lowest average profit, indicating substantial financial losses. On average, these movies incurred a loss of approximately 3 million dollars, highlighting their poor performance at the box office.</w:t>
      </w:r>
      <w:r>
        <w:rPr>
          <w:sz w:val="32"/>
          <w:szCs w:val="32"/>
        </w:rPr>
        <w:t xml:space="preserve"> </w:t>
      </w:r>
      <w:r w:rsidRPr="00B91179">
        <w:rPr>
          <w:sz w:val="32"/>
          <w:szCs w:val="32"/>
        </w:rPr>
        <w:t>Movies classified as Flop had an average profit of around 285,000 dollars, suggesting limited success in terms of profitability. While these movies did not generate significant financial gains, they managed to recover some of their production costs.</w:t>
      </w:r>
      <w:r>
        <w:rPr>
          <w:sz w:val="32"/>
          <w:szCs w:val="32"/>
        </w:rPr>
        <w:t xml:space="preserve"> </w:t>
      </w:r>
      <w:r w:rsidRPr="00B91179">
        <w:rPr>
          <w:sz w:val="32"/>
          <w:szCs w:val="32"/>
        </w:rPr>
        <w:t xml:space="preserve">It is clear from the graph </w:t>
      </w:r>
      <w:r w:rsidR="009924B2">
        <w:rPr>
          <w:sz w:val="32"/>
          <w:szCs w:val="32"/>
        </w:rPr>
        <w:t xml:space="preserve">that </w:t>
      </w:r>
      <w:r w:rsidR="009924B2" w:rsidRPr="00B91179">
        <w:rPr>
          <w:sz w:val="32"/>
          <w:szCs w:val="32"/>
        </w:rPr>
        <w:t>profitability</w:t>
      </w:r>
      <w:r w:rsidR="008B3315" w:rsidRPr="008B3315">
        <w:rPr>
          <w:sz w:val="32"/>
          <w:szCs w:val="32"/>
        </w:rPr>
        <w:t xml:space="preserve"> </w:t>
      </w:r>
      <w:proofErr w:type="gramStart"/>
      <w:r w:rsidR="008B3315" w:rsidRPr="00B91179">
        <w:rPr>
          <w:sz w:val="32"/>
          <w:szCs w:val="32"/>
        </w:rPr>
        <w:t>significantly</w:t>
      </w:r>
      <w:r w:rsidR="008B3315">
        <w:rPr>
          <w:sz w:val="32"/>
          <w:szCs w:val="32"/>
        </w:rPr>
        <w:t xml:space="preserve">  impact</w:t>
      </w:r>
      <w:proofErr w:type="gramEnd"/>
      <w:r w:rsidR="008B3315" w:rsidRPr="00B91179">
        <w:rPr>
          <w:sz w:val="32"/>
          <w:szCs w:val="32"/>
        </w:rPr>
        <w:t xml:space="preserve"> the verdict of a movie </w:t>
      </w:r>
      <w:r w:rsidR="008B3315">
        <w:rPr>
          <w:sz w:val="32"/>
          <w:szCs w:val="32"/>
        </w:rPr>
        <w:t>.</w:t>
      </w:r>
      <w:r w:rsidR="008B3315" w:rsidRPr="00B91179">
        <w:rPr>
          <w:sz w:val="32"/>
          <w:szCs w:val="32"/>
        </w:rPr>
        <w:t xml:space="preserve"> All</w:t>
      </w:r>
      <w:r w:rsidRPr="00B91179">
        <w:rPr>
          <w:sz w:val="32"/>
          <w:szCs w:val="32"/>
        </w:rPr>
        <w:t xml:space="preserve"> Time Blockbuster movies stand out as the most profitable, while Disaster movies face significant financial setbacks.</w:t>
      </w:r>
    </w:p>
    <w:p w14:paraId="65A6D0E9" w14:textId="77777777" w:rsidR="009B26C9" w:rsidRDefault="009B26C9" w:rsidP="007027C0">
      <w:pPr>
        <w:rPr>
          <w:sz w:val="32"/>
          <w:szCs w:val="32"/>
        </w:rPr>
      </w:pPr>
    </w:p>
    <w:p w14:paraId="3F17314C" w14:textId="77777777" w:rsidR="009B26C9" w:rsidRDefault="009B26C9" w:rsidP="007027C0">
      <w:pPr>
        <w:rPr>
          <w:sz w:val="32"/>
          <w:szCs w:val="32"/>
        </w:rPr>
      </w:pPr>
    </w:p>
    <w:p w14:paraId="5BE01CE2" w14:textId="77777777" w:rsidR="00B91179" w:rsidRDefault="00B91179" w:rsidP="007027C0">
      <w:pPr>
        <w:rPr>
          <w:sz w:val="32"/>
          <w:szCs w:val="32"/>
        </w:rPr>
      </w:pPr>
    </w:p>
    <w:p w14:paraId="66E9BB3A" w14:textId="77777777" w:rsidR="00B91179" w:rsidRDefault="00B91179" w:rsidP="007027C0">
      <w:pPr>
        <w:rPr>
          <w:sz w:val="32"/>
          <w:szCs w:val="32"/>
        </w:rPr>
      </w:pPr>
    </w:p>
    <w:p w14:paraId="450BDC0D" w14:textId="4D9012D9" w:rsidR="009B26C9" w:rsidRDefault="00617DE3" w:rsidP="007027C0">
      <w:pPr>
        <w:rPr>
          <w:sz w:val="32"/>
          <w:szCs w:val="32"/>
        </w:rPr>
      </w:pPr>
      <w:r>
        <w:rPr>
          <w:noProof/>
        </w:rPr>
        <w:drawing>
          <wp:inline distT="0" distB="0" distL="0" distR="0" wp14:anchorId="2B2FFD0E" wp14:editId="3832505B">
            <wp:extent cx="11074400" cy="4223385"/>
            <wp:effectExtent l="0" t="0" r="12700" b="18415"/>
            <wp:docPr id="184909272" name="Chart 1">
              <a:extLst xmlns:a="http://schemas.openxmlformats.org/drawingml/2006/main">
                <a:ext uri="{FF2B5EF4-FFF2-40B4-BE49-F238E27FC236}">
                  <a16:creationId xmlns:a16="http://schemas.microsoft.com/office/drawing/2014/main" id="{BC0E64E8-3C6B-C274-66F8-2370EBF5E6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6BA006" w14:textId="77777777" w:rsidR="00B00707" w:rsidRDefault="00B00707" w:rsidP="007027C0">
      <w:pPr>
        <w:rPr>
          <w:sz w:val="32"/>
          <w:szCs w:val="32"/>
        </w:rPr>
      </w:pPr>
    </w:p>
    <w:p w14:paraId="5483B023" w14:textId="77777777" w:rsidR="00B00707" w:rsidRDefault="00B00707" w:rsidP="007027C0">
      <w:pPr>
        <w:rPr>
          <w:sz w:val="32"/>
          <w:szCs w:val="32"/>
        </w:rPr>
      </w:pPr>
    </w:p>
    <w:p w14:paraId="379F5DAB" w14:textId="77777777" w:rsidR="009924B2" w:rsidRPr="009924B2" w:rsidRDefault="009924B2" w:rsidP="009924B2">
      <w:pPr>
        <w:rPr>
          <w:sz w:val="32"/>
          <w:szCs w:val="32"/>
        </w:rPr>
      </w:pPr>
      <w:r w:rsidRPr="009924B2">
        <w:rPr>
          <w:sz w:val="32"/>
          <w:szCs w:val="32"/>
        </w:rPr>
        <w:t>The bar graph illustrates the average movie budgets categorized by verdict in our dataset. Among the verdicts, All Time Blockbuster movies exhibited the highest average budget, amounting to around 9 million dollars. These movies, characterized by their exceptional success, often receive substantial investments to ensure high production values and engaging storytelling.</w:t>
      </w:r>
    </w:p>
    <w:p w14:paraId="77D94CB3" w14:textId="47A5EC99" w:rsidR="009924B2" w:rsidRPr="009924B2" w:rsidRDefault="009924B2" w:rsidP="009924B2">
      <w:pPr>
        <w:rPr>
          <w:sz w:val="32"/>
          <w:szCs w:val="32"/>
        </w:rPr>
      </w:pPr>
      <w:r w:rsidRPr="009924B2">
        <w:rPr>
          <w:sz w:val="32"/>
          <w:szCs w:val="32"/>
        </w:rPr>
        <w:t xml:space="preserve">Interestingly, Above Average movies had the lowest average budget, indicating that movies with moderate success can achieve favorable outcomes with relatively lower production costs. </w:t>
      </w:r>
    </w:p>
    <w:p w14:paraId="6660583A" w14:textId="0195FC16" w:rsidR="009924B2" w:rsidRPr="009924B2" w:rsidRDefault="009924B2" w:rsidP="009924B2">
      <w:pPr>
        <w:rPr>
          <w:sz w:val="32"/>
          <w:szCs w:val="32"/>
        </w:rPr>
      </w:pPr>
      <w:r w:rsidRPr="009924B2">
        <w:rPr>
          <w:sz w:val="32"/>
          <w:szCs w:val="32"/>
        </w:rPr>
        <w:lastRenderedPageBreak/>
        <w:t xml:space="preserve">Surprisingly, Disaster movies had the second-highest average budget, approximately 6 million dollars, despite their poor box office performance. This highlights the fact that a high budget does not guarantee commercial success or critical acclaim. </w:t>
      </w:r>
    </w:p>
    <w:p w14:paraId="0CAE9CEC" w14:textId="77777777" w:rsidR="00B00707" w:rsidRDefault="00B00707" w:rsidP="007027C0">
      <w:pPr>
        <w:rPr>
          <w:sz w:val="32"/>
          <w:szCs w:val="32"/>
        </w:rPr>
      </w:pPr>
    </w:p>
    <w:p w14:paraId="5EA665B0" w14:textId="77777777" w:rsidR="00B00707" w:rsidRDefault="00B00707" w:rsidP="007027C0">
      <w:pPr>
        <w:rPr>
          <w:sz w:val="32"/>
          <w:szCs w:val="32"/>
        </w:rPr>
      </w:pPr>
    </w:p>
    <w:p w14:paraId="4FAC1F3D" w14:textId="60650929" w:rsidR="00B00707" w:rsidRDefault="00617DE3" w:rsidP="007027C0">
      <w:pPr>
        <w:rPr>
          <w:sz w:val="32"/>
          <w:szCs w:val="32"/>
        </w:rPr>
      </w:pPr>
      <w:r>
        <w:rPr>
          <w:noProof/>
        </w:rPr>
        <w:drawing>
          <wp:inline distT="0" distB="0" distL="0" distR="0" wp14:anchorId="1F1D6321" wp14:editId="154C73C5">
            <wp:extent cx="11176000" cy="5207000"/>
            <wp:effectExtent l="0" t="0" r="12700" b="12700"/>
            <wp:docPr id="327975101" name="Chart 1">
              <a:extLst xmlns:a="http://schemas.openxmlformats.org/drawingml/2006/main">
                <a:ext uri="{FF2B5EF4-FFF2-40B4-BE49-F238E27FC236}">
                  <a16:creationId xmlns:a16="http://schemas.microsoft.com/office/drawing/2014/main" id="{3C756D06-36BC-1E37-A3AF-650B1BBA5F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1F64BB" w14:textId="77777777" w:rsidR="001347C1" w:rsidRDefault="001347C1" w:rsidP="007027C0">
      <w:pPr>
        <w:rPr>
          <w:sz w:val="32"/>
          <w:szCs w:val="32"/>
        </w:rPr>
      </w:pPr>
    </w:p>
    <w:p w14:paraId="715CD938" w14:textId="77777777" w:rsidR="001347C1" w:rsidRDefault="001347C1" w:rsidP="007027C0">
      <w:pPr>
        <w:rPr>
          <w:sz w:val="32"/>
          <w:szCs w:val="32"/>
        </w:rPr>
      </w:pPr>
    </w:p>
    <w:p w14:paraId="09194B8B" w14:textId="03680F4F" w:rsidR="00B00707" w:rsidRDefault="00B00707" w:rsidP="007027C0">
      <w:pPr>
        <w:rPr>
          <w:sz w:val="32"/>
          <w:szCs w:val="32"/>
        </w:rPr>
      </w:pPr>
    </w:p>
    <w:p w14:paraId="38AC621D" w14:textId="70C226A3" w:rsidR="00AB5D0A" w:rsidRDefault="009C2FAE" w:rsidP="007027C0">
      <w:pPr>
        <w:rPr>
          <w:sz w:val="32"/>
          <w:szCs w:val="32"/>
        </w:rPr>
      </w:pPr>
      <w:r w:rsidRPr="009C2FAE">
        <w:rPr>
          <w:sz w:val="32"/>
          <w:szCs w:val="32"/>
        </w:rPr>
        <w:t xml:space="preserve">The average overseas collection of All Time Blockbusters surpasses other verdicts by a significant margin, reaching approximately 20 million dollars. In contrast, flop, </w:t>
      </w:r>
      <w:r w:rsidRPr="009C2FAE">
        <w:rPr>
          <w:sz w:val="32"/>
          <w:szCs w:val="32"/>
        </w:rPr>
        <w:t>above average</w:t>
      </w:r>
      <w:r w:rsidRPr="009C2FAE">
        <w:rPr>
          <w:sz w:val="32"/>
          <w:szCs w:val="32"/>
        </w:rPr>
        <w:t>, and disaster movies exhibit the lowest average collections in terms of overseas revenue</w:t>
      </w:r>
      <w:r>
        <w:rPr>
          <w:sz w:val="32"/>
          <w:szCs w:val="32"/>
        </w:rPr>
        <w:t xml:space="preserve"> ranging from around 670K to 843K. </w:t>
      </w:r>
      <w:r w:rsidRPr="009C2FAE">
        <w:rPr>
          <w:sz w:val="32"/>
          <w:szCs w:val="32"/>
        </w:rPr>
        <w:t>The overseas market and its audience play a crucial role in determining the overall success and profitability of a movie at the box office.</w:t>
      </w:r>
    </w:p>
    <w:p w14:paraId="5D122C39" w14:textId="77777777" w:rsidR="00AB5D0A" w:rsidRDefault="00AB5D0A" w:rsidP="007027C0">
      <w:pPr>
        <w:rPr>
          <w:sz w:val="32"/>
          <w:szCs w:val="32"/>
        </w:rPr>
      </w:pPr>
    </w:p>
    <w:p w14:paraId="705D2E15" w14:textId="77777777" w:rsidR="00AB5D0A" w:rsidRDefault="00AB5D0A" w:rsidP="007027C0">
      <w:pPr>
        <w:rPr>
          <w:sz w:val="32"/>
          <w:szCs w:val="32"/>
        </w:rPr>
      </w:pPr>
    </w:p>
    <w:p w14:paraId="277FBBFA" w14:textId="17F0A052" w:rsidR="00AB5D0A" w:rsidRDefault="00617DE3" w:rsidP="007027C0">
      <w:pPr>
        <w:rPr>
          <w:sz w:val="32"/>
          <w:szCs w:val="32"/>
        </w:rPr>
      </w:pPr>
      <w:r>
        <w:rPr>
          <w:noProof/>
        </w:rPr>
        <w:drawing>
          <wp:inline distT="0" distB="0" distL="0" distR="0" wp14:anchorId="05431AF2" wp14:editId="310216D2">
            <wp:extent cx="11087100" cy="5321300"/>
            <wp:effectExtent l="0" t="0" r="12700" b="12700"/>
            <wp:docPr id="2079780548" name="Chart 1">
              <a:extLst xmlns:a="http://schemas.openxmlformats.org/drawingml/2006/main">
                <a:ext uri="{FF2B5EF4-FFF2-40B4-BE49-F238E27FC236}">
                  <a16:creationId xmlns:a16="http://schemas.microsoft.com/office/drawing/2014/main" id="{9CEDB4AB-A2BF-877D-18FF-4F03F8C5D4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115CC9" w14:textId="77777777" w:rsidR="00AB5D0A" w:rsidRDefault="00AB5D0A" w:rsidP="007027C0">
      <w:pPr>
        <w:rPr>
          <w:sz w:val="32"/>
          <w:szCs w:val="32"/>
        </w:rPr>
      </w:pPr>
    </w:p>
    <w:p w14:paraId="1380A403" w14:textId="77777777" w:rsidR="00AB5D0A" w:rsidRDefault="00AB5D0A" w:rsidP="007027C0">
      <w:pPr>
        <w:rPr>
          <w:sz w:val="32"/>
          <w:szCs w:val="32"/>
        </w:rPr>
      </w:pPr>
    </w:p>
    <w:p w14:paraId="63502AC9" w14:textId="2AE7FA9C" w:rsidR="00BD0029" w:rsidRDefault="00430540" w:rsidP="007027C0">
      <w:pPr>
        <w:rPr>
          <w:sz w:val="32"/>
          <w:szCs w:val="32"/>
        </w:rPr>
      </w:pPr>
      <w:r w:rsidRPr="00430540">
        <w:rPr>
          <w:sz w:val="32"/>
          <w:szCs w:val="32"/>
        </w:rPr>
        <w:br/>
        <w:t>The bar graph illustrates the average net collection in India across different verdicts. All Time Blockbuster movies, on average, generated the highest net collection at approximately 20.3 million dollars. In contrast, flop and disaster movies had much lower average net collections, around 2.5 million and 2 million respectively. The Indian market holds significant importance in determining the overall collection of Bollywood movies.</w:t>
      </w:r>
    </w:p>
    <w:p w14:paraId="5D80AE12" w14:textId="77777777" w:rsidR="00BD0029" w:rsidRDefault="00BD0029" w:rsidP="007027C0">
      <w:pPr>
        <w:rPr>
          <w:sz w:val="32"/>
          <w:szCs w:val="32"/>
        </w:rPr>
      </w:pPr>
    </w:p>
    <w:p w14:paraId="7C0A8944" w14:textId="23233E24" w:rsidR="00BD0029" w:rsidRDefault="00BD0029" w:rsidP="007027C0">
      <w:pPr>
        <w:rPr>
          <w:sz w:val="32"/>
          <w:szCs w:val="32"/>
        </w:rPr>
      </w:pPr>
      <w:r>
        <w:rPr>
          <w:sz w:val="32"/>
          <w:szCs w:val="32"/>
        </w:rPr>
        <w:t>Part III</w:t>
      </w:r>
    </w:p>
    <w:p w14:paraId="01A1B221" w14:textId="77777777" w:rsidR="00BD0029" w:rsidRDefault="00BD0029" w:rsidP="007027C0">
      <w:pPr>
        <w:rPr>
          <w:sz w:val="32"/>
          <w:szCs w:val="32"/>
        </w:rPr>
      </w:pPr>
    </w:p>
    <w:p w14:paraId="02819B25" w14:textId="77777777" w:rsidR="00BD0029" w:rsidRDefault="00BD0029" w:rsidP="007027C0">
      <w:pPr>
        <w:rPr>
          <w:sz w:val="32"/>
          <w:szCs w:val="32"/>
        </w:rPr>
      </w:pPr>
    </w:p>
    <w:p w14:paraId="1F8306F1" w14:textId="77777777" w:rsidR="00D46E23" w:rsidRDefault="00D46E23" w:rsidP="007027C0">
      <w:pPr>
        <w:rPr>
          <w:sz w:val="32"/>
          <w:szCs w:val="32"/>
        </w:rPr>
      </w:pPr>
    </w:p>
    <w:p w14:paraId="2E84FC8F" w14:textId="77777777" w:rsidR="00D46E23" w:rsidRDefault="00D46E23" w:rsidP="007027C0">
      <w:pPr>
        <w:rPr>
          <w:sz w:val="32"/>
          <w:szCs w:val="32"/>
        </w:rPr>
      </w:pPr>
    </w:p>
    <w:p w14:paraId="4651018A" w14:textId="796348EF" w:rsidR="00D46E23" w:rsidRDefault="00B71443" w:rsidP="007027C0">
      <w:pPr>
        <w:rPr>
          <w:sz w:val="32"/>
          <w:szCs w:val="32"/>
        </w:rPr>
      </w:pPr>
      <w:r w:rsidRPr="00B71443">
        <w:rPr>
          <w:sz w:val="32"/>
          <w:szCs w:val="32"/>
        </w:rPr>
        <w:t xml:space="preserve">For the subsequent analysis, I </w:t>
      </w:r>
      <w:r>
        <w:rPr>
          <w:sz w:val="32"/>
          <w:szCs w:val="32"/>
        </w:rPr>
        <w:t>created</w:t>
      </w:r>
      <w:r w:rsidRPr="00B71443">
        <w:rPr>
          <w:sz w:val="32"/>
          <w:szCs w:val="32"/>
        </w:rPr>
        <w:t xml:space="preserve"> a verdict rating column to examine the correlation between the verdicts and the numerical variables in our dataset. With a total of 9 different verdicts in the verdict column, I assigned a unique number to each verdict. The objective was to assess the impact of a movie's box office performance on </w:t>
      </w:r>
      <w:r w:rsidRPr="00B71443">
        <w:rPr>
          <w:sz w:val="32"/>
          <w:szCs w:val="32"/>
        </w:rPr>
        <w:t>its verdict</w:t>
      </w:r>
      <w:r w:rsidRPr="00B71443">
        <w:rPr>
          <w:sz w:val="32"/>
          <w:szCs w:val="32"/>
        </w:rPr>
        <w:t>.</w:t>
      </w:r>
    </w:p>
    <w:p w14:paraId="00B387AC" w14:textId="77777777" w:rsidR="00D46E23" w:rsidRDefault="00D46E23" w:rsidP="007027C0">
      <w:pPr>
        <w:rPr>
          <w:sz w:val="32"/>
          <w:szCs w:val="32"/>
        </w:rPr>
      </w:pPr>
    </w:p>
    <w:p w14:paraId="438A02B4" w14:textId="15B4237D" w:rsidR="00D46E23" w:rsidRDefault="00D46E23" w:rsidP="007027C0">
      <w:pPr>
        <w:rPr>
          <w:sz w:val="32"/>
          <w:szCs w:val="32"/>
        </w:rPr>
      </w:pPr>
    </w:p>
    <w:p w14:paraId="460BDD70" w14:textId="4F5B2F96" w:rsidR="00D46E23" w:rsidRDefault="00D46E23" w:rsidP="007027C0">
      <w:pPr>
        <w:rPr>
          <w:sz w:val="32"/>
          <w:szCs w:val="32"/>
        </w:rPr>
      </w:pPr>
      <w:r>
        <w:rPr>
          <w:sz w:val="32"/>
          <w:szCs w:val="32"/>
        </w:rPr>
        <w:t xml:space="preserve">Disaster – 0 </w:t>
      </w:r>
    </w:p>
    <w:p w14:paraId="663C1EDA" w14:textId="4BF61D17" w:rsidR="00D46E23" w:rsidRDefault="00D46E23" w:rsidP="007027C0">
      <w:pPr>
        <w:rPr>
          <w:sz w:val="32"/>
          <w:szCs w:val="32"/>
        </w:rPr>
      </w:pPr>
      <w:r>
        <w:rPr>
          <w:sz w:val="32"/>
          <w:szCs w:val="32"/>
        </w:rPr>
        <w:t xml:space="preserve">Flop – 1 </w:t>
      </w:r>
    </w:p>
    <w:p w14:paraId="55D3D200" w14:textId="642B7F8C" w:rsidR="00D46E23" w:rsidRDefault="00D46E23" w:rsidP="007027C0">
      <w:pPr>
        <w:rPr>
          <w:sz w:val="32"/>
          <w:szCs w:val="32"/>
        </w:rPr>
      </w:pPr>
      <w:r>
        <w:rPr>
          <w:sz w:val="32"/>
          <w:szCs w:val="32"/>
        </w:rPr>
        <w:t xml:space="preserve">Below Average – 2 </w:t>
      </w:r>
    </w:p>
    <w:p w14:paraId="7FCAC015" w14:textId="4DA2BB85" w:rsidR="00D46E23" w:rsidRDefault="00D46E23" w:rsidP="007027C0">
      <w:pPr>
        <w:rPr>
          <w:sz w:val="32"/>
          <w:szCs w:val="32"/>
        </w:rPr>
      </w:pPr>
      <w:r>
        <w:rPr>
          <w:sz w:val="32"/>
          <w:szCs w:val="32"/>
        </w:rPr>
        <w:t>Average – 3</w:t>
      </w:r>
    </w:p>
    <w:p w14:paraId="4F186621" w14:textId="15240649" w:rsidR="00D46E23" w:rsidRDefault="00D46E23" w:rsidP="007027C0">
      <w:pPr>
        <w:rPr>
          <w:sz w:val="32"/>
          <w:szCs w:val="32"/>
        </w:rPr>
      </w:pPr>
      <w:r>
        <w:rPr>
          <w:sz w:val="32"/>
          <w:szCs w:val="32"/>
        </w:rPr>
        <w:t>Above Average – 4</w:t>
      </w:r>
    </w:p>
    <w:p w14:paraId="396140CF" w14:textId="0242BDFE" w:rsidR="00D46E23" w:rsidRDefault="00D46E23" w:rsidP="007027C0">
      <w:pPr>
        <w:rPr>
          <w:sz w:val="32"/>
          <w:szCs w:val="32"/>
        </w:rPr>
      </w:pPr>
      <w:r>
        <w:rPr>
          <w:sz w:val="32"/>
          <w:szCs w:val="32"/>
        </w:rPr>
        <w:t>Hit – 5</w:t>
      </w:r>
    </w:p>
    <w:p w14:paraId="66CDD07D" w14:textId="146BB92E" w:rsidR="00D46E23" w:rsidRDefault="00D46E23" w:rsidP="007027C0">
      <w:pPr>
        <w:rPr>
          <w:sz w:val="32"/>
          <w:szCs w:val="32"/>
        </w:rPr>
      </w:pPr>
      <w:r>
        <w:rPr>
          <w:sz w:val="32"/>
          <w:szCs w:val="32"/>
        </w:rPr>
        <w:t>Superhit – 6</w:t>
      </w:r>
    </w:p>
    <w:p w14:paraId="317F6820" w14:textId="47416735" w:rsidR="00D46E23" w:rsidRDefault="00D46E23" w:rsidP="007027C0">
      <w:pPr>
        <w:rPr>
          <w:sz w:val="32"/>
          <w:szCs w:val="32"/>
        </w:rPr>
      </w:pPr>
      <w:r>
        <w:rPr>
          <w:sz w:val="32"/>
          <w:szCs w:val="32"/>
        </w:rPr>
        <w:t xml:space="preserve">Blockbuster – 7 </w:t>
      </w:r>
    </w:p>
    <w:p w14:paraId="1ABDB88F" w14:textId="7A1F6DF1" w:rsidR="00D46E23" w:rsidRDefault="00D46E23" w:rsidP="007027C0">
      <w:pPr>
        <w:rPr>
          <w:sz w:val="32"/>
          <w:szCs w:val="32"/>
        </w:rPr>
      </w:pPr>
      <w:r>
        <w:rPr>
          <w:sz w:val="32"/>
          <w:szCs w:val="32"/>
        </w:rPr>
        <w:t xml:space="preserve">All time Blockbuster – 8 </w:t>
      </w:r>
    </w:p>
    <w:p w14:paraId="7F05D03D" w14:textId="77777777" w:rsidR="00D46E23" w:rsidRDefault="00D46E23" w:rsidP="007027C0">
      <w:pPr>
        <w:rPr>
          <w:sz w:val="32"/>
          <w:szCs w:val="32"/>
        </w:rPr>
      </w:pPr>
    </w:p>
    <w:p w14:paraId="702B564A" w14:textId="77777777" w:rsidR="00D46E23" w:rsidRDefault="00D46E23" w:rsidP="007027C0">
      <w:pPr>
        <w:rPr>
          <w:sz w:val="32"/>
          <w:szCs w:val="32"/>
        </w:rPr>
      </w:pPr>
    </w:p>
    <w:p w14:paraId="3C32D331" w14:textId="77777777" w:rsidR="00D46E23" w:rsidRDefault="00D46E23" w:rsidP="007027C0">
      <w:pPr>
        <w:rPr>
          <w:sz w:val="32"/>
          <w:szCs w:val="32"/>
        </w:rPr>
      </w:pPr>
    </w:p>
    <w:p w14:paraId="269E06B1" w14:textId="77777777" w:rsidR="00D46E23" w:rsidRDefault="00D46E23" w:rsidP="007027C0">
      <w:pPr>
        <w:rPr>
          <w:sz w:val="32"/>
          <w:szCs w:val="32"/>
        </w:rPr>
      </w:pPr>
    </w:p>
    <w:p w14:paraId="4626B800" w14:textId="2C8536DA" w:rsidR="00D46E23" w:rsidRDefault="00D46E23" w:rsidP="007027C0">
      <w:pPr>
        <w:rPr>
          <w:sz w:val="32"/>
          <w:szCs w:val="32"/>
        </w:rPr>
      </w:pPr>
    </w:p>
    <w:p w14:paraId="4B37E0AA" w14:textId="459EC455" w:rsidR="00D46E23" w:rsidRDefault="00B3788A" w:rsidP="007027C0">
      <w:pPr>
        <w:rPr>
          <w:sz w:val="32"/>
          <w:szCs w:val="32"/>
        </w:rPr>
      </w:pPr>
      <w:r>
        <w:rPr>
          <w:noProof/>
        </w:rPr>
        <w:drawing>
          <wp:inline distT="0" distB="0" distL="0" distR="0" wp14:anchorId="76DEC073" wp14:editId="7B62B87C">
            <wp:extent cx="10782300" cy="4419600"/>
            <wp:effectExtent l="0" t="0" r="12700" b="12700"/>
            <wp:docPr id="155557257" name="Chart 1">
              <a:extLst xmlns:a="http://schemas.openxmlformats.org/drawingml/2006/main">
                <a:ext uri="{FF2B5EF4-FFF2-40B4-BE49-F238E27FC236}">
                  <a16:creationId xmlns:a16="http://schemas.microsoft.com/office/drawing/2014/main" id="{645495DB-FE06-39F1-07AD-ED3E9B88FC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19C78F6" w14:textId="77777777" w:rsidR="00BD0029" w:rsidRDefault="00BD0029" w:rsidP="007027C0">
      <w:pPr>
        <w:rPr>
          <w:sz w:val="32"/>
          <w:szCs w:val="32"/>
        </w:rPr>
      </w:pPr>
    </w:p>
    <w:p w14:paraId="228BDEDB" w14:textId="17AE5936" w:rsidR="00BD0029" w:rsidRDefault="00BD0029" w:rsidP="007027C0">
      <w:pPr>
        <w:rPr>
          <w:sz w:val="32"/>
          <w:szCs w:val="32"/>
        </w:rPr>
      </w:pPr>
    </w:p>
    <w:p w14:paraId="1145568D" w14:textId="77777777" w:rsidR="00A93B39" w:rsidRDefault="00A93B39" w:rsidP="007027C0">
      <w:pPr>
        <w:rPr>
          <w:sz w:val="32"/>
          <w:szCs w:val="32"/>
        </w:rPr>
      </w:pPr>
    </w:p>
    <w:p w14:paraId="64821E16" w14:textId="77777777" w:rsidR="00A93B39" w:rsidRDefault="00A93B39" w:rsidP="007027C0">
      <w:pPr>
        <w:rPr>
          <w:sz w:val="32"/>
          <w:szCs w:val="32"/>
        </w:rPr>
      </w:pPr>
    </w:p>
    <w:p w14:paraId="364728F8" w14:textId="77777777" w:rsidR="00A93B39" w:rsidRPr="00A93B39" w:rsidRDefault="00A93B39" w:rsidP="007027C0">
      <w:pPr>
        <w:rPr>
          <w:color w:val="000000" w:themeColor="text1"/>
          <w:sz w:val="28"/>
          <w:szCs w:val="28"/>
        </w:rPr>
      </w:pPr>
    </w:p>
    <w:p w14:paraId="5B5A1F2A" w14:textId="3B62B9D3" w:rsidR="008F223F" w:rsidRPr="0086486E" w:rsidRDefault="00D46E23" w:rsidP="008F223F">
      <w:pPr>
        <w:rPr>
          <w:rFonts w:ascii="Calibri" w:eastAsia="Times New Roman" w:hAnsi="Calibri" w:cs="Calibri"/>
          <w:sz w:val="32"/>
          <w:szCs w:val="32"/>
        </w:rPr>
      </w:pPr>
      <w:r w:rsidRPr="0086486E">
        <w:rPr>
          <w:rFonts w:ascii="Calibri" w:eastAsia="Times New Roman" w:hAnsi="Calibri" w:cs="Calibri"/>
          <w:sz w:val="32"/>
          <w:szCs w:val="32"/>
        </w:rPr>
        <w:t>Correlation:</w:t>
      </w:r>
      <w:r w:rsidR="00A93B39" w:rsidRPr="0086486E">
        <w:rPr>
          <w:rFonts w:ascii="Calibri" w:eastAsia="Times New Roman" w:hAnsi="Calibri" w:cs="Calibri"/>
          <w:sz w:val="32"/>
          <w:szCs w:val="32"/>
        </w:rPr>
        <w:t xml:space="preserve"> </w:t>
      </w:r>
      <w:r w:rsidR="008F223F" w:rsidRPr="0086486E">
        <w:rPr>
          <w:rFonts w:ascii="Calibri" w:eastAsia="Times New Roman" w:hAnsi="Calibri" w:cs="Calibri"/>
          <w:sz w:val="32"/>
          <w:szCs w:val="32"/>
        </w:rPr>
        <w:t>0.</w:t>
      </w:r>
      <w:r w:rsidR="008F223F" w:rsidRPr="0086486E">
        <w:rPr>
          <w:rFonts w:ascii="Calibri" w:eastAsia="Times New Roman" w:hAnsi="Calibri" w:cs="Calibri"/>
          <w:sz w:val="32"/>
          <w:szCs w:val="32"/>
        </w:rPr>
        <w:t>80</w:t>
      </w:r>
    </w:p>
    <w:p w14:paraId="2B554048" w14:textId="52AB84B0" w:rsidR="00E86DA3" w:rsidRPr="00E86DA3" w:rsidRDefault="00E86DA3" w:rsidP="00E86DA3">
      <w:pPr>
        <w:rPr>
          <w:rFonts w:ascii="Calibri" w:eastAsia="Times New Roman" w:hAnsi="Calibri" w:cs="Calibri"/>
          <w:color w:val="000000"/>
        </w:rPr>
      </w:pPr>
    </w:p>
    <w:p w14:paraId="458A730E" w14:textId="69985252" w:rsidR="007147E5" w:rsidRPr="007147E5" w:rsidRDefault="007147E5" w:rsidP="007147E5">
      <w:pPr>
        <w:rPr>
          <w:sz w:val="32"/>
          <w:szCs w:val="32"/>
        </w:rPr>
      </w:pPr>
      <w:r w:rsidRPr="007147E5">
        <w:rPr>
          <w:sz w:val="32"/>
          <w:szCs w:val="32"/>
        </w:rPr>
        <w:t>The Scatterplot illustrates the correlation between the verdict rating and the average profit of Bollywood movies. With a correlation coefficient of 0.80, we observe a strong positive relationship between these two variables. Th</w:t>
      </w:r>
      <w:r>
        <w:rPr>
          <w:sz w:val="32"/>
          <w:szCs w:val="32"/>
        </w:rPr>
        <w:t>e correlation</w:t>
      </w:r>
      <w:r w:rsidRPr="007147E5">
        <w:rPr>
          <w:sz w:val="32"/>
          <w:szCs w:val="32"/>
        </w:rPr>
        <w:t xml:space="preserve"> implies that the average profits of a movie have a significant influence </w:t>
      </w:r>
      <w:r>
        <w:rPr>
          <w:sz w:val="32"/>
          <w:szCs w:val="32"/>
        </w:rPr>
        <w:t>the</w:t>
      </w:r>
      <w:r w:rsidRPr="007147E5">
        <w:rPr>
          <w:sz w:val="32"/>
          <w:szCs w:val="32"/>
        </w:rPr>
        <w:t xml:space="preserve"> verdict.</w:t>
      </w:r>
      <w:r>
        <w:rPr>
          <w:sz w:val="32"/>
          <w:szCs w:val="32"/>
        </w:rPr>
        <w:t xml:space="preserve"> </w:t>
      </w:r>
      <w:r w:rsidRPr="007147E5">
        <w:rPr>
          <w:sz w:val="32"/>
          <w:szCs w:val="32"/>
        </w:rPr>
        <w:t xml:space="preserve">On average, movies with a disaster verdict </w:t>
      </w:r>
      <w:r>
        <w:rPr>
          <w:sz w:val="32"/>
          <w:szCs w:val="32"/>
        </w:rPr>
        <w:t xml:space="preserve">recorded </w:t>
      </w:r>
      <w:r w:rsidRPr="007147E5">
        <w:rPr>
          <w:sz w:val="32"/>
          <w:szCs w:val="32"/>
        </w:rPr>
        <w:t>losses of approximately 2.64 million dollars. In contrast, movies labeled as All-Time Blockbusters generated an average profit of 46.9 million dollars. As we progress from the disaster verdict to the All-Time Blockbuster verdict, there is a consistent increase in average profits, excluding the above-average movies.</w:t>
      </w:r>
    </w:p>
    <w:p w14:paraId="1311DE25" w14:textId="77777777" w:rsidR="008F223F" w:rsidRDefault="008F223F" w:rsidP="007027C0">
      <w:pPr>
        <w:rPr>
          <w:sz w:val="32"/>
          <w:szCs w:val="32"/>
        </w:rPr>
      </w:pPr>
    </w:p>
    <w:p w14:paraId="619E0E14" w14:textId="77777777" w:rsidR="009968E9" w:rsidRDefault="009968E9" w:rsidP="007027C0">
      <w:pPr>
        <w:rPr>
          <w:sz w:val="32"/>
          <w:szCs w:val="32"/>
        </w:rPr>
      </w:pPr>
    </w:p>
    <w:p w14:paraId="115811E8" w14:textId="77777777" w:rsidR="009968E9" w:rsidRDefault="009968E9" w:rsidP="007027C0">
      <w:pPr>
        <w:rPr>
          <w:sz w:val="32"/>
          <w:szCs w:val="32"/>
        </w:rPr>
      </w:pPr>
    </w:p>
    <w:p w14:paraId="59BE8CE5" w14:textId="77777777" w:rsidR="009968E9" w:rsidRDefault="009968E9" w:rsidP="007027C0">
      <w:pPr>
        <w:rPr>
          <w:sz w:val="32"/>
          <w:szCs w:val="32"/>
        </w:rPr>
      </w:pPr>
    </w:p>
    <w:p w14:paraId="173F24E7" w14:textId="77777777" w:rsidR="009968E9" w:rsidRDefault="009968E9" w:rsidP="007027C0">
      <w:pPr>
        <w:rPr>
          <w:sz w:val="32"/>
          <w:szCs w:val="32"/>
        </w:rPr>
      </w:pPr>
    </w:p>
    <w:p w14:paraId="73592CE0" w14:textId="616545E7" w:rsidR="008F223F" w:rsidRDefault="00B3788A" w:rsidP="007027C0">
      <w:pPr>
        <w:rPr>
          <w:sz w:val="32"/>
          <w:szCs w:val="32"/>
        </w:rPr>
      </w:pPr>
      <w:r>
        <w:rPr>
          <w:noProof/>
        </w:rPr>
        <w:lastRenderedPageBreak/>
        <w:drawing>
          <wp:inline distT="0" distB="0" distL="0" distR="0" wp14:anchorId="0537A77B" wp14:editId="4165D9D6">
            <wp:extent cx="11023600" cy="4267200"/>
            <wp:effectExtent l="0" t="0" r="12700" b="12700"/>
            <wp:docPr id="22171357" name="Chart 1">
              <a:extLst xmlns:a="http://schemas.openxmlformats.org/drawingml/2006/main">
                <a:ext uri="{FF2B5EF4-FFF2-40B4-BE49-F238E27FC236}">
                  <a16:creationId xmlns:a16="http://schemas.microsoft.com/office/drawing/2014/main" id="{DAF8DA52-1443-455A-2A01-0CA111C60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841745" w14:textId="77777777" w:rsidR="008F223F" w:rsidRDefault="008F223F" w:rsidP="007027C0">
      <w:pPr>
        <w:rPr>
          <w:sz w:val="32"/>
          <w:szCs w:val="32"/>
        </w:rPr>
      </w:pPr>
    </w:p>
    <w:p w14:paraId="068A2AAF" w14:textId="77777777" w:rsidR="008F223F" w:rsidRDefault="008F223F" w:rsidP="007027C0">
      <w:pPr>
        <w:rPr>
          <w:sz w:val="32"/>
          <w:szCs w:val="32"/>
        </w:rPr>
      </w:pPr>
    </w:p>
    <w:p w14:paraId="39119511" w14:textId="77777777" w:rsidR="008F223F" w:rsidRDefault="008F223F" w:rsidP="007027C0">
      <w:pPr>
        <w:rPr>
          <w:sz w:val="32"/>
          <w:szCs w:val="32"/>
        </w:rPr>
      </w:pPr>
    </w:p>
    <w:p w14:paraId="2F359072" w14:textId="6B624A2F" w:rsidR="00B46C6C" w:rsidRPr="00B46C6C" w:rsidRDefault="00B46C6C" w:rsidP="00B46C6C">
      <w:pPr>
        <w:rPr>
          <w:sz w:val="32"/>
          <w:szCs w:val="32"/>
        </w:rPr>
      </w:pPr>
      <w:r w:rsidRPr="00B46C6C">
        <w:rPr>
          <w:sz w:val="32"/>
          <w:szCs w:val="32"/>
        </w:rPr>
        <w:t>The graph depicts the association between the verdict rating and the average net collection in India for Bollywood movies. With a correlation coefficient of 0.84, we observe a strong positive relationship between these two variables. This indicates that the net collection in India significantly influences the verdict assigned to movies, aligning with our expectations. Notably, the correlation between net collection in India and verdict rating is slightly stronger than the relationship between average profits and verdict rating.</w:t>
      </w:r>
      <w:r>
        <w:rPr>
          <w:sz w:val="32"/>
          <w:szCs w:val="32"/>
        </w:rPr>
        <w:t xml:space="preserve"> </w:t>
      </w:r>
      <w:r w:rsidRPr="00B46C6C">
        <w:rPr>
          <w:sz w:val="32"/>
          <w:szCs w:val="32"/>
        </w:rPr>
        <w:t xml:space="preserve">It is evident that movies earning higher net collections in the Indian market tend to receive more favorable verdicts. On average, movies with a disaster verdict garnered approximately 2 million dollars in net collection, while All-Time Blockbuster movies achieved an average net collection of around 20.3 million dollars. </w:t>
      </w:r>
    </w:p>
    <w:p w14:paraId="54A6B8F1" w14:textId="77777777" w:rsidR="00CA15F6" w:rsidRDefault="00CA15F6" w:rsidP="007027C0">
      <w:pPr>
        <w:rPr>
          <w:sz w:val="32"/>
          <w:szCs w:val="32"/>
        </w:rPr>
      </w:pPr>
    </w:p>
    <w:p w14:paraId="15901E07" w14:textId="77777777" w:rsidR="00CA15F6" w:rsidRDefault="00CA15F6" w:rsidP="007027C0">
      <w:pPr>
        <w:rPr>
          <w:sz w:val="32"/>
          <w:szCs w:val="32"/>
        </w:rPr>
      </w:pPr>
    </w:p>
    <w:p w14:paraId="32D39D38" w14:textId="77777777" w:rsidR="00CA15F6" w:rsidRDefault="00CA15F6" w:rsidP="007027C0">
      <w:pPr>
        <w:rPr>
          <w:sz w:val="32"/>
          <w:szCs w:val="32"/>
        </w:rPr>
      </w:pPr>
    </w:p>
    <w:p w14:paraId="1AEE125D" w14:textId="7E8C6274" w:rsidR="009968E9" w:rsidRDefault="00B3788A" w:rsidP="007027C0">
      <w:pPr>
        <w:rPr>
          <w:sz w:val="32"/>
          <w:szCs w:val="32"/>
        </w:rPr>
      </w:pPr>
      <w:r>
        <w:rPr>
          <w:noProof/>
        </w:rPr>
        <w:drawing>
          <wp:inline distT="0" distB="0" distL="0" distR="0" wp14:anchorId="6AA9E5B6" wp14:editId="577512FA">
            <wp:extent cx="10871200" cy="4305300"/>
            <wp:effectExtent l="0" t="0" r="12700" b="12700"/>
            <wp:docPr id="1228535095" name="Chart 1">
              <a:extLst xmlns:a="http://schemas.openxmlformats.org/drawingml/2006/main">
                <a:ext uri="{FF2B5EF4-FFF2-40B4-BE49-F238E27FC236}">
                  <a16:creationId xmlns:a16="http://schemas.microsoft.com/office/drawing/2014/main" id="{4195E957-9993-5491-8DE5-A0ED3EEF9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9968E9">
        <w:rPr>
          <w:sz w:val="32"/>
          <w:szCs w:val="32"/>
        </w:rPr>
        <w:t xml:space="preserve"> </w:t>
      </w:r>
    </w:p>
    <w:p w14:paraId="5DE9260B" w14:textId="77777777" w:rsidR="00CA15F6" w:rsidRDefault="00CA15F6" w:rsidP="007027C0">
      <w:pPr>
        <w:rPr>
          <w:sz w:val="32"/>
          <w:szCs w:val="32"/>
        </w:rPr>
      </w:pPr>
    </w:p>
    <w:p w14:paraId="52082722" w14:textId="77777777" w:rsidR="00CA15F6" w:rsidRDefault="00CA15F6" w:rsidP="007027C0">
      <w:pPr>
        <w:rPr>
          <w:sz w:val="32"/>
          <w:szCs w:val="32"/>
        </w:rPr>
      </w:pPr>
    </w:p>
    <w:p w14:paraId="0906574B" w14:textId="534F98C2" w:rsidR="00AF322E" w:rsidRPr="00AF322E" w:rsidRDefault="00AF322E" w:rsidP="00AF322E">
      <w:pPr>
        <w:rPr>
          <w:rFonts w:ascii="Calibri" w:eastAsia="Times New Roman" w:hAnsi="Calibri" w:cs="Calibri"/>
          <w:color w:val="000000"/>
        </w:rPr>
      </w:pPr>
      <w:r>
        <w:rPr>
          <w:sz w:val="32"/>
          <w:szCs w:val="32"/>
        </w:rPr>
        <w:t xml:space="preserve">Correlation: </w:t>
      </w:r>
      <w:r w:rsidRPr="00AF322E">
        <w:rPr>
          <w:rFonts w:ascii="Calibri" w:eastAsia="Times New Roman" w:hAnsi="Calibri" w:cs="Calibri"/>
          <w:color w:val="000000"/>
        </w:rPr>
        <w:t>0.691</w:t>
      </w:r>
    </w:p>
    <w:p w14:paraId="11C41234" w14:textId="2F20F55D" w:rsidR="00AF322E" w:rsidRDefault="00AF322E" w:rsidP="007027C0">
      <w:pPr>
        <w:rPr>
          <w:sz w:val="32"/>
          <w:szCs w:val="32"/>
        </w:rPr>
      </w:pPr>
    </w:p>
    <w:p w14:paraId="1D185FDC" w14:textId="77777777" w:rsidR="00AF322E" w:rsidRDefault="00AF322E" w:rsidP="007027C0">
      <w:pPr>
        <w:rPr>
          <w:sz w:val="32"/>
          <w:szCs w:val="32"/>
        </w:rPr>
      </w:pPr>
    </w:p>
    <w:p w14:paraId="7F19C46C" w14:textId="77777777" w:rsidR="00832BBE" w:rsidRPr="00832BBE" w:rsidRDefault="00832BBE" w:rsidP="00832BBE">
      <w:pPr>
        <w:rPr>
          <w:sz w:val="32"/>
          <w:szCs w:val="32"/>
        </w:rPr>
      </w:pPr>
      <w:r w:rsidRPr="00832BBE">
        <w:rPr>
          <w:sz w:val="32"/>
          <w:szCs w:val="32"/>
        </w:rPr>
        <w:t>The Scatterplot illustrates the relationship between the average overseas collection and the verdict assigned to Bollywood movies. With a correlation coefficient of 0.69, there is a notable and moderately strong association between these variables.</w:t>
      </w:r>
    </w:p>
    <w:p w14:paraId="53CC3206" w14:textId="60EA6493" w:rsidR="00832BBE" w:rsidRPr="00832BBE" w:rsidRDefault="00832BBE" w:rsidP="00832BBE">
      <w:pPr>
        <w:rPr>
          <w:sz w:val="32"/>
          <w:szCs w:val="32"/>
        </w:rPr>
      </w:pPr>
      <w:r w:rsidRPr="00832BBE">
        <w:rPr>
          <w:sz w:val="32"/>
          <w:szCs w:val="32"/>
        </w:rPr>
        <w:t>On average, movies with a disaster verdict generated an overseas collection of approximately 843K, while All-time Blockbuster movies achieved an impressive average of around 18.9 million dollars.</w:t>
      </w:r>
      <w:r>
        <w:rPr>
          <w:sz w:val="32"/>
          <w:szCs w:val="32"/>
        </w:rPr>
        <w:t xml:space="preserve"> </w:t>
      </w:r>
      <w:r w:rsidRPr="00832BBE">
        <w:rPr>
          <w:sz w:val="32"/>
          <w:szCs w:val="32"/>
        </w:rPr>
        <w:t>It is worth mentioning an interesting observation in the scatterplot: a distinct data point corresponds to the verdict rating 4, representing "Above Average." Surprisingly, movies with this verdict, on average, generated less overseas collection compared to movies with an "Average" verdict by nearly 57%.</w:t>
      </w:r>
    </w:p>
    <w:p w14:paraId="3EB00395" w14:textId="3F1E2A15" w:rsidR="00BC3D98" w:rsidRDefault="00BC3D98" w:rsidP="007027C0">
      <w:pPr>
        <w:rPr>
          <w:sz w:val="32"/>
          <w:szCs w:val="32"/>
        </w:rPr>
      </w:pPr>
    </w:p>
    <w:p w14:paraId="191BD83B" w14:textId="3E061180" w:rsidR="00BC3D98" w:rsidRDefault="00B3788A" w:rsidP="007027C0">
      <w:pPr>
        <w:rPr>
          <w:sz w:val="32"/>
          <w:szCs w:val="32"/>
        </w:rPr>
      </w:pPr>
      <w:r>
        <w:rPr>
          <w:noProof/>
        </w:rPr>
        <w:lastRenderedPageBreak/>
        <w:drawing>
          <wp:inline distT="0" distB="0" distL="0" distR="0" wp14:anchorId="09DA3CE9" wp14:editId="4FE320FB">
            <wp:extent cx="10871200" cy="3924300"/>
            <wp:effectExtent l="0" t="0" r="12700" b="12700"/>
            <wp:docPr id="413992811" name="Chart 1">
              <a:extLst xmlns:a="http://schemas.openxmlformats.org/drawingml/2006/main">
                <a:ext uri="{FF2B5EF4-FFF2-40B4-BE49-F238E27FC236}">
                  <a16:creationId xmlns:a16="http://schemas.microsoft.com/office/drawing/2014/main" id="{A5BB4F3A-9671-5637-857D-13700EE015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03EC594" w14:textId="77777777" w:rsidR="00AF322E" w:rsidRDefault="00AF322E" w:rsidP="007027C0">
      <w:pPr>
        <w:rPr>
          <w:sz w:val="32"/>
          <w:szCs w:val="32"/>
        </w:rPr>
      </w:pPr>
    </w:p>
    <w:p w14:paraId="47EA25CF" w14:textId="77777777" w:rsidR="00AF322E" w:rsidRDefault="00AF322E" w:rsidP="007027C0">
      <w:pPr>
        <w:rPr>
          <w:sz w:val="32"/>
          <w:szCs w:val="32"/>
        </w:rPr>
      </w:pPr>
    </w:p>
    <w:p w14:paraId="2878351F" w14:textId="460CC32E" w:rsidR="00AF322E" w:rsidRDefault="00977B04" w:rsidP="00AF322E">
      <w:pPr>
        <w:rPr>
          <w:rFonts w:ascii="Calibri" w:eastAsia="Times New Roman" w:hAnsi="Calibri" w:cs="Calibri"/>
          <w:color w:val="000000"/>
        </w:rPr>
      </w:pPr>
      <w:r>
        <w:rPr>
          <w:sz w:val="32"/>
          <w:szCs w:val="32"/>
        </w:rPr>
        <w:t>Correlation:</w:t>
      </w:r>
      <w:r w:rsidR="00AF322E">
        <w:rPr>
          <w:sz w:val="32"/>
          <w:szCs w:val="32"/>
        </w:rPr>
        <w:t xml:space="preserve"> </w:t>
      </w:r>
      <w:r w:rsidR="00AF322E" w:rsidRPr="00AF322E">
        <w:rPr>
          <w:rFonts w:ascii="Calibri" w:eastAsia="Times New Roman" w:hAnsi="Calibri" w:cs="Calibri"/>
          <w:color w:val="000000"/>
        </w:rPr>
        <w:t>0.283</w:t>
      </w:r>
    </w:p>
    <w:p w14:paraId="4953CF1A" w14:textId="77777777" w:rsidR="00AF322E" w:rsidRDefault="00AF322E" w:rsidP="00AF322E">
      <w:pPr>
        <w:rPr>
          <w:rFonts w:ascii="Calibri" w:eastAsia="Times New Roman" w:hAnsi="Calibri" w:cs="Calibri"/>
          <w:color w:val="000000"/>
        </w:rPr>
      </w:pPr>
    </w:p>
    <w:p w14:paraId="526F31F0" w14:textId="77777777" w:rsidR="00AF322E" w:rsidRDefault="00AF322E" w:rsidP="00AF322E">
      <w:pPr>
        <w:rPr>
          <w:rFonts w:ascii="Calibri" w:eastAsia="Times New Roman" w:hAnsi="Calibri" w:cs="Calibri"/>
          <w:color w:val="000000"/>
        </w:rPr>
      </w:pPr>
    </w:p>
    <w:p w14:paraId="29A81E12" w14:textId="77777777" w:rsidR="00D973E3" w:rsidRPr="00D973E3" w:rsidRDefault="00D973E3" w:rsidP="00D973E3">
      <w:pPr>
        <w:rPr>
          <w:rFonts w:ascii="Calibri" w:eastAsia="Times New Roman" w:hAnsi="Calibri" w:cs="Calibri"/>
          <w:color w:val="000000"/>
          <w:sz w:val="32"/>
          <w:szCs w:val="32"/>
        </w:rPr>
      </w:pPr>
      <w:r w:rsidRPr="00D973E3">
        <w:rPr>
          <w:rFonts w:ascii="Calibri" w:eastAsia="Times New Roman" w:hAnsi="Calibri" w:cs="Calibri"/>
          <w:color w:val="000000"/>
          <w:sz w:val="32"/>
          <w:szCs w:val="32"/>
        </w:rPr>
        <w:t>The scatterplot showcases the relationship between the verdict assigned to Bollywood movies and their average budget. The objective was to examine whether the budget had any influence on the earnings and subsequent verdict of a movie.</w:t>
      </w:r>
    </w:p>
    <w:p w14:paraId="28E7E7CF" w14:textId="6E5C9B38" w:rsidR="00D973E3" w:rsidRPr="00D973E3" w:rsidRDefault="00D973E3" w:rsidP="00D973E3">
      <w:pPr>
        <w:rPr>
          <w:rFonts w:ascii="Calibri" w:eastAsia="Times New Roman" w:hAnsi="Calibri" w:cs="Calibri"/>
          <w:color w:val="000000"/>
          <w:sz w:val="32"/>
          <w:szCs w:val="32"/>
        </w:rPr>
      </w:pPr>
      <w:r w:rsidRPr="00D973E3">
        <w:rPr>
          <w:rFonts w:ascii="Calibri" w:eastAsia="Times New Roman" w:hAnsi="Calibri" w:cs="Calibri"/>
          <w:color w:val="000000"/>
          <w:sz w:val="32"/>
          <w:szCs w:val="32"/>
        </w:rPr>
        <w:t>The correlation between the variables was found to be 0.28, indicating a weak positive relationship. This suggests that the budget of a movie is not a strong determinant of its performance or verdict. Other factors may play a more significant role in determining a movie's success.</w:t>
      </w:r>
      <w:r>
        <w:rPr>
          <w:rFonts w:ascii="Calibri" w:eastAsia="Times New Roman" w:hAnsi="Calibri" w:cs="Calibri"/>
          <w:color w:val="000000"/>
          <w:sz w:val="32"/>
          <w:szCs w:val="32"/>
        </w:rPr>
        <w:t xml:space="preserve"> </w:t>
      </w:r>
      <w:r w:rsidRPr="00D973E3">
        <w:rPr>
          <w:rFonts w:ascii="Calibri" w:eastAsia="Times New Roman" w:hAnsi="Calibri" w:cs="Calibri"/>
          <w:color w:val="000000"/>
          <w:sz w:val="32"/>
          <w:szCs w:val="32"/>
        </w:rPr>
        <w:t>Interestingly, movies with a disaster verdict had an average budget of approximately 6.249 million dollars, which exceeded the budgets of most movies except for All-time Blockbusters. This implies that a higher budget does not necessarily guarantee a favorable verdict. In fact, a higher budget may increase the risk of receiving a poor verdict, as the movie needs to generate a higher collection to be deemed successful.</w:t>
      </w:r>
      <w:r>
        <w:rPr>
          <w:rFonts w:ascii="Calibri" w:eastAsia="Times New Roman" w:hAnsi="Calibri" w:cs="Calibri"/>
          <w:color w:val="000000"/>
          <w:sz w:val="32"/>
          <w:szCs w:val="32"/>
        </w:rPr>
        <w:t xml:space="preserve"> </w:t>
      </w:r>
      <w:r w:rsidRPr="00D973E3">
        <w:rPr>
          <w:rFonts w:ascii="Calibri" w:eastAsia="Times New Roman" w:hAnsi="Calibri" w:cs="Calibri"/>
          <w:color w:val="000000"/>
          <w:sz w:val="32"/>
          <w:szCs w:val="32"/>
        </w:rPr>
        <w:t>On the other hand, movies that attained an All-time Blockbuster verdict had the highest average budget among the verdicts, with an average of 8.19 million dollars. This suggests that while a higher budget may not guarantee success, it may still be a contributing factor for movies that achieve exceptional performance.</w:t>
      </w:r>
    </w:p>
    <w:p w14:paraId="7D939B8D" w14:textId="77777777" w:rsidR="002E47B8" w:rsidRDefault="002E47B8" w:rsidP="007027C0">
      <w:pPr>
        <w:rPr>
          <w:rFonts w:ascii="Calibri" w:eastAsia="Times New Roman" w:hAnsi="Calibri" w:cs="Calibri"/>
          <w:color w:val="000000"/>
          <w:sz w:val="32"/>
          <w:szCs w:val="32"/>
        </w:rPr>
      </w:pPr>
    </w:p>
    <w:p w14:paraId="3BC039BF" w14:textId="77777777" w:rsidR="002E47B8" w:rsidRDefault="002E47B8" w:rsidP="007027C0">
      <w:pPr>
        <w:rPr>
          <w:rFonts w:ascii="Calibri" w:eastAsia="Times New Roman" w:hAnsi="Calibri" w:cs="Calibri"/>
          <w:color w:val="000000"/>
          <w:sz w:val="32"/>
          <w:szCs w:val="32"/>
        </w:rPr>
      </w:pPr>
    </w:p>
    <w:p w14:paraId="7AA5A9AE" w14:textId="77777777" w:rsidR="002E47B8" w:rsidRDefault="002E47B8" w:rsidP="007027C0">
      <w:pPr>
        <w:rPr>
          <w:rFonts w:ascii="Calibri" w:eastAsia="Times New Roman" w:hAnsi="Calibri" w:cs="Calibri"/>
          <w:color w:val="000000"/>
          <w:sz w:val="32"/>
          <w:szCs w:val="32"/>
        </w:rPr>
      </w:pPr>
    </w:p>
    <w:p w14:paraId="4DE5B3B3" w14:textId="77777777" w:rsidR="00CF6179" w:rsidRDefault="00CF6179" w:rsidP="007027C0">
      <w:pPr>
        <w:rPr>
          <w:rFonts w:ascii="Calibri" w:eastAsia="Times New Roman" w:hAnsi="Calibri" w:cs="Calibri"/>
          <w:color w:val="000000"/>
          <w:sz w:val="32"/>
          <w:szCs w:val="32"/>
        </w:rPr>
      </w:pPr>
    </w:p>
    <w:p w14:paraId="26022FF2" w14:textId="77777777" w:rsidR="00CF6179" w:rsidRDefault="00CF6179" w:rsidP="007027C0">
      <w:pPr>
        <w:rPr>
          <w:rFonts w:ascii="Calibri" w:eastAsia="Times New Roman" w:hAnsi="Calibri" w:cs="Calibri"/>
          <w:color w:val="000000"/>
          <w:sz w:val="32"/>
          <w:szCs w:val="32"/>
        </w:rPr>
      </w:pPr>
    </w:p>
    <w:p w14:paraId="022A168C" w14:textId="77777777" w:rsidR="00CF6179" w:rsidRPr="00CF6179" w:rsidRDefault="00CF6179" w:rsidP="00CF6179">
      <w:pPr>
        <w:rPr>
          <w:rFonts w:ascii="Calibri" w:eastAsia="Times New Roman" w:hAnsi="Calibri" w:cs="Calibri"/>
          <w:color w:val="000000"/>
          <w:sz w:val="32"/>
          <w:szCs w:val="32"/>
        </w:rPr>
      </w:pPr>
      <w:r w:rsidRPr="00CF6179">
        <w:rPr>
          <w:rFonts w:ascii="Calibri" w:eastAsia="Times New Roman" w:hAnsi="Calibri" w:cs="Calibri"/>
          <w:color w:val="000000"/>
          <w:sz w:val="32"/>
          <w:szCs w:val="32"/>
        </w:rPr>
        <w:t>Based on the analysis conducted, it can be concluded that the Indian net collection, overseas collection, and average profits are strong predictors of the verdict assigned to Bollywood movies. These variables have a significant impact on the final verdict, indicating that the box office performance plays a crucial role in determining the success and reception of a movie.</w:t>
      </w:r>
    </w:p>
    <w:p w14:paraId="23AFA90A" w14:textId="77777777" w:rsidR="00CF6179" w:rsidRPr="00CF6179" w:rsidRDefault="00CF6179" w:rsidP="00CF6179">
      <w:pPr>
        <w:rPr>
          <w:rFonts w:ascii="Calibri" w:eastAsia="Times New Roman" w:hAnsi="Calibri" w:cs="Calibri"/>
          <w:color w:val="000000"/>
          <w:sz w:val="32"/>
          <w:szCs w:val="32"/>
        </w:rPr>
      </w:pPr>
      <w:r w:rsidRPr="00CF6179">
        <w:rPr>
          <w:rFonts w:ascii="Calibri" w:eastAsia="Times New Roman" w:hAnsi="Calibri" w:cs="Calibri"/>
          <w:color w:val="000000"/>
          <w:sz w:val="32"/>
          <w:szCs w:val="32"/>
        </w:rPr>
        <w:t>The correlation analysis supports this conclusion, with strong positive correlations observed between the verdict and variables such as net collection in India, overseas collection, and average profits. This implies that movies with higher box office earnings are more likely to receive favorable verdicts, such as Hit, Superhit, Blockbuster, or All-time Blockbuster.</w:t>
      </w:r>
    </w:p>
    <w:p w14:paraId="6C422F20" w14:textId="77777777" w:rsidR="00E2680D" w:rsidRDefault="00E2680D" w:rsidP="007027C0">
      <w:pPr>
        <w:rPr>
          <w:rFonts w:ascii="Calibri" w:eastAsia="Times New Roman" w:hAnsi="Calibri" w:cs="Calibri"/>
          <w:color w:val="000000"/>
          <w:sz w:val="32"/>
          <w:szCs w:val="32"/>
        </w:rPr>
      </w:pPr>
    </w:p>
    <w:p w14:paraId="7E02AFB7" w14:textId="77777777" w:rsidR="00E2680D" w:rsidRDefault="00E2680D" w:rsidP="007027C0">
      <w:pPr>
        <w:rPr>
          <w:rFonts w:ascii="Calibri" w:eastAsia="Times New Roman" w:hAnsi="Calibri" w:cs="Calibri"/>
          <w:color w:val="000000"/>
          <w:sz w:val="32"/>
          <w:szCs w:val="32"/>
        </w:rPr>
      </w:pPr>
    </w:p>
    <w:p w14:paraId="72442FBD" w14:textId="77777777" w:rsidR="00E2680D" w:rsidRDefault="00E2680D" w:rsidP="007027C0">
      <w:pPr>
        <w:rPr>
          <w:rFonts w:ascii="Calibri" w:eastAsia="Times New Roman" w:hAnsi="Calibri" w:cs="Calibri"/>
          <w:color w:val="000000"/>
          <w:sz w:val="32"/>
          <w:szCs w:val="32"/>
        </w:rPr>
      </w:pPr>
    </w:p>
    <w:p w14:paraId="3981CDA7" w14:textId="77777777" w:rsidR="00E2680D" w:rsidRDefault="00E2680D" w:rsidP="007027C0">
      <w:pPr>
        <w:rPr>
          <w:rFonts w:ascii="Calibri" w:eastAsia="Times New Roman" w:hAnsi="Calibri" w:cs="Calibri"/>
          <w:color w:val="000000"/>
          <w:sz w:val="32"/>
          <w:szCs w:val="32"/>
        </w:rPr>
      </w:pPr>
    </w:p>
    <w:p w14:paraId="2C5020CF" w14:textId="68C4361E" w:rsidR="002E47B8" w:rsidRPr="002E47B8" w:rsidRDefault="00E2680D" w:rsidP="007027C0">
      <w:pPr>
        <w:rPr>
          <w:rFonts w:ascii="Calibri" w:eastAsia="Times New Roman" w:hAnsi="Calibri" w:cs="Calibri"/>
          <w:color w:val="000000"/>
          <w:sz w:val="32"/>
          <w:szCs w:val="32"/>
        </w:rPr>
      </w:pPr>
      <w:r>
        <w:rPr>
          <w:rFonts w:ascii="Calibri" w:eastAsia="Times New Roman" w:hAnsi="Calibri" w:cs="Calibri"/>
          <w:color w:val="000000"/>
          <w:sz w:val="32"/>
          <w:szCs w:val="32"/>
        </w:rPr>
        <w:t xml:space="preserve">Source: </w:t>
      </w:r>
      <w:hyperlink r:id="rId23" w:history="1">
        <w:r w:rsidRPr="00E2680D">
          <w:rPr>
            <w:rStyle w:val="Hyperlink"/>
            <w:rFonts w:ascii="Calibri" w:eastAsia="Times New Roman" w:hAnsi="Calibri" w:cs="Calibri"/>
            <w:sz w:val="32"/>
            <w:szCs w:val="32"/>
          </w:rPr>
          <w:t>https://www.kaggle.com/datasets/bilalwaseer/top-1000-bollywood-movies-and-their-box-office</w:t>
        </w:r>
      </w:hyperlink>
      <w:r w:rsidR="002E47B8">
        <w:rPr>
          <w:rFonts w:ascii="Calibri" w:eastAsia="Times New Roman" w:hAnsi="Calibri" w:cs="Calibri"/>
          <w:color w:val="000000"/>
          <w:sz w:val="32"/>
          <w:szCs w:val="32"/>
        </w:rPr>
        <w:t xml:space="preserve"> </w:t>
      </w:r>
    </w:p>
    <w:sectPr w:rsidR="002E47B8" w:rsidRPr="002E47B8" w:rsidSect="00815EB2">
      <w:pgSz w:w="19860" w:h="2748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C0"/>
    <w:rsid w:val="00025588"/>
    <w:rsid w:val="000B320A"/>
    <w:rsid w:val="001347C1"/>
    <w:rsid w:val="0017519E"/>
    <w:rsid w:val="001852D7"/>
    <w:rsid w:val="00233544"/>
    <w:rsid w:val="002E47B8"/>
    <w:rsid w:val="003A3779"/>
    <w:rsid w:val="003D7A9D"/>
    <w:rsid w:val="00416A22"/>
    <w:rsid w:val="00430540"/>
    <w:rsid w:val="004607FD"/>
    <w:rsid w:val="0047075E"/>
    <w:rsid w:val="00510B27"/>
    <w:rsid w:val="00591E8C"/>
    <w:rsid w:val="005940FD"/>
    <w:rsid w:val="005F094E"/>
    <w:rsid w:val="00617DE3"/>
    <w:rsid w:val="006728D4"/>
    <w:rsid w:val="006826FC"/>
    <w:rsid w:val="006B6985"/>
    <w:rsid w:val="006F07EA"/>
    <w:rsid w:val="007014D2"/>
    <w:rsid w:val="007027C0"/>
    <w:rsid w:val="007147E5"/>
    <w:rsid w:val="007B3874"/>
    <w:rsid w:val="007C4277"/>
    <w:rsid w:val="00812C27"/>
    <w:rsid w:val="00815EB2"/>
    <w:rsid w:val="00832BBE"/>
    <w:rsid w:val="00833188"/>
    <w:rsid w:val="0086486E"/>
    <w:rsid w:val="0088077E"/>
    <w:rsid w:val="008B3315"/>
    <w:rsid w:val="008F223F"/>
    <w:rsid w:val="00977B04"/>
    <w:rsid w:val="009924B2"/>
    <w:rsid w:val="009968E9"/>
    <w:rsid w:val="009B26C9"/>
    <w:rsid w:val="009C2FAE"/>
    <w:rsid w:val="009E2253"/>
    <w:rsid w:val="00A45B40"/>
    <w:rsid w:val="00A93B39"/>
    <w:rsid w:val="00AB5D0A"/>
    <w:rsid w:val="00AD4A89"/>
    <w:rsid w:val="00AE735C"/>
    <w:rsid w:val="00AF322E"/>
    <w:rsid w:val="00B00707"/>
    <w:rsid w:val="00B3788A"/>
    <w:rsid w:val="00B46C6C"/>
    <w:rsid w:val="00B71443"/>
    <w:rsid w:val="00B8099F"/>
    <w:rsid w:val="00B91179"/>
    <w:rsid w:val="00BA68A7"/>
    <w:rsid w:val="00BC3D98"/>
    <w:rsid w:val="00BD0029"/>
    <w:rsid w:val="00BF5602"/>
    <w:rsid w:val="00C40F17"/>
    <w:rsid w:val="00CA15F6"/>
    <w:rsid w:val="00CE4035"/>
    <w:rsid w:val="00CF6179"/>
    <w:rsid w:val="00D2076F"/>
    <w:rsid w:val="00D46E23"/>
    <w:rsid w:val="00D973E3"/>
    <w:rsid w:val="00DC4C19"/>
    <w:rsid w:val="00E2680D"/>
    <w:rsid w:val="00E27D0A"/>
    <w:rsid w:val="00E569FD"/>
    <w:rsid w:val="00E67C5C"/>
    <w:rsid w:val="00E70BAA"/>
    <w:rsid w:val="00E86DA3"/>
    <w:rsid w:val="00EA3813"/>
    <w:rsid w:val="00EC6F67"/>
    <w:rsid w:val="00FF48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14C6"/>
  <w15:docId w15:val="{BEDD66CA-DE55-604B-81AD-CD11A3AF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7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7C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2680D"/>
    <w:rPr>
      <w:color w:val="0563C1" w:themeColor="hyperlink"/>
      <w:u w:val="single"/>
    </w:rPr>
  </w:style>
  <w:style w:type="character" w:styleId="UnresolvedMention">
    <w:name w:val="Unresolved Mention"/>
    <w:basedOn w:val="DefaultParagraphFont"/>
    <w:uiPriority w:val="99"/>
    <w:semiHidden/>
    <w:unhideWhenUsed/>
    <w:rsid w:val="00E26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3212">
      <w:bodyDiv w:val="1"/>
      <w:marLeft w:val="0"/>
      <w:marRight w:val="0"/>
      <w:marTop w:val="0"/>
      <w:marBottom w:val="0"/>
      <w:divBdr>
        <w:top w:val="none" w:sz="0" w:space="0" w:color="auto"/>
        <w:left w:val="none" w:sz="0" w:space="0" w:color="auto"/>
        <w:bottom w:val="none" w:sz="0" w:space="0" w:color="auto"/>
        <w:right w:val="none" w:sz="0" w:space="0" w:color="auto"/>
      </w:divBdr>
    </w:div>
    <w:div w:id="121118227">
      <w:bodyDiv w:val="1"/>
      <w:marLeft w:val="0"/>
      <w:marRight w:val="0"/>
      <w:marTop w:val="0"/>
      <w:marBottom w:val="0"/>
      <w:divBdr>
        <w:top w:val="none" w:sz="0" w:space="0" w:color="auto"/>
        <w:left w:val="none" w:sz="0" w:space="0" w:color="auto"/>
        <w:bottom w:val="none" w:sz="0" w:space="0" w:color="auto"/>
        <w:right w:val="none" w:sz="0" w:space="0" w:color="auto"/>
      </w:divBdr>
    </w:div>
    <w:div w:id="181020847">
      <w:bodyDiv w:val="1"/>
      <w:marLeft w:val="0"/>
      <w:marRight w:val="0"/>
      <w:marTop w:val="0"/>
      <w:marBottom w:val="0"/>
      <w:divBdr>
        <w:top w:val="none" w:sz="0" w:space="0" w:color="auto"/>
        <w:left w:val="none" w:sz="0" w:space="0" w:color="auto"/>
        <w:bottom w:val="none" w:sz="0" w:space="0" w:color="auto"/>
        <w:right w:val="none" w:sz="0" w:space="0" w:color="auto"/>
      </w:divBdr>
    </w:div>
    <w:div w:id="200242491">
      <w:bodyDiv w:val="1"/>
      <w:marLeft w:val="0"/>
      <w:marRight w:val="0"/>
      <w:marTop w:val="0"/>
      <w:marBottom w:val="0"/>
      <w:divBdr>
        <w:top w:val="none" w:sz="0" w:space="0" w:color="auto"/>
        <w:left w:val="none" w:sz="0" w:space="0" w:color="auto"/>
        <w:bottom w:val="none" w:sz="0" w:space="0" w:color="auto"/>
        <w:right w:val="none" w:sz="0" w:space="0" w:color="auto"/>
      </w:divBdr>
    </w:div>
    <w:div w:id="249199967">
      <w:bodyDiv w:val="1"/>
      <w:marLeft w:val="0"/>
      <w:marRight w:val="0"/>
      <w:marTop w:val="0"/>
      <w:marBottom w:val="0"/>
      <w:divBdr>
        <w:top w:val="none" w:sz="0" w:space="0" w:color="auto"/>
        <w:left w:val="none" w:sz="0" w:space="0" w:color="auto"/>
        <w:bottom w:val="none" w:sz="0" w:space="0" w:color="auto"/>
        <w:right w:val="none" w:sz="0" w:space="0" w:color="auto"/>
      </w:divBdr>
    </w:div>
    <w:div w:id="272714352">
      <w:bodyDiv w:val="1"/>
      <w:marLeft w:val="0"/>
      <w:marRight w:val="0"/>
      <w:marTop w:val="0"/>
      <w:marBottom w:val="0"/>
      <w:divBdr>
        <w:top w:val="none" w:sz="0" w:space="0" w:color="auto"/>
        <w:left w:val="none" w:sz="0" w:space="0" w:color="auto"/>
        <w:bottom w:val="none" w:sz="0" w:space="0" w:color="auto"/>
        <w:right w:val="none" w:sz="0" w:space="0" w:color="auto"/>
      </w:divBdr>
    </w:div>
    <w:div w:id="314145136">
      <w:bodyDiv w:val="1"/>
      <w:marLeft w:val="0"/>
      <w:marRight w:val="0"/>
      <w:marTop w:val="0"/>
      <w:marBottom w:val="0"/>
      <w:divBdr>
        <w:top w:val="none" w:sz="0" w:space="0" w:color="auto"/>
        <w:left w:val="none" w:sz="0" w:space="0" w:color="auto"/>
        <w:bottom w:val="none" w:sz="0" w:space="0" w:color="auto"/>
        <w:right w:val="none" w:sz="0" w:space="0" w:color="auto"/>
      </w:divBdr>
    </w:div>
    <w:div w:id="369765486">
      <w:bodyDiv w:val="1"/>
      <w:marLeft w:val="0"/>
      <w:marRight w:val="0"/>
      <w:marTop w:val="0"/>
      <w:marBottom w:val="0"/>
      <w:divBdr>
        <w:top w:val="none" w:sz="0" w:space="0" w:color="auto"/>
        <w:left w:val="none" w:sz="0" w:space="0" w:color="auto"/>
        <w:bottom w:val="none" w:sz="0" w:space="0" w:color="auto"/>
        <w:right w:val="none" w:sz="0" w:space="0" w:color="auto"/>
      </w:divBdr>
    </w:div>
    <w:div w:id="462887654">
      <w:bodyDiv w:val="1"/>
      <w:marLeft w:val="0"/>
      <w:marRight w:val="0"/>
      <w:marTop w:val="0"/>
      <w:marBottom w:val="0"/>
      <w:divBdr>
        <w:top w:val="none" w:sz="0" w:space="0" w:color="auto"/>
        <w:left w:val="none" w:sz="0" w:space="0" w:color="auto"/>
        <w:bottom w:val="none" w:sz="0" w:space="0" w:color="auto"/>
        <w:right w:val="none" w:sz="0" w:space="0" w:color="auto"/>
      </w:divBdr>
    </w:div>
    <w:div w:id="471868565">
      <w:bodyDiv w:val="1"/>
      <w:marLeft w:val="0"/>
      <w:marRight w:val="0"/>
      <w:marTop w:val="0"/>
      <w:marBottom w:val="0"/>
      <w:divBdr>
        <w:top w:val="none" w:sz="0" w:space="0" w:color="auto"/>
        <w:left w:val="none" w:sz="0" w:space="0" w:color="auto"/>
        <w:bottom w:val="none" w:sz="0" w:space="0" w:color="auto"/>
        <w:right w:val="none" w:sz="0" w:space="0" w:color="auto"/>
      </w:divBdr>
    </w:div>
    <w:div w:id="472912767">
      <w:bodyDiv w:val="1"/>
      <w:marLeft w:val="0"/>
      <w:marRight w:val="0"/>
      <w:marTop w:val="0"/>
      <w:marBottom w:val="0"/>
      <w:divBdr>
        <w:top w:val="none" w:sz="0" w:space="0" w:color="auto"/>
        <w:left w:val="none" w:sz="0" w:space="0" w:color="auto"/>
        <w:bottom w:val="none" w:sz="0" w:space="0" w:color="auto"/>
        <w:right w:val="none" w:sz="0" w:space="0" w:color="auto"/>
      </w:divBdr>
    </w:div>
    <w:div w:id="481120990">
      <w:bodyDiv w:val="1"/>
      <w:marLeft w:val="0"/>
      <w:marRight w:val="0"/>
      <w:marTop w:val="0"/>
      <w:marBottom w:val="0"/>
      <w:divBdr>
        <w:top w:val="none" w:sz="0" w:space="0" w:color="auto"/>
        <w:left w:val="none" w:sz="0" w:space="0" w:color="auto"/>
        <w:bottom w:val="none" w:sz="0" w:space="0" w:color="auto"/>
        <w:right w:val="none" w:sz="0" w:space="0" w:color="auto"/>
      </w:divBdr>
    </w:div>
    <w:div w:id="666329438">
      <w:bodyDiv w:val="1"/>
      <w:marLeft w:val="0"/>
      <w:marRight w:val="0"/>
      <w:marTop w:val="0"/>
      <w:marBottom w:val="0"/>
      <w:divBdr>
        <w:top w:val="none" w:sz="0" w:space="0" w:color="auto"/>
        <w:left w:val="none" w:sz="0" w:space="0" w:color="auto"/>
        <w:bottom w:val="none" w:sz="0" w:space="0" w:color="auto"/>
        <w:right w:val="none" w:sz="0" w:space="0" w:color="auto"/>
      </w:divBdr>
    </w:div>
    <w:div w:id="704984825">
      <w:bodyDiv w:val="1"/>
      <w:marLeft w:val="0"/>
      <w:marRight w:val="0"/>
      <w:marTop w:val="0"/>
      <w:marBottom w:val="0"/>
      <w:divBdr>
        <w:top w:val="none" w:sz="0" w:space="0" w:color="auto"/>
        <w:left w:val="none" w:sz="0" w:space="0" w:color="auto"/>
        <w:bottom w:val="none" w:sz="0" w:space="0" w:color="auto"/>
        <w:right w:val="none" w:sz="0" w:space="0" w:color="auto"/>
      </w:divBdr>
    </w:div>
    <w:div w:id="784885966">
      <w:bodyDiv w:val="1"/>
      <w:marLeft w:val="0"/>
      <w:marRight w:val="0"/>
      <w:marTop w:val="0"/>
      <w:marBottom w:val="0"/>
      <w:divBdr>
        <w:top w:val="none" w:sz="0" w:space="0" w:color="auto"/>
        <w:left w:val="none" w:sz="0" w:space="0" w:color="auto"/>
        <w:bottom w:val="none" w:sz="0" w:space="0" w:color="auto"/>
        <w:right w:val="none" w:sz="0" w:space="0" w:color="auto"/>
      </w:divBdr>
    </w:div>
    <w:div w:id="867718069">
      <w:bodyDiv w:val="1"/>
      <w:marLeft w:val="0"/>
      <w:marRight w:val="0"/>
      <w:marTop w:val="0"/>
      <w:marBottom w:val="0"/>
      <w:divBdr>
        <w:top w:val="none" w:sz="0" w:space="0" w:color="auto"/>
        <w:left w:val="none" w:sz="0" w:space="0" w:color="auto"/>
        <w:bottom w:val="none" w:sz="0" w:space="0" w:color="auto"/>
        <w:right w:val="none" w:sz="0" w:space="0" w:color="auto"/>
      </w:divBdr>
    </w:div>
    <w:div w:id="884605439">
      <w:bodyDiv w:val="1"/>
      <w:marLeft w:val="0"/>
      <w:marRight w:val="0"/>
      <w:marTop w:val="0"/>
      <w:marBottom w:val="0"/>
      <w:divBdr>
        <w:top w:val="none" w:sz="0" w:space="0" w:color="auto"/>
        <w:left w:val="none" w:sz="0" w:space="0" w:color="auto"/>
        <w:bottom w:val="none" w:sz="0" w:space="0" w:color="auto"/>
        <w:right w:val="none" w:sz="0" w:space="0" w:color="auto"/>
      </w:divBdr>
    </w:div>
    <w:div w:id="906115362">
      <w:bodyDiv w:val="1"/>
      <w:marLeft w:val="0"/>
      <w:marRight w:val="0"/>
      <w:marTop w:val="0"/>
      <w:marBottom w:val="0"/>
      <w:divBdr>
        <w:top w:val="none" w:sz="0" w:space="0" w:color="auto"/>
        <w:left w:val="none" w:sz="0" w:space="0" w:color="auto"/>
        <w:bottom w:val="none" w:sz="0" w:space="0" w:color="auto"/>
        <w:right w:val="none" w:sz="0" w:space="0" w:color="auto"/>
      </w:divBdr>
    </w:div>
    <w:div w:id="939290164">
      <w:bodyDiv w:val="1"/>
      <w:marLeft w:val="0"/>
      <w:marRight w:val="0"/>
      <w:marTop w:val="0"/>
      <w:marBottom w:val="0"/>
      <w:divBdr>
        <w:top w:val="none" w:sz="0" w:space="0" w:color="auto"/>
        <w:left w:val="none" w:sz="0" w:space="0" w:color="auto"/>
        <w:bottom w:val="none" w:sz="0" w:space="0" w:color="auto"/>
        <w:right w:val="none" w:sz="0" w:space="0" w:color="auto"/>
      </w:divBdr>
    </w:div>
    <w:div w:id="1108811449">
      <w:bodyDiv w:val="1"/>
      <w:marLeft w:val="0"/>
      <w:marRight w:val="0"/>
      <w:marTop w:val="0"/>
      <w:marBottom w:val="0"/>
      <w:divBdr>
        <w:top w:val="none" w:sz="0" w:space="0" w:color="auto"/>
        <w:left w:val="none" w:sz="0" w:space="0" w:color="auto"/>
        <w:bottom w:val="none" w:sz="0" w:space="0" w:color="auto"/>
        <w:right w:val="none" w:sz="0" w:space="0" w:color="auto"/>
      </w:divBdr>
    </w:div>
    <w:div w:id="1171021970">
      <w:bodyDiv w:val="1"/>
      <w:marLeft w:val="0"/>
      <w:marRight w:val="0"/>
      <w:marTop w:val="0"/>
      <w:marBottom w:val="0"/>
      <w:divBdr>
        <w:top w:val="none" w:sz="0" w:space="0" w:color="auto"/>
        <w:left w:val="none" w:sz="0" w:space="0" w:color="auto"/>
        <w:bottom w:val="none" w:sz="0" w:space="0" w:color="auto"/>
        <w:right w:val="none" w:sz="0" w:space="0" w:color="auto"/>
      </w:divBdr>
    </w:div>
    <w:div w:id="1276987923">
      <w:bodyDiv w:val="1"/>
      <w:marLeft w:val="0"/>
      <w:marRight w:val="0"/>
      <w:marTop w:val="0"/>
      <w:marBottom w:val="0"/>
      <w:divBdr>
        <w:top w:val="none" w:sz="0" w:space="0" w:color="auto"/>
        <w:left w:val="none" w:sz="0" w:space="0" w:color="auto"/>
        <w:bottom w:val="none" w:sz="0" w:space="0" w:color="auto"/>
        <w:right w:val="none" w:sz="0" w:space="0" w:color="auto"/>
      </w:divBdr>
    </w:div>
    <w:div w:id="1294099664">
      <w:bodyDiv w:val="1"/>
      <w:marLeft w:val="0"/>
      <w:marRight w:val="0"/>
      <w:marTop w:val="0"/>
      <w:marBottom w:val="0"/>
      <w:divBdr>
        <w:top w:val="none" w:sz="0" w:space="0" w:color="auto"/>
        <w:left w:val="none" w:sz="0" w:space="0" w:color="auto"/>
        <w:bottom w:val="none" w:sz="0" w:space="0" w:color="auto"/>
        <w:right w:val="none" w:sz="0" w:space="0" w:color="auto"/>
      </w:divBdr>
    </w:div>
    <w:div w:id="1294752950">
      <w:bodyDiv w:val="1"/>
      <w:marLeft w:val="0"/>
      <w:marRight w:val="0"/>
      <w:marTop w:val="0"/>
      <w:marBottom w:val="0"/>
      <w:divBdr>
        <w:top w:val="none" w:sz="0" w:space="0" w:color="auto"/>
        <w:left w:val="none" w:sz="0" w:space="0" w:color="auto"/>
        <w:bottom w:val="none" w:sz="0" w:space="0" w:color="auto"/>
        <w:right w:val="none" w:sz="0" w:space="0" w:color="auto"/>
      </w:divBdr>
    </w:div>
    <w:div w:id="1340693579">
      <w:bodyDiv w:val="1"/>
      <w:marLeft w:val="0"/>
      <w:marRight w:val="0"/>
      <w:marTop w:val="0"/>
      <w:marBottom w:val="0"/>
      <w:divBdr>
        <w:top w:val="none" w:sz="0" w:space="0" w:color="auto"/>
        <w:left w:val="none" w:sz="0" w:space="0" w:color="auto"/>
        <w:bottom w:val="none" w:sz="0" w:space="0" w:color="auto"/>
        <w:right w:val="none" w:sz="0" w:space="0" w:color="auto"/>
      </w:divBdr>
    </w:div>
    <w:div w:id="1349868095">
      <w:bodyDiv w:val="1"/>
      <w:marLeft w:val="0"/>
      <w:marRight w:val="0"/>
      <w:marTop w:val="0"/>
      <w:marBottom w:val="0"/>
      <w:divBdr>
        <w:top w:val="none" w:sz="0" w:space="0" w:color="auto"/>
        <w:left w:val="none" w:sz="0" w:space="0" w:color="auto"/>
        <w:bottom w:val="none" w:sz="0" w:space="0" w:color="auto"/>
        <w:right w:val="none" w:sz="0" w:space="0" w:color="auto"/>
      </w:divBdr>
    </w:div>
    <w:div w:id="1382483976">
      <w:bodyDiv w:val="1"/>
      <w:marLeft w:val="0"/>
      <w:marRight w:val="0"/>
      <w:marTop w:val="0"/>
      <w:marBottom w:val="0"/>
      <w:divBdr>
        <w:top w:val="none" w:sz="0" w:space="0" w:color="auto"/>
        <w:left w:val="none" w:sz="0" w:space="0" w:color="auto"/>
        <w:bottom w:val="none" w:sz="0" w:space="0" w:color="auto"/>
        <w:right w:val="none" w:sz="0" w:space="0" w:color="auto"/>
      </w:divBdr>
    </w:div>
    <w:div w:id="1446146718">
      <w:bodyDiv w:val="1"/>
      <w:marLeft w:val="0"/>
      <w:marRight w:val="0"/>
      <w:marTop w:val="0"/>
      <w:marBottom w:val="0"/>
      <w:divBdr>
        <w:top w:val="none" w:sz="0" w:space="0" w:color="auto"/>
        <w:left w:val="none" w:sz="0" w:space="0" w:color="auto"/>
        <w:bottom w:val="none" w:sz="0" w:space="0" w:color="auto"/>
        <w:right w:val="none" w:sz="0" w:space="0" w:color="auto"/>
      </w:divBdr>
    </w:div>
    <w:div w:id="1470711912">
      <w:bodyDiv w:val="1"/>
      <w:marLeft w:val="0"/>
      <w:marRight w:val="0"/>
      <w:marTop w:val="0"/>
      <w:marBottom w:val="0"/>
      <w:divBdr>
        <w:top w:val="none" w:sz="0" w:space="0" w:color="auto"/>
        <w:left w:val="none" w:sz="0" w:space="0" w:color="auto"/>
        <w:bottom w:val="none" w:sz="0" w:space="0" w:color="auto"/>
        <w:right w:val="none" w:sz="0" w:space="0" w:color="auto"/>
      </w:divBdr>
    </w:div>
    <w:div w:id="1510944804">
      <w:bodyDiv w:val="1"/>
      <w:marLeft w:val="0"/>
      <w:marRight w:val="0"/>
      <w:marTop w:val="0"/>
      <w:marBottom w:val="0"/>
      <w:divBdr>
        <w:top w:val="none" w:sz="0" w:space="0" w:color="auto"/>
        <w:left w:val="none" w:sz="0" w:space="0" w:color="auto"/>
        <w:bottom w:val="none" w:sz="0" w:space="0" w:color="auto"/>
        <w:right w:val="none" w:sz="0" w:space="0" w:color="auto"/>
      </w:divBdr>
    </w:div>
    <w:div w:id="1540241430">
      <w:bodyDiv w:val="1"/>
      <w:marLeft w:val="0"/>
      <w:marRight w:val="0"/>
      <w:marTop w:val="0"/>
      <w:marBottom w:val="0"/>
      <w:divBdr>
        <w:top w:val="none" w:sz="0" w:space="0" w:color="auto"/>
        <w:left w:val="none" w:sz="0" w:space="0" w:color="auto"/>
        <w:bottom w:val="none" w:sz="0" w:space="0" w:color="auto"/>
        <w:right w:val="none" w:sz="0" w:space="0" w:color="auto"/>
      </w:divBdr>
    </w:div>
    <w:div w:id="1582909319">
      <w:bodyDiv w:val="1"/>
      <w:marLeft w:val="0"/>
      <w:marRight w:val="0"/>
      <w:marTop w:val="0"/>
      <w:marBottom w:val="0"/>
      <w:divBdr>
        <w:top w:val="none" w:sz="0" w:space="0" w:color="auto"/>
        <w:left w:val="none" w:sz="0" w:space="0" w:color="auto"/>
        <w:bottom w:val="none" w:sz="0" w:space="0" w:color="auto"/>
        <w:right w:val="none" w:sz="0" w:space="0" w:color="auto"/>
      </w:divBdr>
    </w:div>
    <w:div w:id="1590891340">
      <w:bodyDiv w:val="1"/>
      <w:marLeft w:val="0"/>
      <w:marRight w:val="0"/>
      <w:marTop w:val="0"/>
      <w:marBottom w:val="0"/>
      <w:divBdr>
        <w:top w:val="none" w:sz="0" w:space="0" w:color="auto"/>
        <w:left w:val="none" w:sz="0" w:space="0" w:color="auto"/>
        <w:bottom w:val="none" w:sz="0" w:space="0" w:color="auto"/>
        <w:right w:val="none" w:sz="0" w:space="0" w:color="auto"/>
      </w:divBdr>
    </w:div>
    <w:div w:id="1646084458">
      <w:bodyDiv w:val="1"/>
      <w:marLeft w:val="0"/>
      <w:marRight w:val="0"/>
      <w:marTop w:val="0"/>
      <w:marBottom w:val="0"/>
      <w:divBdr>
        <w:top w:val="none" w:sz="0" w:space="0" w:color="auto"/>
        <w:left w:val="none" w:sz="0" w:space="0" w:color="auto"/>
        <w:bottom w:val="none" w:sz="0" w:space="0" w:color="auto"/>
        <w:right w:val="none" w:sz="0" w:space="0" w:color="auto"/>
      </w:divBdr>
    </w:div>
    <w:div w:id="1668971086">
      <w:bodyDiv w:val="1"/>
      <w:marLeft w:val="0"/>
      <w:marRight w:val="0"/>
      <w:marTop w:val="0"/>
      <w:marBottom w:val="0"/>
      <w:divBdr>
        <w:top w:val="none" w:sz="0" w:space="0" w:color="auto"/>
        <w:left w:val="none" w:sz="0" w:space="0" w:color="auto"/>
        <w:bottom w:val="none" w:sz="0" w:space="0" w:color="auto"/>
        <w:right w:val="none" w:sz="0" w:space="0" w:color="auto"/>
      </w:divBdr>
    </w:div>
    <w:div w:id="1740639493">
      <w:bodyDiv w:val="1"/>
      <w:marLeft w:val="0"/>
      <w:marRight w:val="0"/>
      <w:marTop w:val="0"/>
      <w:marBottom w:val="0"/>
      <w:divBdr>
        <w:top w:val="none" w:sz="0" w:space="0" w:color="auto"/>
        <w:left w:val="none" w:sz="0" w:space="0" w:color="auto"/>
        <w:bottom w:val="none" w:sz="0" w:space="0" w:color="auto"/>
        <w:right w:val="none" w:sz="0" w:space="0" w:color="auto"/>
      </w:divBdr>
    </w:div>
    <w:div w:id="1797482678">
      <w:bodyDiv w:val="1"/>
      <w:marLeft w:val="0"/>
      <w:marRight w:val="0"/>
      <w:marTop w:val="0"/>
      <w:marBottom w:val="0"/>
      <w:divBdr>
        <w:top w:val="none" w:sz="0" w:space="0" w:color="auto"/>
        <w:left w:val="none" w:sz="0" w:space="0" w:color="auto"/>
        <w:bottom w:val="none" w:sz="0" w:space="0" w:color="auto"/>
        <w:right w:val="none" w:sz="0" w:space="0" w:color="auto"/>
      </w:divBdr>
    </w:div>
    <w:div w:id="2006089096">
      <w:bodyDiv w:val="1"/>
      <w:marLeft w:val="0"/>
      <w:marRight w:val="0"/>
      <w:marTop w:val="0"/>
      <w:marBottom w:val="0"/>
      <w:divBdr>
        <w:top w:val="none" w:sz="0" w:space="0" w:color="auto"/>
        <w:left w:val="none" w:sz="0" w:space="0" w:color="auto"/>
        <w:bottom w:val="none" w:sz="0" w:space="0" w:color="auto"/>
        <w:right w:val="none" w:sz="0" w:space="0" w:color="auto"/>
      </w:divBdr>
    </w:div>
    <w:div w:id="2018072955">
      <w:bodyDiv w:val="1"/>
      <w:marLeft w:val="0"/>
      <w:marRight w:val="0"/>
      <w:marTop w:val="0"/>
      <w:marBottom w:val="0"/>
      <w:divBdr>
        <w:top w:val="none" w:sz="0" w:space="0" w:color="auto"/>
        <w:left w:val="none" w:sz="0" w:space="0" w:color="auto"/>
        <w:bottom w:val="none" w:sz="0" w:space="0" w:color="auto"/>
        <w:right w:val="none" w:sz="0" w:space="0" w:color="auto"/>
      </w:divBdr>
    </w:div>
    <w:div w:id="2027634234">
      <w:bodyDiv w:val="1"/>
      <w:marLeft w:val="0"/>
      <w:marRight w:val="0"/>
      <w:marTop w:val="0"/>
      <w:marBottom w:val="0"/>
      <w:divBdr>
        <w:top w:val="none" w:sz="0" w:space="0" w:color="auto"/>
        <w:left w:val="none" w:sz="0" w:space="0" w:color="auto"/>
        <w:bottom w:val="none" w:sz="0" w:space="0" w:color="auto"/>
        <w:right w:val="none" w:sz="0" w:space="0" w:color="auto"/>
      </w:divBdr>
    </w:div>
    <w:div w:id="2063864053">
      <w:bodyDiv w:val="1"/>
      <w:marLeft w:val="0"/>
      <w:marRight w:val="0"/>
      <w:marTop w:val="0"/>
      <w:marBottom w:val="0"/>
      <w:divBdr>
        <w:top w:val="none" w:sz="0" w:space="0" w:color="auto"/>
        <w:left w:val="none" w:sz="0" w:space="0" w:color="auto"/>
        <w:bottom w:val="none" w:sz="0" w:space="0" w:color="auto"/>
        <w:right w:val="none" w:sz="0" w:space="0" w:color="auto"/>
      </w:divBdr>
    </w:div>
    <w:div w:id="2125421954">
      <w:bodyDiv w:val="1"/>
      <w:marLeft w:val="0"/>
      <w:marRight w:val="0"/>
      <w:marTop w:val="0"/>
      <w:marBottom w:val="0"/>
      <w:divBdr>
        <w:top w:val="none" w:sz="0" w:space="0" w:color="auto"/>
        <w:left w:val="none" w:sz="0" w:space="0" w:color="auto"/>
        <w:bottom w:val="none" w:sz="0" w:space="0" w:color="auto"/>
        <w:right w:val="none" w:sz="0" w:space="0" w:color="auto"/>
      </w:divBdr>
    </w:div>
    <w:div w:id="214692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chart" Target="charts/chart13.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chart" Target="charts/chart9.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microsoft.com/office/2014/relationships/chartEx" Target="charts/chartEx1.xml"/><Relationship Id="rId11" Type="http://schemas.microsoft.com/office/2014/relationships/chartEx" Target="charts/chartEx2.xml"/><Relationship Id="rId24" Type="http://schemas.openxmlformats.org/officeDocument/2006/relationships/fontTable" Target="fontTable.xml"/><Relationship Id="rId5" Type="http://schemas.openxmlformats.org/officeDocument/2006/relationships/chart" Target="charts/chart1.xml"/><Relationship Id="rId15" Type="http://schemas.openxmlformats.org/officeDocument/2006/relationships/chart" Target="charts/chart7.xml"/><Relationship Id="rId23" Type="http://schemas.openxmlformats.org/officeDocument/2006/relationships/hyperlink" Target="https://www.kaggle.com/datasets/bilalwaseer/top-1000-bollywood-movies-and-their-box-office" TargetMode="External"/><Relationship Id="rId10" Type="http://schemas.openxmlformats.org/officeDocument/2006/relationships/chart" Target="charts/chart4.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6.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dmin/Downloads/Top%201000%20Bollywood%20Movies%20and%20their%20boxoffice%202.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Users/admin/Downloads/Top%201000%20Bollywood%20Movies%20and%20their%20boxoffice%202.xls"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Users/admin/Downloads/Top%201000%20Bollywood%20Movies%20and%20their%20boxoffice%202.xls" TargetMode="External"/><Relationship Id="rId2" Type="http://schemas.microsoft.com/office/2011/relationships/chartColorStyle" Target="colors8.xml"/><Relationship Id="rId1" Type="http://schemas.microsoft.com/office/2011/relationships/chartStyle" Target="style8.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admin/Downloads/Top%201000%20Bollywood%20Movies%20and%20their%20boxoffice%202.xls" TargetMode="External"/><Relationship Id="rId2" Type="http://schemas.microsoft.com/office/2011/relationships/chartColorStyle" Target="colors9.xml"/><Relationship Id="rId1" Type="http://schemas.microsoft.com/office/2011/relationships/chartStyle" Target="style9.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admin/Downloads/Top%201000%20Bollywood%20Movies%20and%20their%20boxoffice%202.xls" TargetMode="External"/><Relationship Id="rId2" Type="http://schemas.microsoft.com/office/2011/relationships/chartColorStyle" Target="colors10.xml"/><Relationship Id="rId1" Type="http://schemas.microsoft.com/office/2011/relationships/chartStyle" Target="style10.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admin/Downloads/Top%201000%20Bollywood%20Movies%20and%20their%20boxoffice%202.xls"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dmin/Downloads/Top%201000%20Bollywood%20Movies%20and%20their%20boxoffice%202.xls"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dmin/Downloads/Top%201000%20Bollywood%20Movies%20and%20their%20boxoffice%202.xls"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dmin/Downloads/Top%201000%20Bollywood%20Movies%20and%20their%20boxoffice%202.xls"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1" Type="http://schemas.openxmlformats.org/officeDocument/2006/relationships/oleObject" Target="file:////Users/admin/Downloads/Top%201000%20Bollywood%20Movies%20and%20their%20boxoffice%202.xls"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Users/admin/Downloads/Top%201000%20Bollywood%20Movies%20and%20their%20boxoffice%202.xls"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1" Type="http://schemas.openxmlformats.org/officeDocument/2006/relationships/oleObject" Target="file:////Users/admin/Downloads/Top%201000%20Bollywood%20Movies%20and%20their%20boxoffice%202.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Users/admin/Downloads/Top%201000%20Bollywood%20Movies%20and%20their%20boxoffice%202.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Users/admin/Downloads/Top%201000%20Bollywood%20Movies%20and%20their%20boxoffice%202.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admin/Downloads/Top%201000%20Bollywood%20Movies%20and%20their%20boxoffice%202.xls"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Users/admin/Downloads/Top%201000%20Bollywood%20Movies%20and%20their%20boxoffice%20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CA" sz="1800" b="0" i="0" u="none" strike="noStrike" baseline="0">
                <a:solidFill>
                  <a:schemeClr val="tx1"/>
                </a:solidFill>
                <a:effectLst/>
              </a:rPr>
              <a:t>Global Box Office Hits: Top 15 Bollywood Movies by Worldwide Collection (in USD)</a:t>
            </a:r>
            <a:endParaRPr lang="en-US" sz="1800">
              <a:solidFill>
                <a:schemeClr val="tx1"/>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65636847477397"/>
          <c:y val="0.14332377527953513"/>
          <c:w val="0.86268527631962688"/>
          <c:h val="0.70085584494245912"/>
        </c:manualLayout>
      </c:layout>
      <c:barChart>
        <c:barDir val="col"/>
        <c:grouping val="clustered"/>
        <c:varyColors val="0"/>
        <c:ser>
          <c:idx val="0"/>
          <c:order val="0"/>
          <c:tx>
            <c:strRef>
              <c:f>'Top 15 Movies'!$I$3</c:f>
              <c:strCache>
                <c:ptCount val="1"/>
                <c:pt idx="0">
                  <c:v>Worldwide collection</c:v>
                </c:pt>
              </c:strCache>
            </c:strRef>
          </c:tx>
          <c:spPr>
            <a:solidFill>
              <a:schemeClr val="accent1"/>
            </a:solidFill>
            <a:ln>
              <a:noFill/>
            </a:ln>
            <a:effectLst/>
          </c:spPr>
          <c:invertIfNegative val="0"/>
          <c:cat>
            <c:strRef>
              <c:f>'Top 15 Movies'!$H$4:$H$18</c:f>
              <c:strCache>
                <c:ptCount val="15"/>
                <c:pt idx="0">
                  <c:v>Dangal</c:v>
                </c:pt>
                <c:pt idx="1">
                  <c:v>Baahubali 2 The Conclusion</c:v>
                </c:pt>
                <c:pt idx="2">
                  <c:v>RRR</c:v>
                </c:pt>
                <c:pt idx="3">
                  <c:v>KGF Chapter 2</c:v>
                </c:pt>
                <c:pt idx="4">
                  <c:v>Pathaan</c:v>
                </c:pt>
                <c:pt idx="5">
                  <c:v>Bajrangi Bhaijaan</c:v>
                </c:pt>
                <c:pt idx="6">
                  <c:v>Secret Superstar</c:v>
                </c:pt>
                <c:pt idx="7">
                  <c:v>PK</c:v>
                </c:pt>
                <c:pt idx="8">
                  <c:v>Baahubali</c:v>
                </c:pt>
                <c:pt idx="9">
                  <c:v>Sultan</c:v>
                </c:pt>
                <c:pt idx="10">
                  <c:v>Sanju</c:v>
                </c:pt>
                <c:pt idx="11">
                  <c:v>Padmaavat</c:v>
                </c:pt>
                <c:pt idx="12">
                  <c:v>Dhoom 3</c:v>
                </c:pt>
                <c:pt idx="13">
                  <c:v>Tiger Zinda Hai</c:v>
                </c:pt>
                <c:pt idx="14">
                  <c:v>Ponniyin Selvan - Part 1</c:v>
                </c:pt>
              </c:strCache>
            </c:strRef>
          </c:cat>
          <c:val>
            <c:numRef>
              <c:f>'Top 15 Movies'!$I$4:$I$18</c:f>
              <c:numCache>
                <c:formatCode>_("$"* #,##0_);_("$"* \(#,##0\);_("$"* "-"??_);_(@_)</c:formatCode>
                <c:ptCount val="15"/>
                <c:pt idx="0">
                  <c:v>251447040</c:v>
                </c:pt>
                <c:pt idx="1">
                  <c:v>217191936</c:v>
                </c:pt>
                <c:pt idx="2">
                  <c:v>149410560</c:v>
                </c:pt>
                <c:pt idx="3">
                  <c:v>146738176</c:v>
                </c:pt>
                <c:pt idx="4">
                  <c:v>127545600</c:v>
                </c:pt>
                <c:pt idx="5">
                  <c:v>111997184</c:v>
                </c:pt>
                <c:pt idx="6">
                  <c:v>110782464</c:v>
                </c:pt>
                <c:pt idx="7">
                  <c:v>96205824</c:v>
                </c:pt>
                <c:pt idx="8">
                  <c:v>78956800</c:v>
                </c:pt>
                <c:pt idx="9">
                  <c:v>76162944</c:v>
                </c:pt>
                <c:pt idx="10">
                  <c:v>71425536</c:v>
                </c:pt>
                <c:pt idx="11">
                  <c:v>71061120</c:v>
                </c:pt>
                <c:pt idx="12">
                  <c:v>67781376</c:v>
                </c:pt>
                <c:pt idx="13">
                  <c:v>67781376</c:v>
                </c:pt>
                <c:pt idx="14">
                  <c:v>59278336</c:v>
                </c:pt>
              </c:numCache>
            </c:numRef>
          </c:val>
          <c:extLst>
            <c:ext xmlns:c16="http://schemas.microsoft.com/office/drawing/2014/chart" uri="{C3380CC4-5D6E-409C-BE32-E72D297353CC}">
              <c16:uniqueId val="{00000000-E38E-B34D-A42B-6BC236E9F506}"/>
            </c:ext>
          </c:extLst>
        </c:ser>
        <c:dLbls>
          <c:showLegendKey val="0"/>
          <c:showVal val="0"/>
          <c:showCatName val="0"/>
          <c:showSerName val="0"/>
          <c:showPercent val="0"/>
          <c:showBubbleSize val="0"/>
        </c:dLbls>
        <c:gapWidth val="219"/>
        <c:overlap val="-27"/>
        <c:axId val="567728208"/>
        <c:axId val="586960656"/>
      </c:barChart>
      <c:catAx>
        <c:axId val="56772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586960656"/>
        <c:crosses val="autoZero"/>
        <c:auto val="1"/>
        <c:lblAlgn val="ctr"/>
        <c:lblOffset val="100"/>
        <c:noMultiLvlLbl val="0"/>
      </c:catAx>
      <c:valAx>
        <c:axId val="586960656"/>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CA" sz="1400" b="0" i="0" u="none" strike="noStrike" baseline="0">
                    <a:solidFill>
                      <a:schemeClr val="tx1"/>
                    </a:solidFill>
                    <a:effectLst/>
                  </a:rPr>
                  <a:t>Worldwide Collection (in USD)</a:t>
                </a:r>
                <a:r>
                  <a:rPr lang="en-US" sz="1400" baseline="0">
                    <a:solidFill>
                      <a:schemeClr val="tx1"/>
                    </a:solidFill>
                  </a:rPr>
                  <a:t> </a:t>
                </a:r>
                <a:endParaRPr lang="en-US" sz="1400">
                  <a:solidFill>
                    <a:schemeClr val="tx1"/>
                  </a:solidFill>
                </a:endParaRPr>
              </a:p>
            </c:rich>
          </c:tx>
          <c:layout>
            <c:manualLayout>
              <c:xMode val="edge"/>
              <c:yMode val="edge"/>
              <c:x val="1.1387900355871887E-2"/>
              <c:y val="0.21442719949023717"/>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567728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0" i="0" u="none" strike="noStrike" baseline="0">
                <a:solidFill>
                  <a:srgbClr val="000000"/>
                </a:solidFill>
                <a:latin typeface="Calibri"/>
                <a:ea typeface="Calibri"/>
                <a:cs typeface="Calibri"/>
              </a:defRPr>
            </a:pPr>
            <a:r>
              <a:rPr lang="en-US" sz="1800">
                <a:solidFill>
                  <a:schemeClr val="tx1"/>
                </a:solidFill>
              </a:rPr>
              <a:t>Average Bollywood India Net Collection by Verdict</a:t>
            </a:r>
          </a:p>
        </c:rich>
      </c:tx>
      <c:layout>
        <c:manualLayout>
          <c:xMode val="edge"/>
          <c:yMode val="edge"/>
          <c:x val="0.3001870900392361"/>
          <c:y val="2.1202076468011508E-2"/>
        </c:manualLayout>
      </c:layout>
      <c:overlay val="0"/>
      <c:spPr>
        <a:noFill/>
        <a:ln w="25400">
          <a:noFill/>
        </a:ln>
      </c:spPr>
    </c:title>
    <c:autoTitleDeleted val="0"/>
    <c:plotArea>
      <c:layout>
        <c:manualLayout>
          <c:layoutTarget val="inner"/>
          <c:xMode val="edge"/>
          <c:yMode val="edge"/>
          <c:x val="0.14760496432791262"/>
          <c:y val="0.15796083663766372"/>
          <c:w val="0.82292195434333593"/>
          <c:h val="0.70673588226705031"/>
        </c:manualLayout>
      </c:layout>
      <c:barChart>
        <c:barDir val="col"/>
        <c:grouping val="clustered"/>
        <c:varyColors val="0"/>
        <c:ser>
          <c:idx val="0"/>
          <c:order val="0"/>
          <c:spPr>
            <a:solidFill>
              <a:srgbClr val="0066CC"/>
            </a:solidFill>
            <a:ln w="25400">
              <a:noFill/>
            </a:ln>
          </c:spPr>
          <c:invertIfNegative val="0"/>
          <c:cat>
            <c:strRef>
              <c:f>Verdict!$AB$5:$AB$13</c:f>
              <c:strCache>
                <c:ptCount val="9"/>
                <c:pt idx="0">
                  <c:v>Flop</c:v>
                </c:pt>
                <c:pt idx="1">
                  <c:v>Hit</c:v>
                </c:pt>
                <c:pt idx="2">
                  <c:v>Average</c:v>
                </c:pt>
                <c:pt idx="3">
                  <c:v>SuperHit</c:v>
                </c:pt>
                <c:pt idx="4">
                  <c:v>Disaster</c:v>
                </c:pt>
                <c:pt idx="5">
                  <c:v>Blockbuster</c:v>
                </c:pt>
                <c:pt idx="6">
                  <c:v>Below Average</c:v>
                </c:pt>
                <c:pt idx="7">
                  <c:v>Above Average</c:v>
                </c:pt>
                <c:pt idx="8">
                  <c:v>All Time Blockbuster</c:v>
                </c:pt>
              </c:strCache>
            </c:strRef>
          </c:cat>
          <c:val>
            <c:numRef>
              <c:f>Verdict!$AH$5:$AH$13</c:f>
              <c:numCache>
                <c:formatCode>_("$"* #,##0_);_("$"* \(#,##0\);_("$"* "-"??_);_(@_)</c:formatCode>
                <c:ptCount val="9"/>
                <c:pt idx="0">
                  <c:v>2518064.9795918367</c:v>
                </c:pt>
                <c:pt idx="1">
                  <c:v>5407753.4814814813</c:v>
                </c:pt>
                <c:pt idx="2">
                  <c:v>3580620.7999999998</c:v>
                </c:pt>
                <c:pt idx="3">
                  <c:v>7725402.2857142854</c:v>
                </c:pt>
                <c:pt idx="4">
                  <c:v>2000715.294117647</c:v>
                </c:pt>
                <c:pt idx="5">
                  <c:v>11243648</c:v>
                </c:pt>
                <c:pt idx="6">
                  <c:v>3469097.411764706</c:v>
                </c:pt>
                <c:pt idx="7">
                  <c:v>2681218.3272727272</c:v>
                </c:pt>
                <c:pt idx="8">
                  <c:v>20331899.586206898</c:v>
                </c:pt>
              </c:numCache>
            </c:numRef>
          </c:val>
          <c:extLst>
            <c:ext xmlns:c16="http://schemas.microsoft.com/office/drawing/2014/chart" uri="{C3380CC4-5D6E-409C-BE32-E72D297353CC}">
              <c16:uniqueId val="{00000000-6BB4-B040-B507-54A221D625F2}"/>
            </c:ext>
          </c:extLst>
        </c:ser>
        <c:dLbls>
          <c:showLegendKey val="0"/>
          <c:showVal val="0"/>
          <c:showCatName val="0"/>
          <c:showSerName val="0"/>
          <c:showPercent val="0"/>
          <c:showBubbleSize val="0"/>
        </c:dLbls>
        <c:gapWidth val="219"/>
        <c:overlap val="-27"/>
        <c:axId val="1862091903"/>
        <c:axId val="1"/>
      </c:barChart>
      <c:catAx>
        <c:axId val="1862091903"/>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1100" b="0" i="0" u="none" strike="noStrike" baseline="0">
                <a:solidFill>
                  <a:srgbClr val="000000"/>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400"/>
                </a:pPr>
                <a:r>
                  <a:rPr lang="en-US" sz="1400">
                    <a:solidFill>
                      <a:schemeClr val="tx1"/>
                    </a:solidFill>
                  </a:rPr>
                  <a:t>India</a:t>
                </a:r>
                <a:r>
                  <a:rPr lang="en-US" sz="1400" baseline="0">
                    <a:solidFill>
                      <a:schemeClr val="tx1"/>
                    </a:solidFill>
                  </a:rPr>
                  <a:t> Net Collection (in USD)</a:t>
                </a:r>
                <a:endParaRPr lang="en-US" sz="1400">
                  <a:solidFill>
                    <a:schemeClr val="tx1"/>
                  </a:solidFill>
                </a:endParaRPr>
              </a:p>
            </c:rich>
          </c:tx>
          <c:layout>
            <c:manualLayout>
              <c:xMode val="edge"/>
              <c:yMode val="edge"/>
              <c:x val="2.2622398126204132E-2"/>
              <c:y val="0.28194356079138749"/>
            </c:manualLayout>
          </c:layout>
          <c:overlay val="0"/>
        </c:title>
        <c:numFmt formatCode="_(&quot;$&quot;* #,##0_);_(&quot;$&quot;* \(#,##0\);_(&quot;$&quot;* &quot;-&quot;??_);_(@_)" sourceLinked="1"/>
        <c:majorTickMark val="none"/>
        <c:minorTickMark val="none"/>
        <c:tickLblPos val="nextTo"/>
        <c:spPr>
          <a:ln w="6350">
            <a:noFill/>
          </a:ln>
        </c:spPr>
        <c:txPr>
          <a:bodyPr rot="0" vert="horz"/>
          <a:lstStyle/>
          <a:p>
            <a:pPr>
              <a:defRPr sz="1100" b="0" i="0" u="none" strike="noStrike" baseline="0">
                <a:solidFill>
                  <a:schemeClr val="tx1"/>
                </a:solidFill>
                <a:latin typeface="Calibri"/>
                <a:ea typeface="Calibri"/>
                <a:cs typeface="Calibri"/>
              </a:defRPr>
            </a:pPr>
            <a:endParaRPr lang="en-US"/>
          </a:p>
        </c:txPr>
        <c:crossAx val="1862091903"/>
        <c:crosses val="autoZero"/>
        <c:crossBetween val="between"/>
      </c:valAx>
      <c:spPr>
        <a:noFill/>
        <a:ln w="25400">
          <a:noFill/>
        </a:ln>
      </c:spPr>
    </c:plotArea>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r>
              <a:rPr lang="en-US" sz="1800">
                <a:solidFill>
                  <a:schemeClr val="tx1"/>
                </a:solidFill>
              </a:rPr>
              <a:t>Average Movie Profit vs</a:t>
            </a:r>
            <a:r>
              <a:rPr lang="en-US" sz="1800" baseline="0">
                <a:solidFill>
                  <a:schemeClr val="tx1"/>
                </a:solidFill>
              </a:rPr>
              <a:t> Verdict Rating</a:t>
            </a:r>
            <a:endParaRPr lang="en-US" sz="1800">
              <a:solidFill>
                <a:schemeClr val="tx1"/>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136708958200013"/>
          <c:y val="0.10686080188252331"/>
          <c:w val="0.84734880313105743"/>
          <c:h val="0.81434609466920083"/>
        </c:manualLayout>
      </c:layout>
      <c:scatterChart>
        <c:scatterStyle val="lineMarker"/>
        <c:varyColors val="0"/>
        <c:ser>
          <c:idx val="0"/>
          <c:order val="0"/>
          <c:tx>
            <c:strRef>
              <c:f>'Pivot table'!$N$21</c:f>
              <c:strCache>
                <c:ptCount val="1"/>
                <c:pt idx="0">
                  <c:v>Average of Profit in USD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'Pivot table'!$K$22:$K$30</c:f>
              <c:numCache>
                <c:formatCode>General</c:formatCode>
                <c:ptCount val="9"/>
                <c:pt idx="0">
                  <c:v>0</c:v>
                </c:pt>
                <c:pt idx="1">
                  <c:v>1</c:v>
                </c:pt>
                <c:pt idx="2">
                  <c:v>2</c:v>
                </c:pt>
                <c:pt idx="3">
                  <c:v>3</c:v>
                </c:pt>
                <c:pt idx="4">
                  <c:v>4</c:v>
                </c:pt>
                <c:pt idx="5">
                  <c:v>5</c:v>
                </c:pt>
                <c:pt idx="6">
                  <c:v>6</c:v>
                </c:pt>
                <c:pt idx="7">
                  <c:v>7</c:v>
                </c:pt>
                <c:pt idx="8">
                  <c:v>8</c:v>
                </c:pt>
              </c:numCache>
            </c:numRef>
          </c:xVal>
          <c:yVal>
            <c:numRef>
              <c:f>'Pivot table'!$N$22:$N$30</c:f>
              <c:numCache>
                <c:formatCode>_(* #,##0_);_(* \(#,##0\);_(* "-"??_);_(@_)</c:formatCode>
                <c:ptCount val="9"/>
                <c:pt idx="0">
                  <c:v>-2639515.1058823531</c:v>
                </c:pt>
                <c:pt idx="1">
                  <c:v>285707.10204081633</c:v>
                </c:pt>
                <c:pt idx="2">
                  <c:v>1775634.8235294118</c:v>
                </c:pt>
                <c:pt idx="3">
                  <c:v>2933081.6</c:v>
                </c:pt>
                <c:pt idx="4">
                  <c:v>1978889.3090909091</c:v>
                </c:pt>
                <c:pt idx="5">
                  <c:v>5875645.6296296297</c:v>
                </c:pt>
                <c:pt idx="6">
                  <c:v>10903196.571428571</c:v>
                </c:pt>
                <c:pt idx="7">
                  <c:v>15671552</c:v>
                </c:pt>
                <c:pt idx="8">
                  <c:v>46904946.758620687</c:v>
                </c:pt>
              </c:numCache>
            </c:numRef>
          </c:yVal>
          <c:smooth val="0"/>
          <c:extLst>
            <c:ext xmlns:c16="http://schemas.microsoft.com/office/drawing/2014/chart" uri="{C3380CC4-5D6E-409C-BE32-E72D297353CC}">
              <c16:uniqueId val="{00000001-C059-594E-A77E-CC0CAE2977FB}"/>
            </c:ext>
          </c:extLst>
        </c:ser>
        <c:dLbls>
          <c:showLegendKey val="0"/>
          <c:showVal val="0"/>
          <c:showCatName val="0"/>
          <c:showSerName val="0"/>
          <c:showPercent val="0"/>
          <c:showBubbleSize val="0"/>
        </c:dLbls>
        <c:axId val="593985888"/>
        <c:axId val="490516192"/>
      </c:scatterChart>
      <c:valAx>
        <c:axId val="593985888"/>
        <c:scaling>
          <c:orientation val="minMax"/>
          <c:max val="8"/>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solidFill>
                      <a:schemeClr val="tx1"/>
                    </a:solidFill>
                  </a:rPr>
                  <a:t>Verdict</a:t>
                </a:r>
                <a:r>
                  <a:rPr lang="en-US" sz="1400" baseline="0">
                    <a:solidFill>
                      <a:schemeClr val="tx1"/>
                    </a:solidFill>
                  </a:rPr>
                  <a:t> Rating</a:t>
                </a:r>
                <a:endParaRPr lang="en-US" sz="1400">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490516192"/>
        <c:crosses val="autoZero"/>
        <c:crossBetween val="midCat"/>
      </c:valAx>
      <c:valAx>
        <c:axId val="490516192"/>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solidFill>
                    <a:latin typeface="+mn-lt"/>
                    <a:ea typeface="+mn-ea"/>
                    <a:cs typeface="+mn-cs"/>
                  </a:defRPr>
                </a:pPr>
                <a:r>
                  <a:rPr lang="en-US" sz="1400">
                    <a:solidFill>
                      <a:schemeClr val="tx1"/>
                    </a:solidFill>
                  </a:rPr>
                  <a:t>Average</a:t>
                </a:r>
                <a:r>
                  <a:rPr lang="en-US" sz="1400" baseline="0">
                    <a:solidFill>
                      <a:schemeClr val="tx1"/>
                    </a:solidFill>
                  </a:rPr>
                  <a:t> Profit (in USD)</a:t>
                </a:r>
                <a:endParaRPr lang="en-US" sz="1400">
                  <a:solidFill>
                    <a:schemeClr val="tx1"/>
                  </a:solidFill>
                </a:endParaRPr>
              </a:p>
            </c:rich>
          </c:tx>
          <c:layout>
            <c:manualLayout>
              <c:xMode val="edge"/>
              <c:yMode val="edge"/>
              <c:x val="2.3182297154899896E-2"/>
              <c:y val="0.28414333624963545"/>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593985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r>
              <a:rPr lang="en-US" sz="1800">
                <a:solidFill>
                  <a:schemeClr val="tx1"/>
                </a:solidFill>
              </a:rPr>
              <a:t>Average</a:t>
            </a:r>
            <a:r>
              <a:rPr lang="en-US" sz="1800" baseline="0">
                <a:solidFill>
                  <a:schemeClr val="tx1"/>
                </a:solidFill>
              </a:rPr>
              <a:t> India Net Collection vs Verdict Rating </a:t>
            </a:r>
            <a:endParaRPr lang="en-US" sz="1800">
              <a:solidFill>
                <a:schemeClr val="tx1"/>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'Pivot table'!$K$22:$K$30</c:f>
              <c:numCache>
                <c:formatCode>General</c:formatCode>
                <c:ptCount val="9"/>
                <c:pt idx="0">
                  <c:v>0</c:v>
                </c:pt>
                <c:pt idx="1">
                  <c:v>1</c:v>
                </c:pt>
                <c:pt idx="2">
                  <c:v>2</c:v>
                </c:pt>
                <c:pt idx="3">
                  <c:v>3</c:v>
                </c:pt>
                <c:pt idx="4">
                  <c:v>4</c:v>
                </c:pt>
                <c:pt idx="5">
                  <c:v>5</c:v>
                </c:pt>
                <c:pt idx="6">
                  <c:v>6</c:v>
                </c:pt>
                <c:pt idx="7">
                  <c:v>7</c:v>
                </c:pt>
                <c:pt idx="8">
                  <c:v>8</c:v>
                </c:pt>
              </c:numCache>
            </c:numRef>
          </c:xVal>
          <c:yVal>
            <c:numRef>
              <c:f>'Pivot table'!$L$22:$L$30</c:f>
              <c:numCache>
                <c:formatCode>_(* #,##0_);_(* \(#,##0\);_(* "-"??_);_(@_)</c:formatCode>
                <c:ptCount val="9"/>
                <c:pt idx="0">
                  <c:v>2000715.294117647</c:v>
                </c:pt>
                <c:pt idx="1">
                  <c:v>2518064.9795918367</c:v>
                </c:pt>
                <c:pt idx="2">
                  <c:v>3469097.411764706</c:v>
                </c:pt>
                <c:pt idx="3">
                  <c:v>3580620.7999999998</c:v>
                </c:pt>
                <c:pt idx="4">
                  <c:v>2681218.3272727272</c:v>
                </c:pt>
                <c:pt idx="5">
                  <c:v>5407753.4814814813</c:v>
                </c:pt>
                <c:pt idx="6">
                  <c:v>7725402.2857142854</c:v>
                </c:pt>
                <c:pt idx="7">
                  <c:v>11243648</c:v>
                </c:pt>
                <c:pt idx="8">
                  <c:v>20331899.586206898</c:v>
                </c:pt>
              </c:numCache>
            </c:numRef>
          </c:yVal>
          <c:smooth val="0"/>
          <c:extLst>
            <c:ext xmlns:c16="http://schemas.microsoft.com/office/drawing/2014/chart" uri="{C3380CC4-5D6E-409C-BE32-E72D297353CC}">
              <c16:uniqueId val="{00000001-7A41-9D4D-B072-B577808EEBEB}"/>
            </c:ext>
          </c:extLst>
        </c:ser>
        <c:dLbls>
          <c:showLegendKey val="0"/>
          <c:showVal val="0"/>
          <c:showCatName val="0"/>
          <c:showSerName val="0"/>
          <c:showPercent val="0"/>
          <c:showBubbleSize val="0"/>
        </c:dLbls>
        <c:axId val="663114000"/>
        <c:axId val="566447536"/>
      </c:scatterChart>
      <c:valAx>
        <c:axId val="663114000"/>
        <c:scaling>
          <c:orientation val="minMax"/>
          <c:max val="8"/>
        </c:scaling>
        <c:delete val="0"/>
        <c:axPos val="b"/>
        <c:title>
          <c:tx>
            <c:rich>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r>
                  <a:rPr lang="en-US" sz="1100">
                    <a:solidFill>
                      <a:schemeClr val="tx1"/>
                    </a:solidFill>
                  </a:rPr>
                  <a:t>Verdict</a:t>
                </a:r>
                <a:r>
                  <a:rPr lang="en-US" sz="1100" baseline="0">
                    <a:solidFill>
                      <a:schemeClr val="tx1"/>
                    </a:solidFill>
                  </a:rPr>
                  <a:t> Rating</a:t>
                </a:r>
                <a:endParaRPr lang="en-US" sz="1100">
                  <a:solidFill>
                    <a:schemeClr val="tx1"/>
                  </a:solidFill>
                </a:endParaRPr>
              </a:p>
            </c:rich>
          </c:tx>
          <c:layout>
            <c:manualLayout>
              <c:xMode val="edge"/>
              <c:yMode val="edge"/>
              <c:x val="0.47735462877865825"/>
              <c:y val="0.8786803732866724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566447536"/>
        <c:crosses val="autoZero"/>
        <c:crossBetween val="midCat"/>
      </c:valAx>
      <c:valAx>
        <c:axId val="566447536"/>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solidFill>
                    <a:latin typeface="+mn-lt"/>
                    <a:ea typeface="+mn-ea"/>
                    <a:cs typeface="+mn-cs"/>
                  </a:defRPr>
                </a:pPr>
                <a:r>
                  <a:rPr lang="en-US" sz="1400">
                    <a:solidFill>
                      <a:schemeClr val="tx1"/>
                    </a:solidFill>
                  </a:rPr>
                  <a:t>India</a:t>
                </a:r>
                <a:r>
                  <a:rPr lang="en-US" sz="1400" baseline="0">
                    <a:solidFill>
                      <a:schemeClr val="tx1"/>
                    </a:solidFill>
                  </a:rPr>
                  <a:t> Net Collection (in USD)</a:t>
                </a:r>
                <a:endParaRPr lang="en-US" sz="1400">
                  <a:solidFill>
                    <a:schemeClr val="tx1"/>
                  </a:solidFill>
                </a:endParaRP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663114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r>
              <a:rPr lang="en-US" sz="1800">
                <a:solidFill>
                  <a:schemeClr val="tx1"/>
                </a:solidFill>
              </a:rPr>
              <a:t>Verdict</a:t>
            </a:r>
            <a:r>
              <a:rPr lang="en-US" sz="1800" baseline="0">
                <a:solidFill>
                  <a:schemeClr val="tx1"/>
                </a:solidFill>
              </a:rPr>
              <a:t> Rating vs Average Overseas Collection </a:t>
            </a:r>
            <a:endParaRPr lang="en-US" sz="1800">
              <a:solidFill>
                <a:schemeClr val="tx1"/>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0"/>
            <c:dispEq val="0"/>
          </c:trendline>
          <c:xVal>
            <c:numRef>
              <c:f>'Pivot table'!$K$22:$K$30</c:f>
              <c:numCache>
                <c:formatCode>General</c:formatCode>
                <c:ptCount val="9"/>
                <c:pt idx="0">
                  <c:v>0</c:v>
                </c:pt>
                <c:pt idx="1">
                  <c:v>1</c:v>
                </c:pt>
                <c:pt idx="2">
                  <c:v>2</c:v>
                </c:pt>
                <c:pt idx="3">
                  <c:v>3</c:v>
                </c:pt>
                <c:pt idx="4">
                  <c:v>4</c:v>
                </c:pt>
                <c:pt idx="5">
                  <c:v>5</c:v>
                </c:pt>
                <c:pt idx="6">
                  <c:v>6</c:v>
                </c:pt>
                <c:pt idx="7">
                  <c:v>7</c:v>
                </c:pt>
                <c:pt idx="8">
                  <c:v>8</c:v>
                </c:pt>
              </c:numCache>
            </c:numRef>
          </c:xVal>
          <c:yVal>
            <c:numRef>
              <c:f>'Pivot table'!$M$22:$M$30</c:f>
              <c:numCache>
                <c:formatCode>_(* #,##0_);_(* \(#,##0\);_(* "-"??_);_(@_)</c:formatCode>
                <c:ptCount val="9"/>
                <c:pt idx="0">
                  <c:v>843158.5882352941</c:v>
                </c:pt>
                <c:pt idx="1">
                  <c:v>679251.59183673467</c:v>
                </c:pt>
                <c:pt idx="2">
                  <c:v>1195070.1176470588</c:v>
                </c:pt>
                <c:pt idx="3">
                  <c:v>1225932.8</c:v>
                </c:pt>
                <c:pt idx="4">
                  <c:v>519016.72727272729</c:v>
                </c:pt>
                <c:pt idx="5">
                  <c:v>1881209.2275132276</c:v>
                </c:pt>
                <c:pt idx="6">
                  <c:v>3893611.4285714286</c:v>
                </c:pt>
                <c:pt idx="7">
                  <c:v>4160000</c:v>
                </c:pt>
                <c:pt idx="8">
                  <c:v>18991518.896551725</c:v>
                </c:pt>
              </c:numCache>
            </c:numRef>
          </c:yVal>
          <c:smooth val="0"/>
          <c:extLst>
            <c:ext xmlns:c16="http://schemas.microsoft.com/office/drawing/2014/chart" uri="{C3380CC4-5D6E-409C-BE32-E72D297353CC}">
              <c16:uniqueId val="{00000001-278C-8640-B139-7388C8A0A8BC}"/>
            </c:ext>
          </c:extLst>
        </c:ser>
        <c:dLbls>
          <c:showLegendKey val="0"/>
          <c:showVal val="0"/>
          <c:showCatName val="0"/>
          <c:showSerName val="0"/>
          <c:showPercent val="0"/>
          <c:showBubbleSize val="0"/>
        </c:dLbls>
        <c:axId val="535523120"/>
        <c:axId val="535504832"/>
      </c:scatterChart>
      <c:valAx>
        <c:axId val="535523120"/>
        <c:scaling>
          <c:orientation val="minMax"/>
          <c:max val="8"/>
        </c:scaling>
        <c:delete val="0"/>
        <c:axPos val="b"/>
        <c:title>
          <c:tx>
            <c:rich>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r>
                  <a:rPr lang="en-US" sz="1100">
                    <a:solidFill>
                      <a:schemeClr val="tx1"/>
                    </a:solidFill>
                  </a:rPr>
                  <a:t>Verdict</a:t>
                </a:r>
                <a:r>
                  <a:rPr lang="en-US" sz="1100" baseline="0">
                    <a:solidFill>
                      <a:schemeClr val="tx1"/>
                    </a:solidFill>
                  </a:rPr>
                  <a:t> Rating</a:t>
                </a:r>
                <a:endParaRPr lang="en-US" sz="1100">
                  <a:solidFill>
                    <a:schemeClr val="tx1"/>
                  </a:solidFill>
                </a:endParaRP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535504832"/>
        <c:crosses val="autoZero"/>
        <c:crossBetween val="midCat"/>
      </c:valAx>
      <c:valAx>
        <c:axId val="535504832"/>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mn-lt"/>
                    <a:ea typeface="+mn-ea"/>
                    <a:cs typeface="+mn-cs"/>
                  </a:defRPr>
                </a:pPr>
                <a:r>
                  <a:rPr lang="en-US" sz="1100" b="0" baseline="0">
                    <a:solidFill>
                      <a:schemeClr val="tx1"/>
                    </a:solidFill>
                  </a:rPr>
                  <a:t>  Average Overseas Collection (in USD)</a:t>
                </a:r>
                <a:endParaRPr lang="en-US" sz="1100" b="0">
                  <a:solidFill>
                    <a:schemeClr val="tx1"/>
                  </a:solidFill>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535523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r>
              <a:rPr lang="en-US" sz="1800">
                <a:solidFill>
                  <a:schemeClr val="tx1"/>
                </a:solidFill>
              </a:rPr>
              <a:t>Average</a:t>
            </a:r>
            <a:r>
              <a:rPr lang="en-US" sz="1800" baseline="0">
                <a:solidFill>
                  <a:schemeClr val="tx1"/>
                </a:solidFill>
              </a:rPr>
              <a:t> Budget vs Verdict Rating</a:t>
            </a:r>
            <a:endParaRPr lang="en-US" sz="1800">
              <a:solidFill>
                <a:schemeClr val="tx1"/>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11947485098241227"/>
          <c:y val="0.13810692352776291"/>
          <c:w val="0.86471327912281992"/>
          <c:h val="0.70826312973014294"/>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'Pivot table'!$K$22:$K$30</c:f>
              <c:numCache>
                <c:formatCode>General</c:formatCode>
                <c:ptCount val="9"/>
                <c:pt idx="0">
                  <c:v>0</c:v>
                </c:pt>
                <c:pt idx="1">
                  <c:v>1</c:v>
                </c:pt>
                <c:pt idx="2">
                  <c:v>2</c:v>
                </c:pt>
                <c:pt idx="3">
                  <c:v>3</c:v>
                </c:pt>
                <c:pt idx="4">
                  <c:v>4</c:v>
                </c:pt>
                <c:pt idx="5">
                  <c:v>5</c:v>
                </c:pt>
                <c:pt idx="6">
                  <c:v>6</c:v>
                </c:pt>
                <c:pt idx="7">
                  <c:v>7</c:v>
                </c:pt>
                <c:pt idx="8">
                  <c:v>8</c:v>
                </c:pt>
              </c:numCache>
            </c:numRef>
          </c:xVal>
          <c:yVal>
            <c:numRef>
              <c:f>'Pivot table'!$O$22:$O$30</c:f>
              <c:numCache>
                <c:formatCode>_(* #,##0_);_(* \(#,##0\);_(* "-"??_);_(@_)</c:formatCode>
                <c:ptCount val="9"/>
                <c:pt idx="0">
                  <c:v>6249377.1294117644</c:v>
                </c:pt>
                <c:pt idx="1">
                  <c:v>3853637.224489796</c:v>
                </c:pt>
                <c:pt idx="2">
                  <c:v>5076815.0588235296</c:v>
                </c:pt>
                <c:pt idx="3">
                  <c:v>3209664</c:v>
                </c:pt>
                <c:pt idx="4">
                  <c:v>2113612.7999999998</c:v>
                </c:pt>
                <c:pt idx="5">
                  <c:v>3486696.2962962962</c:v>
                </c:pt>
                <c:pt idx="6">
                  <c:v>3963024</c:v>
                </c:pt>
                <c:pt idx="7">
                  <c:v>5737472</c:v>
                </c:pt>
                <c:pt idx="8">
                  <c:v>8193076.9655172415</c:v>
                </c:pt>
              </c:numCache>
            </c:numRef>
          </c:yVal>
          <c:smooth val="0"/>
          <c:extLst>
            <c:ext xmlns:c16="http://schemas.microsoft.com/office/drawing/2014/chart" uri="{C3380CC4-5D6E-409C-BE32-E72D297353CC}">
              <c16:uniqueId val="{00000001-C2D9-5041-B590-CBA39A5635C0}"/>
            </c:ext>
          </c:extLst>
        </c:ser>
        <c:dLbls>
          <c:showLegendKey val="0"/>
          <c:showVal val="0"/>
          <c:showCatName val="0"/>
          <c:showSerName val="0"/>
          <c:showPercent val="0"/>
          <c:showBubbleSize val="0"/>
        </c:dLbls>
        <c:axId val="630441936"/>
        <c:axId val="560606080"/>
      </c:scatterChart>
      <c:valAx>
        <c:axId val="630441936"/>
        <c:scaling>
          <c:orientation val="minMax"/>
          <c:max val="8"/>
        </c:scaling>
        <c:delete val="0"/>
        <c:axPos val="b"/>
        <c:title>
          <c:tx>
            <c:rich>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r>
                  <a:rPr lang="en-US" sz="1100">
                    <a:solidFill>
                      <a:schemeClr val="tx1"/>
                    </a:solidFill>
                  </a:rPr>
                  <a:t>Verdict</a:t>
                </a:r>
                <a:r>
                  <a:rPr lang="en-US" sz="1100" baseline="0">
                    <a:solidFill>
                      <a:schemeClr val="tx1"/>
                    </a:solidFill>
                  </a:rPr>
                  <a:t> Rating</a:t>
                </a:r>
                <a:endParaRPr lang="en-US" sz="1100">
                  <a:solidFill>
                    <a:schemeClr val="tx1"/>
                  </a:solidFill>
                </a:endParaRP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560606080"/>
        <c:crosses val="autoZero"/>
        <c:crossBetween val="midCat"/>
      </c:valAx>
      <c:valAx>
        <c:axId val="560606080"/>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solidFill>
                    <a:latin typeface="+mn-lt"/>
                    <a:ea typeface="+mn-ea"/>
                    <a:cs typeface="+mn-cs"/>
                  </a:defRPr>
                </a:pPr>
                <a:r>
                  <a:rPr lang="en-US" sz="1400">
                    <a:solidFill>
                      <a:schemeClr val="tx1"/>
                    </a:solidFill>
                  </a:rPr>
                  <a:t>Average Budget</a:t>
                </a:r>
                <a:r>
                  <a:rPr lang="en-US" sz="1400" baseline="0">
                    <a:solidFill>
                      <a:schemeClr val="tx1"/>
                    </a:solidFill>
                  </a:rPr>
                  <a:t> (in USD)</a:t>
                </a:r>
                <a:endParaRPr lang="en-US" sz="1400">
                  <a:solidFill>
                    <a:schemeClr val="tx1"/>
                  </a:solidFill>
                </a:endParaRPr>
              </a:p>
            </c:rich>
          </c:tx>
          <c:layout>
            <c:manualLayout>
              <c:xMode val="edge"/>
              <c:yMode val="edge"/>
              <c:x val="1.4962566650728997E-2"/>
              <c:y val="0.25094441039181481"/>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630441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solidFill>
                <a:latin typeface="+mn-lt"/>
                <a:ea typeface="+mn-ea"/>
                <a:cs typeface="+mn-cs"/>
              </a:defRPr>
            </a:pPr>
            <a:r>
              <a:rPr lang="en-CA" sz="1800" b="0" i="0" u="none" strike="noStrike" baseline="0">
                <a:effectLst/>
              </a:rPr>
              <a:t>Top 15 Bollywood Movies with the Highest Worldwide-to-Budget Collection</a:t>
            </a:r>
            <a:endParaRPr lang="en-US" sz="1800">
              <a:solidFill>
                <a:schemeClr val="tx1"/>
              </a:solidFill>
            </a:endParaRPr>
          </a:p>
        </c:rich>
      </c:tx>
      <c:layout>
        <c:manualLayout>
          <c:xMode val="edge"/>
          <c:yMode val="edge"/>
          <c:x val="0.15579154734112305"/>
          <c:y val="1.8058690744920992E-2"/>
        </c:manualLayout>
      </c:layout>
      <c:overlay val="0"/>
      <c:spPr>
        <a:noFill/>
        <a:ln>
          <a:noFill/>
        </a:ln>
        <a:effectLst/>
      </c:spPr>
      <c:txPr>
        <a:bodyPr rot="0" spcFirstLastPara="1" vertOverflow="ellipsis" vert="horz" wrap="square" anchor="ctr" anchorCtr="1"/>
        <a:lstStyle/>
        <a:p>
          <a:pPr>
            <a:defRPr sz="2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'Pivot table'!$J$4:$J$18</c:f>
              <c:strCache>
                <c:ptCount val="15"/>
                <c:pt idx="0">
                  <c:v>Hum Aapke Hain Koun..!</c:v>
                </c:pt>
                <c:pt idx="1">
                  <c:v>Jhund</c:v>
                </c:pt>
                <c:pt idx="2">
                  <c:v>Kantara</c:v>
                </c:pt>
                <c:pt idx="3">
                  <c:v>Dilwale Dulhania Le Jayenge</c:v>
                </c:pt>
                <c:pt idx="4">
                  <c:v>Andhadhun</c:v>
                </c:pt>
                <c:pt idx="5">
                  <c:v>Simran</c:v>
                </c:pt>
                <c:pt idx="6">
                  <c:v>Sairat</c:v>
                </c:pt>
                <c:pt idx="7">
                  <c:v>Bobby</c:v>
                </c:pt>
                <c:pt idx="8">
                  <c:v>Dangal</c:v>
                </c:pt>
                <c:pt idx="9">
                  <c:v>Kabzaa</c:v>
                </c:pt>
                <c:pt idx="10">
                  <c:v>Rocketry: The Nambi Effect</c:v>
                </c:pt>
                <c:pt idx="11">
                  <c:v>Disco Dancer</c:v>
                </c:pt>
                <c:pt idx="12">
                  <c:v>Secret Superstar</c:v>
                </c:pt>
                <c:pt idx="13">
                  <c:v>Jab Harry Met Sejal</c:v>
                </c:pt>
                <c:pt idx="14">
                  <c:v>Ponniyin Selvan - Part 2</c:v>
                </c:pt>
              </c:strCache>
            </c:strRef>
          </c:cat>
          <c:val>
            <c:numRef>
              <c:f>'Pivot table'!$K$4:$K$18</c:f>
              <c:numCache>
                <c:formatCode>0.0</c:formatCode>
                <c:ptCount val="15"/>
                <c:pt idx="0">
                  <c:v>21.333333333333332</c:v>
                </c:pt>
                <c:pt idx="1">
                  <c:v>23</c:v>
                </c:pt>
                <c:pt idx="2">
                  <c:v>25.4375</c:v>
                </c:pt>
                <c:pt idx="3">
                  <c:v>25.5</c:v>
                </c:pt>
                <c:pt idx="4">
                  <c:v>25.764705882352942</c:v>
                </c:pt>
                <c:pt idx="5">
                  <c:v>27</c:v>
                </c:pt>
                <c:pt idx="6">
                  <c:v>27.5</c:v>
                </c:pt>
                <c:pt idx="7">
                  <c:v>29</c:v>
                </c:pt>
                <c:pt idx="8">
                  <c:v>29.571428571428573</c:v>
                </c:pt>
                <c:pt idx="9">
                  <c:v>34</c:v>
                </c:pt>
                <c:pt idx="10">
                  <c:v>45</c:v>
                </c:pt>
                <c:pt idx="11">
                  <c:v>50</c:v>
                </c:pt>
                <c:pt idx="12">
                  <c:v>60.8</c:v>
                </c:pt>
                <c:pt idx="13">
                  <c:v>111</c:v>
                </c:pt>
                <c:pt idx="14">
                  <c:v>319</c:v>
                </c:pt>
              </c:numCache>
            </c:numRef>
          </c:val>
          <c:extLst>
            <c:ext xmlns:c16="http://schemas.microsoft.com/office/drawing/2014/chart" uri="{C3380CC4-5D6E-409C-BE32-E72D297353CC}">
              <c16:uniqueId val="{00000000-F56E-3B49-88A6-0CC5C082ED42}"/>
            </c:ext>
          </c:extLst>
        </c:ser>
        <c:dLbls>
          <c:showLegendKey val="0"/>
          <c:showVal val="0"/>
          <c:showCatName val="0"/>
          <c:showSerName val="0"/>
          <c:showPercent val="0"/>
          <c:showBubbleSize val="0"/>
        </c:dLbls>
        <c:gapWidth val="182"/>
        <c:axId val="243304544"/>
        <c:axId val="244178448"/>
      </c:barChart>
      <c:catAx>
        <c:axId val="243304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244178448"/>
        <c:crosses val="autoZero"/>
        <c:auto val="1"/>
        <c:lblAlgn val="ctr"/>
        <c:lblOffset val="100"/>
        <c:noMultiLvlLbl val="0"/>
      </c:catAx>
      <c:valAx>
        <c:axId val="24417844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CA" sz="1400" b="0" i="0" u="none" strike="noStrike" baseline="0">
                    <a:solidFill>
                      <a:schemeClr val="tx1"/>
                    </a:solidFill>
                    <a:effectLst/>
                  </a:rPr>
                  <a:t>Worldwide-to-Budget Collection Ratio</a:t>
                </a:r>
                <a:endParaRPr lang="en-US" sz="1400">
                  <a:solidFill>
                    <a:schemeClr val="tx1"/>
                  </a:solidFill>
                </a:endParaRPr>
              </a:p>
            </c:rich>
          </c:tx>
          <c:layout>
            <c:manualLayout>
              <c:xMode val="edge"/>
              <c:yMode val="edge"/>
              <c:x val="0.39996024768748561"/>
              <c:y val="0.9436455093226213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24330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r>
              <a:rPr lang="en-US" sz="1800">
                <a:solidFill>
                  <a:schemeClr val="tx1"/>
                </a:solidFill>
              </a:rPr>
              <a:t>Top</a:t>
            </a:r>
            <a:r>
              <a:rPr lang="en-US" sz="1800" baseline="0">
                <a:solidFill>
                  <a:schemeClr val="tx1"/>
                </a:solidFill>
              </a:rPr>
              <a:t> 15 Bollywood Movies with the Highest Budget (in USD)</a:t>
            </a:r>
            <a:endParaRPr lang="en-US" sz="1800">
              <a:solidFill>
                <a:schemeClr val="tx1"/>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1188923274125618"/>
          <c:y val="0.11971416919498608"/>
          <c:w val="0.86534837941768905"/>
          <c:h val="0.58237555962875154"/>
        </c:manualLayout>
      </c:layout>
      <c:barChart>
        <c:barDir val="col"/>
        <c:grouping val="clustered"/>
        <c:varyColors val="0"/>
        <c:ser>
          <c:idx val="0"/>
          <c:order val="0"/>
          <c:tx>
            <c:strRef>
              <c:f>Movies!$R$74</c:f>
              <c:strCache>
                <c:ptCount val="1"/>
                <c:pt idx="0">
                  <c:v>Budget in USD</c:v>
                </c:pt>
              </c:strCache>
            </c:strRef>
          </c:tx>
          <c:spPr>
            <a:solidFill>
              <a:schemeClr val="accent1"/>
            </a:solidFill>
            <a:ln>
              <a:noFill/>
            </a:ln>
            <a:effectLst/>
          </c:spPr>
          <c:invertIfNegative val="0"/>
          <c:cat>
            <c:strRef>
              <c:f>Movies!$Q$75:$Q$90</c:f>
              <c:strCache>
                <c:ptCount val="16"/>
                <c:pt idx="0">
                  <c:v>RRR</c:v>
                </c:pt>
                <c:pt idx="1">
                  <c:v>Brahmastra Part One: Shiva</c:v>
                </c:pt>
                <c:pt idx="2">
                  <c:v>Radhe Shyam</c:v>
                </c:pt>
                <c:pt idx="3">
                  <c:v>Saaho</c:v>
                </c:pt>
                <c:pt idx="4">
                  <c:v>Thugs Of Hindostan</c:v>
                </c:pt>
                <c:pt idx="5">
                  <c:v>Sye Raa Narasimha Reddy</c:v>
                </c:pt>
                <c:pt idx="6">
                  <c:v>Baahubali 2 The Conclusion</c:v>
                </c:pt>
                <c:pt idx="7">
                  <c:v>Pathaan</c:v>
                </c:pt>
                <c:pt idx="8">
                  <c:v>Ponniyin Selvan - Part 1</c:v>
                </c:pt>
                <c:pt idx="9">
                  <c:v>83</c:v>
                </c:pt>
                <c:pt idx="10">
                  <c:v>Samrat Prithviraj</c:v>
                </c:pt>
                <c:pt idx="11">
                  <c:v>Padmaavat</c:v>
                </c:pt>
                <c:pt idx="12">
                  <c:v>Tiger Zinda Hai</c:v>
                </c:pt>
                <c:pt idx="13">
                  <c:v>Darbar</c:v>
                </c:pt>
                <c:pt idx="14">
                  <c:v>Varisu</c:v>
                </c:pt>
                <c:pt idx="15">
                  <c:v>Zero</c:v>
                </c:pt>
              </c:strCache>
            </c:strRef>
          </c:cat>
          <c:val>
            <c:numRef>
              <c:f>Movies!$R$75:$R$90</c:f>
              <c:numCache>
                <c:formatCode>_("$"* #,##0_);_("$"* \(#,##0\);_("$"* "-"??_);_(@_)</c:formatCode>
                <c:ptCount val="16"/>
                <c:pt idx="0">
                  <c:v>66809600</c:v>
                </c:pt>
                <c:pt idx="1">
                  <c:v>42515200</c:v>
                </c:pt>
                <c:pt idx="2">
                  <c:v>42515200</c:v>
                </c:pt>
                <c:pt idx="3">
                  <c:v>42515200</c:v>
                </c:pt>
                <c:pt idx="4">
                  <c:v>36441600</c:v>
                </c:pt>
                <c:pt idx="5">
                  <c:v>33404800</c:v>
                </c:pt>
                <c:pt idx="6">
                  <c:v>30368000</c:v>
                </c:pt>
                <c:pt idx="7">
                  <c:v>30368000</c:v>
                </c:pt>
                <c:pt idx="8">
                  <c:v>30368000</c:v>
                </c:pt>
                <c:pt idx="9">
                  <c:v>26723840</c:v>
                </c:pt>
                <c:pt idx="10">
                  <c:v>26723840</c:v>
                </c:pt>
                <c:pt idx="11">
                  <c:v>26116480</c:v>
                </c:pt>
                <c:pt idx="12">
                  <c:v>25509120</c:v>
                </c:pt>
                <c:pt idx="13">
                  <c:v>24294400</c:v>
                </c:pt>
                <c:pt idx="14">
                  <c:v>24294400</c:v>
                </c:pt>
                <c:pt idx="15">
                  <c:v>24294400</c:v>
                </c:pt>
              </c:numCache>
            </c:numRef>
          </c:val>
          <c:extLst>
            <c:ext xmlns:c16="http://schemas.microsoft.com/office/drawing/2014/chart" uri="{C3380CC4-5D6E-409C-BE32-E72D297353CC}">
              <c16:uniqueId val="{00000000-0CB7-1249-B66E-6B4809A97FF8}"/>
            </c:ext>
          </c:extLst>
        </c:ser>
        <c:dLbls>
          <c:showLegendKey val="0"/>
          <c:showVal val="0"/>
          <c:showCatName val="0"/>
          <c:showSerName val="0"/>
          <c:showPercent val="0"/>
          <c:showBubbleSize val="0"/>
        </c:dLbls>
        <c:gapWidth val="219"/>
        <c:overlap val="-27"/>
        <c:axId val="882133792"/>
        <c:axId val="1137686480"/>
      </c:barChart>
      <c:catAx>
        <c:axId val="88213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1137686480"/>
        <c:crosses val="autoZero"/>
        <c:auto val="1"/>
        <c:lblAlgn val="ctr"/>
        <c:lblOffset val="100"/>
        <c:noMultiLvlLbl val="0"/>
      </c:catAx>
      <c:valAx>
        <c:axId val="1137686480"/>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solidFill>
                      <a:schemeClr val="tx1"/>
                    </a:solidFill>
                  </a:rPr>
                  <a:t>Budget</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88213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solidFill>
                  <a:schemeClr val="tx1"/>
                </a:solidFill>
              </a:rPr>
              <a:t>Top</a:t>
            </a:r>
            <a:r>
              <a:rPr lang="en-US" sz="1800" baseline="0">
                <a:solidFill>
                  <a:schemeClr val="tx1"/>
                </a:solidFill>
              </a:rPr>
              <a:t> 15 Bollywood Movies with Highest Net Collections in India</a:t>
            </a:r>
            <a:endParaRPr lang="en-US" sz="1800">
              <a:solidFill>
                <a:schemeClr val="tx1"/>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Relationships!$P$2</c:f>
              <c:strCache>
                <c:ptCount val="1"/>
                <c:pt idx="0">
                  <c:v>India Net in USD</c:v>
                </c:pt>
              </c:strCache>
            </c:strRef>
          </c:tx>
          <c:spPr>
            <a:solidFill>
              <a:schemeClr val="accent1"/>
            </a:solidFill>
            <a:ln>
              <a:noFill/>
            </a:ln>
            <a:effectLst/>
          </c:spPr>
          <c:invertIfNegative val="0"/>
          <c:cat>
            <c:strRef>
              <c:f>Relationships!$O$3:$O$17</c:f>
              <c:strCache>
                <c:ptCount val="15"/>
                <c:pt idx="0">
                  <c:v>Pathaan</c:v>
                </c:pt>
                <c:pt idx="1">
                  <c:v>Baahubali 2 The Conclusion</c:v>
                </c:pt>
                <c:pt idx="2">
                  <c:v>KGF Chapter 2</c:v>
                </c:pt>
                <c:pt idx="3">
                  <c:v>Dangal</c:v>
                </c:pt>
                <c:pt idx="4">
                  <c:v>Sanju</c:v>
                </c:pt>
                <c:pt idx="5">
                  <c:v>PK</c:v>
                </c:pt>
                <c:pt idx="6">
                  <c:v>Tiger Zinda Hai</c:v>
                </c:pt>
                <c:pt idx="7">
                  <c:v>Bajrangi Bhaijaan</c:v>
                </c:pt>
                <c:pt idx="8">
                  <c:v>War</c:v>
                </c:pt>
                <c:pt idx="9">
                  <c:v>Padmaavat</c:v>
                </c:pt>
                <c:pt idx="10">
                  <c:v>Sultan</c:v>
                </c:pt>
                <c:pt idx="11">
                  <c:v>Kabir Singh</c:v>
                </c:pt>
                <c:pt idx="12">
                  <c:v>Tanhaji: The Unsung Warrior</c:v>
                </c:pt>
                <c:pt idx="13">
                  <c:v>RRR</c:v>
                </c:pt>
                <c:pt idx="14">
                  <c:v>Dhoom 3</c:v>
                </c:pt>
              </c:strCache>
            </c:strRef>
          </c:cat>
          <c:val>
            <c:numRef>
              <c:f>Relationships!$P$3:$P$17</c:f>
              <c:numCache>
                <c:formatCode>_("$"* #,##0_);_("$"* \(#,##0\);_("$"* "-"??_);_(@_)</c:formatCode>
                <c:ptCount val="15"/>
                <c:pt idx="0">
                  <c:v>63651328</c:v>
                </c:pt>
                <c:pt idx="1">
                  <c:v>61950720</c:v>
                </c:pt>
                <c:pt idx="2">
                  <c:v>52840320</c:v>
                </c:pt>
                <c:pt idx="3">
                  <c:v>45430528</c:v>
                </c:pt>
                <c:pt idx="4">
                  <c:v>41543424</c:v>
                </c:pt>
                <c:pt idx="5">
                  <c:v>41300480</c:v>
                </c:pt>
                <c:pt idx="6">
                  <c:v>41179008</c:v>
                </c:pt>
                <c:pt idx="7">
                  <c:v>38871040</c:v>
                </c:pt>
                <c:pt idx="8">
                  <c:v>36806016</c:v>
                </c:pt>
                <c:pt idx="9">
                  <c:v>36684544</c:v>
                </c:pt>
                <c:pt idx="10">
                  <c:v>36441600</c:v>
                </c:pt>
                <c:pt idx="11">
                  <c:v>33769216</c:v>
                </c:pt>
                <c:pt idx="12">
                  <c:v>33647744</c:v>
                </c:pt>
                <c:pt idx="13">
                  <c:v>33040384</c:v>
                </c:pt>
                <c:pt idx="14">
                  <c:v>32918912</c:v>
                </c:pt>
              </c:numCache>
            </c:numRef>
          </c:val>
          <c:extLst>
            <c:ext xmlns:c16="http://schemas.microsoft.com/office/drawing/2014/chart" uri="{C3380CC4-5D6E-409C-BE32-E72D297353CC}">
              <c16:uniqueId val="{00000000-0306-9E4A-A505-F1807D03D973}"/>
            </c:ext>
          </c:extLst>
        </c:ser>
        <c:dLbls>
          <c:showLegendKey val="0"/>
          <c:showVal val="0"/>
          <c:showCatName val="0"/>
          <c:showSerName val="0"/>
          <c:showPercent val="0"/>
          <c:showBubbleSize val="0"/>
        </c:dLbls>
        <c:gapWidth val="219"/>
        <c:overlap val="-27"/>
        <c:axId val="1136977616"/>
        <c:axId val="627311760"/>
      </c:barChart>
      <c:catAx>
        <c:axId val="113697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627311760"/>
        <c:crosses val="autoZero"/>
        <c:auto val="1"/>
        <c:lblAlgn val="ctr"/>
        <c:lblOffset val="100"/>
        <c:noMultiLvlLbl val="0"/>
      </c:catAx>
      <c:valAx>
        <c:axId val="627311760"/>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aseline="0">
                    <a:solidFill>
                      <a:schemeClr val="tx1"/>
                    </a:solidFill>
                  </a:rPr>
                  <a:t>India Net Collections (in USD)</a:t>
                </a:r>
                <a:endParaRPr lang="en-US" sz="1400">
                  <a:solidFill>
                    <a:schemeClr val="tx1"/>
                  </a:solidFill>
                </a:endParaRP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1136977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0" i="0" u="none" strike="noStrike" baseline="0">
                <a:solidFill>
                  <a:srgbClr val="000000"/>
                </a:solidFill>
                <a:latin typeface="Calibri"/>
                <a:ea typeface="Calibri"/>
                <a:cs typeface="Calibri"/>
              </a:defRPr>
            </a:pPr>
            <a:r>
              <a:rPr lang="en-US" sz="1800"/>
              <a:t>Average Bollywood Worldwide Collection by Verdict </a:t>
            </a:r>
          </a:p>
        </c:rich>
      </c:tx>
      <c:layout>
        <c:manualLayout>
          <c:xMode val="edge"/>
          <c:yMode val="edge"/>
          <c:x val="0.31560187262951328"/>
          <c:y val="2.7392205454142126E-2"/>
        </c:manualLayout>
      </c:layout>
      <c:overlay val="0"/>
      <c:spPr>
        <a:noFill/>
        <a:ln w="25400">
          <a:noFill/>
        </a:ln>
      </c:spPr>
    </c:title>
    <c:autoTitleDeleted val="0"/>
    <c:plotArea>
      <c:layout>
        <c:manualLayout>
          <c:layoutTarget val="inner"/>
          <c:xMode val="edge"/>
          <c:yMode val="edge"/>
          <c:x val="0.14722676826903805"/>
          <c:y val="0.14947120819671009"/>
          <c:w val="0.83613692922604632"/>
          <c:h val="0.6904146283371847"/>
        </c:manualLayout>
      </c:layout>
      <c:barChart>
        <c:barDir val="col"/>
        <c:grouping val="clustered"/>
        <c:varyColors val="0"/>
        <c:ser>
          <c:idx val="0"/>
          <c:order val="0"/>
          <c:spPr>
            <a:solidFill>
              <a:srgbClr val="0066CC"/>
            </a:solidFill>
            <a:ln w="25400">
              <a:noFill/>
            </a:ln>
          </c:spPr>
          <c:invertIfNegative val="0"/>
          <c:dLbls>
            <c:numFmt formatCode="#,##0" sourceLinked="0"/>
            <c:spPr>
              <a:noFill/>
              <a:ln w="25400">
                <a:noFill/>
              </a:ln>
            </c:spPr>
            <c:txPr>
              <a:bodyPr wrap="square" lIns="38100" tIns="19050" rIns="38100" bIns="19050" anchor="ctr">
                <a:spAutoFit/>
              </a:bodyPr>
              <a:lstStyle/>
              <a:p>
                <a:pPr>
                  <a:defRPr sz="1100" b="0" i="0" u="none" strike="noStrike" baseline="0">
                    <a:solidFill>
                      <a:srgbClr val="333333"/>
                    </a:solidFill>
                    <a:latin typeface="Calibri"/>
                    <a:ea typeface="Calibri"/>
                    <a:cs typeface="Calibri"/>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0"/>
              </c:ext>
            </c:extLst>
          </c:dLbls>
          <c:cat>
            <c:strRef>
              <c:f>Verdict!$AB$5:$AB$13</c:f>
              <c:strCache>
                <c:ptCount val="9"/>
                <c:pt idx="0">
                  <c:v>Flop</c:v>
                </c:pt>
                <c:pt idx="1">
                  <c:v>Hit</c:v>
                </c:pt>
                <c:pt idx="2">
                  <c:v>Average</c:v>
                </c:pt>
                <c:pt idx="3">
                  <c:v>SuperHit</c:v>
                </c:pt>
                <c:pt idx="4">
                  <c:v>Disaster</c:v>
                </c:pt>
                <c:pt idx="5">
                  <c:v>Blockbuster</c:v>
                </c:pt>
                <c:pt idx="6">
                  <c:v>Below Average</c:v>
                </c:pt>
                <c:pt idx="7">
                  <c:v>Above Average</c:v>
                </c:pt>
                <c:pt idx="8">
                  <c:v>All Time Blockbuster</c:v>
                </c:pt>
              </c:strCache>
            </c:strRef>
          </c:cat>
          <c:val>
            <c:numRef>
              <c:f>Verdict!$AC$5:$AC$13</c:f>
              <c:numCache>
                <c:formatCode>_("$"* #,##0_);_("$"* \(#,##0\);_("$"* "-"??_);_(@_)</c:formatCode>
                <c:ptCount val="9"/>
                <c:pt idx="0">
                  <c:v>4139344.3265306121</c:v>
                </c:pt>
                <c:pt idx="1">
                  <c:v>9362341.9259259254</c:v>
                </c:pt>
                <c:pt idx="2">
                  <c:v>6142745.5999999996</c:v>
                </c:pt>
                <c:pt idx="3">
                  <c:v>14866220.571428571</c:v>
                </c:pt>
                <c:pt idx="4">
                  <c:v>3609862.0235294118</c:v>
                </c:pt>
                <c:pt idx="5">
                  <c:v>21409024</c:v>
                </c:pt>
                <c:pt idx="6">
                  <c:v>6852449.8823529407</c:v>
                </c:pt>
                <c:pt idx="7">
                  <c:v>4092502.1090909089</c:v>
                </c:pt>
                <c:pt idx="8">
                  <c:v>55098023.724137932</c:v>
                </c:pt>
              </c:numCache>
            </c:numRef>
          </c:val>
          <c:extLst>
            <c:ext xmlns:c16="http://schemas.microsoft.com/office/drawing/2014/chart" uri="{C3380CC4-5D6E-409C-BE32-E72D297353CC}">
              <c16:uniqueId val="{00000000-DD74-E04F-804A-4EE74532CD7E}"/>
            </c:ext>
          </c:extLst>
        </c:ser>
        <c:dLbls>
          <c:showLegendKey val="0"/>
          <c:showVal val="0"/>
          <c:showCatName val="0"/>
          <c:showSerName val="0"/>
          <c:showPercent val="0"/>
          <c:showBubbleSize val="0"/>
        </c:dLbls>
        <c:gapWidth val="219"/>
        <c:overlap val="-27"/>
        <c:axId val="1862208047"/>
        <c:axId val="1"/>
      </c:barChart>
      <c:catAx>
        <c:axId val="1862208047"/>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1100" b="0" i="0" u="none" strike="noStrike" baseline="0">
                <a:solidFill>
                  <a:srgbClr val="000000"/>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400" b="0" i="0" u="none" strike="noStrike" baseline="0">
                    <a:solidFill>
                      <a:srgbClr val="000000"/>
                    </a:solidFill>
                    <a:latin typeface="Calibri"/>
                    <a:ea typeface="Calibri"/>
                    <a:cs typeface="Calibri"/>
                  </a:defRPr>
                </a:pPr>
                <a:r>
                  <a:rPr lang="en-US" sz="1400"/>
                  <a:t> Worldwide</a:t>
                </a:r>
                <a:r>
                  <a:rPr lang="en-US" sz="1400" baseline="0"/>
                  <a:t> </a:t>
                </a:r>
                <a:r>
                  <a:rPr lang="en-US" sz="1400"/>
                  <a:t>Collection (in USD)</a:t>
                </a:r>
              </a:p>
            </c:rich>
          </c:tx>
          <c:layout>
            <c:manualLayout>
              <c:xMode val="edge"/>
              <c:yMode val="edge"/>
              <c:x val="1.6731676302612707E-2"/>
              <c:y val="0.27079742678273422"/>
            </c:manualLayout>
          </c:layout>
          <c:overlay val="0"/>
          <c:spPr>
            <a:noFill/>
            <a:ln w="25400">
              <a:noFill/>
            </a:ln>
          </c:spPr>
        </c:title>
        <c:numFmt formatCode="_(&quot;$&quot;* #,##0_);_(&quot;$&quot;* \(#,##0\);_(&quot;$&quot;* &quot;-&quot;??_);_(@_)" sourceLinked="1"/>
        <c:majorTickMark val="none"/>
        <c:minorTickMark val="none"/>
        <c:tickLblPos val="nextTo"/>
        <c:spPr>
          <a:ln w="6350">
            <a:noFill/>
          </a:ln>
        </c:spPr>
        <c:txPr>
          <a:bodyPr rot="0" vert="horz"/>
          <a:lstStyle/>
          <a:p>
            <a:pPr>
              <a:defRPr sz="1100" b="0" i="0" u="none" strike="noStrike" baseline="0">
                <a:solidFill>
                  <a:srgbClr val="000000"/>
                </a:solidFill>
                <a:latin typeface="Calibri"/>
                <a:ea typeface="Calibri"/>
                <a:cs typeface="Calibri"/>
              </a:defRPr>
            </a:pPr>
            <a:endParaRPr lang="en-US"/>
          </a:p>
        </c:txPr>
        <c:crossAx val="1862208047"/>
        <c:crosses val="autoZero"/>
        <c:crossBetween val="between"/>
      </c:valAx>
      <c:spPr>
        <a:noFill/>
        <a:ln w="25400">
          <a:noFill/>
        </a:ln>
      </c:spPr>
    </c:plotArea>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r>
              <a:rPr lang="en-US" sz="1800">
                <a:solidFill>
                  <a:schemeClr val="tx1"/>
                </a:solidFill>
              </a:rPr>
              <a:t>Number</a:t>
            </a:r>
            <a:r>
              <a:rPr lang="en-US" sz="1800" baseline="0">
                <a:solidFill>
                  <a:schemeClr val="tx1"/>
                </a:solidFill>
              </a:rPr>
              <a:t> of Movies by Verdict </a:t>
            </a:r>
            <a:endParaRPr lang="en-US" sz="1800">
              <a:solidFill>
                <a:schemeClr val="tx1"/>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table'!$T$9:$T$17</c:f>
              <c:strCache>
                <c:ptCount val="9"/>
                <c:pt idx="0">
                  <c:v>Above Average</c:v>
                </c:pt>
                <c:pt idx="1">
                  <c:v>All Time Blockbuster</c:v>
                </c:pt>
                <c:pt idx="2">
                  <c:v>Average</c:v>
                </c:pt>
                <c:pt idx="3">
                  <c:v>Below Average</c:v>
                </c:pt>
                <c:pt idx="4">
                  <c:v>Blockbuster</c:v>
                </c:pt>
                <c:pt idx="5">
                  <c:v>Disaster</c:v>
                </c:pt>
                <c:pt idx="6">
                  <c:v>Flop</c:v>
                </c:pt>
                <c:pt idx="7">
                  <c:v>Hit</c:v>
                </c:pt>
                <c:pt idx="8">
                  <c:v>SuperHit</c:v>
                </c:pt>
              </c:strCache>
            </c:strRef>
          </c:cat>
          <c:val>
            <c:numRef>
              <c:f>'Pivot table'!$U$9:$U$17</c:f>
              <c:numCache>
                <c:formatCode>General</c:formatCode>
                <c:ptCount val="9"/>
                <c:pt idx="0">
                  <c:v>55</c:v>
                </c:pt>
                <c:pt idx="1">
                  <c:v>29</c:v>
                </c:pt>
                <c:pt idx="2">
                  <c:v>130</c:v>
                </c:pt>
                <c:pt idx="3">
                  <c:v>68</c:v>
                </c:pt>
                <c:pt idx="4">
                  <c:v>73</c:v>
                </c:pt>
                <c:pt idx="5">
                  <c:v>85</c:v>
                </c:pt>
                <c:pt idx="6">
                  <c:v>196</c:v>
                </c:pt>
                <c:pt idx="7">
                  <c:v>189</c:v>
                </c:pt>
                <c:pt idx="8">
                  <c:v>112</c:v>
                </c:pt>
              </c:numCache>
            </c:numRef>
          </c:val>
          <c:extLst>
            <c:ext xmlns:c16="http://schemas.microsoft.com/office/drawing/2014/chart" uri="{C3380CC4-5D6E-409C-BE32-E72D297353CC}">
              <c16:uniqueId val="{00000000-C044-DC44-98C9-521BCAB682ED}"/>
            </c:ext>
          </c:extLst>
        </c:ser>
        <c:dLbls>
          <c:dLblPos val="outEnd"/>
          <c:showLegendKey val="0"/>
          <c:showVal val="1"/>
          <c:showCatName val="0"/>
          <c:showSerName val="0"/>
          <c:showPercent val="0"/>
          <c:showBubbleSize val="0"/>
        </c:dLbls>
        <c:gapWidth val="219"/>
        <c:overlap val="-27"/>
        <c:axId val="245013440"/>
        <c:axId val="245015168"/>
      </c:barChart>
      <c:catAx>
        <c:axId val="24501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245015168"/>
        <c:crosses val="autoZero"/>
        <c:auto val="1"/>
        <c:lblAlgn val="ctr"/>
        <c:lblOffset val="100"/>
        <c:noMultiLvlLbl val="0"/>
      </c:catAx>
      <c:valAx>
        <c:axId val="245015168"/>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solidFill>
                      <a:schemeClr val="tx1"/>
                    </a:solidFill>
                  </a:rPr>
                  <a:t>Number</a:t>
                </a:r>
                <a:r>
                  <a:rPr lang="en-US" sz="1400" baseline="0">
                    <a:solidFill>
                      <a:schemeClr val="tx1"/>
                    </a:solidFill>
                  </a:rPr>
                  <a:t> of Movies</a:t>
                </a:r>
                <a:endParaRPr lang="en-US" sz="1400">
                  <a:solidFill>
                    <a:schemeClr val="tx1"/>
                  </a:solidFill>
                </a:endParaRPr>
              </a:p>
            </c:rich>
          </c:tx>
          <c:layout>
            <c:manualLayout>
              <c:xMode val="edge"/>
              <c:yMode val="edge"/>
              <c:x val="8.4063083155068025E-3"/>
              <c:y val="0.31405672505222559"/>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24501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0" i="0" u="none" strike="noStrike" baseline="0">
                <a:solidFill>
                  <a:srgbClr val="000000"/>
                </a:solidFill>
                <a:latin typeface="Calibri"/>
                <a:ea typeface="Calibri"/>
                <a:cs typeface="Calibri"/>
              </a:defRPr>
            </a:pPr>
            <a:r>
              <a:rPr lang="en-US" sz="1800"/>
              <a:t>Average Bollywood Profit by Verdict (in USD)</a:t>
            </a:r>
          </a:p>
        </c:rich>
      </c:tx>
      <c:layout>
        <c:manualLayout>
          <c:xMode val="edge"/>
          <c:yMode val="edge"/>
          <c:x val="0.3778177413138043"/>
          <c:y val="2.0979689706046318E-2"/>
        </c:manualLayout>
      </c:layout>
      <c:overlay val="0"/>
      <c:spPr>
        <a:noFill/>
        <a:ln w="25400">
          <a:noFill/>
        </a:ln>
      </c:spPr>
    </c:title>
    <c:autoTitleDeleted val="0"/>
    <c:plotArea>
      <c:layout>
        <c:manualLayout>
          <c:layoutTarget val="inner"/>
          <c:xMode val="edge"/>
          <c:yMode val="edge"/>
          <c:x val="4.504578126128729E-2"/>
          <c:y val="0.15216164805175009"/>
          <c:w val="0.88418785667846567"/>
          <c:h val="0.66086140898319423"/>
        </c:manualLayout>
      </c:layout>
      <c:barChart>
        <c:barDir val="bar"/>
        <c:grouping val="clustered"/>
        <c:varyColors val="0"/>
        <c:ser>
          <c:idx val="0"/>
          <c:order val="0"/>
          <c:spPr>
            <a:solidFill>
              <a:srgbClr val="0066CC"/>
            </a:solidFill>
            <a:ln w="25400">
              <a:noFill/>
            </a:ln>
          </c:spPr>
          <c:invertIfNegative val="0"/>
          <c:cat>
            <c:strRef>
              <c:f>Verdict!$AB$5:$AB$13</c:f>
              <c:strCache>
                <c:ptCount val="9"/>
                <c:pt idx="0">
                  <c:v>Flop</c:v>
                </c:pt>
                <c:pt idx="1">
                  <c:v>Hit</c:v>
                </c:pt>
                <c:pt idx="2">
                  <c:v>Average</c:v>
                </c:pt>
                <c:pt idx="3">
                  <c:v>SuperHit</c:v>
                </c:pt>
                <c:pt idx="4">
                  <c:v>Disaster</c:v>
                </c:pt>
                <c:pt idx="5">
                  <c:v>Blockbuster</c:v>
                </c:pt>
                <c:pt idx="6">
                  <c:v>Below Average</c:v>
                </c:pt>
                <c:pt idx="7">
                  <c:v>Above Average</c:v>
                </c:pt>
                <c:pt idx="8">
                  <c:v>All Time Blockbuster</c:v>
                </c:pt>
              </c:strCache>
            </c:strRef>
          </c:cat>
          <c:val>
            <c:numRef>
              <c:f>Verdict!$AF$5:$AF$13</c:f>
              <c:numCache>
                <c:formatCode>_("$"* #,##0_);_("$"* \(#,##0\);_("$"* "-"??_);_(@_)</c:formatCode>
                <c:ptCount val="9"/>
                <c:pt idx="0">
                  <c:v>285707.10204081633</c:v>
                </c:pt>
                <c:pt idx="1">
                  <c:v>5875645.6296296297</c:v>
                </c:pt>
                <c:pt idx="2">
                  <c:v>2933081.6</c:v>
                </c:pt>
                <c:pt idx="3">
                  <c:v>10903196.571428571</c:v>
                </c:pt>
                <c:pt idx="4">
                  <c:v>-2639515.1058823531</c:v>
                </c:pt>
                <c:pt idx="5">
                  <c:v>15671552</c:v>
                </c:pt>
                <c:pt idx="6">
                  <c:v>1775634.8235294118</c:v>
                </c:pt>
                <c:pt idx="7">
                  <c:v>1978889.3090909091</c:v>
                </c:pt>
                <c:pt idx="8">
                  <c:v>46904946.758620687</c:v>
                </c:pt>
              </c:numCache>
            </c:numRef>
          </c:val>
          <c:extLst>
            <c:ext xmlns:c16="http://schemas.microsoft.com/office/drawing/2014/chart" uri="{C3380CC4-5D6E-409C-BE32-E72D297353CC}">
              <c16:uniqueId val="{00000000-A59D-264D-B87B-5217FDFD1312}"/>
            </c:ext>
          </c:extLst>
        </c:ser>
        <c:dLbls>
          <c:showLegendKey val="0"/>
          <c:showVal val="0"/>
          <c:showCatName val="0"/>
          <c:showSerName val="0"/>
          <c:showPercent val="0"/>
          <c:showBubbleSize val="0"/>
        </c:dLbls>
        <c:gapWidth val="182"/>
        <c:axId val="1861866351"/>
        <c:axId val="1"/>
      </c:barChart>
      <c:catAx>
        <c:axId val="1861866351"/>
        <c:scaling>
          <c:orientation val="minMax"/>
        </c:scaling>
        <c:delete val="0"/>
        <c:axPos val="l"/>
        <c:numFmt formatCode="General" sourceLinked="1"/>
        <c:majorTickMark val="none"/>
        <c:minorTickMark val="none"/>
        <c:tickLblPos val="nextTo"/>
        <c:spPr>
          <a:ln w="3175">
            <a:solidFill>
              <a:srgbClr val="C0C0C0"/>
            </a:solidFill>
            <a:prstDash val="solid"/>
          </a:ln>
        </c:spPr>
        <c:txPr>
          <a:bodyPr rot="0" vert="horz"/>
          <a:lstStyle/>
          <a:p>
            <a:pPr>
              <a:defRPr sz="1100" b="0" i="0" u="none" strike="noStrike" baseline="0">
                <a:solidFill>
                  <a:schemeClr val="tx1"/>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b"/>
        <c:title>
          <c:tx>
            <c:rich>
              <a:bodyPr/>
              <a:lstStyle/>
              <a:p>
                <a:pPr>
                  <a:defRPr sz="1400" b="0" i="0" u="none" strike="noStrike" baseline="0">
                    <a:solidFill>
                      <a:schemeClr val="tx1"/>
                    </a:solidFill>
                    <a:latin typeface="Calibri"/>
                    <a:ea typeface="Calibri"/>
                    <a:cs typeface="Calibri"/>
                  </a:defRPr>
                </a:pPr>
                <a:r>
                  <a:rPr lang="en-US" sz="1400">
                    <a:solidFill>
                      <a:schemeClr val="tx1"/>
                    </a:solidFill>
                  </a:rPr>
                  <a:t> Average Profit (in USD) </a:t>
                </a:r>
              </a:p>
            </c:rich>
          </c:tx>
          <c:layout>
            <c:manualLayout>
              <c:xMode val="edge"/>
              <c:yMode val="edge"/>
              <c:x val="0.46678960409669074"/>
              <c:y val="0.89429017533324651"/>
            </c:manualLayout>
          </c:layout>
          <c:overlay val="0"/>
          <c:spPr>
            <a:noFill/>
            <a:ln w="25400">
              <a:noFill/>
            </a:ln>
          </c:spPr>
        </c:title>
        <c:numFmt formatCode="_(&quot;$&quot;* #,##0_);_(&quot;$&quot;* \(#,##0\);_(&quot;$&quot;* &quot;-&quot;??_);_(@_)" sourceLinked="1"/>
        <c:majorTickMark val="none"/>
        <c:minorTickMark val="none"/>
        <c:tickLblPos val="nextTo"/>
        <c:spPr>
          <a:ln w="6350">
            <a:noFill/>
          </a:ln>
        </c:spPr>
        <c:txPr>
          <a:bodyPr rot="0" vert="horz"/>
          <a:lstStyle/>
          <a:p>
            <a:pPr>
              <a:defRPr sz="1100" b="0" i="0" u="none" strike="noStrike" baseline="0">
                <a:solidFill>
                  <a:srgbClr val="000000"/>
                </a:solidFill>
                <a:latin typeface="Calibri"/>
                <a:ea typeface="Calibri"/>
                <a:cs typeface="Calibri"/>
              </a:defRPr>
            </a:pPr>
            <a:endParaRPr lang="en-US"/>
          </a:p>
        </c:txPr>
        <c:crossAx val="1861866351"/>
        <c:crosses val="autoZero"/>
        <c:crossBetween val="between"/>
      </c:valAx>
      <c:spPr>
        <a:noFill/>
        <a:ln w="25400">
          <a:noFill/>
        </a:ln>
      </c:spPr>
    </c:plotArea>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0" i="0" u="none" strike="noStrike" baseline="0">
                <a:solidFill>
                  <a:srgbClr val="000000"/>
                </a:solidFill>
                <a:latin typeface="Calibri"/>
                <a:ea typeface="Calibri"/>
                <a:cs typeface="Calibri"/>
              </a:defRPr>
            </a:pPr>
            <a:r>
              <a:rPr lang="en-US" sz="1800"/>
              <a:t>Average Bollywood Budget by Verdict in USD</a:t>
            </a:r>
          </a:p>
        </c:rich>
      </c:tx>
      <c:layout>
        <c:manualLayout>
          <c:xMode val="edge"/>
          <c:yMode val="edge"/>
          <c:x val="0.33529602219711829"/>
          <c:y val="2.1818893682832782E-2"/>
        </c:manualLayout>
      </c:layout>
      <c:overlay val="0"/>
      <c:spPr>
        <a:noFill/>
        <a:ln w="25400">
          <a:noFill/>
        </a:ln>
      </c:spPr>
    </c:title>
    <c:autoTitleDeleted val="0"/>
    <c:plotArea>
      <c:layout>
        <c:manualLayout>
          <c:layoutTarget val="inner"/>
          <c:xMode val="edge"/>
          <c:yMode val="edge"/>
          <c:x val="0.13177572924777575"/>
          <c:y val="0.15273225577982946"/>
          <c:w val="0.85068554103286342"/>
          <c:h val="0.68365866872876047"/>
        </c:manualLayout>
      </c:layout>
      <c:barChart>
        <c:barDir val="col"/>
        <c:grouping val="clustered"/>
        <c:varyColors val="0"/>
        <c:ser>
          <c:idx val="0"/>
          <c:order val="0"/>
          <c:spPr>
            <a:solidFill>
              <a:srgbClr val="0066CC"/>
            </a:solidFill>
            <a:ln w="25400">
              <a:noFill/>
            </a:ln>
          </c:spPr>
          <c:invertIfNegative val="0"/>
          <c:cat>
            <c:strRef>
              <c:f>Verdict!$AB$5:$AB$13</c:f>
              <c:strCache>
                <c:ptCount val="9"/>
                <c:pt idx="0">
                  <c:v>Flop</c:v>
                </c:pt>
                <c:pt idx="1">
                  <c:v>Hit</c:v>
                </c:pt>
                <c:pt idx="2">
                  <c:v>Average</c:v>
                </c:pt>
                <c:pt idx="3">
                  <c:v>SuperHit</c:v>
                </c:pt>
                <c:pt idx="4">
                  <c:v>Disaster</c:v>
                </c:pt>
                <c:pt idx="5">
                  <c:v>Blockbuster</c:v>
                </c:pt>
                <c:pt idx="6">
                  <c:v>Below Average</c:v>
                </c:pt>
                <c:pt idx="7">
                  <c:v>Above Average</c:v>
                </c:pt>
                <c:pt idx="8">
                  <c:v>All Time Blockbuster</c:v>
                </c:pt>
              </c:strCache>
            </c:strRef>
          </c:cat>
          <c:val>
            <c:numRef>
              <c:f>Verdict!$AE$5:$AE$13</c:f>
              <c:numCache>
                <c:formatCode>_("$"* #,##0_);_("$"* \(#,##0\);_("$"* "-"??_);_(@_)</c:formatCode>
                <c:ptCount val="9"/>
                <c:pt idx="0">
                  <c:v>3853637.224489796</c:v>
                </c:pt>
                <c:pt idx="1">
                  <c:v>3486696.2962962962</c:v>
                </c:pt>
                <c:pt idx="2">
                  <c:v>3209664</c:v>
                </c:pt>
                <c:pt idx="3">
                  <c:v>3963024</c:v>
                </c:pt>
                <c:pt idx="4">
                  <c:v>6249377.1294117644</c:v>
                </c:pt>
                <c:pt idx="5">
                  <c:v>5737472</c:v>
                </c:pt>
                <c:pt idx="6">
                  <c:v>5076815.0588235296</c:v>
                </c:pt>
                <c:pt idx="7">
                  <c:v>2113612.7999999998</c:v>
                </c:pt>
                <c:pt idx="8">
                  <c:v>8193076.9655172415</c:v>
                </c:pt>
              </c:numCache>
            </c:numRef>
          </c:val>
          <c:extLst>
            <c:ext xmlns:c16="http://schemas.microsoft.com/office/drawing/2014/chart" uri="{C3380CC4-5D6E-409C-BE32-E72D297353CC}">
              <c16:uniqueId val="{00000000-5751-6548-8582-D5178A03AB8E}"/>
            </c:ext>
          </c:extLst>
        </c:ser>
        <c:dLbls>
          <c:showLegendKey val="0"/>
          <c:showVal val="0"/>
          <c:showCatName val="0"/>
          <c:showSerName val="0"/>
          <c:showPercent val="0"/>
          <c:showBubbleSize val="0"/>
        </c:dLbls>
        <c:gapWidth val="219"/>
        <c:overlap val="-27"/>
        <c:axId val="1862240127"/>
        <c:axId val="1"/>
      </c:barChart>
      <c:catAx>
        <c:axId val="1862240127"/>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1100" b="0" i="0" u="none" strike="noStrike" baseline="0">
                <a:solidFill>
                  <a:srgbClr val="000000"/>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400" b="0" i="0" u="none" strike="noStrike" baseline="0">
                    <a:solidFill>
                      <a:srgbClr val="333333"/>
                    </a:solidFill>
                    <a:latin typeface="Calibri"/>
                    <a:ea typeface="Calibri"/>
                    <a:cs typeface="Calibri"/>
                  </a:defRPr>
                </a:pPr>
                <a:r>
                  <a:rPr lang="en-US" sz="1400"/>
                  <a:t> </a:t>
                </a:r>
                <a:r>
                  <a:rPr lang="en-US" sz="1400">
                    <a:solidFill>
                      <a:schemeClr val="tx1"/>
                    </a:solidFill>
                  </a:rPr>
                  <a:t>Average Budget (in USD) </a:t>
                </a:r>
              </a:p>
            </c:rich>
          </c:tx>
          <c:layout>
            <c:manualLayout>
              <c:xMode val="edge"/>
              <c:yMode val="edge"/>
              <c:x val="7.3191034449484518E-3"/>
              <c:y val="0.33715787355437449"/>
            </c:manualLayout>
          </c:layout>
          <c:overlay val="0"/>
          <c:spPr>
            <a:noFill/>
            <a:ln w="25400">
              <a:noFill/>
            </a:ln>
          </c:spPr>
        </c:title>
        <c:numFmt formatCode="_(&quot;$&quot;* #,##0_);_(&quot;$&quot;* \(#,##0\);_(&quot;$&quot;* &quot;-&quot;??_);_(@_)" sourceLinked="1"/>
        <c:majorTickMark val="none"/>
        <c:minorTickMark val="none"/>
        <c:tickLblPos val="nextTo"/>
        <c:spPr>
          <a:ln w="6350">
            <a:noFill/>
          </a:ln>
        </c:spPr>
        <c:txPr>
          <a:bodyPr rot="0" vert="horz"/>
          <a:lstStyle/>
          <a:p>
            <a:pPr>
              <a:defRPr sz="1100" b="0" i="0" u="none" strike="noStrike" baseline="0">
                <a:solidFill>
                  <a:srgbClr val="000000"/>
                </a:solidFill>
                <a:latin typeface="Calibri"/>
                <a:ea typeface="Calibri"/>
                <a:cs typeface="Calibri"/>
              </a:defRPr>
            </a:pPr>
            <a:endParaRPr lang="en-US"/>
          </a:p>
        </c:txPr>
        <c:crossAx val="1862240127"/>
        <c:crosses val="autoZero"/>
        <c:crossBetween val="between"/>
      </c:valAx>
      <c:spPr>
        <a:noFill/>
        <a:ln w="25400">
          <a:noFill/>
        </a:ln>
      </c:spPr>
    </c:plotArea>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000000"/>
                </a:solidFill>
                <a:latin typeface="Calibri"/>
                <a:ea typeface="Calibri"/>
                <a:cs typeface="Calibri"/>
              </a:defRPr>
            </a:pPr>
            <a:r>
              <a:rPr lang="en-US" sz="1800"/>
              <a:t>Average Bollywood Overseas Collection by Verdict</a:t>
            </a:r>
          </a:p>
        </c:rich>
      </c:tx>
      <c:layout>
        <c:manualLayout>
          <c:xMode val="edge"/>
          <c:yMode val="edge"/>
          <c:x val="0.31837428418038649"/>
          <c:y val="2.7266756289610141E-2"/>
        </c:manualLayout>
      </c:layout>
      <c:overlay val="0"/>
      <c:spPr>
        <a:noFill/>
        <a:ln w="25400">
          <a:noFill/>
        </a:ln>
      </c:spPr>
    </c:title>
    <c:autoTitleDeleted val="0"/>
    <c:plotArea>
      <c:layout>
        <c:manualLayout>
          <c:layoutTarget val="inner"/>
          <c:xMode val="edge"/>
          <c:yMode val="edge"/>
          <c:x val="0.11636578382247674"/>
          <c:y val="0.15672111881537196"/>
          <c:w val="0.8658973693629205"/>
          <c:h val="0.69031977086969865"/>
        </c:manualLayout>
      </c:layout>
      <c:barChart>
        <c:barDir val="col"/>
        <c:grouping val="clustered"/>
        <c:varyColors val="0"/>
        <c:ser>
          <c:idx val="0"/>
          <c:order val="0"/>
          <c:spPr>
            <a:solidFill>
              <a:srgbClr val="0066CC"/>
            </a:solidFill>
            <a:ln w="25400">
              <a:noFill/>
            </a:ln>
          </c:spPr>
          <c:invertIfNegative val="0"/>
          <c:cat>
            <c:strRef>
              <c:f>Verdict!$AB$5:$AB$13</c:f>
              <c:strCache>
                <c:ptCount val="9"/>
                <c:pt idx="0">
                  <c:v>Flop</c:v>
                </c:pt>
                <c:pt idx="1">
                  <c:v>Hit</c:v>
                </c:pt>
                <c:pt idx="2">
                  <c:v>Average</c:v>
                </c:pt>
                <c:pt idx="3">
                  <c:v>SuperHit</c:v>
                </c:pt>
                <c:pt idx="4">
                  <c:v>Disaster</c:v>
                </c:pt>
                <c:pt idx="5">
                  <c:v>Blockbuster</c:v>
                </c:pt>
                <c:pt idx="6">
                  <c:v>Below Average</c:v>
                </c:pt>
                <c:pt idx="7">
                  <c:v>Above Average</c:v>
                </c:pt>
                <c:pt idx="8">
                  <c:v>All Time Blockbuster</c:v>
                </c:pt>
              </c:strCache>
            </c:strRef>
          </c:cat>
          <c:val>
            <c:numRef>
              <c:f>Verdict!$AG$5:$AG$13</c:f>
              <c:numCache>
                <c:formatCode>_("$"* #,##0_);_("$"* \(#,##0\);_("$"* "-"??_);_(@_)</c:formatCode>
                <c:ptCount val="9"/>
                <c:pt idx="0">
                  <c:v>679251.59183673467</c:v>
                </c:pt>
                <c:pt idx="1">
                  <c:v>1881209.2275132276</c:v>
                </c:pt>
                <c:pt idx="2">
                  <c:v>1225932.8</c:v>
                </c:pt>
                <c:pt idx="3">
                  <c:v>3893611.4285714286</c:v>
                </c:pt>
                <c:pt idx="4">
                  <c:v>843158.5882352941</c:v>
                </c:pt>
                <c:pt idx="5">
                  <c:v>4160000</c:v>
                </c:pt>
                <c:pt idx="6">
                  <c:v>1195070.1176470588</c:v>
                </c:pt>
                <c:pt idx="7">
                  <c:v>519016.72727272729</c:v>
                </c:pt>
                <c:pt idx="8">
                  <c:v>18991518.896551725</c:v>
                </c:pt>
              </c:numCache>
            </c:numRef>
          </c:val>
          <c:extLst>
            <c:ext xmlns:c16="http://schemas.microsoft.com/office/drawing/2014/chart" uri="{C3380CC4-5D6E-409C-BE32-E72D297353CC}">
              <c16:uniqueId val="{00000000-AB8B-BA4D-81D8-9680A5492DA9}"/>
            </c:ext>
          </c:extLst>
        </c:ser>
        <c:dLbls>
          <c:showLegendKey val="0"/>
          <c:showVal val="0"/>
          <c:showCatName val="0"/>
          <c:showSerName val="0"/>
          <c:showPercent val="0"/>
          <c:showBubbleSize val="0"/>
        </c:dLbls>
        <c:gapWidth val="182"/>
        <c:axId val="1862211295"/>
        <c:axId val="1"/>
      </c:barChart>
      <c:catAx>
        <c:axId val="1862211295"/>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1100" b="0" i="0" u="none" strike="noStrike" baseline="0">
                <a:solidFill>
                  <a:srgbClr val="000000"/>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400"/>
                </a:pPr>
                <a:r>
                  <a:rPr lang="en-US" sz="1400">
                    <a:solidFill>
                      <a:schemeClr val="tx1"/>
                    </a:solidFill>
                  </a:rPr>
                  <a:t>Overseas</a:t>
                </a:r>
                <a:r>
                  <a:rPr lang="en-US" sz="1400" baseline="0">
                    <a:solidFill>
                      <a:schemeClr val="tx1"/>
                    </a:solidFill>
                  </a:rPr>
                  <a:t> Collection (in USD)</a:t>
                </a:r>
                <a:endParaRPr lang="en-US" sz="1400">
                  <a:solidFill>
                    <a:schemeClr val="tx1"/>
                  </a:solidFill>
                </a:endParaRPr>
              </a:p>
            </c:rich>
          </c:tx>
          <c:overlay val="0"/>
        </c:title>
        <c:numFmt formatCode="_(&quot;$&quot;* #,##0_);_(&quot;$&quot;* \(#,##0\);_(&quot;$&quot;* &quot;-&quot;??_);_(@_)" sourceLinked="1"/>
        <c:majorTickMark val="none"/>
        <c:minorTickMark val="none"/>
        <c:tickLblPos val="nextTo"/>
        <c:spPr>
          <a:ln w="6350">
            <a:noFill/>
          </a:ln>
        </c:spPr>
        <c:txPr>
          <a:bodyPr rot="0" vert="horz"/>
          <a:lstStyle/>
          <a:p>
            <a:pPr>
              <a:defRPr sz="1100" b="0" i="0" u="none" strike="noStrike" baseline="0">
                <a:solidFill>
                  <a:srgbClr val="000000"/>
                </a:solidFill>
                <a:latin typeface="Calibri"/>
                <a:ea typeface="Calibri"/>
                <a:cs typeface="Calibri"/>
              </a:defRPr>
            </a:pPr>
            <a:endParaRPr lang="en-US"/>
          </a:p>
        </c:txPr>
        <c:crossAx val="1862211295"/>
        <c:crosses val="autoZero"/>
        <c:crossBetween val="between"/>
      </c:valAx>
      <c:spPr>
        <a:noFill/>
        <a:ln w="25400">
          <a:noFill/>
        </a:ln>
      </c:spPr>
    </c:plotArea>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Movies!$Q$44:$Q$58</cx:f>
        <cx:lvl ptCount="15">
          <cx:pt idx="0">3 Idiots</cx:pt>
          <cx:pt idx="1">Andhadhun</cx:pt>
          <cx:pt idx="2">Baahubali</cx:pt>
          <cx:pt idx="3">Baahubali 2 The Conclusion</cx:pt>
          <cx:pt idx="4">Bajrangi Bhaijaan</cx:pt>
          <cx:pt idx="5">Dangal</cx:pt>
          <cx:pt idx="6">Dhoom 3</cx:pt>
          <cx:pt idx="7">Kantara</cx:pt>
          <cx:pt idx="8">KGF Chapter 2</cx:pt>
          <cx:pt idx="9">Pathaan</cx:pt>
          <cx:pt idx="10">PK</cx:pt>
          <cx:pt idx="11">RRR</cx:pt>
          <cx:pt idx="12">Sanju</cx:pt>
          <cx:pt idx="13">Secret Superstar</cx:pt>
          <cx:pt idx="14">Sultan</cx:pt>
        </cx:lvl>
      </cx:strDim>
      <cx:numDim type="size">
        <cx:f>Movies!$R$44:$R$58</cx:f>
        <cx:lvl ptCount="15" formatCode="_(&quot;$&quot;* #,##0_);_(&quot;$&quot;* \(#,##0\);_(&quot;$&quot;* &quot;-&quot;??_);_(@_)">
          <cx:pt idx="0">49196160</cx:pt>
          <cx:pt idx="1">51139712</cx:pt>
          <cx:pt idx="2">57091840</cx:pt>
          <cx:pt idx="3">186823936</cx:pt>
          <cx:pt idx="4">101064704</cx:pt>
          <cx:pt idx="5">242944000</cx:pt>
          <cx:pt idx="6">46523776</cx:pt>
          <cx:pt idx="7">47495552</cx:pt>
          <cx:pt idx="8">134590976</cx:pt>
          <cx:pt idx="9">97177600</cx:pt>
          <cx:pt idx="10">85880704</cx:pt>
          <cx:pt idx="11">82600960</cx:pt>
          <cx:pt idx="12">59278336</cx:pt>
          <cx:pt idx="13">108960384</cx:pt>
          <cx:pt idx="14">66445184</cx:pt>
        </cx:lvl>
      </cx:numDim>
    </cx:data>
  </cx:chartData>
  <cx:chart>
    <cx:title pos="t" align="ctr" overlay="0">
      <cx:tx>
        <cx:txData>
          <cx:v>Top 15 Most Profitable Bollywood Movies</cx:v>
        </cx:txData>
      </cx:tx>
      <cx:txPr>
        <a:bodyPr spcFirstLastPara="1" vertOverflow="ellipsis" horzOverflow="overflow" wrap="square" lIns="0" tIns="0" rIns="0" bIns="0" anchor="ctr" anchorCtr="1"/>
        <a:lstStyle/>
        <a:p>
          <a:pPr algn="ctr" rtl="0">
            <a:defRPr sz="1800"/>
          </a:pPr>
          <a:r>
            <a:rPr lang="en-US" sz="1800" b="0" i="0" u="none" strike="noStrike" baseline="0">
              <a:solidFill>
                <a:schemeClr val="tx1"/>
              </a:solidFill>
              <a:latin typeface="Calibri" panose="020F0502020204030204"/>
            </a:rPr>
            <a:t>Top 15 Most Profitable Bollywood Movies</a:t>
          </a:r>
        </a:p>
      </cx:txPr>
    </cx:title>
    <cx:plotArea>
      <cx:plotAreaRegion>
        <cx:series layoutId="treemap" uniqueId="{9897E831-A4D9-5A4D-A432-06FB090DA50E}">
          <cx:tx>
            <cx:txData>
              <cx:f>Movies!$R$43</cx:f>
              <cx:v>Profit </cx:v>
            </cx:txData>
          </cx:tx>
          <cx:dataLabels pos="inEnd">
            <cx:txPr>
              <a:bodyPr spcFirstLastPara="1" vertOverflow="ellipsis" horzOverflow="overflow" wrap="square" lIns="0" tIns="0" rIns="0" bIns="0" anchor="ctr" anchorCtr="1"/>
              <a:lstStyle/>
              <a:p>
                <a:pPr algn="ctr" rtl="0">
                  <a:defRPr sz="1200"/>
                </a:pPr>
                <a:endParaRPr lang="en-US" sz="1200" b="0" i="0" u="none" strike="noStrike" baseline="0">
                  <a:solidFill>
                    <a:sysClr val="window" lastClr="FFFFFF"/>
                  </a:solidFill>
                  <a:latin typeface="Calibri" panose="020F0502020204030204"/>
                </a:endParaRPr>
              </a:p>
            </cx:txPr>
            <cx:visibility seriesName="0" categoryName="1" value="1"/>
            <cx:separator>| </cx:separator>
          </cx:dataLabels>
          <cx:dataId val="0"/>
          <cx:layoutPr>
            <cx:parentLabelLayout val="overlapping"/>
          </cx:layoutPr>
        </cx:series>
      </cx:plotAreaRegion>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[Book1]Sheet1!$K$8:$K$967</cx:f>
        <cx:lvl ptCount="960">
          <cx:pt idx="0">Dangal</cx:pt>
          <cx:pt idx="1">Baahubali 2 The Conclusion</cx:pt>
          <cx:pt idx="2">RRR</cx:pt>
          <cx:pt idx="3">KGF Chapter 2</cx:pt>
          <cx:pt idx="4">Pathaan</cx:pt>
          <cx:pt idx="5">Bajrangi Bhaijaan</cx:pt>
          <cx:pt idx="6">Secret Superstar</cx:pt>
          <cx:pt idx="7">PK</cx:pt>
          <cx:pt idx="8">Baahubali</cx:pt>
          <cx:pt idx="9">Sultan</cx:pt>
          <cx:pt idx="10">Sanju</cx:pt>
          <cx:pt idx="11">Padmaavat</cx:pt>
          <cx:pt idx="12">Dhoom 3</cx:pt>
          <cx:pt idx="13">Tiger Zinda Hai</cx:pt>
          <cx:pt idx="14">Ponniyin Selvan - Part 1</cx:pt>
          <cx:pt idx="15">War</cx:pt>
          <cx:pt idx="16">3 Idiots</cx:pt>
          <cx:pt idx="17">Saaho</cx:pt>
          <cx:pt idx="18">Andhadhun</cx:pt>
          <cx:pt idx="19">Brahmastra Part One: Shiva</cx:pt>
          <cx:pt idx="20">Chennai Express</cx:pt>
          <cx:pt idx="21">Vikram</cx:pt>
          <cx:pt idx="22">Kantara</cx:pt>
          <cx:pt idx="23">Prem Ratan Dhan Payo</cx:pt>
          <cx:pt idx="24">Dilwale</cx:pt>
          <cx:pt idx="25">Happy New Year</cx:pt>
          <cx:pt idx="26">Simmba</cx:pt>
          <cx:pt idx="27">Kick</cx:pt>
          <cx:pt idx="28">Kabir Singh</cx:pt>
          <cx:pt idx="29">Krrish 3</cx:pt>
          <cx:pt idx="30">Bajirao Mastani</cx:pt>
          <cx:pt idx="31">Tanhaji: The Unsung Warrior</cx:pt>
          <cx:pt idx="32">Pushpa: The Rise (Part 1)</cx:pt>
          <cx:pt idx="33">Drishyam 2</cx:pt>
          <cx:pt idx="34">The Kashmir Files</cx:pt>
          <cx:pt idx="35">URI The Surgical Strike</cx:pt>
          <cx:pt idx="36">Bang Bang!</cx:pt>
          <cx:pt idx="37">Hindi Medium</cx:pt>
          <cx:pt idx="38">Thugs Of Hindostan</cx:pt>
          <cx:pt idx="39">Bharat</cx:pt>
          <cx:pt idx="40">Ek Tha Tiger</cx:pt>
          <cx:pt idx="41">Ponniyin Selvan - Part 2</cx:pt>
          <cx:pt idx="42">Yeh Jawaani Hai Deewani</cx:pt>
          <cx:pt idx="43">Good Newwz</cx:pt>
          <cx:pt idx="44">Toilet Ek Prem Katha</cx:pt>
          <cx:pt idx="45">Golmaal Again</cx:pt>
          <cx:pt idx="46">Race 3</cx:pt>
          <cx:pt idx="47">Varisu</cx:pt>
          <cx:pt idx="48">Housefull 4</cx:pt>
          <cx:pt idx="49">Sooryavanshi</cx:pt>
          <cx:pt idx="50">Enthiran</cx:pt>
          <cx:pt idx="51">Mission Mangal</cx:pt>
          <cx:pt idx="52">Raees</cx:pt>
          <cx:pt idx="53">Bhool Bhulaiyaa 2</cx:pt>
          <cx:pt idx="54">Dabangg 2</cx:pt>
          <cx:pt idx="55">Tanu Weds Manu Returns</cx:pt>
          <cx:pt idx="56">Baaghi 2</cx:pt>
          <cx:pt idx="57">Darbar</cx:pt>
          <cx:pt idx="58">Sye Raa Narasimha Reddy</cx:pt>
          <cx:pt idx="59">Ae Dil Hai Mushkil</cx:pt>
          <cx:pt idx="60">K.G.F : Chapter 1</cx:pt>
          <cx:pt idx="61">Hichki</cx:pt>
          <cx:pt idx="62">Gully Boy</cx:pt>
          <cx:pt idx="63">Jab Tak Hai Jaan</cx:pt>
          <cx:pt idx="64">Total Dhamaal</cx:pt>
          <cx:pt idx="65">Bodyguard</cx:pt>
          <cx:pt idx="66">Airlift</cx:pt>
          <cx:pt idx="67">Judwaa 2</cx:pt>
          <cx:pt idx="68">My Name Is Khan</cx:pt>
          <cx:pt idx="69">Master</cx:pt>
          <cx:pt idx="70">Tu Jhoothi Main Makkar</cx:pt>
          <cx:pt idx="71">Badhaai Ho</cx:pt>
          <cx:pt idx="72">Dabangg 3</cx:pt>
          <cx:pt idx="73">Goliyon Ki Rasleela Ram-Leela</cx:pt>
          <cx:pt idx="74">Rustom</cx:pt>
          <cx:pt idx="75">Singham Returns</cx:pt>
          <cx:pt idx="76">Dabangg</cx:pt>
          <cx:pt idx="77">M.S. Dhoni: The Untold Story</cx:pt>
          <cx:pt idx="78">Chhichhore</cx:pt>
          <cx:pt idx="79">Gangubai Kathiawadi</cx:pt>
          <cx:pt idx="80">Tubelight</cx:pt>
          <cx:pt idx="81">Don 2: The Chase Continues</cx:pt>
          <cx:pt idx="82">Super 30</cx:pt>
          <cx:pt idx="83">Kesari</cx:pt>
          <cx:pt idx="84">Ra.One</cx:pt>
          <cx:pt idx="85">Padman</cx:pt>
          <cx:pt idx="86">Badrinath Ki Dulhania</cx:pt>
          <cx:pt idx="87">Rowdy Rathore</cx:pt>
          <cx:pt idx="88">Jolly LLB 2</cx:pt>
          <cx:pt idx="89">Agneepath</cx:pt>
          <cx:pt idx="90">Dream Girl</cx:pt>
          <cx:pt idx="91">Raazi</cx:pt>
          <cx:pt idx="92">Ghajini</cx:pt>
          <cx:pt idx="93">83</cx:pt>
          <cx:pt idx="94">Housefull 2</cx:pt>
          <cx:pt idx="95">Jai Ho</cx:pt>
          <cx:pt idx="96">Housefull 3</cx:pt>
          <cx:pt idx="97">Ready</cx:pt>
          <cx:pt idx="98">Fan</cx:pt>
          <cx:pt idx="99">Kisi Ka Bhai Kisi Ki Jaan</cx:pt>
          <cx:pt idx="100">Stree</cx:pt>
          <cx:pt idx="101">Holiday</cx:pt>
          <cx:pt idx="102">Kaabil</cx:pt>
          <cx:pt idx="103">Zero</cx:pt>
          <cx:pt idx="104">Barfi!</cx:pt>
          <cx:pt idx="105">Bol Bachchan</cx:pt>
          <cx:pt idx="106">Talaash</cx:pt>
          <cx:pt idx="107">Love Aaj Kal</cx:pt>
          <cx:pt idx="108">2 States</cx:pt>
          <cx:pt idx="109">Bhaag Milkha Bhaag</cx:pt>
          <cx:pt idx="110">Welcome Back</cx:pt>
          <cx:pt idx="111">ABCD 2</cx:pt>
          <cx:pt idx="112">The Kerala Story</cx:pt>
          <cx:pt idx="113">Bala</cx:pt>
          <cx:pt idx="114">Golmaal 3</cx:pt>
          <cx:pt idx="115">Race 2</cx:pt>
          <cx:pt idx="116">Gold</cx:pt>
          <cx:pt idx="117">Sonu Ke Titu Ki Sweety</cx:pt>
          <cx:pt idx="118">Ek Villain</cx:pt>
          <cx:pt idx="119">Raid</cx:pt>
          <cx:pt idx="120">Zindagi Na Milegi Dobara</cx:pt>
          <cx:pt idx="121">Rab Ne Bana Di Jodi</cx:pt>
          <cx:pt idx="122">Singham</cx:pt>
          <cx:pt idx="123">Dil Dhadakne Do</cx:pt>
          <cx:pt idx="124">Son Of Sardaar</cx:pt>
          <cx:pt idx="125">Oh My God</cx:pt>
          <cx:pt idx="126">Om Shanti Om</cx:pt>
          <cx:pt idx="127">Dhoom 2</cx:pt>
          <cx:pt idx="128">Shivaay</cx:pt>
          <cx:pt idx="129">Kalank</cx:pt>
          <cx:pt idx="130">Singh Is Bliing</cx:pt>
          <cx:pt idx="131">Grand Masti</cx:pt>
          <cx:pt idx="132">Raajneeti</cx:pt>
          <cx:pt idx="133">Radhe Shyam</cx:pt>
          <cx:pt idx="134">Kapoor &amp; Sons</cx:pt>
          <cx:pt idx="135">Baby</cx:pt>
          <cx:pt idx="136">Manikarnika: The Queen of Jhansi</cx:pt>
          <cx:pt idx="137">Piku</cx:pt>
          <cx:pt idx="138">Badla</cx:pt>
          <cx:pt idx="139">Brothers</cx:pt>
          <cx:pt idx="140">Veere Di Wedding</cx:pt>
          <cx:pt idx="141">De De Pyaar De</cx:pt>
          <cx:pt idx="142">Baaghi 3</cx:pt>
          <cx:pt idx="143">JugJugg Jeeyo</cx:pt>
          <cx:pt idx="144">Dear Zindagi</cx:pt>
          <cx:pt idx="145">Tamasha</cx:pt>
          <cx:pt idx="146">Gabbar is Back</cx:pt>
          <cx:pt idx="147">Vikram Vedha</cx:pt>
          <cx:pt idx="148">Laal Singh Chaddha</cx:pt>
          <cx:pt idx="149">Gadar: Ek Prem Katha</cx:pt>
          <cx:pt idx="150">Gunday</cx:pt>
          <cx:pt idx="151">Hum Aapke Hain Koun..!</cx:pt>
          <cx:pt idx="152">Luka Chuppi</cx:pt>
          <cx:pt idx="153">Batla House</cx:pt>
          <cx:pt idx="154">Baaghi</cx:pt>
          <cx:pt idx="155">Lage Raho Munna Bhai</cx:pt>
          <cx:pt idx="156">Sui Dhaaga - Made In India</cx:pt>
          <cx:pt idx="157">Baadshaho</cx:pt>
          <cx:pt idx="158">Bholaa</cx:pt>
          <cx:pt idx="159">Singh Is Kinng</cx:pt>
          <cx:pt idx="160">Cocktail</cx:pt>
          <cx:pt idx="161">Krrish</cx:pt>
          <cx:pt idx="162">Satyameva Jayate</cx:pt>
          <cx:pt idx="163">Neerja</cx:pt>
          <cx:pt idx="164">Dishoom</cx:pt>
          <cx:pt idx="165">Housefull</cx:pt>
          <cx:pt idx="166">Humpty Sharma Ki Dulhania</cx:pt>
          <cx:pt idx="167">Kabhi Khushi Kabhie Gham</cx:pt>
          <cx:pt idx="168">Welcome</cx:pt>
          <cx:pt idx="169">Dasara</cx:pt>
          <cx:pt idx="170">Karthikeya 2</cx:pt>
          <cx:pt idx="171">The Dirty Picture</cx:pt>
          <cx:pt idx="172">102 Not Out</cx:pt>
          <cx:pt idx="173">Dhadak</cx:pt>
          <cx:pt idx="174">Fukrey Returns</cx:pt>
          <cx:pt idx="175">Jab Harry Met Sejal</cx:pt>
          <cx:pt idx="176">Kabhi Alvida Naa Kehna</cx:pt>
          <cx:pt idx="177">Drishyam</cx:pt>
          <cx:pt idx="178">Sairat</cx:pt>
          <cx:pt idx="179">Aashiqui 2</cx:pt>
          <cx:pt idx="180">Chak De India</cx:pt>
          <cx:pt idx="181">Pati Patni Aur Woh</cx:pt>
          <cx:pt idx="182">Rockstar</cx:pt>
          <cx:pt idx="183">Godfather</cx:pt>
          <cx:pt idx="184">Mohenjo Daro</cx:pt>
          <cx:pt idx="185">Jodhaa Akbar</cx:pt>
          <cx:pt idx="186">Don: The Chase Begins Again</cx:pt>
          <cx:pt idx="187">Entertainment</cx:pt>
          <cx:pt idx="188">Pink</cx:pt>
          <cx:pt idx="189">Humshakals</cx:pt>
          <cx:pt idx="190">Race</cx:pt>
          <cx:pt idx="191">Special 26</cx:pt>
          <cx:pt idx="192">777 Charlie</cx:pt>
          <cx:pt idx="193">Dilwale Dulhania Le Jayenge</cx:pt>
          <cx:pt idx="194">Fanaa</cx:pt>
          <cx:pt idx="195">Street Dancer 3D</cx:pt>
          <cx:pt idx="196">Ajab Prem Ki Ghazab Kahani</cx:pt>
          <cx:pt idx="197">Disco Dancer</cx:pt>
          <cx:pt idx="198">R... Rajkumar</cx:pt>
          <cx:pt idx="199">Tees Maar Khan</cx:pt>
          <cx:pt idx="200">The Lunchbox</cx:pt>
          <cx:pt idx="201">Vikrant Rona</cx:pt>
          <cx:pt idx="202">Befikre</cx:pt>
          <cx:pt idx="203">Ki &amp; Ka</cx:pt>
          <cx:pt idx="204">Partner</cx:pt>
          <cx:pt idx="205">Raaz 3</cx:pt>
          <cx:pt idx="206">Taare Zameen Par</cx:pt>
          <cx:pt idx="207">Half Girlfriend</cx:pt>
          <cx:pt idx="208">Khiladi 786</cx:pt>
          <cx:pt idx="209">Udta Punjab</cx:pt>
          <cx:pt idx="210">Bhediya</cx:pt>
          <cx:pt idx="211">Kedarnath</cx:pt>
          <cx:pt idx="212">Ram Setu</cx:pt>
          <cx:pt idx="213">Rang De Basanti</cx:pt>
          <cx:pt idx="214">Student Of The Year</cx:pt>
          <cx:pt idx="215">Besharam</cx:pt>
          <cx:pt idx="216">Student Of The Year 2</cx:pt>
          <cx:pt idx="217">Veer-Zaara</cx:pt>
          <cx:pt idx="218">Article 15</cx:pt>
          <cx:pt idx="219">Mere Brother Ki Dulhan</cx:pt>
          <cx:pt idx="220">Sita Ramam</cx:pt>
          <cx:pt idx="221">Mubarakan</cx:pt>
          <cx:pt idx="222">Queen</cx:pt>
          <cx:pt idx="223">Raanjhanaa</cx:pt>
          <cx:pt idx="224">Kuch Kuch Hota Hai</cx:pt>
          <cx:pt idx="225">Mary Kom</cx:pt>
          <cx:pt idx="226">Once Upon Ay Time In Mumbai Dobaara!</cx:pt>
          <cx:pt idx="227">Parmanu The Story Of Pokhran</cx:pt>
          <cx:pt idx="228">Satyagraha</cx:pt>
          <cx:pt idx="229">Devdas</cx:pt>
          <cx:pt idx="230">Action Jackson</cx:pt>
          <cx:pt idx="231">Pyaar Ka Punchnama 2</cx:pt>
          <cx:pt idx="232">Yamla Pagla Deewana</cx:pt>
          <cx:pt idx="233">Delhi Belly</cx:pt>
          <cx:pt idx="234">Kites</cx:pt>
          <cx:pt idx="235">Wanted</cx:pt>
          <cx:pt idx="236">Kambakkht Ishq</cx:pt>
          <cx:pt idx="237">Once Upon a Time in Mumbaai</cx:pt>
          <cx:pt idx="238">Samrat Prithviraj</cx:pt>
          <cx:pt idx="239">Boss</cx:pt>
          <cx:pt idx="240">Phantom</cx:pt>
          <cx:pt idx="241">English Vinglish</cx:pt>
          <cx:pt idx="242">Heyy Babyy</cx:pt>
          <cx:pt idx="243">Jagga Jasoos</cx:pt>
          <cx:pt idx="244">Shootout at Wadala</cx:pt>
          <cx:pt idx="245">Shubh Mangal Zyada Saavdhan</cx:pt>
          <cx:pt idx="246">Bhool Bhulaiyaa</cx:pt>
          <cx:pt idx="247">Golmaal Returns</cx:pt>
          <cx:pt idx="248">Guru</cx:pt>
          <cx:pt idx="249">Jaane Tu... Ya Jaane Na</cx:pt>
          <cx:pt idx="250">Kal Ho Naa Ho</cx:pt>
          <cx:pt idx="251">De Dana Dan</cx:pt>
          <cx:pt idx="252">Dostana</cx:pt>
          <cx:pt idx="253">Desi Boyz</cx:pt>
          <cx:pt idx="254">Hum Saath-Saath Hain: We Stand United</cx:pt>
          <cx:pt idx="255">Koi... Mil Gaya</cx:pt>
          <cx:pt idx="256">Malang</cx:pt>
          <cx:pt idx="257">Haider</cx:pt>
          <cx:pt idx="258">Kahaani</cx:pt>
          <cx:pt idx="259">Badlapur</cx:pt>
          <cx:pt idx="260">Kaho Naa... Pyaar Hai</cx:pt>
          <cx:pt idx="261">Wazir</cx:pt>
          <cx:pt idx="262">Main Tera Hero</cx:pt>
          <cx:pt idx="263">Mohabbatein</cx:pt>
          <cx:pt idx="264">Raja Hindustani</cx:pt>
          <cx:pt idx="265">Hate Story 3</cx:pt>
          <cx:pt idx="266">Heropanti</cx:pt>
          <cx:pt idx="267">New York</cx:pt>
          <cx:pt idx="268">Shuddh Desi Romance</cx:pt>
          <cx:pt idx="269">Kai Po Che!</cx:pt>
          <cx:pt idx="270">Ek Main Aur Ekk Tu</cx:pt>
          <cx:pt idx="271">No Entry</cx:pt>
          <cx:pt idx="272">Shaandaar</cx:pt>
          <cx:pt idx="273">I Hate Luv Storys</cx:pt>
          <cx:pt idx="274">Kis Kisko Pyaar Karoon</cx:pt>
          <cx:pt idx="275">Thank You</cx:pt>
          <cx:pt idx="276">Agent Vinod</cx:pt>
          <cx:pt idx="277">Double Dhamaal</cx:pt>
          <cx:pt idx="278">Namastey London</cx:pt>
          <cx:pt idx="279">Bachchhan Paandey</cx:pt>
          <cx:pt idx="280">Heroine</cx:pt>
          <cx:pt idx="281">Kaminey</cx:pt>
          <cx:pt idx="282">Main Hoon Na</cx:pt>
          <cx:pt idx="283">Sachin A Billion Dreams</cx:pt>
          <cx:pt idx="284">Sachin: A Billion Dreams</cx:pt>
          <cx:pt idx="285">Phir Hera Pheri</cx:pt>
          <cx:pt idx="286">Shaadi Ke Side Effects</cx:pt>
          <cx:pt idx="287">Anjaana Anjaani</cx:pt>
          <cx:pt idx="288">Khoobsurat</cx:pt>
          <cx:pt idx="289">Raksha Bandhan</cx:pt>
          <cx:pt idx="290">Ta Ra Rum Pum</cx:pt>
          <cx:pt idx="291">October</cx:pt>
          <cx:pt idx="292">Bhagam Bhag</cx:pt>
          <cx:pt idx="293">Mardaani 2</cx:pt>
          <cx:pt idx="294">Murder 2</cx:pt>
          <cx:pt idx="295">Madras Cafe</cx:pt>
          <cx:pt idx="296">Himmatwala</cx:pt>
          <cx:pt idx="297">MOM</cx:pt>
          <cx:pt idx="298">Veer</cx:pt>
          <cx:pt idx="299">Aarakshan</cx:pt>
          <cx:pt idx="300">Border</cx:pt>
          <cx:pt idx="301">Kyaa Super Kool Hai Hum</cx:pt>
          <cx:pt idx="302">Shubh Mangal Saavdhan</cx:pt>
          <cx:pt idx="303">Blue</cx:pt>
          <cx:pt idx="304">Finding Fanny</cx:pt>
          <cx:pt idx="305">Hasee Toh Phasee</cx:pt>
          <cx:pt idx="306">Phata Poster Nikla Hero</cx:pt>
          <cx:pt idx="307">Baar Baar Dekho</cx:pt>
          <cx:pt idx="308">Bachna Ae Haseeno</cx:pt>
          <cx:pt idx="309">Bunty Aur Babli</cx:pt>
          <cx:pt idx="310">Jannat 2</cx:pt>
          <cx:pt idx="311">Khatta Meetha</cx:pt>
          <cx:pt idx="312">Marjaavaan</cx:pt>
          <cx:pt idx="313">Matru Ki Bijlee Ka Mandola</cx:pt>
          <cx:pt idx="314">Ragini MMS 2</cx:pt>
          <cx:pt idx="315">ABCD: Any Body Can Dance</cx:pt>
          <cx:pt idx="316">Ishaqzaade</cx:pt>
          <cx:pt idx="317">Cirkus</cx:pt>
          <cx:pt idx="318">Ek Villain Returns</cx:pt>
          <cx:pt idx="319">Shamshera</cx:pt>
          <cx:pt idx="320">Chashme Baddoor</cx:pt>
          <cx:pt idx="321">Mardaani</cx:pt>
          <cx:pt idx="322">All The Best: Fun Begins</cx:pt>
          <cx:pt idx="323">Antim: The Final Truth</cx:pt>
          <cx:pt idx="324">Bareilly Ki Barfi</cx:pt>
          <cx:pt idx="325">Batti Gul Meter Chalu</cx:pt>
          <cx:pt idx="326">Bhoothnath Returns</cx:pt>
          <cx:pt idx="327">Dil To Pagal Hai</cx:pt>
          <cx:pt idx="328">Force 2</cx:pt>
          <cx:pt idx="329">Kill Dil</cx:pt>
          <cx:pt idx="330">Lagaan: Once Upon a Time in India</cx:pt>
          <cx:pt idx="331">Major</cx:pt>
          <cx:pt idx="332">Romeo Akbar Walter</cx:pt>
          <cx:pt idx="333">Atithi Tum Kab Jaoge?</cx:pt>
          <cx:pt idx="334">Ghayal Once Again</cx:pt>
          <cx:pt idx="335">Sarkar Raj</cx:pt>
          <cx:pt idx="336">A Flying Jatt</cx:pt>
          <cx:pt idx="337">Liger</cx:pt>
          <cx:pt idx="338">Roy</cx:pt>
          <cx:pt idx="339">Tevar</cx:pt>
          <cx:pt idx="340">Chhapaak</cx:pt>
          <cx:pt idx="341">Kahaani 2</cx:pt>
          <cx:pt idx="342">Mujhse Shaadi Karogi</cx:pt>
          <cx:pt idx="343">Naam Shabana</cx:pt>
          <cx:pt idx="344">Patiala House</cx:pt>
          <cx:pt idx="345">Salaam Namaste</cx:pt>
          <cx:pt idx="346">Garam Masala</cx:pt>
          <cx:pt idx="347">Vicky Donor</cx:pt>
          <cx:pt idx="348">Yaariyan</cx:pt>
          <cx:pt idx="349">Bell Bottom</cx:pt>
          <cx:pt idx="350">Bullett Raja</cx:pt>
          <cx:pt idx="351">Chandni Chowk to China</cx:pt>
          <cx:pt idx="352">Guzaarish</cx:pt>
          <cx:pt idx="353">Tanu Weds Manu</cx:pt>
          <cx:pt idx="354">Highway</cx:pt>
          <cx:pt idx="355">Mausam</cx:pt>
          <cx:pt idx="356">Pailwaan</cx:pt>
          <cx:pt idx="357">Dhamaal</cx:pt>
          <cx:pt idx="358">Hamari Adhuri Kahani</cx:pt>
          <cx:pt idx="359">Hum Dil De Chuke Sanam</cx:pt>
          <cx:pt idx="360">Ittefaq</cx:pt>
          <cx:pt idx="361">Mangal Pandey: The Rising</cx:pt>
          <cx:pt idx="362">Mastizaade</cx:pt>
          <cx:pt idx="363">Pagalpanti</cx:pt>
          <cx:pt idx="364">Salaam-e-Ishq: A Tribute to Love</cx:pt>
          <cx:pt idx="365">Tashan</cx:pt>
          <cx:pt idx="366">Teri Meri Kahaani</cx:pt>
          <cx:pt idx="367">Azhar</cx:pt>
          <cx:pt idx="368">Badmaash Company</cx:pt>
          <cx:pt idx="369">Delhi-6</cx:pt>
          <cx:pt idx="370">Fukrey</cx:pt>
          <cx:pt idx="371">Ramaiya Vastavaiya</cx:pt>
          <cx:pt idx="372">Runway 34</cx:pt>
          <cx:pt idx="373">Sholay</cx:pt>
          <cx:pt idx="374">Taal</cx:pt>
          <cx:pt idx="375">Thackeray</cx:pt>
          <cx:pt idx="376">Tumhari Sulu</cx:pt>
          <cx:pt idx="377">Biwi No.1</cx:pt>
          <cx:pt idx="378">Hero</cx:pt>
          <cx:pt idx="379">Jai Gangaajal</cx:pt>
          <cx:pt idx="380">Judgementall Hai Kya</cx:pt>
          <cx:pt idx="381">Ladies vs Ricky Bahl</cx:pt>
          <cx:pt idx="382">Panipat</cx:pt>
          <cx:pt idx="383">Rascals</cx:pt>
          <cx:pt idx="384">Action Replayy</cx:pt>
          <cx:pt idx="385">Dhoom</cx:pt>
          <cx:pt idx="386">Jab We Met</cx:pt>
          <cx:pt idx="387">Jhoom Barabar Jhoom</cx:pt>
          <cx:pt idx="388">Munna Michael</cx:pt>
          <cx:pt idx="389">Thank God</cx:pt>
          <cx:pt idx="390">Uunchai</cx:pt>
          <cx:pt idx="391">Vivah</cx:pt>
          <cx:pt idx="392">Yamla Pagla Deewana 2</cx:pt>
          <cx:pt idx="393">Aankhen</cx:pt>
          <cx:pt idx="394">Ghanchakkar</cx:pt>
          <cx:pt idx="395">Peepli Live</cx:pt>
          <cx:pt idx="396">Players</cx:pt>
          <cx:pt idx="397">Shehzada</cx:pt>
          <cx:pt idx="398">Soorma</cx:pt>
          <cx:pt idx="399">Talvar</cx:pt>
          <cx:pt idx="400">Wake Up Sid</cx:pt>
          <cx:pt idx="401">Billu</cx:pt>
          <cx:pt idx="402">Golmaal: Fun Unlimited</cx:pt>
          <cx:pt idx="403">Happy Bhaag Jayegi</cx:pt>
          <cx:pt idx="404">Jolly LLB</cx:pt>
          <cx:pt idx="405">Lootera</cx:pt>
          <cx:pt idx="406">Paa</cx:pt>
          <cx:pt idx="407">Ishq</cx:pt>
          <cx:pt idx="408">Jaan-E-Mann</cx:pt>
          <cx:pt idx="409">Khakee</cx:pt>
          <cx:pt idx="410">London Dreams</cx:pt>
          <cx:pt idx="411">Maine Pyaar Kyun Kiya?</cx:pt>
          <cx:pt idx="412">Rocketry: The Nambi Effect</cx:pt>
          <cx:pt idx="413">Doctor G</cx:pt>
          <cx:pt idx="414">Ek Ladki Ko Dekha Toh Aisa Laga</cx:pt>
          <cx:pt idx="415">Ferrari Ki Sawaari</cx:pt>
          <cx:pt idx="416">No Problem</cx:pt>
          <cx:pt idx="417">Raja Natwarlal</cx:pt>
          <cx:pt idx="418">Shootout at Lokhandwala</cx:pt>
          <cx:pt idx="419">The Hero: Love Story of a Spy</cx:pt>
          <cx:pt idx="420">Akira</cx:pt>
          <cx:pt idx="421">Baghban</cx:pt>
          <cx:pt idx="422">Bombay Velvet</cx:pt>
          <cx:pt idx="423">Dedh Ishqiya</cx:pt>
          <cx:pt idx="424">Detective Byomkesh Bakshy</cx:pt>
          <cx:pt idx="425">Dil Bole Hadippa!</cx:pt>
          <cx:pt idx="426">NH10</cx:pt>
          <cx:pt idx="427">No One Killed Jessica</cx:pt>
          <cx:pt idx="428">Raaz Reboot</cx:pt>
          <cx:pt idx="429">Thappad</cx:pt>
          <cx:pt idx="430">Dum Laga Ke Haisha</cx:pt>
          <cx:pt idx="431">Jawaani Jaaneman</cx:pt>
          <cx:pt idx="432">Jazbaa</cx:pt>
          <cx:pt idx="433">Jism 2</cx:pt>
          <cx:pt idx="434">Katti Batti</cx:pt>
          <cx:pt idx="435">Mission Kashmir</cx:pt>
          <cx:pt idx="436">Waqt: The Race Against Time</cx:pt>
          <cx:pt idx="437">Hum Tum</cx:pt>
          <cx:pt idx="438">Indian</cx:pt>
          <cx:pt idx="439">Kaante</cx:pt>
          <cx:pt idx="440">Malamaal Weekly</cx:pt>
          <cx:pt idx="441">Manmarziyaan</cx:pt>
          <cx:pt idx="442">Omkara</cx:pt>
          <cx:pt idx="443">Sarbjit</cx:pt>
          <cx:pt idx="444">Baazaar</cx:pt>
          <cx:pt idx="445">Chalte Chalte</cx:pt>
          <cx:pt idx="446">Dil Toh Baccha Hai Ji</cx:pt>
          <cx:pt idx="447">Ek Thi Daayan</cx:pt>
          <cx:pt idx="448">Force</cx:pt>
          <cx:pt idx="449">Jannat</cx:pt>
          <cx:pt idx="450">Lakshya</cx:pt>
          <cx:pt idx="451">Panga</cx:pt>
          <cx:pt idx="452">Pardes</cx:pt>
          <cx:pt idx="453">Bhoot Part One</cx:pt>
          <cx:pt idx="454">Black</cx:pt>
          <cx:pt idx="455">Commando 2</cx:pt>
          <cx:pt idx="456">D Day</cx:pt>
          <cx:pt idx="457">Fitoor</cx:pt>
          <cx:pt idx="458">Hulchul</cx:pt>
          <cx:pt idx="459">Ishqiya</cx:pt>
          <cx:pt idx="460">OK Jaanu</cx:pt>
          <cx:pt idx="461">Pari</cx:pt>
          <cx:pt idx="462">Raabta</cx:pt>
          <cx:pt idx="463">Rangoon</cx:pt>
          <cx:pt idx="464">Saawariya</cx:pt>
          <cx:pt idx="465">Sanam Re</cx:pt>
          <cx:pt idx="466">U Me Aur Hum</cx:pt>
          <cx:pt idx="467">A Gentleman</cx:pt>
          <cx:pt idx="468">Apne</cx:pt>
          <cx:pt idx="469">Baabul</cx:pt>
          <cx:pt idx="470">Dil Chahta Hai</cx:pt>
          <cx:pt idx="471">Fashion</cx:pt>
          <cx:pt idx="472">Go Goa Gone</cx:pt>
          <cx:pt idx="473">Karthik Calling Karthik</cx:pt>
          <cx:pt idx="474">Kyaa Kool Hain Hum 3</cx:pt>
          <cx:pt idx="475">Main Prem Ki Diwani Hoon</cx:pt>
          <cx:pt idx="476">Sarkar</cx:pt>
          <cx:pt idx="477">Singh Saab The Great</cx:pt>
          <cx:pt idx="478">Bhoothnath</cx:pt>
          <cx:pt idx="479">Chori Chori Chupke Chupke</cx:pt>
          <cx:pt idx="480">Dus</cx:pt>
          <cx:pt idx="481">Kismat Konnection</cx:pt>
          <cx:pt idx="482">Mr. X</cx:pt>
          <cx:pt idx="483">Mrs Chatterjee Vs Norway</cx:pt>
          <cx:pt idx="484">Shamitabh</cx:pt>
          <cx:pt idx="485">Soldier</cx:pt>
          <cx:pt idx="486">36 China Town</cx:pt>
          <cx:pt idx="487">Dulhan Hum Le Jayenge</cx:pt>
          <cx:pt idx="488">Ek Paheli Leela</cx:pt>
          <cx:pt idx="489">Hate Story 2</cx:pt>
          <cx:pt idx="490">Hum Aapke Dil Mein Rehte Hain</cx:pt>
          <cx:pt idx="491">Karan Arjun</cx:pt>
          <cx:pt idx="492">Raaz-The Mystery Continues 2009</cx:pt>
          <cx:pt idx="493">Bade Miyan Chote Miyan</cx:pt>
          <cx:pt idx="494">Laaga Chunari Mein Daag</cx:pt>
          <cx:pt idx="495">Mere Baap Pehle Aap</cx:pt>
          <cx:pt idx="496">PM Narendra Modi</cx:pt>
          <cx:pt idx="497">Raaz</cx:pt>
          <cx:pt idx="498">Rock On!!</cx:pt>
          <cx:pt idx="499">Rocky Handsome</cx:pt>
          <cx:pt idx="500">Aurangzeb</cx:pt>
          <cx:pt idx="501">Daawat-E-Ishq</cx:pt>
          <cx:pt idx="502">F.A.L.T.U</cx:pt>
          <cx:pt idx="503">Haunted 3D 2011</cx:pt>
          <cx:pt idx="504">Jodi No.1</cx:pt>
          <cx:pt idx="505">Josh</cx:pt>
          <cx:pt idx="506">Kabzaa</cx:pt>
          <cx:pt idx="507">Masti</cx:pt>
          <cx:pt idx="508">Munna Bhai M.B.B.S.</cx:pt>
          <cx:pt idx="509">Refugee</cx:pt>
          <cx:pt idx="510">The Ghazi Attack</cx:pt>
          <cx:pt idx="511">Barsaat</cx:pt>
          <cx:pt idx="512">Gangs of Wasseypur</cx:pt>
          <cx:pt idx="513">Gupt: The Hidden Truth</cx:pt>
          <cx:pt idx="514">Kidnap</cx:pt>
          <cx:pt idx="515">Lajja</cx:pt>
          <cx:pt idx="516">Luck</cx:pt>
          <cx:pt idx="517">Murder 3</cx:pt>
          <cx:pt idx="518">Pyaar Kiya To Darna Kya</cx:pt>
          <cx:pt idx="519">Raja</cx:pt>
          <cx:pt idx="520">Rangeela</cx:pt>
          <cx:pt idx="521">Rocket Singh: Salesman of the Year</cx:pt>
          <cx:pt idx="522">Swades</cx:pt>
          <cx:pt idx="523">Tadap</cx:pt>
          <cx:pt idx="524">Te3n</cx:pt>
          <cx:pt idx="525">Har Dil Jo Pyar Karega</cx:pt>
          <cx:pt idx="526">Joker</cx:pt>
          <cx:pt idx="527">Junglee</cx:pt>
          <cx:pt idx="528">Kaal</cx:pt>
          <cx:pt idx="529">Life Partner</cx:pt>
          <cx:pt idx="530">Mujhse Dosti Karoge!</cx:pt>
          <cx:pt idx="531">Nautanki Saala</cx:pt>
          <cx:pt idx="532">Ziddi</cx:pt>
          <cx:pt idx="533">Sunday</cx:pt>
          <cx:pt idx="534">Agni Sakshi</cx:pt>
          <cx:pt idx="535">Ajnabee</cx:pt>
          <cx:pt idx="536">Arjun Pandit</cx:pt>
          <cx:pt idx="537">Baadshah</cx:pt>
          <cx:pt idx="538">Bluffmaster!</cx:pt>
          <cx:pt idx="539">Cheeni Kum</cx:pt>
          <cx:pt idx="540">Fiza</cx:pt>
          <cx:pt idx="541">Gangs Of Wasseypur 2</cx:pt>
          <cx:pt idx="542">Happy Phirr Bhag Jayegi</cx:pt>
          <cx:pt idx="543">Hate Story 4</cx:pt>
          <cx:pt idx="544">Hum Tumhare Hain Sanam</cx:pt>
          <cx:pt idx="545">Krazzy 4</cx:pt>
          <cx:pt idx="546">Paheli</cx:pt>
          <cx:pt idx="547">Pyaar To Hona Hi Tha</cx:pt>
          <cx:pt idx="548">Saand Ki Aankh</cx:pt>
          <cx:pt idx="549">Taxi No. 9211</cx:pt>
          <cx:pt idx="550">Tere Naal Love Ho Gaya</cx:pt>
          <cx:pt idx="551">1920 - Evil Returns</cx:pt>
          <cx:pt idx="552">Aiyaary</cx:pt>
          <cx:pt idx="553">Band Baaja Baaraat</cx:pt>
          <cx:pt idx="554">Bewafaa</cx:pt>
          <cx:pt idx="555">Blackmail</cx:pt>
          <cx:pt idx="556">Chandigarh Kare Aashiqui</cx:pt>
          <cx:pt idx="557">Hero No. 1</cx:pt>
          <cx:pt idx="558">Mulk</cx:pt>
          <cx:pt idx="559">Parineeta</cx:pt>
          <cx:pt idx="560">Alone</cx:pt>
          <cx:pt idx="561">Bobby</cx:pt>
          <cx:pt idx="562">Break Ke Baad</cx:pt>
          <cx:pt idx="563">Chance Pe Dance</cx:pt>
          <cx:pt idx="564">Hamara Dil Aapke Paas Hai</cx:pt>
          <cx:pt idx="565">Hum Kisise Kum Nahin</cx:pt>
          <cx:pt idx="566">Karwaan</cx:pt>
          <cx:pt idx="567">Mujhe Kucch Kehna Hai</cx:pt>
          <cx:pt idx="568">Saheb, Biwi Aur Gangster Returns</cx:pt>
          <cx:pt idx="569">Sarfarosh</cx:pt>
          <cx:pt idx="570">Ungli</cx:pt>
          <cx:pt idx="571">Andaaz</cx:pt>
          <cx:pt idx="572">Commando-A One Man Army</cx:pt>
          <cx:pt idx="573">Dolly Ki Doli</cx:pt>
          <cx:pt idx="574">Heropanti 2</cx:pt>
          <cx:pt idx="575">Humraaz</cx:pt>
          <cx:pt idx="576">Jeet</cx:pt>
          <cx:pt idx="577">Kachche Dhaage</cx:pt>
          <cx:pt idx="578">Madaari</cx:pt>
          <cx:pt idx="579">Mela</cx:pt>
          <cx:pt idx="580">Newton</cx:pt>
          <cx:pt idx="581">Qayamat: City Under Threat</cx:pt>
          <cx:pt idx="582">Roohi</cx:pt>
          <cx:pt idx="583">Saathiya</cx:pt>
          <cx:pt idx="584">The Sky Is Pink</cx:pt>
          <cx:pt idx="585">Yuvvraaj</cx:pt>
          <cx:pt idx="586">Zanjeer</cx:pt>
          <cx:pt idx="587">7 Khoon Maaf</cx:pt>
          <cx:pt idx="588">Asoka</cx:pt>
          <cx:pt idx="589">Awara Paagal Deewana</cx:pt>
          <cx:pt idx="590">Do Knot Disturb</cx:pt>
          <cx:pt idx="591">Fool n Final</cx:pt>
          <cx:pt idx="592">Humko Deewana Kar Gaye</cx:pt>
          <cx:pt idx="593">Judaai</cx:pt>
          <cx:pt idx="594">Koyla</cx:pt>
          <cx:pt idx="595">Maine Pyar Kiya</cx:pt>
          <cx:pt idx="596">Simran</cx:pt>
          <cx:pt idx="597">Aitraaz</cx:pt>
          <cx:pt idx="598">Deewane Huye Paagal</cx:pt>
          <cx:pt idx="599">Dhadkan</cx:pt>
          <cx:pt idx="600">Ghatak</cx:pt>
          <cx:pt idx="601">Haseena Maan Jaayegi</cx:pt>
          <cx:pt idx="602">Hindustan Ki Kasam</cx:pt>
          <cx:pt idx="603">Jersey</cx:pt>
          <cx:pt idx="604">Lipstick Under My Burkha</cx:pt>
          <cx:pt idx="605">Tezz</cx:pt>
          <cx:pt idx="606">The Accidental Prime Minister</cx:pt>
          <cx:pt idx="607">Badal</cx:pt>
          <cx:pt idx="608">Creature</cx:pt>
          <cx:pt idx="609">Jabariya Jodi</cx:pt>
          <cx:pt idx="610">Khiladiyon Ka Khiladi</cx:pt>
          <cx:pt idx="611">Chup Chup Ke</cx:pt>
          <cx:pt idx="612">Deewana Mastana</cx:pt>
          <cx:pt idx="613">Dil Se..</cx:pt>
          <cx:pt idx="614">Life in a Metro</cx:pt>
          <cx:pt idx="615">Phir Bhi Dil Hai Hindustani</cx:pt>
          <cx:pt idx="616">Qarib Qarib Singlle</cx:pt>
          <cx:pt idx="617">Selfiee</cx:pt>
          <cx:pt idx="618">Tere Naam</cx:pt>
          <cx:pt idx="619">8 x 10 Tasveer</cx:pt>
          <cx:pt idx="620">All Is Well</cx:pt>
          <cx:pt idx="621">Badhaai Do</cx:pt>
          <cx:pt idx="622">Company</cx:pt>
          <cx:pt idx="623">Dhol</cx:pt>
          <cx:pt idx="624">Ghulam</cx:pt>
          <cx:pt idx="625">Heroes</cx:pt>
          <cx:pt idx="626">Jhund</cx:pt>
          <cx:pt idx="627">Judwaa</cx:pt>
          <cx:pt idx="628">Saajan Chale Sasural</cx:pt>
          <cx:pt idx="629">Yuva</cx:pt>
          <cx:pt idx="630">1921</cx:pt>
          <cx:pt idx="631">1920 London</cx:pt>
          <cx:pt idx="632">Apaharan</cx:pt>
          <cx:pt idx="633">Attack - Part 1</cx:pt>
          <cx:pt idx="634">China Gate</cx:pt>
          <cx:pt idx="635">Dosti: Friends Forever</cx:pt>
          <cx:pt idx="636">Gulaab Gang</cx:pt>
          <cx:pt idx="637">Kyon Ki</cx:pt>
          <cx:pt idx="638">Major Saab</cx:pt>
          <cx:pt idx="639">Mohra</cx:pt>
          <cx:pt idx="640">Mumbai Saga</cx:pt>
          <cx:pt idx="641">Section 375</cx:pt>
          <cx:pt idx="642">Yes Boss</cx:pt>
          <cx:pt idx="643">Zilla Ghaziabad</cx:pt>
          <cx:pt idx="644">Bandhan</cx:pt>
          <cx:pt idx="645">Bbuddah...Hoga Terra Baap</cx:pt>
          <cx:pt idx="646">Beta</cx:pt>
          <cx:pt idx="647">Bewakoofiyaan</cx:pt>
          <cx:pt idx="648">Bhoot</cx:pt>
          <cx:pt idx="649">Chal Mere Bhai</cx:pt>
          <cx:pt idx="650">Coolie No. 1</cx:pt>
          <cx:pt idx="651">Darr</cx:pt>
          <cx:pt idx="652">Dhan Dhana Dhan Goal</cx:pt>
          <cx:pt idx="653">Dulhe Raja</cx:pt>
          <cx:pt idx="654">Freaky Ali</cx:pt>
          <cx:pt idx="655">Hera Pheri</cx:pt>
          <cx:pt idx="656">Khalnayak</cx:pt>
          <cx:pt idx="657">Kya Kehna</cx:pt>
          <cx:pt idx="658">Kyaa Kool Hai Hum</cx:pt>
          <cx:pt idx="659">Maa Tujhhe Salaam</cx:pt>
          <cx:pt idx="660">Murder</cx:pt>
          <cx:pt idx="661">Saala Khadoos</cx:pt>
          <cx:pt idx="662">Bandit Queen</cx:pt>
          <cx:pt idx="663">Bobby Jasoos</cx:pt>
          <cx:pt idx="664">Bunty Aur Babli 2</cx:pt>
          <cx:pt idx="665">Chachi 420</cx:pt>
          <cx:pt idx="666">Daag: The Fire</cx:pt>
          <cx:pt idx="667">Ghayal</cx:pt>
          <cx:pt idx="668">God Tussi Great Ho</cx:pt>
          <cx:pt idx="669">Great Grand Masti</cx:pt>
          <cx:pt idx="670">Hello Brother</cx:pt>
          <cx:pt idx="671">Teraa Surroor</cx:pt>
          <cx:pt idx="672">The Tashkent Files</cx:pt>
          <cx:pt idx="673">Virasat</cx:pt>
          <cx:pt idx="674">Aap Mujhe Achche Lagne Lage</cx:pt>
          <cx:pt idx="675">Ab Tumhare Hawale Watan Saathiyo</cx:pt>
          <cx:pt idx="676">Apna Sapna Money Money</cx:pt>
          <cx:pt idx="677">Chup</cx:pt>
          <cx:pt idx="678">Dev.D</cx:pt>
          <cx:pt idx="679">Ek Aur Ek Gyarah</cx:pt>
          <cx:pt idx="680">Fanney Khan</cx:pt>
          <cx:pt idx="681">Haan Maine Bhi Pyaar Kiya</cx:pt>
          <cx:pt idx="682">Hadh Kar Di Aapne</cx:pt>
          <cx:pt idx="683">Halla Bol</cx:pt>
          <cx:pt idx="684">Jaani Dushman: Ek Anokhi Kahani</cx:pt>
          <cx:pt idx="685">Khamoshiyan: Silences Have Secrets</cx:pt>
          <cx:pt idx="686">Kunwara</cx:pt>
          <cx:pt idx="687">Nayak: The Real Hero</cx:pt>
          <cx:pt idx="688">Tumko Na Bhool Paayenge</cx:pt>
          <cx:pt idx="689">Vaastav: The Reality</cx:pt>
          <cx:pt idx="690">Albela</cx:pt>
          <cx:pt idx="691">Babumoshai Bandookbaaz</cx:pt>
          <cx:pt idx="692">Dil Kya Kare</cx:pt>
          <cx:pt idx="693">Drona</cx:pt>
          <cx:pt idx="694">Hungama</cx:pt>
          <cx:pt idx="695">Hunterrr</cx:pt>
          <cx:pt idx="696">India's Most Wanted</cx:pt>
          <cx:pt idx="697">Jaanwar</cx:pt>
          <cx:pt idx="698">Kurukshetra</cx:pt>
          <cx:pt idx="699">Loveyatri</cx:pt>
          <cx:pt idx="700">Pyare Mohan</cx:pt>
          <cx:pt idx="701">Saajan</cx:pt>
          <cx:pt idx="702">Satya</cx:pt>
          <cx:pt idx="703">Tera Jadoo Chal Gayaa</cx:pt>
          <cx:pt idx="704">Anari No.1</cx:pt>
          <cx:pt idx="705">Bheja Fry 2</cx:pt>
          <cx:pt idx="706">Bichhoo</cx:pt>
          <cx:pt idx="707">Deewangee</cx:pt>
          <cx:pt idx="708">Dil</cx:pt>
          <cx:pt idx="709">Hate Story</cx:pt>
          <cx:pt idx="710">Jaan</cx:pt>
          <cx:pt idx="711">Jayeshbhai Jordaar</cx:pt>
          <cx:pt idx="712">Mere Dad Ki Maruti</cx:pt>
          <cx:pt idx="713">Paan Singh Tomar</cx:pt>
          <cx:pt idx="714">Phone Bhoot</cx:pt>
          <cx:pt idx="715">Pyar ka Punchnama</cx:pt>
          <cx:pt idx="716">Rock On 2</cx:pt>
          <cx:pt idx="717">Shaadi Mein Zaroor Aana</cx:pt>
          <cx:pt idx="718">Table No. 21</cx:pt>
          <cx:pt idx="719">Yamla Pagla Deewana Phir Se</cx:pt>
          <cx:pt idx="720">Ajay</cx:pt>
          <cx:pt idx="721">An Action Hero</cx:pt>
          <cx:pt idx="722">Dhaai Akshar Prem Ke</cx:pt>
          <cx:pt idx="723">Fida</cx:pt>
          <cx:pt idx="724">Firangi</cx:pt>
          <cx:pt idx="725">Game Over</cx:pt>
          <cx:pt idx="726">Gangaajal</cx:pt>
          <cx:pt idx="727">Gangster</cx:pt>
          <cx:pt idx="728">International Khiladi</cx:pt>
          <cx:pt idx="729">Jhootha Hi Sahi</cx:pt>
          <cx:pt idx="730">Lucknow Central</cx:pt>
          <cx:pt idx="731">Made In China</cx:pt>
          <cx:pt idx="732">Manjhi - The Mountain Man</cx:pt>
          <cx:pt idx="733">Mard</cx:pt>
          <cx:pt idx="734">Sabse Bada Khiladi</cx:pt>
          <cx:pt idx="735">Seeta Aur Geeta</cx:pt>
          <cx:pt idx="736">Tezaab</cx:pt>
          <cx:pt idx="737">Ujda Chaman</cx:pt>
          <cx:pt idx="738">Zameen</cx:pt>
          <cx:pt idx="739">A Wednesday!</cx:pt>
          <cx:pt idx="740">Angrezi Medium</cx:pt>
          <cx:pt idx="741">Diljale</cx:pt>
          <cx:pt idx="742">Khuda Haafiz Chapter II</cx:pt>
          <cx:pt idx="743">Mere Yaar Ki Shaadi Hai</cx:pt>
          <cx:pt idx="744">Mirzya</cx:pt>
          <cx:pt idx="745">Raja Babu</cx:pt>
          <cx:pt idx="746">Ram Jaane 1995</cx:pt>
          <cx:pt idx="747">Sanam Teri Kasam</cx:pt>
          <cx:pt idx="748">Satyameva Jayate 2</cx:pt>
          <cx:pt idx="749">Saudagar</cx:pt>
          <cx:pt idx="750">Shaadi Se Pehle</cx:pt>
          <cx:pt idx="751">Aan: Men at Work</cx:pt>
          <cx:pt idx="752">Aap Ki Khatir</cx:pt>
          <cx:pt idx="753">Bhai</cx:pt>
          <cx:pt idx="754">Bhoomi (film)</cx:pt>
          <cx:pt idx="755">Hogi Pyaar Ki Jeet</cx:pt>
          <cx:pt idx="756">Khamoshi: The Musical</cx:pt>
          <cx:pt idx="757">Krantiveer</cx:pt>
          <cx:pt idx="758">Main Aurr Mrs Khanna</cx:pt>
          <cx:pt idx="759">Paltan</cx:pt>
          <cx:pt idx="760">Phool Aur Paththar</cx:pt>
          <cx:pt idx="761">Poster Boys</cx:pt>
          <cx:pt idx="762">Saheb Biwi Aur Gangster</cx:pt>
          <cx:pt idx="763">Talaash: The Hunt Begins...</cx:pt>
          <cx:pt idx="764">Trimurti</cx:pt>
          <cx:pt idx="765">Wajah Tum Ho</cx:pt>
          <cx:pt idx="766">Why Cheat India</cx:pt>
          <cx:pt idx="767">Yeh Raaste Hain Pyaar Ke</cx:pt>
          <cx:pt idx="768">1920</cx:pt>
          <cx:pt idx="769">Armaan</cx:pt>
          <cx:pt idx="770">Baazigar</cx:pt>
          <cx:pt idx="771">Banjo</cx:pt>
          <cx:pt idx="772">Deewana</cx:pt>
          <cx:pt idx="773">Dil Ka Rishta</cx:pt>
          <cx:pt idx="774">Guddu Rangeela</cx:pt>
          <cx:pt idx="775">Julie</cx:pt>
          <cx:pt idx="776">Kahin Pyaar Na Ho Jaaye</cx:pt>
          <cx:pt idx="777">Kyo Kii Main Jhuth Nahin Bolta</cx:pt>
          <cx:pt idx="778">Main Khiladi Tu Anari</cx:pt>
          <cx:pt idx="779">Mr. and Mrs. Khiladi</cx:pt>
          <cx:pt idx="780">Pataakha</cx:pt>
          <cx:pt idx="781">Phoonk</cx:pt>
          <cx:pt idx="782">Prem Granth</cx:pt>
          <cx:pt idx="783">Ragini MMS</cx:pt>
          <cx:pt idx="784">Ram Gopal Varma Ki Aag</cx:pt>
          <cx:pt idx="785">Revolver Rani</cx:pt>
          <cx:pt idx="786">Tere Mere Sapne</cx:pt>
          <cx:pt idx="787">Tumbbad</cx:pt>
          <cx:pt idx="788">Welcome 2 Karachi</cx:pt>
          <cx:pt idx="789">Welcome to Sajjanpur</cx:pt>
          <cx:pt idx="790">Akele Hum Akele Tum</cx:pt>
          <cx:pt idx="791">Aksar 2</cx:pt>
          <cx:pt idx="792">Arjun Patiala</cx:pt>
          <cx:pt idx="793">Deewane</cx:pt>
          <cx:pt idx="794">Dil Ne Jise Apna Kahaa</cx:pt>
          <cx:pt idx="795">Dus Kahaniyaan</cx:pt>
          <cx:pt idx="796">Jeena Sirf Merre Liye</cx:pt>
          <cx:pt idx="797">Jis Desh Mein Ganga Rehta Hain</cx:pt>
          <cx:pt idx="798">Jism</cx:pt>
          <cx:pt idx="799">Joru Ka Ghulam</cx:pt>
          <cx:pt idx="800">Kya Yehi Pyaar Hai</cx:pt>
          <cx:pt idx="801">Laadla</cx:pt>
          <cx:pt idx="802">Love Sex aur Dhokha</cx:pt>
          <cx:pt idx="803">Luv Shuv Tey Chicken Khurana</cx:pt>
          <cx:pt idx="804">Namaste England</cx:pt>
          <cx:pt idx="805">Pal Pal Dil Ke Paas</cx:pt>
          <cx:pt idx="806">Road</cx:pt>
          <cx:pt idx="807">Sapoot</cx:pt>
          <cx:pt idx="808">Sooryavansham</cx:pt>
          <cx:pt idx="809">Suhaag</cx:pt>
          <cx:pt idx="810">Tango Charlie</cx:pt>
          <cx:pt idx="811">Tujhe Meri Kasam</cx:pt>
          <cx:pt idx="812">Aarzoo</cx:pt>
          <cx:pt idx="813">Aksar</cx:pt>
          <cx:pt idx="814">Army</cx:pt>
          <cx:pt idx="815">B.A. Pass</cx:pt>
          <cx:pt idx="816">Bheja Fry</cx:pt>
          <cx:pt idx="817">Daddy</cx:pt>
          <cx:pt idx="818">Damini ‚Äì Lightning</cx:pt>
          <cx:pt idx="819">Guest iin London</cx:pt>
          <cx:pt idx="820">Haseena Parkar</cx:pt>
          <cx:pt idx="821">Jaal: The Trap</cx:pt>
          <cx:pt idx="822">Phool Aur Kaante</cx:pt>
          <cx:pt idx="823">Shikara</cx:pt>
          <cx:pt idx="824">The Legend of Bhagat Singh</cx:pt>
          <cx:pt idx="825">Vijaypath</cx:pt>
          <cx:pt idx="826">Anari</cx:pt>
          <cx:pt idx="827">Bank Chor</cx:pt>
          <cx:pt idx="828">Chef</cx:pt>
          <cx:pt idx="829">Chocolate</cx:pt>
          <cx:pt idx="830">Daraar</cx:pt>
          <cx:pt idx="831">Goodbye</cx:pt>
          <cx:pt idx="832">Gunga Jumna</cx:pt>
          <cx:pt idx="833">Haqeeqat</cx:pt>
          <cx:pt idx="834">Insaniyat</cx:pt>
          <cx:pt idx="835">Ishq Vishk</cx:pt>
          <cx:pt idx="836">Jung</cx:pt>
          <cx:pt idx="837">Khiladi 420</cx:pt>
          <cx:pt idx="838">Knock Out</cx:pt>
          <cx:pt idx="839">Maharaja</cx:pt>
          <cx:pt idx="840">Mr. India</cx:pt>
          <cx:pt idx="841">Mughal-e-Azam</cx:pt>
          <cx:pt idx="842">Prassthanam</cx:pt>
          <cx:pt idx="843">Raman Raghav 2.0</cx:pt>
          <cx:pt idx="844">Rehnaa Hai Terre Dil Mein</cx:pt>
          <cx:pt idx="845">Roti Kapda Aur Makaan</cx:pt>
          <cx:pt idx="846">Sadak</cx:pt>
          <cx:pt idx="847">Sangharsh</cx:pt>
          <cx:pt idx="848">Sirf Tum</cx:pt>
          <cx:pt idx="849">Yeh Dillagi</cx:pt>
          <cx:pt idx="850">Zeher</cx:pt>
          <cx:pt idx="851">Aflatoon</cx:pt>
          <cx:pt idx="852">Aggar</cx:pt>
          <cx:pt idx="853">Anek</cx:pt>
          <cx:pt idx="854">Aunty No. 1</cx:pt>
          <cx:pt idx="855">Commando 3</cx:pt>
          <cx:pt idx="856">Gumraah</cx:pt>
          <cx:pt idx="857">Hum Hain Rahi Pyar Ke</cx:pt>
          <cx:pt idx="858">IB 71</cx:pt>
          <cx:pt idx="859">Kalyug</cx:pt>
          <cx:pt idx="860">Lahu Ke Do Rang</cx:pt>
          <cx:pt idx="861">Mother India</cx:pt>
          <cx:pt idx="862">Pyaar Impossible!</cx:pt>
          <cx:pt idx="863">Rudraksh</cx:pt>
          <cx:pt idx="864">Yeh Dil Aashiqanaa</cx:pt>
          <cx:pt idx="865">Yeh Hai Jalwa</cx:pt>
          <cx:pt idx="866">Bangistan</cx:pt>
          <cx:pt idx="867">Bhaiaji Superhit</cx:pt>
          <cx:pt idx="868">Blank</cx:pt>
          <cx:pt idx="869">Bol Radha Bol</cx:pt>
          <cx:pt idx="870">Calendar Girls</cx:pt>
          <cx:pt idx="871">Elaan</cx:pt>
          <cx:pt idx="872">HIT ‚Äì The First Case</cx:pt>
          <cx:pt idx="873">Kuttey</cx:pt>
          <cx:pt idx="874">Kyaa Dil Ne Kahaa</cx:pt>
          <cx:pt idx="875">Masoom</cx:pt>
          <cx:pt idx="876">Sanam Bewafa</cx:pt>
          <cx:pt idx="877">Sangam</cx:pt>
          <cx:pt idx="878">Sonchiriya</cx:pt>
          <cx:pt idx="879">The Zoya Factor</cx:pt>
          <cx:pt idx="880">Vaah! Life Ho Toh Aisi!</cx:pt>
          <cx:pt idx="881">Andaz Apna Apna</cx:pt>
          <cx:pt idx="882">Baazi</cx:pt>
          <cx:pt idx="883">Bewafa Sanam</cx:pt>
          <cx:pt idx="884">Dil Hai Ke Manta Nahin</cx:pt>
          <cx:pt idx="885">Do Lafzon Ki Kahani</cx:pt>
          <cx:pt idx="886">Don</cx:pt>
          <cx:pt idx="887">Genius</cx:pt>
          <cx:pt idx="888">Helicopter Eela</cx:pt>
          <cx:pt idx="889">Khichdi: The Movie</cx:pt>
          <cx:pt idx="890">Khiladi</cx:pt>
          <cx:pt idx="891">Khuddar</cx:pt>
          <cx:pt idx="892">Ravan Raaj: A True Story</cx:pt>
          <cx:pt idx="893">Stanley Ka Dabba</cx:pt>
          <cx:pt idx="894">Style</cx:pt>
          <cx:pt idx="895">Tum Bin - Love Will Find a Way</cx:pt>
          <cx:pt idx="896">Zamana Deewana</cx:pt>
          <cx:pt idx="897">Chandni Bar</cx:pt>
          <cx:pt idx="898">Fareb</cx:pt>
          <cx:pt idx="899">Haathi Mere Saathi</cx:pt>
          <cx:pt idx="900">Indu Sarkar</cx:pt>
          <cx:pt idx="901">Insaaf</cx:pt>
          <cx:pt idx="902">Jo Jeeta Wohi Sikander</cx:pt>
          <cx:pt idx="903">Maidan-E-Jung</cx:pt>
          <cx:pt idx="904">Nil Battey Sannata</cx:pt>
          <cx:pt idx="905">Notebook</cx:pt>
          <cx:pt idx="906">Taarzan: The Wonder Car</cx:pt>
          <cx:pt idx="907">Tum Bin 2</cx:pt>
          <cx:pt idx="908">Tutak Tutak Tutiya</cx:pt>
          <cx:pt idx="909">Waqt</cx:pt>
          <cx:pt idx="910">Zamane Se Kya Darna</cx:pt>
          <cx:pt idx="911">Aashiqui</cx:pt>
          <cx:pt idx="912">Angaaray</cx:pt>
          <cx:pt idx="913">Buddha Mar Gaya</cx:pt>
          <cx:pt idx="914">Chori Chori</cx:pt>
          <cx:pt idx="915">Janhit Mein Jaari</cx:pt>
          <cx:pt idx="916">Jayantabhai Ki Luv Story</cx:pt>
          <cx:pt idx="917">Junooniyat</cx:pt>
          <cx:pt idx="918">Kaanchi...</cx:pt>
          <cx:pt idx="919">Kabhi Haan Kabhi Naa</cx:pt>
          <cx:pt idx="920">Mere Mehboob</cx:pt>
          <cx:pt idx="921">Mitron</cx:pt>
          <cx:pt idx="922">Qayamat Se Qayamat Tak</cx:pt>
          <cx:pt idx="923">Traffic</cx:pt>
          <cx:pt idx="924">Zaalim</cx:pt>
          <cx:pt idx="925">Chehre</cx:pt>
          <cx:pt idx="926">Dhokha: Round D Corner</cx:pt>
          <cx:pt idx="927">Hum Hain Bemisaal</cx:pt>
          <cx:pt idx="928">Jai Kishen</cx:pt>
          <cx:pt idx="929">Jalebi</cx:pt>
          <cx:pt idx="930">Kaafila</cx:pt>
          <cx:pt idx="931">Kuch Kuch Locha Hai</cx:pt>
          <cx:pt idx="932">Laal Kaptaan</cx:pt>
          <cx:pt idx="933">Masaan</cx:pt>
          <cx:pt idx="934">One Night Stand</cx:pt>
          <cx:pt idx="935">Rashtra Kavach: OM</cx:pt>
          <cx:pt idx="936">Suraj Pe Mangal Bhari</cx:pt>
          <cx:pt idx="937">Udaan</cx:pt>
          <cx:pt idx="938">Akaash Vani</cx:pt>
          <cx:pt idx="939">Aligarh</cx:pt>
          <cx:pt idx="940">Jai Mummy Di</cx:pt>
          <cx:pt idx="941">Laila Majnu</cx:pt>
          <cx:pt idx="942">Love Sonia</cx:pt>
          <cx:pt idx="943">Malaal</cx:pt>
          <cx:pt idx="944">Manto</cx:pt>
          <cx:pt idx="945">Mard Ko Dard Nahi Hota</cx:pt>
          <cx:pt idx="946">Mere Jeevan Saathi</cx:pt>
          <cx:pt idx="947">Mili</cx:pt>
          <cx:pt idx="948">Phobia</cx:pt>
          <cx:pt idx="949">Pihu</cx:pt>
          <cx:pt idx="950">Salaam Venky</cx:pt>
          <cx:pt idx="951">Saugandh</cx:pt>
          <cx:pt idx="952">The Body</cx:pt>
          <cx:pt idx="953">Waiting</cx:pt>
          <cx:pt idx="954">Bhangra Paa Le</cx:pt>
          <cx:pt idx="955">Bheed</cx:pt>
          <cx:pt idx="956">FryDay</cx:pt>
          <cx:pt idx="957">Dobaaraa</cx:pt>
          <cx:pt idx="958">Shabaash Mithu</cx:pt>
          <cx:pt idx="959">Zwigato</cx:pt>
        </cx:lvl>
      </cx:strDim>
      <cx:numDim type="val">
        <cx:f>[Book1]Sheet1!$L$8:$L$967</cx:f>
        <cx:lvl ptCount="960" formatCode="General">
          <cx:pt idx="0">251447040</cx:pt>
          <cx:pt idx="1">217191936</cx:pt>
          <cx:pt idx="2">149410560</cx:pt>
          <cx:pt idx="3">146738176</cx:pt>
          <cx:pt idx="4">127545600</cx:pt>
          <cx:pt idx="5">111997184</cx:pt>
          <cx:pt idx="6">110782464</cx:pt>
          <cx:pt idx="7">96205824</cx:pt>
          <cx:pt idx="8">78956800</cx:pt>
          <cx:pt idx="9">76162944</cx:pt>
          <cx:pt idx="10">71425536</cx:pt>
          <cx:pt idx="11">71061120</cx:pt>
          <cx:pt idx="12">67781376</cx:pt>
          <cx:pt idx="13">67781376</cx:pt>
          <cx:pt idx="14">59278336</cx:pt>
          <cx:pt idx="15">57213312</cx:pt>
          <cx:pt idx="16">55877120</cx:pt>
          <cx:pt idx="17">54783872</cx:pt>
          <cx:pt idx="18">53204736</cx:pt>
          <cx:pt idx="19">52354432</cx:pt>
          <cx:pt idx="20">51261184</cx:pt>
          <cx:pt idx="21">50289408</cx:pt>
          <cx:pt idx="22">49439104</cx:pt>
          <cx:pt idx="23">49196160</cx:pt>
          <cx:pt idx="24">48588800</cx:pt>
          <cx:pt idx="25">48224384</cx:pt>
          <cx:pt idx="26">47374080</cx:pt>
          <cx:pt idx="27">45916416</cx:pt>
          <cx:pt idx="28">45794944</cx:pt>
          <cx:pt idx="29">45430528</cx:pt>
          <cx:pt idx="30">43972864</cx:pt>
          <cx:pt idx="31">43851392</cx:pt>
          <cx:pt idx="32">42515200</cx:pt>
          <cx:pt idx="33">41543424</cx:pt>
          <cx:pt idx="34">41421952</cx:pt>
          <cx:pt idx="35">41421952</cx:pt>
          <cx:pt idx="36">41300480</cx:pt>
          <cx:pt idx="37">40571648</cx:pt>
          <cx:pt idx="38">39721344</cx:pt>
          <cx:pt idx="39">38992512</cx:pt>
          <cx:pt idx="40">38871040</cx:pt>
          <cx:pt idx="41">38749568</cx:pt>
          <cx:pt idx="42">38628096</cx:pt>
          <cx:pt idx="43">38385152</cx:pt>
          <cx:pt idx="44">38385152</cx:pt>
          <cx:pt idx="45">37413376</cx:pt>
          <cx:pt idx="46">36441600</cx:pt>
          <cx:pt idx="47">36077184</cx:pt>
          <cx:pt idx="48">35955712</cx:pt>
          <cx:pt idx="49">35591296</cx:pt>
          <cx:pt idx="50">35348352</cx:pt>
          <cx:pt idx="51">35226880</cx:pt>
          <cx:pt idx="52">34619520</cx:pt>
          <cx:pt idx="53">32190080</cx:pt>
          <cx:pt idx="54">32190080</cx:pt>
          <cx:pt idx="55">31339776</cx:pt>
          <cx:pt idx="56">31218304</cx:pt>
          <cx:pt idx="57">30003584</cx:pt>
          <cx:pt idx="58">29882112</cx:pt>
          <cx:pt idx="59">29153280</cx:pt>
          <cx:pt idx="60">28788864</cx:pt>
          <cx:pt idx="61">28667392</cx:pt>
          <cx:pt idx="62">28545920</cx:pt>
          <cx:pt idx="63">28545920</cx:pt>
          <cx:pt idx="64">28181504</cx:pt>
          <cx:pt idx="65">27938560</cx:pt>
          <cx:pt idx="66">27695616</cx:pt>
          <cx:pt idx="67">27574144</cx:pt>
          <cx:pt idx="68">27209728</cx:pt>
          <cx:pt idx="69">27088256</cx:pt>
          <cx:pt idx="70">27088256</cx:pt>
          <cx:pt idx="71">26723840</cx:pt>
          <cx:pt idx="72">26480896</cx:pt>
          <cx:pt idx="73">26480896</cx:pt>
          <cx:pt idx="74">26237952</cx:pt>
          <cx:pt idx="75">26237952</cx:pt>
          <cx:pt idx="76">26116480</cx:pt>
          <cx:pt idx="77">26116480</cx:pt>
          <cx:pt idx="78">25630592</cx:pt>
          <cx:pt idx="79">25630592</cx:pt>
          <cx:pt idx="80">25630592</cx:pt>
          <cx:pt idx="81">25509120</cx:pt>
          <cx:pt idx="82">25509120</cx:pt>
          <cx:pt idx="83">25266176</cx:pt>
          <cx:pt idx="84">25023232</cx:pt>
          <cx:pt idx="85">24901760</cx:pt>
          <cx:pt idx="86">24415872</cx:pt>
          <cx:pt idx="87">24051456</cx:pt>
          <cx:pt idx="88">23929984</cx:pt>
          <cx:pt idx="89">23687040</cx:pt>
          <cx:pt idx="90">23687040</cx:pt>
          <cx:pt idx="91">23687040</cx:pt>
          <cx:pt idx="92">23565568</cx:pt>
          <cx:pt idx="93">23444096</cx:pt>
          <cx:pt idx="94">22836736</cx:pt>
          <cx:pt idx="95">22593792</cx:pt>
          <cx:pt idx="96">22472320</cx:pt>
          <cx:pt idx="97">22472320</cx:pt>
          <cx:pt idx="98">22107904</cx:pt>
          <cx:pt idx="99">22107904</cx:pt>
          <cx:pt idx="100">22107904</cx:pt>
          <cx:pt idx="101">21622016</cx:pt>
          <cx:pt idx="102">21622016</cx:pt>
          <cx:pt idx="103">21622016</cx:pt>
          <cx:pt idx="104">21257600</cx:pt>
          <cx:pt idx="105">21257600</cx:pt>
          <cx:pt idx="106">21257600</cx:pt>
          <cx:pt idx="107">21136128</cx:pt>
          <cx:pt idx="108">21014656</cx:pt>
          <cx:pt idx="109">20407296</cx:pt>
          <cx:pt idx="110">20407296</cx:pt>
          <cx:pt idx="111">20164352</cx:pt>
          <cx:pt idx="112">19921408</cx:pt>
          <cx:pt idx="113">19678464</cx:pt>
          <cx:pt idx="114">19678464</cx:pt>
          <cx:pt idx="115">19678464</cx:pt>
          <cx:pt idx="116">19192576</cx:pt>
          <cx:pt idx="117">18949632</cx:pt>
          <cx:pt idx="118">18828160</cx:pt>
          <cx:pt idx="119">18706688</cx:pt>
          <cx:pt idx="120">18585216</cx:pt>
          <cx:pt idx="121">18342272</cx:pt>
          <cx:pt idx="122">18342272</cx:pt>
          <cx:pt idx="123">18220800</cx:pt>
          <cx:pt idx="124">18220800</cx:pt>
          <cx:pt idx="125">18099328</cx:pt>
          <cx:pt idx="126">17977856</cx:pt>
          <cx:pt idx="127">17856384</cx:pt>
          <cx:pt idx="128">17856384</cx:pt>
          <cx:pt idx="129">17734912</cx:pt>
          <cx:pt idx="130">17734912</cx:pt>
          <cx:pt idx="131">17613440</cx:pt>
          <cx:pt idx="132">17613440</cx:pt>
          <cx:pt idx="133">17491968</cx:pt>
          <cx:pt idx="134">17370496</cx:pt>
          <cx:pt idx="135">17249024</cx:pt>
          <cx:pt idx="136">17249024</cx:pt>
          <cx:pt idx="137">17127552</cx:pt>
          <cx:pt idx="138">17006080</cx:pt>
          <cx:pt idx="139">17006080</cx:pt>
          <cx:pt idx="140">17006080</cx:pt>
          <cx:pt idx="141">16884608</cx:pt>
          <cx:pt idx="142">16641664</cx:pt>
          <cx:pt idx="143">16641664</cx:pt>
          <cx:pt idx="144">16520192</cx:pt>
          <cx:pt idx="145">16520192</cx:pt>
          <cx:pt idx="146">16398720</cx:pt>
          <cx:pt idx="147">16398720</cx:pt>
          <cx:pt idx="148">16155776</cx:pt>
          <cx:pt idx="149">16034304</cx:pt>
          <cx:pt idx="150">15791360</cx:pt>
          <cx:pt idx="151">15548416</cx:pt>
          <cx:pt idx="152">15548416</cx:pt>
          <cx:pt idx="153">15426944</cx:pt>
          <cx:pt idx="154">15184000</cx:pt>
          <cx:pt idx="155">15062528</cx:pt>
          <cx:pt idx="156">15062528</cx:pt>
          <cx:pt idx="157">14941056</cx:pt>
          <cx:pt idx="158">14941056</cx:pt>
          <cx:pt idx="159">14819584</cx:pt>
          <cx:pt idx="160">14698112</cx:pt>
          <cx:pt idx="161">14698112</cx:pt>
          <cx:pt idx="162">14698112</cx:pt>
          <cx:pt idx="163">14576640</cx:pt>
          <cx:pt idx="164">14455168</cx:pt>
          <cx:pt idx="165">14455168</cx:pt>
          <cx:pt idx="166">14455168</cx:pt>
          <cx:pt idx="167">14455168</cx:pt>
          <cx:pt idx="168">14455168</cx:pt>
          <cx:pt idx="169">14333696</cx:pt>
          <cx:pt idx="170">14212224</cx:pt>
          <cx:pt idx="171">14090752</cx:pt>
          <cx:pt idx="172">13969280</cx:pt>
          <cx:pt idx="173">13726336</cx:pt>
          <cx:pt idx="174">13604864</cx:pt>
          <cx:pt idx="175">13483392</cx:pt>
          <cx:pt idx="176">13483392</cx:pt>
          <cx:pt idx="177">13361920</cx:pt>
          <cx:pt idx="178">13361920</cx:pt>
          <cx:pt idx="179">13240448</cx:pt>
          <cx:pt idx="180">13240448</cx:pt>
          <cx:pt idx="181">13240448</cx:pt>
          <cx:pt idx="182">13118976</cx:pt>
          <cx:pt idx="183">12997504</cx:pt>
          <cx:pt idx="184">12997504</cx:pt>
          <cx:pt idx="185">12876032</cx:pt>
          <cx:pt idx="186">12633088</cx:pt>
          <cx:pt idx="187">12633088</cx:pt>
          <cx:pt idx="188">12633088</cx:pt>
          <cx:pt idx="189">12511616</cx:pt>
          <cx:pt idx="190">12511616</cx:pt>
          <cx:pt idx="191">12511616</cx:pt>
          <cx:pt idx="192">12390144</cx:pt>
          <cx:pt idx="193">12390144</cx:pt>
          <cx:pt idx="194">12390144</cx:pt>
          <cx:pt idx="195">12390144</cx:pt>
          <cx:pt idx="196">12268672</cx:pt>
          <cx:pt idx="197">12147200</cx:pt>
          <cx:pt idx="198">12147200</cx:pt>
          <cx:pt idx="199">12147200</cx:pt>
          <cx:pt idx="200">12147200</cx:pt>
          <cx:pt idx="201">12147200</cx:pt>
          <cx:pt idx="202">12025728</cx:pt>
          <cx:pt idx="203">12025728</cx:pt>
          <cx:pt idx="204">12025728</cx:pt>
          <cx:pt idx="205">12025728</cx:pt>
          <cx:pt idx="206">11904256</cx:pt>
          <cx:pt idx="207">11782784</cx:pt>
          <cx:pt idx="208">11782784</cx:pt>
          <cx:pt idx="209">11782784</cx:pt>
          <cx:pt idx="210">11661312</cx:pt>
          <cx:pt idx="211">11661312</cx:pt>
          <cx:pt idx="212">11661312</cx:pt>
          <cx:pt idx="213">11661312</cx:pt>
          <cx:pt idx="214">11661312</cx:pt>
          <cx:pt idx="215">11539840</cx:pt>
          <cx:pt idx="216">11539840</cx:pt>
          <cx:pt idx="217">11539840</cx:pt>
          <cx:pt idx="218">11418368</cx:pt>
          <cx:pt idx="219">11418368</cx:pt>
          <cx:pt idx="220">11418368</cx:pt>
          <cx:pt idx="221">11296896</cx:pt>
          <cx:pt idx="222">11296896</cx:pt>
          <cx:pt idx="223">11296896</cx:pt>
          <cx:pt idx="224">11053952</cx:pt>
          <cx:pt idx="225">11053952</cx:pt>
          <cx:pt idx="226">11053952</cx:pt>
          <cx:pt idx="227">11053952</cx:pt>
          <cx:pt idx="228">11053952</cx:pt>
          <cx:pt idx="229">10932480</cx:pt>
          <cx:pt idx="230">10689536</cx:pt>
          <cx:pt idx="231">10689536</cx:pt>
          <cx:pt idx="232">10689536</cx:pt>
          <cx:pt idx="233">10568064</cx:pt>
          <cx:pt idx="234">10568064</cx:pt>
          <cx:pt idx="235">10568064</cx:pt>
          <cx:pt idx="236">10325120</cx:pt>
          <cx:pt idx="237">10325120</cx:pt>
          <cx:pt idx="238">10325120</cx:pt>
          <cx:pt idx="239">10203648</cx:pt>
          <cx:pt idx="240">10203648</cx:pt>
          <cx:pt idx="241">10082176</cx:pt>
          <cx:pt idx="242">10082176</cx:pt>
          <cx:pt idx="243">10082176</cx:pt>
          <cx:pt idx="244">10082176</cx:pt>
          <cx:pt idx="245">10082176</cx:pt>
          <cx:pt idx="246">9960704</cx:pt>
          <cx:pt idx="247">9960704</cx:pt>
          <cx:pt idx="248">9960704</cx:pt>
          <cx:pt idx="249">9960704</cx:pt>
          <cx:pt idx="250">9960704</cx:pt>
          <cx:pt idx="251">9839232</cx:pt>
          <cx:pt idx="252">9839232</cx:pt>
          <cx:pt idx="253">9717760</cx:pt>
          <cx:pt idx="254">9717760</cx:pt>
          <cx:pt idx="255">9717760</cx:pt>
          <cx:pt idx="256">9717760</cx:pt>
          <cx:pt idx="257">9596288</cx:pt>
          <cx:pt idx="258">9596288</cx:pt>
          <cx:pt idx="259">9474816</cx:pt>
          <cx:pt idx="260">9474816</cx:pt>
          <cx:pt idx="261">9474816</cx:pt>
          <cx:pt idx="262">9353344</cx:pt>
          <cx:pt idx="263">9231872</cx:pt>
          <cx:pt idx="264">9231872</cx:pt>
          <cx:pt idx="265">9110400</cx:pt>
          <cx:pt idx="266">9110400</cx:pt>
          <cx:pt idx="267">9110400</cx:pt>
          <cx:pt idx="268">9110400</cx:pt>
          <cx:pt idx="269">8988928</cx:pt>
          <cx:pt idx="270">8867456</cx:pt>
          <cx:pt idx="271">8867456</cx:pt>
          <cx:pt idx="272">8867456</cx:pt>
          <cx:pt idx="273">8745984</cx:pt>
          <cx:pt idx="274">8745984</cx:pt>
          <cx:pt idx="275">8745984</cx:pt>
          <cx:pt idx="276">8624512</cx:pt>
          <cx:pt idx="277">8624512</cx:pt>
          <cx:pt idx="278">8624512</cx:pt>
          <cx:pt idx="279">8503040</cx:pt>
          <cx:pt idx="280">8503040</cx:pt>
          <cx:pt idx="281">8503040</cx:pt>
          <cx:pt idx="282">8503040</cx:pt>
          <cx:pt idx="283">8503040</cx:pt>
          <cx:pt idx="284">8503040</cx:pt>
          <cx:pt idx="285">8381568</cx:pt>
          <cx:pt idx="286">8381568</cx:pt>
          <cx:pt idx="287">8260096</cx:pt>
          <cx:pt idx="288">8260096</cx:pt>
          <cx:pt idx="289">8260096</cx:pt>
          <cx:pt idx="290">8260096</cx:pt>
          <cx:pt idx="291">8138624</cx:pt>
          <cx:pt idx="292">8138624</cx:pt>
          <cx:pt idx="293">8138624</cx:pt>
          <cx:pt idx="294">8138624</cx:pt>
          <cx:pt idx="295">8017152</cx:pt>
          <cx:pt idx="296">7895680</cx:pt>
          <cx:pt idx="297">7895680</cx:pt>
          <cx:pt idx="298">7895680</cx:pt>
          <cx:pt idx="299">7774208</cx:pt>
          <cx:pt idx="300">7774208</cx:pt>
          <cx:pt idx="301">7774208</cx:pt>
          <cx:pt idx="302">7774208</cx:pt>
          <cx:pt idx="303">7652736</cx:pt>
          <cx:pt idx="304">7652736</cx:pt>
          <cx:pt idx="305">7652736</cx:pt>
          <cx:pt idx="306">7652736</cx:pt>
          <cx:pt idx="307">7531264</cx:pt>
          <cx:pt idx="308">7531264</cx:pt>
          <cx:pt idx="309">7531264</cx:pt>
          <cx:pt idx="310">7531264</cx:pt>
          <cx:pt idx="311">7531264</cx:pt>
          <cx:pt idx="312">7531264</cx:pt>
          <cx:pt idx="313">7531264</cx:pt>
          <cx:pt idx="314">7531264</cx:pt>
          <cx:pt idx="315">7409792</cx:pt>
          <cx:pt idx="316">7409792</cx:pt>
          <cx:pt idx="317">7288320</cx:pt>
          <cx:pt idx="318">7288320</cx:pt>
          <cx:pt idx="319">7288320</cx:pt>
          <cx:pt idx="320">7166848</cx:pt>
          <cx:pt idx="321">7166848</cx:pt>
          <cx:pt idx="322">7045376</cx:pt>
          <cx:pt idx="323">7045376</cx:pt>
          <cx:pt idx="324">7045376</cx:pt>
          <cx:pt idx="325">7045376</cx:pt>
          <cx:pt idx="326">7045376</cx:pt>
          <cx:pt idx="327">7045376</cx:pt>
          <cx:pt idx="328">7045376</cx:pt>
          <cx:pt idx="329">7045376</cx:pt>
          <cx:pt idx="330">7045376</cx:pt>
          <cx:pt idx="331">7045376</cx:pt>
          <cx:pt idx="332">7045376</cx:pt>
          <cx:pt idx="333">6923904</cx:pt>
          <cx:pt idx="334">6923904</cx:pt>
          <cx:pt idx="335">6923904</cx:pt>
          <cx:pt idx="336">6802432</cx:pt>
          <cx:pt idx="337">6802432</cx:pt>
          <cx:pt idx="338">6802432</cx:pt>
          <cx:pt idx="339">6802432</cx:pt>
          <cx:pt idx="340">6680960</cx:pt>
          <cx:pt idx="341">6680960</cx:pt>
          <cx:pt idx="342">6680960</cx:pt>
          <cx:pt idx="343">6680960</cx:pt>
          <cx:pt idx="344">6680960</cx:pt>
          <cx:pt idx="345">6680960</cx:pt>
          <cx:pt idx="346">6559488</cx:pt>
          <cx:pt idx="347">6559488</cx:pt>
          <cx:pt idx="348">6559488</cx:pt>
          <cx:pt idx="349">6438016</cx:pt>
          <cx:pt idx="350">6438016</cx:pt>
          <cx:pt idx="351">6438016</cx:pt>
          <cx:pt idx="352">6438016</cx:pt>
          <cx:pt idx="353">6438016</cx:pt>
          <cx:pt idx="354">6316544</cx:pt>
          <cx:pt idx="355">6316544</cx:pt>
          <cx:pt idx="356">6316544</cx:pt>
          <cx:pt idx="357">6195072</cx:pt>
          <cx:pt idx="358">6195072</cx:pt>
          <cx:pt idx="359">6195072</cx:pt>
          <cx:pt idx="360">6195072</cx:pt>
          <cx:pt idx="361">6195072</cx:pt>
          <cx:pt idx="362">6195072</cx:pt>
          <cx:pt idx="363">6195072</cx:pt>
          <cx:pt idx="364">6195072</cx:pt>
          <cx:pt idx="365">6195072</cx:pt>
          <cx:pt idx="366">6195072</cx:pt>
          <cx:pt idx="367">6073600</cx:pt>
          <cx:pt idx="368">6073600</cx:pt>
          <cx:pt idx="369">6073600</cx:pt>
          <cx:pt idx="370">6073600</cx:pt>
          <cx:pt idx="371">6073600</cx:pt>
          <cx:pt idx="372">6073600</cx:pt>
          <cx:pt idx="373">6073600</cx:pt>
          <cx:pt idx="374">6073600</cx:pt>
          <cx:pt idx="375">6073600</cx:pt>
          <cx:pt idx="376">6073600</cx:pt>
          <cx:pt idx="377">5952128</cx:pt>
          <cx:pt idx="378">5952128</cx:pt>
          <cx:pt idx="379">5952128</cx:pt>
          <cx:pt idx="380">5952128</cx:pt>
          <cx:pt idx="381">5952128</cx:pt>
          <cx:pt idx="382">5952128</cx:pt>
          <cx:pt idx="383">5952128</cx:pt>
          <cx:pt idx="384">5830656</cx:pt>
          <cx:pt idx="385">5830656</cx:pt>
          <cx:pt idx="386">5830656</cx:pt>
          <cx:pt idx="387">5830656</cx:pt>
          <cx:pt idx="388">5830656</cx:pt>
          <cx:pt idx="389">5830656</cx:pt>
          <cx:pt idx="390">5830656</cx:pt>
          <cx:pt idx="391">5830656</cx:pt>
          <cx:pt idx="392">5830656</cx:pt>
          <cx:pt idx="393">5709184</cx:pt>
          <cx:pt idx="394">5709184</cx:pt>
          <cx:pt idx="395">5709184</cx:pt>
          <cx:pt idx="396">5709184</cx:pt>
          <cx:pt idx="397">5709184</cx:pt>
          <cx:pt idx="398">5709184</cx:pt>
          <cx:pt idx="399">5709184</cx:pt>
          <cx:pt idx="400">5709184</cx:pt>
          <cx:pt idx="401">5587712</cx:pt>
          <cx:pt idx="402">5587712</cx:pt>
          <cx:pt idx="403">5587712</cx:pt>
          <cx:pt idx="404">5587712</cx:pt>
          <cx:pt idx="405">5587712</cx:pt>
          <cx:pt idx="406">5587712</cx:pt>
          <cx:pt idx="407">5466240</cx:pt>
          <cx:pt idx="408">5466240</cx:pt>
          <cx:pt idx="409">5466240</cx:pt>
          <cx:pt idx="410">5466240</cx:pt>
          <cx:pt idx="411">5466240</cx:pt>
          <cx:pt idx="412">5466240</cx:pt>
          <cx:pt idx="413">5344768</cx:pt>
          <cx:pt idx="414">5344768</cx:pt>
          <cx:pt idx="415">5344768</cx:pt>
          <cx:pt idx="416">5344768</cx:pt>
          <cx:pt idx="417">5344768</cx:pt>
          <cx:pt idx="418">5344768</cx:pt>
          <cx:pt idx="419">5344768</cx:pt>
          <cx:pt idx="420">5223296</cx:pt>
          <cx:pt idx="421">5223296</cx:pt>
          <cx:pt idx="422">5223296</cx:pt>
          <cx:pt idx="423">5223296</cx:pt>
          <cx:pt idx="424">5223296</cx:pt>
          <cx:pt idx="425">5223296</cx:pt>
          <cx:pt idx="426">5223296</cx:pt>
          <cx:pt idx="427">5223296</cx:pt>
          <cx:pt idx="428">5223296</cx:pt>
          <cx:pt idx="429">5223296</cx:pt>
          <cx:pt idx="430">5101824</cx:pt>
          <cx:pt idx="431">5101824</cx:pt>
          <cx:pt idx="432">5101824</cx:pt>
          <cx:pt idx="433">5101824</cx:pt>
          <cx:pt idx="434">5101824</cx:pt>
          <cx:pt idx="435">5101824</cx:pt>
          <cx:pt idx="436">5101824</cx:pt>
          <cx:pt idx="437">4980352</cx:pt>
          <cx:pt idx="438">4980352</cx:pt>
          <cx:pt idx="439">4980352</cx:pt>
          <cx:pt idx="440">4980352</cx:pt>
          <cx:pt idx="441">4980352</cx:pt>
          <cx:pt idx="442">4980352</cx:pt>
          <cx:pt idx="443">4980352</cx:pt>
          <cx:pt idx="444">4858880</cx:pt>
          <cx:pt idx="445">4858880</cx:pt>
          <cx:pt idx="446">4858880</cx:pt>
          <cx:pt idx="447">4858880</cx:pt>
          <cx:pt idx="448">4858880</cx:pt>
          <cx:pt idx="449">4858880</cx:pt>
          <cx:pt idx="450">4858880</cx:pt>
          <cx:pt idx="451">4858880</cx:pt>
          <cx:pt idx="452">4858880</cx:pt>
          <cx:pt idx="453">4737408</cx:pt>
          <cx:pt idx="454">4737408</cx:pt>
          <cx:pt idx="455">4737408</cx:pt>
          <cx:pt idx="456">4737408</cx:pt>
          <cx:pt idx="457">4737408</cx:pt>
          <cx:pt idx="458">4737408</cx:pt>
          <cx:pt idx="459">4737408</cx:pt>
          <cx:pt idx="460">4737408</cx:pt>
          <cx:pt idx="461">4737408</cx:pt>
          <cx:pt idx="462">4737408</cx:pt>
          <cx:pt idx="463">4737408</cx:pt>
          <cx:pt idx="464">4737408</cx:pt>
          <cx:pt idx="465">4737408</cx:pt>
          <cx:pt idx="466">4737408</cx:pt>
          <cx:pt idx="467">4615936</cx:pt>
          <cx:pt idx="468">4615936</cx:pt>
          <cx:pt idx="469">4615936</cx:pt>
          <cx:pt idx="470">4615936</cx:pt>
          <cx:pt idx="471">4615936</cx:pt>
          <cx:pt idx="472">4615936</cx:pt>
          <cx:pt idx="473">4615936</cx:pt>
          <cx:pt idx="474">4615936</cx:pt>
          <cx:pt idx="475">4615936</cx:pt>
          <cx:pt idx="476">4615936</cx:pt>
          <cx:pt idx="477">4615936</cx:pt>
          <cx:pt idx="478">4494464</cx:pt>
          <cx:pt idx="479">4494464</cx:pt>
          <cx:pt idx="480">4494464</cx:pt>
          <cx:pt idx="481">4494464</cx:pt>
          <cx:pt idx="482">4494464</cx:pt>
          <cx:pt idx="483">4494464</cx:pt>
          <cx:pt idx="484">4494464</cx:pt>
          <cx:pt idx="485">4494464</cx:pt>
          <cx:pt idx="486">4372992</cx:pt>
          <cx:pt idx="487">4372992</cx:pt>
          <cx:pt idx="488">4372992</cx:pt>
          <cx:pt idx="489">4372992</cx:pt>
          <cx:pt idx="490">4372992</cx:pt>
          <cx:pt idx="491">4372992</cx:pt>
          <cx:pt idx="492">4372992</cx:pt>
          <cx:pt idx="493">4251520</cx:pt>
          <cx:pt idx="494">4251520</cx:pt>
          <cx:pt idx="495">4251520</cx:pt>
          <cx:pt idx="496">4251520</cx:pt>
          <cx:pt idx="497">4251520</cx:pt>
          <cx:pt idx="498">4251520</cx:pt>
          <cx:pt idx="499">4251520</cx:pt>
          <cx:pt idx="500">4130048</cx:pt>
          <cx:pt idx="501">4130048</cx:pt>
          <cx:pt idx="502">4130048</cx:pt>
          <cx:pt idx="503">4130048</cx:pt>
          <cx:pt idx="504">4130048</cx:pt>
          <cx:pt idx="505">4130048</cx:pt>
          <cx:pt idx="506">4130048</cx:pt>
          <cx:pt idx="507">4130048</cx:pt>
          <cx:pt idx="508">4130048</cx:pt>
          <cx:pt idx="509">4130048</cx:pt>
          <cx:pt idx="510">4130048</cx:pt>
          <cx:pt idx="511">4008576</cx:pt>
          <cx:pt idx="512">4008576</cx:pt>
          <cx:pt idx="513">4008576</cx:pt>
          <cx:pt idx="514">4008576</cx:pt>
          <cx:pt idx="515">4008576</cx:pt>
          <cx:pt idx="516">4008576</cx:pt>
          <cx:pt idx="517">4008576</cx:pt>
          <cx:pt idx="518">4008576</cx:pt>
          <cx:pt idx="519">4008576</cx:pt>
          <cx:pt idx="520">4008576</cx:pt>
          <cx:pt idx="521">4008576</cx:pt>
          <cx:pt idx="522">4008576</cx:pt>
          <cx:pt idx="523">4008576</cx:pt>
          <cx:pt idx="524">4008576</cx:pt>
          <cx:pt idx="525">3887104</cx:pt>
          <cx:pt idx="526">3887104</cx:pt>
          <cx:pt idx="527">3887104</cx:pt>
          <cx:pt idx="528">3887104</cx:pt>
          <cx:pt idx="529">3887104</cx:pt>
          <cx:pt idx="530">3887104</cx:pt>
          <cx:pt idx="531">3887104</cx:pt>
          <cx:pt idx="532">3887104</cx:pt>
          <cx:pt idx="533">3765632</cx:pt>
          <cx:pt idx="534">3765632</cx:pt>
          <cx:pt idx="535">3765632</cx:pt>
          <cx:pt idx="536">3765632</cx:pt>
          <cx:pt idx="537">3765632</cx:pt>
          <cx:pt idx="538">3765632</cx:pt>
          <cx:pt idx="539">3765632</cx:pt>
          <cx:pt idx="540">3765632</cx:pt>
          <cx:pt idx="541">3765632</cx:pt>
          <cx:pt idx="542">3765632</cx:pt>
          <cx:pt idx="543">3765632</cx:pt>
          <cx:pt idx="544">3765632</cx:pt>
          <cx:pt idx="545">3765632</cx:pt>
          <cx:pt idx="546">3765632</cx:pt>
          <cx:pt idx="547">3765632</cx:pt>
          <cx:pt idx="548">3765632</cx:pt>
          <cx:pt idx="549">3765632</cx:pt>
          <cx:pt idx="550">3765632</cx:pt>
          <cx:pt idx="551">3644160</cx:pt>
          <cx:pt idx="552">3644160</cx:pt>
          <cx:pt idx="553">3644160</cx:pt>
          <cx:pt idx="554">3644160</cx:pt>
          <cx:pt idx="555">3644160</cx:pt>
          <cx:pt idx="556">3644160</cx:pt>
          <cx:pt idx="557">3644160</cx:pt>
          <cx:pt idx="558">3644160</cx:pt>
          <cx:pt idx="559">3644160</cx:pt>
          <cx:pt idx="560">3522688</cx:pt>
          <cx:pt idx="561">3522688</cx:pt>
          <cx:pt idx="562">3522688</cx:pt>
          <cx:pt idx="563">3522688</cx:pt>
          <cx:pt idx="564">3522688</cx:pt>
          <cx:pt idx="565">3522688</cx:pt>
          <cx:pt idx="566">3522688</cx:pt>
          <cx:pt idx="567">3522688</cx:pt>
          <cx:pt idx="568">3522688</cx:pt>
          <cx:pt idx="569">3522688</cx:pt>
          <cx:pt idx="570">3522688</cx:pt>
          <cx:pt idx="571">3401216</cx:pt>
          <cx:pt idx="572">3401216</cx:pt>
          <cx:pt idx="573">3401216</cx:pt>
          <cx:pt idx="574">3401216</cx:pt>
          <cx:pt idx="575">3401216</cx:pt>
          <cx:pt idx="576">3401216</cx:pt>
          <cx:pt idx="577">3401216</cx:pt>
          <cx:pt idx="578">3401216</cx:pt>
          <cx:pt idx="579">3401216</cx:pt>
          <cx:pt idx="580">3401216</cx:pt>
          <cx:pt idx="581">3401216</cx:pt>
          <cx:pt idx="582">3401216</cx:pt>
          <cx:pt idx="583">3401216</cx:pt>
          <cx:pt idx="584">3401216</cx:pt>
          <cx:pt idx="585">3401216</cx:pt>
          <cx:pt idx="586">3401216</cx:pt>
          <cx:pt idx="587">3279744</cx:pt>
          <cx:pt idx="588">3279744</cx:pt>
          <cx:pt idx="589">3279744</cx:pt>
          <cx:pt idx="590">3279744</cx:pt>
          <cx:pt idx="591">3279744</cx:pt>
          <cx:pt idx="592">3279744</cx:pt>
          <cx:pt idx="593">3279744</cx:pt>
          <cx:pt idx="594">3279744</cx:pt>
          <cx:pt idx="595">3279744</cx:pt>
          <cx:pt idx="596">3279744</cx:pt>
          <cx:pt idx="597">3158272</cx:pt>
          <cx:pt idx="598">3158272</cx:pt>
          <cx:pt idx="599">3158272</cx:pt>
          <cx:pt idx="600">3158272</cx:pt>
          <cx:pt idx="601">3158272</cx:pt>
          <cx:pt idx="602">3158272</cx:pt>
          <cx:pt idx="603">3158272</cx:pt>
          <cx:pt idx="604">3158272</cx:pt>
          <cx:pt idx="605">3158272</cx:pt>
          <cx:pt idx="606">3158272</cx:pt>
          <cx:pt idx="607">3036800</cx:pt>
          <cx:pt idx="608">3036800</cx:pt>
          <cx:pt idx="609">3036800</cx:pt>
          <cx:pt idx="610">3036800</cx:pt>
          <cx:pt idx="611">2915328</cx:pt>
          <cx:pt idx="612">2915328</cx:pt>
          <cx:pt idx="613">2915328</cx:pt>
          <cx:pt idx="614">2915328</cx:pt>
          <cx:pt idx="615">2915328</cx:pt>
          <cx:pt idx="616">2915328</cx:pt>
          <cx:pt idx="617">2915328</cx:pt>
          <cx:pt idx="618">2915328</cx:pt>
          <cx:pt idx="619">2793856</cx:pt>
          <cx:pt idx="620">2793856</cx:pt>
          <cx:pt idx="621">2793856</cx:pt>
          <cx:pt idx="622">2793856</cx:pt>
          <cx:pt idx="623">2793856</cx:pt>
          <cx:pt idx="624">2793856</cx:pt>
          <cx:pt idx="625">2793856</cx:pt>
          <cx:pt idx="626">2793856</cx:pt>
          <cx:pt idx="627">2793856</cx:pt>
          <cx:pt idx="628">2793856</cx:pt>
          <cx:pt idx="629">2793856</cx:pt>
          <cx:pt idx="630">2672384</cx:pt>
          <cx:pt idx="631">2672384</cx:pt>
          <cx:pt idx="632">2672384</cx:pt>
          <cx:pt idx="633">2672384</cx:pt>
          <cx:pt idx="634">2672384</cx:pt>
          <cx:pt idx="635">2672384</cx:pt>
          <cx:pt idx="636">2672384</cx:pt>
          <cx:pt idx="637">2672384</cx:pt>
          <cx:pt idx="638">2672384</cx:pt>
          <cx:pt idx="639">2672384</cx:pt>
          <cx:pt idx="640">2672384</cx:pt>
          <cx:pt idx="641">2672384</cx:pt>
          <cx:pt idx="642">2672384</cx:pt>
          <cx:pt idx="643">2672384</cx:pt>
          <cx:pt idx="644">2550912</cx:pt>
          <cx:pt idx="645">2550912</cx:pt>
          <cx:pt idx="646">2550912</cx:pt>
          <cx:pt idx="647">2550912</cx:pt>
          <cx:pt idx="648">2550912</cx:pt>
          <cx:pt idx="649">2550912</cx:pt>
          <cx:pt idx="650">2550912</cx:pt>
          <cx:pt idx="651">2550912</cx:pt>
          <cx:pt idx="652">2550912</cx:pt>
          <cx:pt idx="653">2550912</cx:pt>
          <cx:pt idx="654">2550912</cx:pt>
          <cx:pt idx="655">2550912</cx:pt>
          <cx:pt idx="656">2550912</cx:pt>
          <cx:pt idx="657">2550912</cx:pt>
          <cx:pt idx="658">2550912</cx:pt>
          <cx:pt idx="659">2550912</cx:pt>
          <cx:pt idx="660">2550912</cx:pt>
          <cx:pt idx="661">2550912</cx:pt>
          <cx:pt idx="662">2429440</cx:pt>
          <cx:pt idx="663">2429440</cx:pt>
          <cx:pt idx="664">2429440</cx:pt>
          <cx:pt idx="665">2429440</cx:pt>
          <cx:pt idx="666">2429440</cx:pt>
          <cx:pt idx="667">2429440</cx:pt>
          <cx:pt idx="668">2429440</cx:pt>
          <cx:pt idx="669">2429440</cx:pt>
          <cx:pt idx="670">2429440</cx:pt>
          <cx:pt idx="671">2429440</cx:pt>
          <cx:pt idx="672">2429440</cx:pt>
          <cx:pt idx="673">2429440</cx:pt>
          <cx:pt idx="674">2307968</cx:pt>
          <cx:pt idx="675">2307968</cx:pt>
          <cx:pt idx="676">2307968</cx:pt>
          <cx:pt idx="677">2307968</cx:pt>
          <cx:pt idx="678">2307968</cx:pt>
          <cx:pt idx="679">2307968</cx:pt>
          <cx:pt idx="680">2307968</cx:pt>
          <cx:pt idx="681">2307968</cx:pt>
          <cx:pt idx="682">2307968</cx:pt>
          <cx:pt idx="683">2307968</cx:pt>
          <cx:pt idx="684">2307968</cx:pt>
          <cx:pt idx="685">2307968</cx:pt>
          <cx:pt idx="686">2307968</cx:pt>
          <cx:pt idx="687">2307968</cx:pt>
          <cx:pt idx="688">2307968</cx:pt>
          <cx:pt idx="689">2307968</cx:pt>
          <cx:pt idx="690">2186496</cx:pt>
          <cx:pt idx="691">2186496</cx:pt>
          <cx:pt idx="692">2186496</cx:pt>
          <cx:pt idx="693">2186496</cx:pt>
          <cx:pt idx="694">2186496</cx:pt>
          <cx:pt idx="695">2186496</cx:pt>
          <cx:pt idx="696">2186496</cx:pt>
          <cx:pt idx="697">2186496</cx:pt>
          <cx:pt idx="698">2186496</cx:pt>
          <cx:pt idx="699">2186496</cx:pt>
          <cx:pt idx="700">2186496</cx:pt>
          <cx:pt idx="701">2186496</cx:pt>
          <cx:pt idx="702">2186496</cx:pt>
          <cx:pt idx="703">2186496</cx:pt>
          <cx:pt idx="704">2065024</cx:pt>
          <cx:pt idx="705">2065024</cx:pt>
          <cx:pt idx="706">2065024</cx:pt>
          <cx:pt idx="707">2065024</cx:pt>
          <cx:pt idx="708">2065024</cx:pt>
          <cx:pt idx="709">2065024</cx:pt>
          <cx:pt idx="710">2065024</cx:pt>
          <cx:pt idx="711">2065024</cx:pt>
          <cx:pt idx="712">2065024</cx:pt>
          <cx:pt idx="713">2065024</cx:pt>
          <cx:pt idx="714">2065024</cx:pt>
          <cx:pt idx="715">2065024</cx:pt>
          <cx:pt idx="716">2065024</cx:pt>
          <cx:pt idx="717">2065024</cx:pt>
          <cx:pt idx="718">2065024</cx:pt>
          <cx:pt idx="719">2065024</cx:pt>
          <cx:pt idx="720">1943552</cx:pt>
          <cx:pt idx="721">1943552</cx:pt>
          <cx:pt idx="722">1943552</cx:pt>
          <cx:pt idx="723">1943552</cx:pt>
          <cx:pt idx="724">1943552</cx:pt>
          <cx:pt idx="725">1943552</cx:pt>
          <cx:pt idx="726">1943552</cx:pt>
          <cx:pt idx="727">1943552</cx:pt>
          <cx:pt idx="728">1943552</cx:pt>
          <cx:pt idx="729">1943552</cx:pt>
          <cx:pt idx="730">1943552</cx:pt>
          <cx:pt idx="731">1943552</cx:pt>
          <cx:pt idx="732">1943552</cx:pt>
          <cx:pt idx="733">1943552</cx:pt>
          <cx:pt idx="734">1943552</cx:pt>
          <cx:pt idx="735">1943552</cx:pt>
          <cx:pt idx="736">1943552</cx:pt>
          <cx:pt idx="737">1943552</cx:pt>
          <cx:pt idx="738">1943552</cx:pt>
          <cx:pt idx="739">1822080</cx:pt>
          <cx:pt idx="740">1822080</cx:pt>
          <cx:pt idx="741">1822080</cx:pt>
          <cx:pt idx="742">1822080</cx:pt>
          <cx:pt idx="743">1822080</cx:pt>
          <cx:pt idx="744">1822080</cx:pt>
          <cx:pt idx="745">1822080</cx:pt>
          <cx:pt idx="746">1822080</cx:pt>
          <cx:pt idx="747">1822080</cx:pt>
          <cx:pt idx="748">1822080</cx:pt>
          <cx:pt idx="749">1822080</cx:pt>
          <cx:pt idx="750">1822080</cx:pt>
          <cx:pt idx="751">1700608</cx:pt>
          <cx:pt idx="752">1700608</cx:pt>
          <cx:pt idx="753">1700608</cx:pt>
          <cx:pt idx="754">1700608</cx:pt>
          <cx:pt idx="755">1700608</cx:pt>
          <cx:pt idx="756">1700608</cx:pt>
          <cx:pt idx="757">1700608</cx:pt>
          <cx:pt idx="758">1700608</cx:pt>
          <cx:pt idx="759">1700608</cx:pt>
          <cx:pt idx="760">1700608</cx:pt>
          <cx:pt idx="761">1700608</cx:pt>
          <cx:pt idx="762">1700608</cx:pt>
          <cx:pt idx="763">1700608</cx:pt>
          <cx:pt idx="764">1700608</cx:pt>
          <cx:pt idx="765">1700608</cx:pt>
          <cx:pt idx="766">1700608</cx:pt>
          <cx:pt idx="767">1700608</cx:pt>
          <cx:pt idx="768">1579136</cx:pt>
          <cx:pt idx="769">1579136</cx:pt>
          <cx:pt idx="770">1579136</cx:pt>
          <cx:pt idx="771">1579136</cx:pt>
          <cx:pt idx="772">1579136</cx:pt>
          <cx:pt idx="773">1579136</cx:pt>
          <cx:pt idx="774">1579136</cx:pt>
          <cx:pt idx="775">1579136</cx:pt>
          <cx:pt idx="776">1579136</cx:pt>
          <cx:pt idx="777">1579136</cx:pt>
          <cx:pt idx="778">1579136</cx:pt>
          <cx:pt idx="779">1579136</cx:pt>
          <cx:pt idx="780">1579136</cx:pt>
          <cx:pt idx="781">1579136</cx:pt>
          <cx:pt idx="782">1579136</cx:pt>
          <cx:pt idx="783">1579136</cx:pt>
          <cx:pt idx="784">1579136</cx:pt>
          <cx:pt idx="785">1579136</cx:pt>
          <cx:pt idx="786">1579136</cx:pt>
          <cx:pt idx="787">1579136</cx:pt>
          <cx:pt idx="788">1579136</cx:pt>
          <cx:pt idx="789">1579136</cx:pt>
          <cx:pt idx="790">1457664</cx:pt>
          <cx:pt idx="791">1457664</cx:pt>
          <cx:pt idx="792">1457664</cx:pt>
          <cx:pt idx="793">1457664</cx:pt>
          <cx:pt idx="794">1457664</cx:pt>
          <cx:pt idx="795">1457664</cx:pt>
          <cx:pt idx="796">1457664</cx:pt>
          <cx:pt idx="797">1457664</cx:pt>
          <cx:pt idx="798">1457664</cx:pt>
          <cx:pt idx="799">1457664</cx:pt>
          <cx:pt idx="800">1457664</cx:pt>
          <cx:pt idx="801">1457664</cx:pt>
          <cx:pt idx="802">1457664</cx:pt>
          <cx:pt idx="803">1457664</cx:pt>
          <cx:pt idx="804">1457664</cx:pt>
          <cx:pt idx="805">1457664</cx:pt>
          <cx:pt idx="806">1457664</cx:pt>
          <cx:pt idx="807">1457664</cx:pt>
          <cx:pt idx="808">1457664</cx:pt>
          <cx:pt idx="809">1457664</cx:pt>
          <cx:pt idx="810">1457664</cx:pt>
          <cx:pt idx="811">1457664</cx:pt>
          <cx:pt idx="812">1336192</cx:pt>
          <cx:pt idx="813">1336192</cx:pt>
          <cx:pt idx="814">1336192</cx:pt>
          <cx:pt idx="815">1336192</cx:pt>
          <cx:pt idx="816">1336192</cx:pt>
          <cx:pt idx="817">1336192</cx:pt>
          <cx:pt idx="818">1336192</cx:pt>
          <cx:pt idx="819">1336192</cx:pt>
          <cx:pt idx="820">1336192</cx:pt>
          <cx:pt idx="821">1336192</cx:pt>
          <cx:pt idx="822">1336192</cx:pt>
          <cx:pt idx="823">1336192</cx:pt>
          <cx:pt idx="824">1336192</cx:pt>
          <cx:pt idx="825">1336192</cx:pt>
          <cx:pt idx="826">1214720</cx:pt>
          <cx:pt idx="827">1214720</cx:pt>
          <cx:pt idx="828">1214720</cx:pt>
          <cx:pt idx="829">1214720</cx:pt>
          <cx:pt idx="830">1214720</cx:pt>
          <cx:pt idx="831">1214720</cx:pt>
          <cx:pt idx="832">1214720</cx:pt>
          <cx:pt idx="833">1214720</cx:pt>
          <cx:pt idx="834">1214720</cx:pt>
          <cx:pt idx="835">1214720</cx:pt>
          <cx:pt idx="836">1214720</cx:pt>
          <cx:pt idx="837">1214720</cx:pt>
          <cx:pt idx="838">1214720</cx:pt>
          <cx:pt idx="839">1214720</cx:pt>
          <cx:pt idx="840">1214720</cx:pt>
          <cx:pt idx="841">1214720</cx:pt>
          <cx:pt idx="842">1214720</cx:pt>
          <cx:pt idx="843">1214720</cx:pt>
          <cx:pt idx="844">1214720</cx:pt>
          <cx:pt idx="845">1214720</cx:pt>
          <cx:pt idx="846">1214720</cx:pt>
          <cx:pt idx="847">1214720</cx:pt>
          <cx:pt idx="848">1214720</cx:pt>
          <cx:pt idx="849">1214720</cx:pt>
          <cx:pt idx="850">1214720</cx:pt>
          <cx:pt idx="851">1093248</cx:pt>
          <cx:pt idx="852">1093248</cx:pt>
          <cx:pt idx="853">1093248</cx:pt>
          <cx:pt idx="854">1093248</cx:pt>
          <cx:pt idx="855">1093248</cx:pt>
          <cx:pt idx="856">1093248</cx:pt>
          <cx:pt idx="857">1093248</cx:pt>
          <cx:pt idx="858">1093248</cx:pt>
          <cx:pt idx="859">1093248</cx:pt>
          <cx:pt idx="860">1093248</cx:pt>
          <cx:pt idx="861">1093248</cx:pt>
          <cx:pt idx="862">1093248</cx:pt>
          <cx:pt idx="863">1093248</cx:pt>
          <cx:pt idx="864">1093248</cx:pt>
          <cx:pt idx="865">1093248</cx:pt>
          <cx:pt idx="866">971776</cx:pt>
          <cx:pt idx="867">971776</cx:pt>
          <cx:pt idx="868">971776</cx:pt>
          <cx:pt idx="869">971776</cx:pt>
          <cx:pt idx="870">971776</cx:pt>
          <cx:pt idx="871">971776</cx:pt>
          <cx:pt idx="872">971776</cx:pt>
          <cx:pt idx="873">971776</cx:pt>
          <cx:pt idx="874">971776</cx:pt>
          <cx:pt idx="875">971776</cx:pt>
          <cx:pt idx="876">971776</cx:pt>
          <cx:pt idx="877">971776</cx:pt>
          <cx:pt idx="878">971776</cx:pt>
          <cx:pt idx="879">971776</cx:pt>
          <cx:pt idx="880">971776</cx:pt>
          <cx:pt idx="881">850304</cx:pt>
          <cx:pt idx="882">850304</cx:pt>
          <cx:pt idx="883">850304</cx:pt>
          <cx:pt idx="884">850304</cx:pt>
          <cx:pt idx="885">850304</cx:pt>
          <cx:pt idx="886">850304</cx:pt>
          <cx:pt idx="887">850304</cx:pt>
          <cx:pt idx="888">850304</cx:pt>
          <cx:pt idx="889">850304</cx:pt>
          <cx:pt idx="890">850304</cx:pt>
          <cx:pt idx="891">850304</cx:pt>
          <cx:pt idx="892">850304</cx:pt>
          <cx:pt idx="893">850304</cx:pt>
          <cx:pt idx="894">850304</cx:pt>
          <cx:pt idx="895">850304</cx:pt>
          <cx:pt idx="896">850304</cx:pt>
          <cx:pt idx="897">728832</cx:pt>
          <cx:pt idx="898">728832</cx:pt>
          <cx:pt idx="899">728832</cx:pt>
          <cx:pt idx="900">728832</cx:pt>
          <cx:pt idx="901">728832</cx:pt>
          <cx:pt idx="902">728832</cx:pt>
          <cx:pt idx="903">728832</cx:pt>
          <cx:pt idx="904">728832</cx:pt>
          <cx:pt idx="905">728832</cx:pt>
          <cx:pt idx="906">728832</cx:pt>
          <cx:pt idx="907">728832</cx:pt>
          <cx:pt idx="908">728832</cx:pt>
          <cx:pt idx="909">728832</cx:pt>
          <cx:pt idx="910">728832</cx:pt>
          <cx:pt idx="911">607360</cx:pt>
          <cx:pt idx="912">607360</cx:pt>
          <cx:pt idx="913">607360</cx:pt>
          <cx:pt idx="914">607360</cx:pt>
          <cx:pt idx="915">607360</cx:pt>
          <cx:pt idx="916">607360</cx:pt>
          <cx:pt idx="917">607360</cx:pt>
          <cx:pt idx="918">607360</cx:pt>
          <cx:pt idx="919">607360</cx:pt>
          <cx:pt idx="920">607360</cx:pt>
          <cx:pt idx="921">607360</cx:pt>
          <cx:pt idx="922">607360</cx:pt>
          <cx:pt idx="923">607360</cx:pt>
          <cx:pt idx="924">607360</cx:pt>
          <cx:pt idx="925">485888</cx:pt>
          <cx:pt idx="926">485888</cx:pt>
          <cx:pt idx="927">485888</cx:pt>
          <cx:pt idx="928">485888</cx:pt>
          <cx:pt idx="929">485888</cx:pt>
          <cx:pt idx="930">485888</cx:pt>
          <cx:pt idx="931">485888</cx:pt>
          <cx:pt idx="932">485888</cx:pt>
          <cx:pt idx="933">485888</cx:pt>
          <cx:pt idx="934">485888</cx:pt>
          <cx:pt idx="935">485888</cx:pt>
          <cx:pt idx="936">485888</cx:pt>
          <cx:pt idx="937">485888</cx:pt>
          <cx:pt idx="938">364416</cx:pt>
          <cx:pt idx="939">364416</cx:pt>
          <cx:pt idx="940">364416</cx:pt>
          <cx:pt idx="941">364416</cx:pt>
          <cx:pt idx="942">364416</cx:pt>
          <cx:pt idx="943">364416</cx:pt>
          <cx:pt idx="944">364416</cx:pt>
          <cx:pt idx="945">364416</cx:pt>
          <cx:pt idx="946">364416</cx:pt>
          <cx:pt idx="947">364416</cx:pt>
          <cx:pt idx="948">364416</cx:pt>
          <cx:pt idx="949">364416</cx:pt>
          <cx:pt idx="950">364416</cx:pt>
          <cx:pt idx="951">364416</cx:pt>
          <cx:pt idx="952">364416</cx:pt>
          <cx:pt idx="953">364416</cx:pt>
          <cx:pt idx="954">242944</cx:pt>
          <cx:pt idx="955">242944</cx:pt>
          <cx:pt idx="956">242944</cx:pt>
          <cx:pt idx="957">121472</cx:pt>
          <cx:pt idx="958">121472</cx:pt>
          <cx:pt idx="959">121472</cx:pt>
        </cx:lvl>
      </cx:numDim>
    </cx:data>
  </cx:chartData>
  <cx:chart>
    <cx:title pos="t" align="ctr" overlay="0">
      <cx:tx>
        <cx:txData>
          <cx:v>Bollywood Worldwide Collection Distributions (in USD)</cx:v>
        </cx:txData>
      </cx:tx>
      <cx:txPr>
        <a:bodyPr spcFirstLastPara="1" vertOverflow="ellipsis" horzOverflow="overflow" wrap="square" lIns="0" tIns="0" rIns="0" bIns="0" anchor="ctr" anchorCtr="1"/>
        <a:lstStyle/>
        <a:p>
          <a:pPr algn="ctr" rtl="0">
            <a:defRPr sz="1800"/>
          </a:pPr>
          <a:r>
            <a:rPr lang="en-US" sz="1800" b="0" i="0" u="none" strike="noStrike" baseline="0">
              <a:solidFill>
                <a:schemeClr val="tx1"/>
              </a:solidFill>
              <a:latin typeface="Calibri" panose="020F0502020204030204"/>
            </a:rPr>
            <a:t>Bollywood Worldwide Collection Distributions (in USD)</a:t>
          </a:r>
        </a:p>
      </cx:txPr>
    </cx:title>
    <cx:plotArea>
      <cx:plotAreaRegion>
        <cx:series layoutId="clusteredColumn" uniqueId="{165D7EA6-4477-9847-83DC-5FE39317FC95}">
          <cx:dataId val="0"/>
          <cx:layoutPr>
            <cx:binning intervalClosed="r"/>
          </cx:layoutPr>
        </cx:series>
      </cx:plotAreaRegion>
      <cx:axis id="0">
        <cx:catScaling gapWidth="0"/>
        <cx:tickLabels/>
        <cx:txPr>
          <a:bodyPr spcFirstLastPara="1" vertOverflow="ellipsis" horzOverflow="overflow" wrap="square" lIns="0" tIns="0" rIns="0" bIns="0" anchor="ctr" anchorCtr="1"/>
          <a:lstStyle/>
          <a:p>
            <a:pPr algn="ctr" rtl="0">
              <a:defRPr sz="1100">
                <a:solidFill>
                  <a:schemeClr val="tx1"/>
                </a:solidFill>
              </a:defRPr>
            </a:pPr>
            <a:endParaRPr lang="en-US" sz="1100" b="0" i="0" u="none" strike="noStrike" baseline="0">
              <a:solidFill>
                <a:schemeClr val="tx1"/>
              </a:solidFill>
              <a:latin typeface="Calibri" panose="020F0502020204030204"/>
            </a:endParaRPr>
          </a:p>
        </cx:txPr>
      </cx:axis>
      <cx:axis id="1">
        <cx:valScaling/>
        <cx:title>
          <cx:tx>
            <cx:txData>
              <cx:v>Frequency</cx:v>
            </cx:txData>
          </cx:tx>
          <cx:txPr>
            <a:bodyPr spcFirstLastPara="1" vertOverflow="ellipsis" horzOverflow="overflow" wrap="square" lIns="0" tIns="0" rIns="0" bIns="0" anchor="ctr" anchorCtr="1"/>
            <a:lstStyle/>
            <a:p>
              <a:pPr algn="ctr" rtl="0">
                <a:defRPr sz="1400"/>
              </a:pPr>
              <a:r>
                <a:rPr lang="en-US" sz="1400" b="0" i="0" u="none" strike="noStrike" baseline="0">
                  <a:solidFill>
                    <a:schemeClr val="tx1"/>
                  </a:solidFill>
                  <a:latin typeface="Calibri" panose="020F0502020204030204"/>
                </a:rPr>
                <a:t>Frequency</a:t>
              </a:r>
            </a:p>
          </cx:txPr>
        </cx:title>
        <cx:tickLabels/>
        <cx:txPr>
          <a:bodyPr spcFirstLastPara="1" vertOverflow="ellipsis" horzOverflow="overflow" wrap="square" lIns="0" tIns="0" rIns="0" bIns="0" anchor="ctr" anchorCtr="1"/>
          <a:lstStyle/>
          <a:p>
            <a:pPr algn="ctr" rtl="0">
              <a:defRPr sz="1100">
                <a:solidFill>
                  <a:schemeClr val="tx1"/>
                </a:solidFill>
              </a:defRPr>
            </a:pPr>
            <a:endParaRPr lang="en-US" sz="1100" b="0" i="0" u="none" strike="noStrike" baseline="0">
              <a:solidFill>
                <a:schemeClr val="tx1"/>
              </a:solidFill>
              <a:latin typeface="Calibri" panose="020F0502020204030204"/>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BE727-2CE6-B94E-8B2C-4EFCC2D1E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Zamir  Ahmad</dc:creator>
  <cp:keywords/>
  <dc:description/>
  <cp:lastModifiedBy>Zamir  Ahmad</cp:lastModifiedBy>
  <cp:revision>4</cp:revision>
  <dcterms:created xsi:type="dcterms:W3CDTF">2023-06-07T01:58:00Z</dcterms:created>
  <dcterms:modified xsi:type="dcterms:W3CDTF">2023-06-07T02:01:00Z</dcterms:modified>
</cp:coreProperties>
</file>