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60" w:lineRule="exact"/>
        <w:jc w:val="left"/>
      </w:pPr>
      <w:r>
        <w:rPr>
          <w:rFonts w:ascii="Calibri" w:hAnsi="Calibri"/>
          <w:b/>
          <w:color w:val="212529"/>
          <w:sz w:val="30"/>
        </w:rPr>
        <w:t>ZAMIR JAMALOV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005A9C"/>
          <w:sz w:val="19"/>
        </w:rPr>
        <w:t>Business Analyst  |  Government Service Design &amp; Multi-Agency Coordination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595959"/>
          <w:sz w:val="18"/>
        </w:rPr>
        <w:t>+994 55 207 7228  |  jamalov.zamir@gmail.com  |  Baku, Azerbaijan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PROFILE SUMMARY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Business Analyst with experience in government service digitization, multi-agency coordination and end-to-end process design. 18 years in IT, including key government projects: the Government Payment Portal (GPP) at the Central Bank and the Labour and Employment Subsystem (LMAS) at the State Employment Agency. Practical experience in service journey analysis, citizen-centered digital channel design, and coordination across multiple government organizations. Author of 14+ production-level BA documents (BRD, FRD, SRS, User Stories, API Specifications) across fintech, e-commerce and government services.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CORE SKILLS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Service Design &amp; Analysis: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Applied Service Design  |  Service Journey Analysis  |  Citizen-Centered Service Design  |  Multi-Agency Service Coordination  |  As-Is / To-Be Service Analysis  |  SLA / KPI Monitoring  |  Process Digitization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Business Analysis: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BRD / FRD / SRS  |  User Stories &amp; Acceptance Criteria  |  BPMN (As-Is / To-Be)  |  UML &amp; Sequence Diagrams  |  Gap Analysis  |  Stakeholder Interviews  |  Backlog Prioritization (RICE)  |  UAT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Technical: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REST API &amp; JSON  |  Swagger / OpenAPI 3.0  |  SQL  |  SDLC  |  System Integration  |  Data-Driven Analysis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Process &amp; Tools: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Agile / Scrum  |  Jira  |  Confluence  |  Cross-Functional Coordination  |  Government Stakeholder Management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8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PROFESSIONAL EXPERIENCE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8"/>
        </w:rPr>
        <w:t>Embafinans  |  Lead IT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2025 - Present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Leading business analysis for fintech products including BNPL credit scoring, payment gateway integration, and loan tracking dashboard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Authoring BRD, FRD and SRS documents; writing User Stories with Gherkin Acceptance Criteria and maintaining traceability across sprints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Defining REST API specifications in Swagger / OpenAPI 3.0 and coordinating UAT execution with business stakeholders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Kapital Bank / Birbonus  |  IT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2024 - 2025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a customer loyalty bonus system enabling shoppers to earn rewards on purchases and redeem across partner merchants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Conducted stakeholder sessions to define earning rules, eligibility criteria, and partner settlement workflows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Umico  |  Integration Specialist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2022 - 2024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Managed API integration of 25+ partner companies into the Umico ecosystem, defining integration specifications and coordinating technical implementation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Developed backend features using PostgreSQL, resolved L2 production incidents, and supported partner development teams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State Employment Agency  |  Innovation Section Lead &amp;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2021 - 2022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Led the digitization of the Labour and Employment Subsystem (LMAS): analyzed the full citizen service journey from application to result, designed the end-to-end process architecture, and authored requirements documentation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a citizen service channel using Telegram bot for real-time application submission, reducing physical office visits and improving accessibility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Built a real-time monitoring dashboard tracking citizen applications, response times (SLA), and service quality indicators (KPI)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Coordinated a 15-member cross-functional project team and managed multi-stakeholder communication across government departments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Central Bank of Azerbaijan  |  Integration Specialist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2007 - 2012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Coordinated the integration of 10+ government organizations into the Government Payment Portal (GPP): defined data exchange requirements and integration specifications for each agency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cross-system data exchange middleware between government institutions, enabling automated payment processing at national scale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PROFESSIONAL DEVELOPMENT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Acquired business analysis methodology through practical application in real projects: 14+ production-level BA documents (BRD, FRD, SRS, User Stories, API Specifications, BPMN, UAT) across fintech, e-commerce and government services. Practical experience in both business process and service design methodologies.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ADDITIONAL PROFESSIONAL BACKGROUND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Enterprise system design and implementation experience (2013-2021) across Azerbaijan's banking and public sectors: core banking system architecture and support at Zaminbank; mobile banking system design and development (UMobileBank) at Unibank; banking system modernization at Bank of Baku and Rabita Bank; e-commerce platform backend at Umico; and public service data analytics at ASAN Service. This period built deep understanding of how complex enterprise systems are designed, integrated and maintained at scale.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EDUCATION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8"/>
        </w:rPr>
        <w:t>Baku State University  -  Bachelor of Science in Applied Mathematics</w:t>
      </w: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LANGUAGES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212529"/>
          <w:sz w:val="18"/>
        </w:rPr>
        <w:t>Azerbaijani (Native)  |  Russian (Fluent)  |  English (Professional Working Proficiency)</w:t>
      </w:r>
    </w:p>
    <w:sectPr w:rsidR="00FC693F" w:rsidRPr="0006063C" w:rsidSect="00034616">
      <w:pgSz w:w="12240" w:h="15840"/>
      <w:pgMar w:top="720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