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B417" w14:textId="47A801F7" w:rsidR="00D31271" w:rsidRDefault="00D31271" w:rsidP="00136DD7">
      <w:pPr>
        <w:rPr>
          <w:b/>
          <w:bCs/>
          <w:lang w:val="en-US"/>
        </w:rPr>
      </w:pPr>
      <w:commentRangeStart w:id="0"/>
      <w:commentRangeStart w:id="1"/>
      <w:r>
        <w:rPr>
          <w:b/>
          <w:bCs/>
          <w:lang w:val="en-US"/>
        </w:rPr>
        <w:t>Comments</w:t>
      </w:r>
      <w:commentRangeEnd w:id="0"/>
      <w:r w:rsidR="002D0E68">
        <w:rPr>
          <w:rStyle w:val="Verwijzingopmerking"/>
        </w:rPr>
        <w:commentReference w:id="0"/>
      </w:r>
      <w:commentRangeEnd w:id="1"/>
      <w:r w:rsidR="001F112D">
        <w:rPr>
          <w:rStyle w:val="Verwijzingopmerking"/>
        </w:rPr>
        <w:commentReference w:id="1"/>
      </w:r>
    </w:p>
    <w:p w14:paraId="416B3727" w14:textId="2346848C" w:rsidR="00EB1F9D" w:rsidRPr="00EB1F9D" w:rsidRDefault="00EB1F9D" w:rsidP="00136DD7">
      <w:pPr>
        <w:rPr>
          <w:b/>
          <w:bCs/>
          <w:lang w:val="en-US"/>
        </w:rPr>
      </w:pPr>
      <w:r w:rsidRPr="00EB1F9D">
        <w:rPr>
          <w:b/>
          <w:bCs/>
          <w:lang w:val="en-US"/>
        </w:rPr>
        <w:t>Research methodology</w:t>
      </w:r>
    </w:p>
    <w:p w14:paraId="37555CDC" w14:textId="04581005" w:rsidR="00136DD7" w:rsidRPr="00136DD7" w:rsidRDefault="00136DD7" w:rsidP="00136DD7">
      <w:pPr>
        <w:rPr>
          <w:lang w:val="en-US"/>
        </w:rPr>
      </w:pPr>
      <w:r w:rsidRPr="00136DD7">
        <w:rPr>
          <w:lang w:val="en-US"/>
        </w:rPr>
        <w:t>This research adopts an experimental, quantitative approach using artificial intelligence techniques to forecast stock prices. The methodology is designed to align with the study’s objectives of improving stock market prediction accuracy by leveraging advanced neural networks and diverse data sources. In essence, a Long Short-Term Memory (LSTM) neural network is developed to model intraday stock price movements, enriched with supplementary inputs like news sentiment, Google search trends, industry indices, and macroeconomic indicators. This chapter details the research design, data handling procedures, feature engineering steps, model development, and evaluation criteria. Each methodological decision – from choosing LSTM over traditional models to incorporating sentiment analysis – is purposefully made to fulfill the research objectives and is justified with relevant literature or practical considerations. Ultimately, the chosen approach aims to produce a robust forecasting model that not only yields low prediction errors but also demonstrates practical utility in a trading context.</w:t>
      </w:r>
    </w:p>
    <w:p w14:paraId="60D82E8C" w14:textId="2E965F2D" w:rsidR="00136DD7" w:rsidRPr="00136DD7" w:rsidRDefault="007A58EB" w:rsidP="00136DD7">
      <w:pPr>
        <w:rPr>
          <w:b/>
          <w:bCs/>
          <w:lang w:val="en-US"/>
        </w:rPr>
      </w:pPr>
      <w:r>
        <w:rPr>
          <w:b/>
          <w:bCs/>
          <w:lang w:val="en-US"/>
        </w:rPr>
        <w:t>Experimental design</w:t>
      </w:r>
    </w:p>
    <w:p w14:paraId="03A50167" w14:textId="12EF2697" w:rsidR="00136DD7" w:rsidRPr="00136DD7" w:rsidRDefault="00136DD7" w:rsidP="00136DD7">
      <w:pPr>
        <w:rPr>
          <w:lang w:val="en-US"/>
        </w:rPr>
      </w:pPr>
      <w:r w:rsidRPr="00136DD7">
        <w:rPr>
          <w:lang w:val="en-US"/>
        </w:rPr>
        <w:t xml:space="preserve">The study employs a </w:t>
      </w:r>
      <w:r w:rsidRPr="00136DD7">
        <w:rPr>
          <w:b/>
          <w:bCs/>
          <w:lang w:val="en-US"/>
        </w:rPr>
        <w:t>time-series forecasting experiment</w:t>
      </w:r>
      <w:r w:rsidRPr="00136DD7">
        <w:rPr>
          <w:lang w:val="en-US"/>
        </w:rPr>
        <w:t xml:space="preserve"> driven by AI, which is well-suited for the inherently sequential and complex nature of stock market data. Unlike static regression approaches, a time-series experiment allows the model to learn temporal patterns and update predictions as new data arrives. </w:t>
      </w:r>
      <w:commentRangeStart w:id="2"/>
      <w:r w:rsidRPr="00136DD7">
        <w:rPr>
          <w:lang w:val="en-US"/>
        </w:rPr>
        <w:t xml:space="preserve">An LSTM-based design was selected because LSTM networks are a type of recurrent neural network explicitly </w:t>
      </w:r>
      <w:r w:rsidRPr="00136DD7">
        <w:rPr>
          <w:b/>
          <w:bCs/>
          <w:lang w:val="en-US"/>
        </w:rPr>
        <w:t>designed to learn long-term dependencies in sequential data</w:t>
      </w:r>
      <w:r w:rsidRPr="00136DD7">
        <w:rPr>
          <w:rFonts w:ascii="Arial" w:hAnsi="Arial" w:cs="Arial"/>
          <w:lang w:val="en-US"/>
        </w:rPr>
        <w:t>​</w:t>
      </w:r>
      <w:r w:rsidR="00EB1F9D">
        <w:rPr>
          <w:lang w:val="en-US"/>
        </w:rPr>
        <w:t>.</w:t>
      </w:r>
      <w:commentRangeEnd w:id="2"/>
      <w:r w:rsidR="00EB1F9D">
        <w:rPr>
          <w:rStyle w:val="Verwijzingopmerking"/>
        </w:rPr>
        <w:commentReference w:id="2"/>
      </w:r>
      <w:r w:rsidRPr="00136DD7">
        <w:rPr>
          <w:lang w:val="en-US"/>
        </w:rPr>
        <w:t xml:space="preserve">. </w:t>
      </w:r>
      <w:commentRangeStart w:id="3"/>
      <w:r w:rsidRPr="00136DD7">
        <w:rPr>
          <w:lang w:val="en-US"/>
        </w:rPr>
        <w:t>Stock prices exhibit nonlinear patterns and long-range temporal correlations that conventional statistical models (e.g., ARIMA) struggle to capture</w:t>
      </w:r>
      <w:r w:rsidRPr="00136DD7">
        <w:rPr>
          <w:rFonts w:ascii="Arial" w:hAnsi="Arial" w:cs="Arial"/>
          <w:lang w:val="en-US"/>
        </w:rPr>
        <w:t>​</w:t>
      </w:r>
      <w:commentRangeEnd w:id="3"/>
      <w:r w:rsidR="00EB1F9D">
        <w:rPr>
          <w:rStyle w:val="Verwijzingopmerking"/>
        </w:rPr>
        <w:commentReference w:id="3"/>
      </w:r>
      <w:r w:rsidRPr="00136DD7">
        <w:rPr>
          <w:lang w:val="en-US"/>
        </w:rPr>
        <w:t xml:space="preserve">. </w:t>
      </w:r>
      <w:commentRangeStart w:id="4"/>
      <w:r w:rsidRPr="00136DD7">
        <w:rPr>
          <w:lang w:val="en-US"/>
        </w:rPr>
        <w:t>Studies have noted that while ARIMA works under linear assumptions, it cannot adequately model the volatile, nonlinear dynamics of financial markets</w:t>
      </w:r>
      <w:r w:rsidRPr="00136DD7">
        <w:rPr>
          <w:rFonts w:ascii="Arial" w:hAnsi="Arial" w:cs="Arial"/>
          <w:lang w:val="en-US"/>
        </w:rPr>
        <w:t>​</w:t>
      </w:r>
      <w:commentRangeEnd w:id="4"/>
      <w:r w:rsidR="00EB1F9D">
        <w:rPr>
          <w:rStyle w:val="Verwijzingopmerking"/>
        </w:rPr>
        <w:commentReference w:id="4"/>
      </w:r>
      <w:r w:rsidR="00EB1F9D">
        <w:rPr>
          <w:rFonts w:ascii="Arial" w:hAnsi="Arial" w:cs="Arial"/>
          <w:lang w:val="en-US"/>
        </w:rPr>
        <w:t>.</w:t>
      </w:r>
      <w:r w:rsidRPr="00136DD7">
        <w:rPr>
          <w:lang w:val="en-US"/>
        </w:rPr>
        <w:t xml:space="preserve">. </w:t>
      </w:r>
      <w:commentRangeStart w:id="5"/>
      <w:r w:rsidRPr="00136DD7">
        <w:rPr>
          <w:lang w:val="en-US"/>
        </w:rPr>
        <w:t xml:space="preserve">In contrast, LSTMs can </w:t>
      </w:r>
      <w:r w:rsidRPr="00136DD7">
        <w:rPr>
          <w:b/>
          <w:bCs/>
          <w:lang w:val="en-US"/>
        </w:rPr>
        <w:t>capture complex, nonlinear relationships</w:t>
      </w:r>
      <w:r w:rsidRPr="00136DD7">
        <w:rPr>
          <w:lang w:val="en-US"/>
        </w:rPr>
        <w:t xml:space="preserve"> and retain important information over many time steps via their memory cell structure</w:t>
      </w:r>
      <w:r w:rsidRPr="00136DD7">
        <w:rPr>
          <w:rFonts w:ascii="Arial" w:hAnsi="Arial" w:cs="Arial"/>
          <w:lang w:val="en-US"/>
        </w:rPr>
        <w:t>​</w:t>
      </w:r>
      <w:commentRangeEnd w:id="5"/>
      <w:r w:rsidR="00EB1F9D">
        <w:rPr>
          <w:rStyle w:val="Verwijzingopmerking"/>
        </w:rPr>
        <w:commentReference w:id="5"/>
      </w:r>
      <w:r w:rsidRPr="00136DD7">
        <w:rPr>
          <w:lang w:val="en-US"/>
        </w:rPr>
        <w:t xml:space="preserve">. </w:t>
      </w:r>
      <w:commentRangeStart w:id="6"/>
      <w:r w:rsidRPr="00136DD7">
        <w:rPr>
          <w:lang w:val="en-US"/>
        </w:rPr>
        <w:t>This makes them effective for stock forecasting, especially on large datasets with noise and volatility</w:t>
      </w:r>
      <w:r w:rsidRPr="00136DD7">
        <w:rPr>
          <w:rFonts w:ascii="Arial" w:hAnsi="Arial" w:cs="Arial"/>
          <w:lang w:val="en-US"/>
        </w:rPr>
        <w:t>​</w:t>
      </w:r>
      <w:commentRangeEnd w:id="6"/>
      <w:r w:rsidR="00EB1F9D">
        <w:rPr>
          <w:rStyle w:val="Verwijzingopmerking"/>
        </w:rPr>
        <w:commentReference w:id="6"/>
      </w:r>
      <w:r w:rsidRPr="00136DD7">
        <w:rPr>
          <w:lang w:val="en-US"/>
        </w:rPr>
        <w:t xml:space="preserve">. </w:t>
      </w:r>
      <w:commentRangeStart w:id="7"/>
      <w:r w:rsidRPr="00136DD7">
        <w:rPr>
          <w:lang w:val="en-US"/>
        </w:rPr>
        <w:t>Recent research also suggests that LSTM models offer some of the best predictive performance for stock prices, provided the data is properly processed, and that combining time-series models with external factors (like news or economic data) is a promising direction for improving accuracy</w:t>
      </w:r>
      <w:r w:rsidRPr="00136DD7">
        <w:rPr>
          <w:rFonts w:ascii="Arial" w:hAnsi="Arial" w:cs="Arial"/>
          <w:lang w:val="en-US"/>
        </w:rPr>
        <w:t>​</w:t>
      </w:r>
      <w:commentRangeEnd w:id="7"/>
      <w:r w:rsidR="00EB1F9D">
        <w:rPr>
          <w:rStyle w:val="Verwijzingopmerking"/>
        </w:rPr>
        <w:commentReference w:id="7"/>
      </w:r>
      <w:r w:rsidRPr="00136DD7">
        <w:rPr>
          <w:lang w:val="en-US"/>
        </w:rPr>
        <w:t>.</w:t>
      </w:r>
    </w:p>
    <w:p w14:paraId="4B2D6EA0" w14:textId="2F9F2A46" w:rsidR="00136DD7" w:rsidRPr="00136DD7" w:rsidRDefault="00136DD7" w:rsidP="00136DD7">
      <w:pPr>
        <w:rPr>
          <w:lang w:val="en-US"/>
        </w:rPr>
      </w:pPr>
      <w:r w:rsidRPr="00136DD7">
        <w:rPr>
          <w:lang w:val="en-US"/>
        </w:rPr>
        <w:t xml:space="preserve">The </w:t>
      </w:r>
      <w:r w:rsidRPr="00136DD7">
        <w:rPr>
          <w:b/>
          <w:bCs/>
          <w:lang w:val="en-US"/>
        </w:rPr>
        <w:t>experimental nature</w:t>
      </w:r>
      <w:r w:rsidRPr="00136DD7">
        <w:rPr>
          <w:lang w:val="en-US"/>
        </w:rPr>
        <w:t xml:space="preserve"> of this study lies in integrating additional features (sentiment scores, search trends, etc.) into the LSTM model and observing the impact on predictive performance. Rather than a purely observational study, </w:t>
      </w:r>
      <w:r w:rsidR="00034FDD">
        <w:rPr>
          <w:lang w:val="en-US"/>
        </w:rPr>
        <w:t xml:space="preserve">I </w:t>
      </w:r>
      <w:r w:rsidRPr="00136DD7">
        <w:rPr>
          <w:lang w:val="en-US"/>
        </w:rPr>
        <w:t xml:space="preserve"> design experiments to test whether augmenting the price history with these indicators yields statistically and economically significant improvements. The research design is therefore iterative and empirical: multiple LSTM model variants are trained and compared – for example, with vs. without news sentiment – to assess which configuration best meets the objectives. </w:t>
      </w:r>
      <w:commentRangeStart w:id="8"/>
      <w:r w:rsidRPr="00136DD7">
        <w:rPr>
          <w:lang w:val="en-US"/>
        </w:rPr>
        <w:t xml:space="preserve">The choice of an AI-driven approach aligns with the goal of pushing beyond traditional forecasting methods, and the </w:t>
      </w:r>
      <w:r w:rsidRPr="00136DD7">
        <w:rPr>
          <w:b/>
          <w:bCs/>
          <w:lang w:val="en-US"/>
        </w:rPr>
        <w:t>LSTM architecture is justified by its superior ability to handle sequential financial data</w:t>
      </w:r>
      <w:r w:rsidRPr="00136DD7">
        <w:rPr>
          <w:lang w:val="en-US"/>
        </w:rPr>
        <w:t xml:space="preserve"> and incorporate diverse inputs</w:t>
      </w:r>
      <w:r w:rsidRPr="00136DD7">
        <w:rPr>
          <w:rFonts w:ascii="Arial" w:hAnsi="Arial" w:cs="Arial"/>
          <w:lang w:val="en-US"/>
        </w:rPr>
        <w:t>​</w:t>
      </w:r>
      <w:commentRangeEnd w:id="8"/>
      <w:r w:rsidR="00EB1F9D">
        <w:rPr>
          <w:rStyle w:val="Verwijzingopmerking"/>
        </w:rPr>
        <w:commentReference w:id="8"/>
      </w:r>
      <w:r w:rsidRPr="00136DD7">
        <w:rPr>
          <w:lang w:val="en-US"/>
        </w:rPr>
        <w:t xml:space="preserve">. Overall, the research design emphasizes a </w:t>
      </w:r>
      <w:r w:rsidRPr="00136DD7">
        <w:rPr>
          <w:b/>
          <w:bCs/>
          <w:lang w:val="en-US"/>
        </w:rPr>
        <w:t>controlled evaluation</w:t>
      </w:r>
      <w:r w:rsidRPr="00136DD7">
        <w:rPr>
          <w:lang w:val="en-US"/>
        </w:rPr>
        <w:t xml:space="preserve"> of the LSTM model’s performance under different feature input conditions, thereby directly addressing the core research questions.</w:t>
      </w:r>
    </w:p>
    <w:p w14:paraId="28F9BF8D" w14:textId="77777777" w:rsidR="00136DD7" w:rsidRPr="00136DD7" w:rsidRDefault="00136DD7" w:rsidP="00136DD7">
      <w:pPr>
        <w:rPr>
          <w:b/>
          <w:bCs/>
          <w:lang w:val="en-US"/>
        </w:rPr>
      </w:pPr>
      <w:r w:rsidRPr="00136DD7">
        <w:rPr>
          <w:b/>
          <w:bCs/>
          <w:lang w:val="en-US"/>
        </w:rPr>
        <w:t>3. Data Collection</w:t>
      </w:r>
    </w:p>
    <w:p w14:paraId="62EA8586" w14:textId="366CF172" w:rsidR="00136DD7" w:rsidRPr="00136DD7" w:rsidRDefault="00136DD7" w:rsidP="00136DD7">
      <w:pPr>
        <w:rPr>
          <w:lang w:val="en-US"/>
        </w:rPr>
      </w:pPr>
      <w:r w:rsidRPr="00136DD7">
        <w:rPr>
          <w:lang w:val="en-US"/>
        </w:rPr>
        <w:lastRenderedPageBreak/>
        <w:t xml:space="preserve">The dataset used in this study is drawn from multiple sources to provide a rich set of features for prediction. The </w:t>
      </w:r>
      <w:r w:rsidRPr="00136DD7">
        <w:rPr>
          <w:b/>
          <w:bCs/>
          <w:lang w:val="en-US"/>
        </w:rPr>
        <w:t>primary data</w:t>
      </w:r>
      <w:r w:rsidRPr="00136DD7">
        <w:rPr>
          <w:lang w:val="en-US"/>
        </w:rPr>
        <w:t xml:space="preserve"> are intraday stock price sequences obtained via the StockData.org API, which offers high-resolution historical market data. Specifically, we collected </w:t>
      </w:r>
      <w:r w:rsidRPr="00136DD7">
        <w:rPr>
          <w:b/>
          <w:bCs/>
          <w:lang w:val="en-US"/>
        </w:rPr>
        <w:t>five years of intraday price data at 1-minute intervals</w:t>
      </w:r>
      <w:r w:rsidRPr="00136DD7">
        <w:rPr>
          <w:lang w:val="en-US"/>
        </w:rPr>
        <w:t xml:space="preserve"> for the target stock(s). </w:t>
      </w:r>
      <w:commentRangeStart w:id="9"/>
      <w:r w:rsidRPr="00136DD7">
        <w:rPr>
          <w:lang w:val="en-US"/>
        </w:rPr>
        <w:t xml:space="preserve">The </w:t>
      </w:r>
      <w:proofErr w:type="spellStart"/>
      <w:r w:rsidRPr="00136DD7">
        <w:rPr>
          <w:lang w:val="en-US"/>
        </w:rPr>
        <w:t>StockData</w:t>
      </w:r>
      <w:proofErr w:type="spellEnd"/>
      <w:r w:rsidRPr="00136DD7">
        <w:rPr>
          <w:lang w:val="en-US"/>
        </w:rPr>
        <w:t xml:space="preserve"> API provides up to 6+ years of historical intraday data with minute-level granularity</w:t>
      </w:r>
      <w:r w:rsidRPr="00136DD7">
        <w:rPr>
          <w:rFonts w:ascii="Arial" w:hAnsi="Arial" w:cs="Arial"/>
          <w:lang w:val="en-US"/>
        </w:rPr>
        <w:t>​</w:t>
      </w:r>
      <w:commentRangeEnd w:id="9"/>
      <w:r w:rsidR="00EB1F9D">
        <w:rPr>
          <w:rStyle w:val="Verwijzingopmerking"/>
        </w:rPr>
        <w:commentReference w:id="9"/>
      </w:r>
      <w:r w:rsidRPr="00136DD7">
        <w:rPr>
          <w:lang w:val="en-US"/>
        </w:rPr>
        <w:t xml:space="preserve">, ensuring that a sufficiently long time frame </w:t>
      </w:r>
      <w:commentRangeStart w:id="10"/>
      <w:r w:rsidRPr="00136DD7">
        <w:rPr>
          <w:lang w:val="en-US"/>
        </w:rPr>
        <w:t xml:space="preserve">(approximately 2018–2022 in this case) </w:t>
      </w:r>
      <w:commentRangeEnd w:id="10"/>
      <w:r w:rsidR="00C93C32">
        <w:rPr>
          <w:rStyle w:val="Verwijzingopmerking"/>
        </w:rPr>
        <w:commentReference w:id="10"/>
      </w:r>
      <w:r w:rsidRPr="00136DD7">
        <w:rPr>
          <w:lang w:val="en-US"/>
        </w:rPr>
        <w:t xml:space="preserve">is covered for robust model training. Each record includes the timestamp, open, high, low, close prices, and volume, capturing the full intraday fluctuation of stock prices. This fine-grained frequency is important to observe short-term market reactions, but it also results in a </w:t>
      </w:r>
      <w:commentRangeStart w:id="11"/>
      <w:r w:rsidRPr="00136DD7">
        <w:rPr>
          <w:lang w:val="en-US"/>
        </w:rPr>
        <w:t xml:space="preserve">very large number of data </w:t>
      </w:r>
      <w:commentRangeEnd w:id="11"/>
      <w:r w:rsidR="00C93C32">
        <w:rPr>
          <w:rStyle w:val="Verwijzingopmerking"/>
        </w:rPr>
        <w:commentReference w:id="11"/>
      </w:r>
      <w:r w:rsidRPr="00136DD7">
        <w:rPr>
          <w:lang w:val="en-US"/>
        </w:rPr>
        <w:t>points</w:t>
      </w:r>
      <w:r w:rsidR="00C93C32">
        <w:rPr>
          <w:lang w:val="en-US"/>
        </w:rPr>
        <w:t>,</w:t>
      </w:r>
      <w:r w:rsidRPr="00136DD7">
        <w:rPr>
          <w:lang w:val="en-US"/>
        </w:rPr>
        <w:t xml:space="preserve"> which introduces computational challenges discussed later.</w:t>
      </w:r>
    </w:p>
    <w:p w14:paraId="5D6C9D92" w14:textId="0346E433" w:rsidR="00136DD7" w:rsidRPr="00136DD7" w:rsidRDefault="00136DD7" w:rsidP="00136DD7">
      <w:pPr>
        <w:rPr>
          <w:lang w:val="en-US"/>
        </w:rPr>
      </w:pPr>
      <w:r w:rsidRPr="00136DD7">
        <w:rPr>
          <w:lang w:val="en-US"/>
        </w:rPr>
        <w:t xml:space="preserve">In addition to price data, we gathered </w:t>
      </w:r>
      <w:r w:rsidRPr="00136DD7">
        <w:rPr>
          <w:b/>
          <w:bCs/>
          <w:lang w:val="en-US"/>
        </w:rPr>
        <w:t>textual news data</w:t>
      </w:r>
      <w:r w:rsidRPr="00136DD7">
        <w:rPr>
          <w:lang w:val="en-US"/>
        </w:rPr>
        <w:t xml:space="preserve"> and </w:t>
      </w:r>
      <w:r w:rsidRPr="00136DD7">
        <w:rPr>
          <w:b/>
          <w:bCs/>
          <w:lang w:val="en-US"/>
        </w:rPr>
        <w:t>sentiment information</w:t>
      </w:r>
      <w:r w:rsidRPr="00136DD7">
        <w:rPr>
          <w:lang w:val="en-US"/>
        </w:rPr>
        <w:t xml:space="preserve"> to represent market sentiment. News headlines and articles related to the companies and market were retrieved using the </w:t>
      </w:r>
      <w:proofErr w:type="spellStart"/>
      <w:r w:rsidRPr="00136DD7">
        <w:rPr>
          <w:lang w:val="en-US"/>
        </w:rPr>
        <w:t>StockData</w:t>
      </w:r>
      <w:proofErr w:type="spellEnd"/>
      <w:r w:rsidRPr="00136DD7">
        <w:rPr>
          <w:lang w:val="en-US"/>
        </w:rPr>
        <w:t xml:space="preserve"> API’s news endpoints, which aggregate financial news from numerous sources worldwide. </w:t>
      </w:r>
      <w:commentRangeStart w:id="12"/>
      <w:proofErr w:type="spellStart"/>
      <w:r w:rsidRPr="00136DD7">
        <w:rPr>
          <w:lang w:val="en-US"/>
        </w:rPr>
        <w:t>StockData’s</w:t>
      </w:r>
      <w:proofErr w:type="spellEnd"/>
      <w:r w:rsidRPr="00136DD7">
        <w:rPr>
          <w:lang w:val="en-US"/>
        </w:rPr>
        <w:t xml:space="preserve"> news feed covers over 5,000 global news sources in real-time</w:t>
      </w:r>
      <w:r w:rsidRPr="00136DD7">
        <w:rPr>
          <w:rFonts w:ascii="Arial" w:hAnsi="Arial" w:cs="Arial"/>
          <w:lang w:val="en-US"/>
        </w:rPr>
        <w:t>​</w:t>
      </w:r>
      <w:commentRangeEnd w:id="12"/>
      <w:r w:rsidR="004824C3">
        <w:rPr>
          <w:rStyle w:val="Verwijzingopmerking"/>
        </w:rPr>
        <w:commentReference w:id="12"/>
      </w:r>
      <w:r w:rsidRPr="00136DD7">
        <w:rPr>
          <w:lang w:val="en-US"/>
        </w:rPr>
        <w:t xml:space="preserve">, providing a comprehensive stream of relevant information. From this feed, we filtered news items by keywords (e.g., company ticker or name, industry keywords) to compile a dataset of headlines likely to influence the target stock’s price. The time of each news item was recorded for alignment with price data. We focused primarily on headlines (and short summaries when available) due to </w:t>
      </w:r>
      <w:r w:rsidRPr="00136DD7">
        <w:rPr>
          <w:b/>
          <w:bCs/>
          <w:lang w:val="en-US"/>
        </w:rPr>
        <w:t>paywall restrictions</w:t>
      </w:r>
      <w:r w:rsidRPr="00136DD7">
        <w:rPr>
          <w:lang w:val="en-US"/>
        </w:rPr>
        <w:t xml:space="preserve"> that often limit full article content. This is a practical limitation – many detailed news articles are behind subscriptions, so our analysis relies on publicly available headlines and snippets. While headlines convey the core news sentiment, we acknowledge that not having full-text may omit some nuance. </w:t>
      </w:r>
      <w:commentRangeStart w:id="13"/>
      <w:r w:rsidRPr="00136DD7">
        <w:rPr>
          <w:lang w:val="en-US"/>
        </w:rPr>
        <w:t>However, using headlines is a common approach in financial sentiment analysis and has been shown to be effective for gauging the immediate market sentiment</w:t>
      </w:r>
      <w:r w:rsidRPr="00136DD7">
        <w:rPr>
          <w:rFonts w:ascii="Arial" w:hAnsi="Arial" w:cs="Arial"/>
          <w:lang w:val="en-US"/>
        </w:rPr>
        <w:t>​</w:t>
      </w:r>
      <w:commentRangeEnd w:id="13"/>
      <w:r w:rsidR="004824C3">
        <w:rPr>
          <w:rStyle w:val="Verwijzingopmerking"/>
        </w:rPr>
        <w:commentReference w:id="13"/>
      </w:r>
      <w:r w:rsidRPr="00136DD7">
        <w:rPr>
          <w:lang w:val="en-US"/>
        </w:rPr>
        <w:t>.</w:t>
      </w:r>
    </w:p>
    <w:p w14:paraId="2AE5C348" w14:textId="6089ECC0" w:rsidR="00136DD7" w:rsidRPr="00136DD7" w:rsidRDefault="00136DD7" w:rsidP="00136DD7">
      <w:pPr>
        <w:rPr>
          <w:lang w:val="en-US"/>
        </w:rPr>
      </w:pPr>
      <w:r w:rsidRPr="00136DD7">
        <w:rPr>
          <w:b/>
          <w:bCs/>
          <w:lang w:val="en-US"/>
        </w:rPr>
        <w:t>Macroeconomic indicators</w:t>
      </w:r>
      <w:r w:rsidRPr="00136DD7">
        <w:rPr>
          <w:lang w:val="en-US"/>
        </w:rPr>
        <w:t xml:space="preserve"> and </w:t>
      </w:r>
      <w:r w:rsidRPr="00136DD7">
        <w:rPr>
          <w:b/>
          <w:bCs/>
          <w:lang w:val="en-US"/>
        </w:rPr>
        <w:t>industry index data</w:t>
      </w:r>
      <w:r w:rsidRPr="00136DD7">
        <w:rPr>
          <w:lang w:val="en-US"/>
        </w:rPr>
        <w:t xml:space="preserve"> </w:t>
      </w:r>
      <w:r w:rsidR="005D015D">
        <w:rPr>
          <w:lang w:val="en-US"/>
        </w:rPr>
        <w:t>I</w:t>
      </w:r>
      <w:r w:rsidRPr="00136DD7">
        <w:rPr>
          <w:lang w:val="en-US"/>
        </w:rPr>
        <w:t xml:space="preserve"> also collected to provide a broader context for the stock’s performance. </w:t>
      </w:r>
      <w:commentRangeStart w:id="14"/>
      <w:r w:rsidRPr="00136DD7">
        <w:rPr>
          <w:lang w:val="en-US"/>
        </w:rPr>
        <w:t>Key macroeconomic time series – for example, interest rates, inflation rates,</w:t>
      </w:r>
      <w:r w:rsidR="009141C0">
        <w:rPr>
          <w:lang w:val="en-US"/>
        </w:rPr>
        <w:t xml:space="preserve"> and</w:t>
      </w:r>
      <w:r w:rsidRPr="00136DD7">
        <w:rPr>
          <w:lang w:val="en-US"/>
        </w:rPr>
        <w:t xml:space="preserve"> GDP growth figures</w:t>
      </w:r>
      <w:r w:rsidR="009141C0">
        <w:rPr>
          <w:lang w:val="en-US"/>
        </w:rPr>
        <w:t>.</w:t>
      </w:r>
      <w:r w:rsidRPr="00136DD7">
        <w:rPr>
          <w:lang w:val="en-US"/>
        </w:rPr>
        <w:t xml:space="preserve">– were obtained from public financial databases (such as central bank releases or platforms like FRED) or through the </w:t>
      </w:r>
      <w:proofErr w:type="spellStart"/>
      <w:r w:rsidRPr="00136DD7">
        <w:rPr>
          <w:lang w:val="en-US"/>
        </w:rPr>
        <w:t>StockData</w:t>
      </w:r>
      <w:proofErr w:type="spellEnd"/>
      <w:r w:rsidRPr="00136DD7">
        <w:rPr>
          <w:lang w:val="en-US"/>
        </w:rPr>
        <w:t xml:space="preserve"> API where available. </w:t>
      </w:r>
      <w:commentRangeEnd w:id="14"/>
      <w:r w:rsidR="009141C0">
        <w:rPr>
          <w:rStyle w:val="Verwijzingopmerking"/>
        </w:rPr>
        <w:commentReference w:id="14"/>
      </w:r>
      <w:commentRangeStart w:id="15"/>
      <w:r w:rsidRPr="00136DD7">
        <w:rPr>
          <w:lang w:val="en-US"/>
        </w:rPr>
        <w:t>These indicators are typically lower frequency (monthly or quarterly), but they capture the economic environment that can drive long-term trends in stock prices.</w:t>
      </w:r>
      <w:commentRangeEnd w:id="15"/>
      <w:r w:rsidR="009A2CB8">
        <w:rPr>
          <w:rStyle w:val="Verwijzingopmerking"/>
        </w:rPr>
        <w:commentReference w:id="15"/>
      </w:r>
      <w:r w:rsidRPr="00136DD7">
        <w:rPr>
          <w:lang w:val="en-US"/>
        </w:rPr>
        <w:t xml:space="preserve"> </w:t>
      </w:r>
      <w:r w:rsidR="009A2CB8">
        <w:rPr>
          <w:lang w:val="en-US"/>
        </w:rPr>
        <w:t>I</w:t>
      </w:r>
      <w:r w:rsidRPr="00136DD7">
        <w:rPr>
          <w:lang w:val="en-US"/>
        </w:rPr>
        <w:t xml:space="preserve"> also included </w:t>
      </w:r>
      <w:r w:rsidRPr="00136DD7">
        <w:rPr>
          <w:b/>
          <w:bCs/>
          <w:lang w:val="en-US"/>
        </w:rPr>
        <w:t>sector and market indices</w:t>
      </w:r>
      <w:r w:rsidRPr="00136DD7">
        <w:rPr>
          <w:lang w:val="en-US"/>
        </w:rPr>
        <w:t xml:space="preserve"> (e.g., the S&amp;P 500 index, industry-specific indices) obtained via the same API or other financial data providers. For instance, if the target stock is a technology company, the NASDAQ Composite or a technology sector index was included to reflect industry-wide movements. These indices serve as proxy features for market conditions and investor sentiment at the sector level.</w:t>
      </w:r>
    </w:p>
    <w:p w14:paraId="4B816172" w14:textId="77777777" w:rsidR="00136DD7" w:rsidRPr="00136DD7" w:rsidRDefault="00136DD7" w:rsidP="00136DD7">
      <w:pPr>
        <w:rPr>
          <w:lang w:val="en-US"/>
        </w:rPr>
      </w:pPr>
      <w:r w:rsidRPr="00136DD7">
        <w:rPr>
          <w:lang w:val="en-US"/>
        </w:rPr>
        <w:t xml:space="preserve">The </w:t>
      </w:r>
      <w:r w:rsidRPr="00136DD7">
        <w:rPr>
          <w:b/>
          <w:bCs/>
          <w:lang w:val="en-US"/>
        </w:rPr>
        <w:t>time frame</w:t>
      </w:r>
      <w:r w:rsidRPr="00136DD7">
        <w:rPr>
          <w:lang w:val="en-US"/>
        </w:rPr>
        <w:t xml:space="preserve"> for all data spans the same five-year period to ensure consistency. Intraday price data at 1-minute intervals covers all trading days in this window. News data and Google Trends (described below) were gathered for the same dates. However, because different data types have inherently different frequencies (news arrives irregularly, macro data monthly, etc.), careful alignment was required in preprocessing. The five-year span was chosen to balance having enough data for the LSTM to learn long-term patterns, against the fact that too old data may be less relevant due to </w:t>
      </w:r>
      <w:commentRangeStart w:id="16"/>
      <w:r w:rsidRPr="00136DD7">
        <w:rPr>
          <w:lang w:val="en-US"/>
        </w:rPr>
        <w:t xml:space="preserve">structural market changes. </w:t>
      </w:r>
      <w:commentRangeEnd w:id="16"/>
      <w:r w:rsidR="00D430CF">
        <w:rPr>
          <w:rStyle w:val="Verwijzingopmerking"/>
        </w:rPr>
        <w:commentReference w:id="16"/>
      </w:r>
      <w:r w:rsidRPr="00136DD7">
        <w:rPr>
          <w:lang w:val="en-US"/>
        </w:rPr>
        <w:t>Five years is a substantial period that includes various market conditions (bull, bear, high volatility events) – this helps the model generalize.</w:t>
      </w:r>
    </w:p>
    <w:p w14:paraId="3D842669" w14:textId="04F85A7F" w:rsidR="00136DD7" w:rsidRPr="00136DD7" w:rsidRDefault="00136DD7" w:rsidP="00136DD7">
      <w:pPr>
        <w:rPr>
          <w:lang w:val="en-US"/>
        </w:rPr>
      </w:pPr>
      <w:r w:rsidRPr="00136DD7">
        <w:rPr>
          <w:lang w:val="en-US"/>
        </w:rPr>
        <w:t xml:space="preserve">It is important to note some </w:t>
      </w:r>
      <w:r w:rsidRPr="00136DD7">
        <w:rPr>
          <w:b/>
          <w:bCs/>
          <w:lang w:val="en-US"/>
        </w:rPr>
        <w:t>limitations in data collection</w:t>
      </w:r>
      <w:r w:rsidRPr="00136DD7">
        <w:rPr>
          <w:lang w:val="en-US"/>
        </w:rPr>
        <w:t xml:space="preserve">. First, the intraday news data may not cover every market-moving news item, especially if some sources were not included due to </w:t>
      </w:r>
      <w:r w:rsidRPr="00136DD7">
        <w:rPr>
          <w:lang w:val="en-US"/>
        </w:rPr>
        <w:lastRenderedPageBreak/>
        <w:t xml:space="preserve">API access limits. There could be news that significantly impacted the stock but was behind a paywall or in a source not captured by </w:t>
      </w:r>
      <w:r w:rsidR="00A612B4">
        <w:rPr>
          <w:lang w:val="en-US"/>
        </w:rPr>
        <w:t>my</w:t>
      </w:r>
      <w:r w:rsidRPr="00136DD7">
        <w:rPr>
          <w:lang w:val="en-US"/>
        </w:rPr>
        <w:t xml:space="preserve"> feed. </w:t>
      </w:r>
      <w:r w:rsidR="00A612B4">
        <w:rPr>
          <w:lang w:val="en-US"/>
        </w:rPr>
        <w:t>I</w:t>
      </w:r>
      <w:r w:rsidRPr="00136DD7">
        <w:rPr>
          <w:lang w:val="en-US"/>
        </w:rPr>
        <w:t xml:space="preserve"> mitigated this by using a wide range of sources (as provided by </w:t>
      </w:r>
      <w:proofErr w:type="spellStart"/>
      <w:r w:rsidRPr="00136DD7">
        <w:rPr>
          <w:lang w:val="en-US"/>
        </w:rPr>
        <w:t>StockData</w:t>
      </w:r>
      <w:proofErr w:type="spellEnd"/>
      <w:r w:rsidRPr="00136DD7">
        <w:rPr>
          <w:lang w:val="en-US"/>
        </w:rPr>
        <w:t>) and</w:t>
      </w:r>
      <w:commentRangeStart w:id="17"/>
      <w:r w:rsidRPr="00136DD7">
        <w:rPr>
          <w:lang w:val="en-US"/>
        </w:rPr>
        <w:t xml:space="preserve"> focusing on headlines which are often publicly repeated across outlets</w:t>
      </w:r>
      <w:commentRangeEnd w:id="17"/>
      <w:r w:rsidR="00643FE3">
        <w:rPr>
          <w:rStyle w:val="Verwijzingopmerking"/>
        </w:rPr>
        <w:commentReference w:id="17"/>
      </w:r>
      <w:r w:rsidRPr="00136DD7">
        <w:rPr>
          <w:lang w:val="en-US"/>
        </w:rPr>
        <w:t>. Second, the sheer volume of 1-minute data for five years (~</w:t>
      </w:r>
      <w:r w:rsidRPr="00136DD7">
        <w:rPr>
          <w:b/>
          <w:bCs/>
          <w:lang w:val="en-US"/>
        </w:rPr>
        <w:t>2 million</w:t>
      </w:r>
      <w:r w:rsidRPr="00136DD7">
        <w:rPr>
          <w:lang w:val="en-US"/>
        </w:rPr>
        <w:t xml:space="preserve"> minutes of trading) required substantial storage and processing power. </w:t>
      </w:r>
      <w:r w:rsidR="007C7D36">
        <w:rPr>
          <w:lang w:val="en-US"/>
        </w:rPr>
        <w:t>I</w:t>
      </w:r>
      <w:r w:rsidRPr="00136DD7">
        <w:rPr>
          <w:lang w:val="en-US"/>
        </w:rPr>
        <w:t xml:space="preserve"> encountered API rate limits when pulling such a large dataset, which </w:t>
      </w:r>
      <w:r w:rsidR="007C7D36">
        <w:rPr>
          <w:lang w:val="en-US"/>
        </w:rPr>
        <w:t>I</w:t>
      </w:r>
      <w:r w:rsidRPr="00136DD7">
        <w:rPr>
          <w:lang w:val="en-US"/>
        </w:rPr>
        <w:t xml:space="preserve"> addressed by scheduling data collection in batches and caching interim results. Finally, integrating disparate data types required careful timestamp alignment – any clock differences or missing timestamps had to be reconciled. Despite these challenges, the collected dataset is one of the strengths of this research, as it combines </w:t>
      </w:r>
      <w:r w:rsidRPr="00136DD7">
        <w:rPr>
          <w:b/>
          <w:bCs/>
          <w:lang w:val="en-US"/>
        </w:rPr>
        <w:t>market data, textual sentiment, search trends, and economic indicators</w:t>
      </w:r>
      <w:r w:rsidRPr="00136DD7">
        <w:rPr>
          <w:lang w:val="en-US"/>
        </w:rPr>
        <w:t xml:space="preserve"> into a unified framework for analysis.</w:t>
      </w:r>
    </w:p>
    <w:p w14:paraId="11C25560" w14:textId="77777777" w:rsidR="00136DD7" w:rsidRPr="00136DD7" w:rsidRDefault="00136DD7" w:rsidP="00136DD7">
      <w:pPr>
        <w:rPr>
          <w:b/>
          <w:bCs/>
          <w:lang w:val="en-US"/>
        </w:rPr>
      </w:pPr>
      <w:r w:rsidRPr="00136DD7">
        <w:rPr>
          <w:b/>
          <w:bCs/>
          <w:lang w:val="en-US"/>
        </w:rPr>
        <w:t>4. Data Preprocessing</w:t>
      </w:r>
    </w:p>
    <w:p w14:paraId="6752056F" w14:textId="77777777" w:rsidR="00136DD7" w:rsidRPr="00136DD7" w:rsidRDefault="00136DD7" w:rsidP="00136DD7">
      <w:pPr>
        <w:rPr>
          <w:lang w:val="en-US"/>
        </w:rPr>
      </w:pPr>
      <w:r w:rsidRPr="00136DD7">
        <w:rPr>
          <w:lang w:val="en-US"/>
        </w:rPr>
        <w:t xml:space="preserve">Raw data from the various sources underwent extensive preprocessing to ensure quality and to make the features compatible in a unified modeling dataset. </w:t>
      </w:r>
      <w:r w:rsidRPr="00136DD7">
        <w:rPr>
          <w:b/>
          <w:bCs/>
          <w:lang w:val="en-US"/>
        </w:rPr>
        <w:t>Stock price data</w:t>
      </w:r>
      <w:r w:rsidRPr="00136DD7">
        <w:rPr>
          <w:lang w:val="en-US"/>
        </w:rPr>
        <w:t xml:space="preserve"> (1-minute OHLCV – Open, High, Low, Close, Volume) was first checked for missing or erroneous entries. Missing minutes (due to holidays or occasional data gaps) were forward-filled or imputed with the last available price to maintain a continuous time series, under the assumption that if the market was closed or data missing, the price effectively stayed the same until trading resumed. </w:t>
      </w:r>
      <w:commentRangeStart w:id="18"/>
      <w:r w:rsidRPr="00136DD7">
        <w:rPr>
          <w:lang w:val="en-US"/>
        </w:rPr>
        <w:t>Obvious outliers or data errors (for example, a stray zero price or a mis-recorded extremely high price) were removed or corrected using nearest-neighbor interpolation</w:t>
      </w:r>
      <w:commentRangeEnd w:id="18"/>
      <w:r w:rsidR="004824C3">
        <w:rPr>
          <w:rStyle w:val="Verwijzingopmerking"/>
        </w:rPr>
        <w:commentReference w:id="18"/>
      </w:r>
      <w:r w:rsidRPr="00136DD7">
        <w:rPr>
          <w:lang w:val="en-US"/>
        </w:rPr>
        <w:t xml:space="preserve">. </w:t>
      </w:r>
      <w:commentRangeStart w:id="19"/>
      <w:r w:rsidRPr="00136DD7">
        <w:rPr>
          <w:lang w:val="en-US"/>
        </w:rPr>
        <w:t xml:space="preserve">Next, since the raw price scale can be very large (and non-stationary due to overall growth), we computed log-returns for some analyses to stabilize variance. </w:t>
      </w:r>
      <w:commentRangeEnd w:id="19"/>
      <w:r w:rsidR="004824C3">
        <w:rPr>
          <w:rStyle w:val="Verwijzingopmerking"/>
        </w:rPr>
        <w:commentReference w:id="19"/>
      </w:r>
      <w:r w:rsidRPr="00136DD7">
        <w:rPr>
          <w:lang w:val="en-US"/>
        </w:rPr>
        <w:t>However, the LSTM was ultimately trained on scaled prices or returns (discussed below), so ensuring a consistent scale was crucial.</w:t>
      </w:r>
    </w:p>
    <w:p w14:paraId="5A292DBC" w14:textId="1542DF08" w:rsidR="00136DD7" w:rsidRPr="00136DD7" w:rsidRDefault="00136DD7" w:rsidP="00136DD7">
      <w:pPr>
        <w:rPr>
          <w:lang w:val="en-US"/>
        </w:rPr>
      </w:pPr>
      <w:r w:rsidRPr="00136DD7">
        <w:rPr>
          <w:b/>
          <w:bCs/>
          <w:lang w:val="en-US"/>
        </w:rPr>
        <w:t>News text data</w:t>
      </w:r>
      <w:r w:rsidRPr="00136DD7">
        <w:rPr>
          <w:lang w:val="en-US"/>
        </w:rPr>
        <w:t xml:space="preserve"> was preprocessed for sentiment analysis. All news headlines were lowercased and cleaned of punctuation, symbols, or irrelevant parts (e.g., stock tickers in brackets). We applied the VADER (Valence Aware Dictionary and </w:t>
      </w:r>
      <w:proofErr w:type="spellStart"/>
      <w:r w:rsidRPr="00136DD7">
        <w:rPr>
          <w:lang w:val="en-US"/>
        </w:rPr>
        <w:t>sEntiment</w:t>
      </w:r>
      <w:proofErr w:type="spellEnd"/>
      <w:r w:rsidRPr="00136DD7">
        <w:rPr>
          <w:lang w:val="en-US"/>
        </w:rPr>
        <w:t xml:space="preserve"> Reasoner) algorithm to each headline to compute a </w:t>
      </w:r>
      <w:r w:rsidRPr="00136DD7">
        <w:rPr>
          <w:b/>
          <w:bCs/>
          <w:lang w:val="en-US"/>
        </w:rPr>
        <w:t>sentiment score</w:t>
      </w:r>
      <w:commentRangeStart w:id="20"/>
      <w:r w:rsidRPr="00136DD7">
        <w:rPr>
          <w:lang w:val="en-US"/>
        </w:rPr>
        <w:t>. VADER is a lexicon- and rule-based sentiment analysis tool tailored to short texts and social media content</w:t>
      </w:r>
      <w:commentRangeEnd w:id="20"/>
      <w:r w:rsidR="004824C3">
        <w:rPr>
          <w:rStyle w:val="Verwijzingopmerking"/>
        </w:rPr>
        <w:commentReference w:id="20"/>
      </w:r>
      <w:r w:rsidRPr="00136DD7">
        <w:rPr>
          <w:rFonts w:ascii="Arial" w:hAnsi="Arial" w:cs="Arial"/>
          <w:lang w:val="en-US"/>
        </w:rPr>
        <w:t>​</w:t>
      </w:r>
      <w:r w:rsidRPr="00136DD7">
        <w:rPr>
          <w:lang w:val="en-US"/>
        </w:rPr>
        <w:t xml:space="preserve">, making it well-suited for single-sentence news headlines. It produces a compound sentiment score ranging from –1 (very negative) to +1 (very positive) for each headline. For each timestamp when news arrived, we extracted the headline’s sentiment score as a numerical feature. If multiple news articles arrived in the same minute, their sentiment scores were averaged to produce a single sentiment indicator for that minute. </w:t>
      </w:r>
      <w:commentRangeStart w:id="21"/>
      <w:r w:rsidRPr="00136DD7">
        <w:rPr>
          <w:lang w:val="en-US"/>
        </w:rPr>
        <w:t>This averaging assumes each piece of news contributes roughly equally to sentiment at that moment, an approach supported by prior studies that aggregate sentiment signals over short intervals</w:t>
      </w:r>
      <w:r w:rsidRPr="00136DD7">
        <w:rPr>
          <w:rFonts w:ascii="Arial" w:hAnsi="Arial" w:cs="Arial"/>
          <w:lang w:val="en-US"/>
        </w:rPr>
        <w:t>​</w:t>
      </w:r>
      <w:commentRangeEnd w:id="21"/>
      <w:r w:rsidR="004824C3">
        <w:rPr>
          <w:rStyle w:val="Verwijzingopmerking"/>
        </w:rPr>
        <w:commentReference w:id="21"/>
      </w:r>
      <w:r w:rsidRPr="00136DD7">
        <w:rPr>
          <w:lang w:val="en-US"/>
        </w:rPr>
        <w:t>.</w:t>
      </w:r>
    </w:p>
    <w:p w14:paraId="59CE0604" w14:textId="6B4B8656" w:rsidR="00136DD7" w:rsidRPr="00136DD7" w:rsidRDefault="00136DD7" w:rsidP="00136DD7">
      <w:pPr>
        <w:rPr>
          <w:lang w:val="en-US"/>
        </w:rPr>
      </w:pPr>
      <w:commentRangeStart w:id="22"/>
      <w:commentRangeStart w:id="23"/>
      <w:r w:rsidRPr="00136DD7">
        <w:rPr>
          <w:b/>
          <w:bCs/>
          <w:lang w:val="en-US"/>
        </w:rPr>
        <w:t>Google Trends data</w:t>
      </w:r>
      <w:r w:rsidRPr="00136DD7">
        <w:rPr>
          <w:lang w:val="en-US"/>
        </w:rPr>
        <w:t xml:space="preserve"> </w:t>
      </w:r>
      <w:commentRangeEnd w:id="23"/>
      <w:r w:rsidR="005F194C">
        <w:rPr>
          <w:rStyle w:val="Verwijzingopmerking"/>
        </w:rPr>
        <w:commentReference w:id="23"/>
      </w:r>
      <w:r w:rsidRPr="00136DD7">
        <w:rPr>
          <w:lang w:val="en-US"/>
        </w:rPr>
        <w:t xml:space="preserve">was also prepared as a feature. </w:t>
      </w:r>
      <w:commentRangeStart w:id="24"/>
      <w:r w:rsidRPr="00136DD7">
        <w:rPr>
          <w:lang w:val="en-US"/>
        </w:rPr>
        <w:t xml:space="preserve">We retrieved weekly search interest indices (and daily where available) for keywords </w:t>
      </w:r>
      <w:commentRangeEnd w:id="24"/>
      <w:r w:rsidR="00AA2932">
        <w:rPr>
          <w:rStyle w:val="Verwijzingopmerking"/>
        </w:rPr>
        <w:commentReference w:id="24"/>
      </w:r>
      <w:r w:rsidRPr="00136DD7">
        <w:rPr>
          <w:lang w:val="en-US"/>
        </w:rPr>
        <w:t>such as the company’s name, its stock ticker, and related terms (e.g., “&lt;Company&gt; stock”). Because Google Trends provides data on a relative scale (0–100) per time period, we normalized these values and aligned them to our timeline. Weekly data were forward-filled into daily or intraday slots: for each day in a given week, the week’s Google Trends index was used, assuming search interest remains roughly at that level until the next update</w:t>
      </w:r>
      <w:commentRangeStart w:id="25"/>
      <w:r w:rsidRPr="00136DD7">
        <w:rPr>
          <w:lang w:val="en-US"/>
        </w:rPr>
        <w:t>. To avoid abrupt jumps when a new week’s data comes in, a slight smoothing was applied at week boundaries</w:t>
      </w:r>
      <w:commentRangeEnd w:id="25"/>
      <w:r w:rsidR="004824C3">
        <w:rPr>
          <w:rStyle w:val="Verwijzingopmerking"/>
        </w:rPr>
        <w:commentReference w:id="25"/>
      </w:r>
      <w:r w:rsidRPr="00136DD7">
        <w:rPr>
          <w:lang w:val="en-US"/>
        </w:rPr>
        <w:t xml:space="preserve">. </w:t>
      </w:r>
      <w:commentRangeStart w:id="26"/>
      <w:r w:rsidRPr="00136DD7">
        <w:rPr>
          <w:lang w:val="en-US"/>
        </w:rPr>
        <w:t xml:space="preserve">This search interest feature is intended to proxy </w:t>
      </w:r>
      <w:r w:rsidRPr="00136DD7">
        <w:rPr>
          <w:b/>
          <w:bCs/>
          <w:lang w:val="en-US"/>
        </w:rPr>
        <w:t>investor attention</w:t>
      </w:r>
      <w:r w:rsidRPr="00136DD7">
        <w:rPr>
          <w:lang w:val="en-US"/>
        </w:rPr>
        <w:t>, as spikes in search frequency often correlate with news or events affecting the stock</w:t>
      </w:r>
      <w:r w:rsidRPr="00136DD7">
        <w:rPr>
          <w:rFonts w:ascii="Arial" w:hAnsi="Arial" w:cs="Arial"/>
          <w:lang w:val="en-US"/>
        </w:rPr>
        <w:t>​</w:t>
      </w:r>
      <w:commentRangeEnd w:id="26"/>
      <w:r w:rsidR="004824C3">
        <w:rPr>
          <w:rStyle w:val="Verwijzingopmerking"/>
        </w:rPr>
        <w:commentReference w:id="26"/>
      </w:r>
      <w:r w:rsidRPr="00136DD7">
        <w:rPr>
          <w:lang w:val="en-US"/>
        </w:rPr>
        <w:t xml:space="preserve">. We ensured that the Google Trends time series was </w:t>
      </w:r>
      <w:r w:rsidRPr="00136DD7">
        <w:rPr>
          <w:b/>
          <w:bCs/>
          <w:lang w:val="en-US"/>
        </w:rPr>
        <w:t>lagged appropriately</w:t>
      </w:r>
      <w:r w:rsidRPr="00136DD7">
        <w:rPr>
          <w:lang w:val="en-US"/>
        </w:rPr>
        <w:t xml:space="preserve"> – since Google Trends for a week might only be finalized after the </w:t>
      </w:r>
      <w:proofErr w:type="spellStart"/>
      <w:r w:rsidRPr="00136DD7">
        <w:rPr>
          <w:lang w:val="en-US"/>
        </w:rPr>
        <w:t>week ends</w:t>
      </w:r>
      <w:proofErr w:type="spellEnd"/>
      <w:r w:rsidRPr="00136DD7">
        <w:rPr>
          <w:lang w:val="en-US"/>
        </w:rPr>
        <w:t xml:space="preserve">, we used the data in a way </w:t>
      </w:r>
      <w:r w:rsidRPr="00136DD7">
        <w:rPr>
          <w:lang w:val="en-US"/>
        </w:rPr>
        <w:lastRenderedPageBreak/>
        <w:t>that does not leak future information (i.e., only after that week passed in our simulation did we use its trend level).</w:t>
      </w:r>
      <w:commentRangeEnd w:id="22"/>
      <w:r w:rsidR="00EA2C28">
        <w:rPr>
          <w:rStyle w:val="Verwijzingopmerking"/>
        </w:rPr>
        <w:commentReference w:id="22"/>
      </w:r>
    </w:p>
    <w:p w14:paraId="6F845901" w14:textId="7B7B8A94" w:rsidR="00136DD7" w:rsidRPr="00136DD7" w:rsidRDefault="00136DD7" w:rsidP="00136DD7">
      <w:pPr>
        <w:rPr>
          <w:lang w:val="en-US"/>
        </w:rPr>
      </w:pPr>
      <w:r w:rsidRPr="00136DD7">
        <w:rPr>
          <w:b/>
          <w:bCs/>
          <w:lang w:val="en-US"/>
        </w:rPr>
        <w:t>Macroeconomic indicators</w:t>
      </w:r>
      <w:r w:rsidRPr="00136DD7">
        <w:rPr>
          <w:lang w:val="en-US"/>
        </w:rPr>
        <w:t xml:space="preserve"> (like monthly interest rates or quarterly GDP) and </w:t>
      </w:r>
      <w:r w:rsidRPr="00136DD7">
        <w:rPr>
          <w:b/>
          <w:bCs/>
          <w:lang w:val="en-US"/>
        </w:rPr>
        <w:t>industry indices</w:t>
      </w:r>
      <w:r w:rsidRPr="00136DD7">
        <w:rPr>
          <w:lang w:val="en-US"/>
        </w:rPr>
        <w:t xml:space="preserve"> (daily or intraday values) required resampling to match the 1-minute price timeline. We adopted a combination of forward-filling and </w:t>
      </w:r>
      <w:commentRangeStart w:id="27"/>
      <w:commentRangeStart w:id="28"/>
      <w:r w:rsidRPr="00136DD7">
        <w:rPr>
          <w:lang w:val="en-US"/>
        </w:rPr>
        <w:t xml:space="preserve">a novel weighting approach </w:t>
      </w:r>
      <w:commentRangeEnd w:id="27"/>
      <w:r w:rsidR="00F93B29">
        <w:rPr>
          <w:rStyle w:val="Verwijzingopmerking"/>
        </w:rPr>
        <w:commentReference w:id="27"/>
      </w:r>
      <w:commentRangeEnd w:id="28"/>
      <w:r w:rsidR="002E1CB1">
        <w:rPr>
          <w:rStyle w:val="Verwijzingopmerking"/>
        </w:rPr>
        <w:commentReference w:id="28"/>
      </w:r>
      <w:r w:rsidRPr="00136DD7">
        <w:rPr>
          <w:lang w:val="en-US"/>
        </w:rPr>
        <w:t xml:space="preserve">to integrate these lower-frequency features without causing artificial jumps. Specifically, whenever a new macro data point was released, that value was used at the timestamp of release and for subsequent minutes, but with a decaying influence over time until the next update. We implemented an </w:t>
      </w:r>
      <w:r w:rsidRPr="00136DD7">
        <w:rPr>
          <w:b/>
          <w:bCs/>
          <w:lang w:val="en-US"/>
        </w:rPr>
        <w:t>exponential decay function</w:t>
      </w:r>
      <w:r w:rsidRPr="00136DD7">
        <w:rPr>
          <w:lang w:val="en-US"/>
        </w:rPr>
        <w:t xml:space="preserve"> to taper the effect of old data: as time progresses after a macro data release, the feature value gradually moves toward a neutral baseline.</w:t>
      </w:r>
      <w:r w:rsidR="004F34A8">
        <w:rPr>
          <w:lang w:val="en-US"/>
        </w:rPr>
        <w:t xml:space="preserve"> </w:t>
      </w:r>
      <w:r w:rsidRPr="00136DD7">
        <w:rPr>
          <w:lang w:val="en-US"/>
        </w:rPr>
        <w:t xml:space="preserve">This ensures that </w:t>
      </w:r>
      <w:r w:rsidRPr="00136DD7">
        <w:rPr>
          <w:b/>
          <w:bCs/>
          <w:lang w:val="en-US"/>
        </w:rPr>
        <w:t>older information has a diminishing impact</w:t>
      </w:r>
      <w:r w:rsidRPr="00136DD7">
        <w:rPr>
          <w:lang w:val="en-US"/>
        </w:rPr>
        <w:t xml:space="preserve"> on the model, reflecting the intuition that last month’s economic data becomes less relevant as new economic conditions develop</w:t>
      </w:r>
      <w:commentRangeStart w:id="29"/>
      <w:r w:rsidRPr="00136DD7">
        <w:rPr>
          <w:lang w:val="en-US"/>
        </w:rPr>
        <w:t>. In prior work, similar decay techniques have been used to handle days with no news by propagating the last known sentiment forward with a decay to mimic fading memory</w:t>
      </w:r>
      <w:r w:rsidRPr="00136DD7">
        <w:rPr>
          <w:rFonts w:ascii="Arial" w:hAnsi="Arial" w:cs="Arial"/>
          <w:lang w:val="en-US"/>
        </w:rPr>
        <w:t>​</w:t>
      </w:r>
      <w:r w:rsidRPr="00136DD7">
        <w:rPr>
          <w:lang w:val="en-US"/>
        </w:rPr>
        <w:t>.</w:t>
      </w:r>
      <w:commentRangeEnd w:id="29"/>
      <w:r w:rsidR="00B35E29">
        <w:rPr>
          <w:rStyle w:val="Verwijzingopmerking"/>
        </w:rPr>
        <w:commentReference w:id="29"/>
      </w:r>
      <w:r w:rsidRPr="00136DD7">
        <w:rPr>
          <w:lang w:val="en-US"/>
        </w:rPr>
        <w:t xml:space="preserve"> By analogy, we treated macro indicators in a time-continuous way: the model at any minute has a macro feature that is essentially “the last known value, decayed by how old it is.” Industry index data (which might be available daily or intraday) was easier to align – if using daily closing values, we assumed that value to represent the whole next trading day, or we linearly interpolated between daily points for intraday minutes. In summary, through careful </w:t>
      </w:r>
      <w:r w:rsidRPr="00136DD7">
        <w:rPr>
          <w:b/>
          <w:bCs/>
          <w:lang w:val="en-US"/>
        </w:rPr>
        <w:t>resampling and interpolation</w:t>
      </w:r>
      <w:r w:rsidRPr="00136DD7">
        <w:rPr>
          <w:lang w:val="en-US"/>
        </w:rPr>
        <w:t>, all features (prices, news sentiment, trends, indices, macro data) were synchronized to a common timeline at 1-minute intervals.</w:t>
      </w:r>
    </w:p>
    <w:p w14:paraId="1404F23D" w14:textId="5157AA6D" w:rsidR="00136DD7" w:rsidRPr="00136DD7" w:rsidRDefault="00136DD7" w:rsidP="00136DD7">
      <w:pPr>
        <w:rPr>
          <w:lang w:val="en-US"/>
        </w:rPr>
      </w:pPr>
      <w:r w:rsidRPr="00136DD7">
        <w:rPr>
          <w:lang w:val="en-US"/>
        </w:rPr>
        <w:t xml:space="preserve">After alignment, we performed </w:t>
      </w:r>
      <w:r w:rsidRPr="00136DD7">
        <w:rPr>
          <w:b/>
          <w:bCs/>
          <w:lang w:val="en-US"/>
        </w:rPr>
        <w:t>feature scaling and normalization</w:t>
      </w:r>
      <w:r w:rsidRPr="00136DD7">
        <w:rPr>
          <w:lang w:val="en-US"/>
        </w:rPr>
        <w:t xml:space="preserve">. Neural networks like LSTM can be sensitive to the scale of input features, </w:t>
      </w:r>
      <w:commentRangeStart w:id="30"/>
      <w:r w:rsidRPr="00136DD7">
        <w:rPr>
          <w:lang w:val="en-US"/>
        </w:rPr>
        <w:t>so it is standard practice to normalize features to comparable ranges</w:t>
      </w:r>
      <w:r w:rsidRPr="00136DD7">
        <w:rPr>
          <w:rFonts w:ascii="Arial" w:hAnsi="Arial" w:cs="Arial"/>
          <w:lang w:val="en-US"/>
        </w:rPr>
        <w:t>​</w:t>
      </w:r>
      <w:commentRangeEnd w:id="30"/>
      <w:r w:rsidR="00B35E29">
        <w:rPr>
          <w:rStyle w:val="Verwijzingopmerking"/>
        </w:rPr>
        <w:commentReference w:id="30"/>
      </w:r>
      <w:r w:rsidRPr="00136DD7">
        <w:rPr>
          <w:lang w:val="en-US"/>
        </w:rPr>
        <w:t xml:space="preserve">. For each numeric feature, we applied either a min-max normalization to or standardization (zero mean, unit variance), depending on what was more appropriate given the feature’s distribution. Price-related features (like stock prices or indices) were scaled via a Min-Max scaler based on training data, since they have no natural zero and we wanted to preserve relative differences. Sentiment scores were already in a bounded range (–1 to 1 for VADER compound), but were scaled to </w:t>
      </w:r>
      <w:r w:rsidR="003604A0">
        <w:rPr>
          <w:lang w:val="en-US"/>
        </w:rPr>
        <w:t>m</w:t>
      </w:r>
      <w:r w:rsidRPr="00136DD7">
        <w:rPr>
          <w:lang w:val="en-US"/>
        </w:rPr>
        <w:t xml:space="preserve">atch other features. Google Trends and macro values were scaled similarly. We fit the scalers on the training set only, and later applied the same transformations to validation and test sets to avoid data leakage. </w:t>
      </w:r>
      <w:commentRangeStart w:id="31"/>
      <w:r w:rsidRPr="00136DD7">
        <w:rPr>
          <w:b/>
          <w:bCs/>
          <w:lang w:val="en-US"/>
        </w:rPr>
        <w:t>Data normalization</w:t>
      </w:r>
      <w:r w:rsidRPr="00136DD7">
        <w:rPr>
          <w:lang w:val="en-US"/>
        </w:rPr>
        <w:t xml:space="preserve"> helps stabilize and speed up LSTM training by preventing any single feature from dominating due to scale</w:t>
      </w:r>
      <w:r w:rsidRPr="00136DD7">
        <w:rPr>
          <w:rFonts w:ascii="Arial" w:hAnsi="Arial" w:cs="Arial"/>
          <w:lang w:val="en-US"/>
        </w:rPr>
        <w:t>​</w:t>
      </w:r>
      <w:commentRangeEnd w:id="31"/>
      <w:r w:rsidR="00B35E29">
        <w:rPr>
          <w:rStyle w:val="Verwijzingopmerking"/>
        </w:rPr>
        <w:commentReference w:id="31"/>
      </w:r>
      <w:r w:rsidRPr="00136DD7">
        <w:rPr>
          <w:lang w:val="en-US"/>
        </w:rPr>
        <w:t xml:space="preserve">. </w:t>
      </w:r>
      <w:commentRangeStart w:id="32"/>
      <w:r w:rsidRPr="00136DD7">
        <w:rPr>
          <w:lang w:val="en-US"/>
        </w:rPr>
        <w:t>It also often improves convergence, as evidenced by many tutorials and studies that include normalization as a preprocessing step for LSTM models</w:t>
      </w:r>
      <w:r w:rsidRPr="00136DD7">
        <w:rPr>
          <w:rFonts w:ascii="Arial" w:hAnsi="Arial" w:cs="Arial"/>
          <w:lang w:val="en-US"/>
        </w:rPr>
        <w:t>​</w:t>
      </w:r>
      <w:commentRangeEnd w:id="32"/>
      <w:r w:rsidR="00B35E29">
        <w:rPr>
          <w:rStyle w:val="Verwijzingopmerking"/>
        </w:rPr>
        <w:commentReference w:id="32"/>
      </w:r>
      <w:r w:rsidRPr="00136DD7">
        <w:rPr>
          <w:lang w:val="en-US"/>
        </w:rPr>
        <w:t>.</w:t>
      </w:r>
    </w:p>
    <w:p w14:paraId="1CCDD485" w14:textId="53B24A6B" w:rsidR="00136DD7" w:rsidRPr="00136DD7" w:rsidRDefault="00136DD7" w:rsidP="00136DD7">
      <w:pPr>
        <w:rPr>
          <w:lang w:val="en-US"/>
        </w:rPr>
      </w:pPr>
      <w:r w:rsidRPr="00136DD7">
        <w:rPr>
          <w:lang w:val="en-US"/>
        </w:rPr>
        <w:t xml:space="preserve">Finally, </w:t>
      </w:r>
      <w:r w:rsidR="00AF20D7">
        <w:rPr>
          <w:lang w:val="en-US"/>
        </w:rPr>
        <w:t>I</w:t>
      </w:r>
      <w:r w:rsidRPr="00136DD7">
        <w:rPr>
          <w:lang w:val="en-US"/>
        </w:rPr>
        <w:t xml:space="preserve"> addressed any remaining discrepancies: the entire dataset was inspected to ensure no misalignments (each feature column had the same number of time steps, and corresponding to the same timestamps). </w:t>
      </w:r>
      <w:r w:rsidR="004E6ED2">
        <w:rPr>
          <w:lang w:val="en-US"/>
        </w:rPr>
        <w:t>I</w:t>
      </w:r>
      <w:r w:rsidRPr="00136DD7">
        <w:rPr>
          <w:lang w:val="en-US"/>
        </w:rPr>
        <w:t xml:space="preserve"> also created </w:t>
      </w:r>
      <w:r w:rsidRPr="00136DD7">
        <w:rPr>
          <w:b/>
          <w:bCs/>
          <w:lang w:val="en-US"/>
        </w:rPr>
        <w:t>rolling window samples</w:t>
      </w:r>
      <w:r w:rsidRPr="00136DD7">
        <w:rPr>
          <w:lang w:val="en-US"/>
        </w:rPr>
        <w:t xml:space="preserve"> for model input (discussed in Section 6), essentially slicing the time-series data into overlapping sequences of a fixed length. By the end of preprocessing, </w:t>
      </w:r>
      <w:r w:rsidR="00AF20D7">
        <w:rPr>
          <w:lang w:val="en-US"/>
        </w:rPr>
        <w:t>I</w:t>
      </w:r>
      <w:r w:rsidRPr="00136DD7">
        <w:rPr>
          <w:lang w:val="en-US"/>
        </w:rPr>
        <w:t xml:space="preserve"> had a clean, merged dataset where each 1-minute time step contained a vector of features: technical indicators (price returns or scaled prices, volume), recent news sentiment, macro indicators, trend index, and industry index values. This dataset was ready to be fed into the LSTM for training and prediction.</w:t>
      </w:r>
    </w:p>
    <w:p w14:paraId="1F5EBB4D" w14:textId="77777777" w:rsidR="00136DD7" w:rsidRPr="00136DD7" w:rsidRDefault="00136DD7" w:rsidP="00136DD7">
      <w:pPr>
        <w:rPr>
          <w:b/>
          <w:bCs/>
          <w:lang w:val="en-US"/>
        </w:rPr>
      </w:pPr>
      <w:r w:rsidRPr="00136DD7">
        <w:rPr>
          <w:b/>
          <w:bCs/>
          <w:lang w:val="en-US"/>
        </w:rPr>
        <w:t>5. Feature Engineering</w:t>
      </w:r>
    </w:p>
    <w:p w14:paraId="1044294E" w14:textId="4D2B2F0E" w:rsidR="00136DD7" w:rsidRPr="00136DD7" w:rsidRDefault="00136DD7" w:rsidP="00136DD7">
      <w:pPr>
        <w:rPr>
          <w:lang w:val="en-US"/>
        </w:rPr>
      </w:pPr>
      <w:r w:rsidRPr="00136DD7">
        <w:rPr>
          <w:lang w:val="en-US"/>
        </w:rPr>
        <w:t xml:space="preserve">In constructing the input features for the model, </w:t>
      </w:r>
      <w:r w:rsidR="00FC38CA">
        <w:rPr>
          <w:lang w:val="en-US"/>
        </w:rPr>
        <w:t>I</w:t>
      </w:r>
      <w:r w:rsidRPr="00136DD7">
        <w:rPr>
          <w:lang w:val="en-US"/>
        </w:rPr>
        <w:t xml:space="preserve"> engineered several variables to enrich the information available beyond raw price data. The goal of feature engineering was to incorporate </w:t>
      </w:r>
      <w:r w:rsidRPr="00136DD7">
        <w:rPr>
          <w:lang w:val="en-US"/>
        </w:rPr>
        <w:lastRenderedPageBreak/>
        <w:t>additional predictors that could potentially improve the model’s understanding of what drives stock price movements, while carefully avoiding multicollinearity and information leakage.</w:t>
      </w:r>
    </w:p>
    <w:p w14:paraId="05809567" w14:textId="537D38BC" w:rsidR="00136DD7" w:rsidRPr="00136DD7" w:rsidRDefault="00136DD7" w:rsidP="00136DD7">
      <w:pPr>
        <w:rPr>
          <w:lang w:val="en-US"/>
        </w:rPr>
      </w:pPr>
      <w:commentRangeStart w:id="33"/>
      <w:r w:rsidRPr="00136DD7">
        <w:rPr>
          <w:b/>
          <w:bCs/>
          <w:lang w:val="en-US"/>
        </w:rPr>
        <w:t>Sentiment Feature (News Sentiment Score):</w:t>
      </w:r>
      <w:r w:rsidRPr="00136DD7">
        <w:rPr>
          <w:lang w:val="en-US"/>
        </w:rPr>
        <w:t xml:space="preserve"> Using the preprocessed news headlines, we computed a sentiment score time series. </w:t>
      </w:r>
      <w:r w:rsidR="008544C1">
        <w:rPr>
          <w:lang w:val="en-US"/>
        </w:rPr>
        <w:t>I</w:t>
      </w:r>
      <w:commentRangeStart w:id="34"/>
      <w:r w:rsidRPr="00136DD7">
        <w:rPr>
          <w:lang w:val="en-US"/>
        </w:rPr>
        <w:t xml:space="preserve"> employed </w:t>
      </w:r>
      <w:r w:rsidRPr="00136DD7">
        <w:rPr>
          <w:b/>
          <w:bCs/>
          <w:lang w:val="en-US"/>
        </w:rPr>
        <w:t>VADER sentiment analysis</w:t>
      </w:r>
      <w:r w:rsidRPr="00136DD7">
        <w:rPr>
          <w:lang w:val="en-US"/>
        </w:rPr>
        <w:t>, which is well-validated for short text and financial news contexts</w:t>
      </w:r>
      <w:r w:rsidRPr="00136DD7">
        <w:rPr>
          <w:rFonts w:ascii="Arial" w:hAnsi="Arial" w:cs="Arial"/>
          <w:lang w:val="en-US"/>
        </w:rPr>
        <w:t>​</w:t>
      </w:r>
      <w:commentRangeEnd w:id="34"/>
      <w:r w:rsidR="00B35E29">
        <w:rPr>
          <w:rStyle w:val="Verwijzingopmerking"/>
        </w:rPr>
        <w:commentReference w:id="34"/>
      </w:r>
      <w:r w:rsidRPr="00136DD7">
        <w:rPr>
          <w:lang w:val="en-US"/>
        </w:rPr>
        <w:t xml:space="preserve">. Each headline at time was converted into a sentiment score. If multiple headlines appeared in the same minute, an average sentiment was calculated for that minute (or </w:t>
      </w:r>
      <w:r w:rsidR="008544C1">
        <w:rPr>
          <w:lang w:val="en-US"/>
        </w:rPr>
        <w:t>I</w:t>
      </w:r>
      <w:r w:rsidRPr="00136DD7">
        <w:rPr>
          <w:lang w:val="en-US"/>
        </w:rPr>
        <w:t xml:space="preserve"> took the most significant headline if needed). Thus, for every minute in our data, we have an associated sentiment value that reflects the tone of recent news. If no news was released in a given interval, the sentiment feature would default to a neutral score (zero after normalization) or carry forward the last sentiment with decay as described. We also experimented with sentiment in a short lag – for example, using the last 5 or 10 minutes’ average sentiment – to allow a brief persistence of news impact. The sentiment scores were then </w:t>
      </w:r>
      <w:r w:rsidRPr="00136DD7">
        <w:rPr>
          <w:b/>
          <w:bCs/>
          <w:lang w:val="en-US"/>
        </w:rPr>
        <w:t>scaled</w:t>
      </w:r>
      <w:r w:rsidRPr="00136DD7">
        <w:rPr>
          <w:lang w:val="en-US"/>
        </w:rPr>
        <w:t xml:space="preserve"> to align with other features. This feature is motivated by extensive evidence that news and media sentiment can influence investor behavior and thus stock prices. </w:t>
      </w:r>
      <w:commentRangeStart w:id="35"/>
      <w:r w:rsidRPr="00136DD7">
        <w:rPr>
          <w:lang w:val="en-US"/>
        </w:rPr>
        <w:t>By quantifying news sentiment, we enable the LSTM to potentially learn relationships such as “negative news tends to precede price drops.” Earlier research has shown that lexicon-based sentiment tools like VADER can achieve high accuracy in assessing the tone of finance-related text</w:t>
      </w:r>
      <w:commentRangeEnd w:id="35"/>
      <w:r w:rsidR="00B35E29">
        <w:rPr>
          <w:rStyle w:val="Verwijzingopmerking"/>
        </w:rPr>
        <w:commentReference w:id="35"/>
      </w:r>
      <w:r w:rsidRPr="00136DD7">
        <w:rPr>
          <w:rFonts w:ascii="Arial" w:hAnsi="Arial" w:cs="Arial"/>
          <w:lang w:val="en-US"/>
        </w:rPr>
        <w:t>​</w:t>
      </w:r>
      <w:r w:rsidRPr="00136DD7">
        <w:rPr>
          <w:lang w:val="en-US"/>
        </w:rPr>
        <w:t>, making it a sound choice for this task.</w:t>
      </w:r>
    </w:p>
    <w:p w14:paraId="10290D3E" w14:textId="51C41C20" w:rsidR="00136DD7" w:rsidRPr="00136DD7" w:rsidRDefault="00136DD7" w:rsidP="00136DD7">
      <w:pPr>
        <w:rPr>
          <w:lang w:val="en-US"/>
        </w:rPr>
      </w:pPr>
      <w:r w:rsidRPr="00136DD7">
        <w:rPr>
          <w:b/>
          <w:bCs/>
          <w:lang w:val="en-US"/>
        </w:rPr>
        <w:t>Google Search Trends Feature:</w:t>
      </w:r>
      <w:r w:rsidRPr="00136DD7">
        <w:rPr>
          <w:lang w:val="en-US"/>
        </w:rPr>
        <w:t xml:space="preserve"> We incorporated Google Trends data as a proxy for investor attention and public interest. For each week (or day) in the dataset, we obtained a search popularity index for relevant terms. This resulted in a time series of attention levels (after interpolation to minutes). The feature captures spikes in public interest; for example, a sudden surge in searches for “Company XYZ stock” might indicate widespread attention due to some event, which could foreshadow increased trading activity or volatility. </w:t>
      </w:r>
      <w:commentRangeStart w:id="36"/>
      <w:r w:rsidRPr="00136DD7">
        <w:rPr>
          <w:lang w:val="en-US"/>
        </w:rPr>
        <w:t>Empirical studies have used Google Trends in stock prediction, finding that it reflects the “collective investor attention” and can improve return forecasts</w:t>
      </w:r>
      <w:r w:rsidRPr="00136DD7">
        <w:rPr>
          <w:rFonts w:ascii="Arial" w:hAnsi="Arial" w:cs="Arial"/>
          <w:lang w:val="en-US"/>
        </w:rPr>
        <w:t>​</w:t>
      </w:r>
      <w:commentRangeEnd w:id="36"/>
      <w:r w:rsidR="00B35E29">
        <w:rPr>
          <w:rStyle w:val="Verwijzingopmerking"/>
        </w:rPr>
        <w:commentReference w:id="36"/>
      </w:r>
      <w:r w:rsidRPr="00136DD7">
        <w:rPr>
          <w:lang w:val="en-US"/>
        </w:rPr>
        <w:t>. In our feature set, the Google Trends variable is updated either weekly or daily and is held constant (with slight decay) intra-week. It essentially flags periods of unusually high or low attention, which the model can correlate with price movements. We treated this feature as exogenous, meaning it does not derive from price data and thus can provide independent information.</w:t>
      </w:r>
    </w:p>
    <w:p w14:paraId="11EDC4DD" w14:textId="77777777" w:rsidR="00136DD7" w:rsidRPr="00136DD7" w:rsidRDefault="00136DD7" w:rsidP="00136DD7">
      <w:pPr>
        <w:rPr>
          <w:lang w:val="en-US"/>
        </w:rPr>
      </w:pPr>
      <w:r w:rsidRPr="00136DD7">
        <w:rPr>
          <w:b/>
          <w:bCs/>
          <w:lang w:val="en-US"/>
        </w:rPr>
        <w:t>Industry and Market Indices:</w:t>
      </w:r>
      <w:r w:rsidRPr="00136DD7">
        <w:rPr>
          <w:lang w:val="en-US"/>
        </w:rPr>
        <w:t xml:space="preserve"> Another set of features comes from broader market indicators. We included the returns or percentage changes of the </w:t>
      </w:r>
      <w:r w:rsidRPr="00136DD7">
        <w:rPr>
          <w:b/>
          <w:bCs/>
          <w:lang w:val="en-US"/>
        </w:rPr>
        <w:t>industry index</w:t>
      </w:r>
      <w:r w:rsidRPr="00136DD7">
        <w:rPr>
          <w:lang w:val="en-US"/>
        </w:rPr>
        <w:t xml:space="preserve"> corresponding to the target stock’s sector, and a </w:t>
      </w:r>
      <w:r w:rsidRPr="00136DD7">
        <w:rPr>
          <w:b/>
          <w:bCs/>
          <w:lang w:val="en-US"/>
        </w:rPr>
        <w:t>market index</w:t>
      </w:r>
      <w:r w:rsidRPr="00136DD7">
        <w:rPr>
          <w:lang w:val="en-US"/>
        </w:rPr>
        <w:t xml:space="preserve"> (such as S&amp;P 500 or NASDAQ) as separate features. These indices often move in tandem with individual stocks; including them allows the model to discern whether a stock’s movement is part of a broader market trend or idiosyncratic. For example, if the entire tech sector index is rising, it’s not surprising that a tech stock’s price might rise as well – the model can use the index feature as a guide. We processed index values similarly to stock prices (cleaning, scaling, and perhaps converting to returns).</w:t>
      </w:r>
    </w:p>
    <w:p w14:paraId="69A614BF" w14:textId="77777777" w:rsidR="00136DD7" w:rsidRPr="00136DD7" w:rsidRDefault="00136DD7" w:rsidP="00136DD7">
      <w:pPr>
        <w:rPr>
          <w:lang w:val="en-US"/>
        </w:rPr>
      </w:pPr>
      <w:r w:rsidRPr="00136DD7">
        <w:rPr>
          <w:b/>
          <w:bCs/>
          <w:lang w:val="en-US"/>
        </w:rPr>
        <w:t>Macroeconomic Indicators:</w:t>
      </w:r>
      <w:r w:rsidRPr="00136DD7">
        <w:rPr>
          <w:lang w:val="en-US"/>
        </w:rPr>
        <w:t xml:space="preserve"> We transformed raw macro data into features aligned with our minute-level data. Key indicators were chosen based on economic theory and their relevance to equity markets. For instance, we used the 10-year Treasury yield or interbank interest rate as a feature to capture the interest rate environment; changes in these rates can affect stock valuation (via discount rates) and investor rotation between equities and bonds. We also included an economic policy uncertainty index and quarterly GDP growth as additional contextual features. Since these change infrequently, their minute-by-minute values were usually constant or decaying slowly until a new data point came. Despite their low frequency, </w:t>
      </w:r>
      <w:r w:rsidRPr="00136DD7">
        <w:rPr>
          <w:lang w:val="en-US"/>
        </w:rPr>
        <w:lastRenderedPageBreak/>
        <w:t>these features provide a macro context – e.g., whether the economy is in a growth phase or recession – which might influence the baseline trend of stock prices.</w:t>
      </w:r>
      <w:commentRangeEnd w:id="33"/>
      <w:r w:rsidR="002E4CDA">
        <w:rPr>
          <w:rStyle w:val="Verwijzingopmerking"/>
        </w:rPr>
        <w:commentReference w:id="33"/>
      </w:r>
    </w:p>
    <w:p w14:paraId="15B8C3D3" w14:textId="6D663032" w:rsidR="00136DD7" w:rsidRPr="00136DD7" w:rsidRDefault="00136DD7" w:rsidP="00136DD7">
      <w:pPr>
        <w:rPr>
          <w:lang w:val="en-US"/>
        </w:rPr>
      </w:pPr>
      <w:r w:rsidRPr="00136DD7">
        <w:rPr>
          <w:lang w:val="en-US"/>
        </w:rPr>
        <w:t xml:space="preserve">With all these features (prices, sentiment, trends, indices, macro), we ended up with a </w:t>
      </w:r>
      <w:r w:rsidRPr="00136DD7">
        <w:rPr>
          <w:b/>
          <w:bCs/>
          <w:lang w:val="en-US"/>
        </w:rPr>
        <w:t>high-dimensional feature space</w:t>
      </w:r>
      <w:r w:rsidRPr="00136DD7">
        <w:rPr>
          <w:lang w:val="en-US"/>
        </w:rPr>
        <w:t xml:space="preserve">. While richness in features is beneficial, it raises the risk of </w:t>
      </w:r>
      <w:r w:rsidRPr="00136DD7">
        <w:rPr>
          <w:b/>
          <w:bCs/>
          <w:lang w:val="en-US"/>
        </w:rPr>
        <w:t>multicollinearity</w:t>
      </w:r>
      <w:r w:rsidRPr="00136DD7">
        <w:rPr>
          <w:lang w:val="en-US"/>
        </w:rPr>
        <w:t xml:space="preserve"> – some predictors might be strongly correlated with each other or with combinations of others. </w:t>
      </w:r>
      <w:commentRangeStart w:id="37"/>
      <w:commentRangeStart w:id="38"/>
      <w:r w:rsidRPr="00136DD7">
        <w:rPr>
          <w:lang w:val="en-US"/>
        </w:rPr>
        <w:t xml:space="preserve">Multicollinearity can confuse the model (making it harder to learn distinct effects) and can inflate variance in model predictions. To address this, we applied a </w:t>
      </w:r>
      <w:r w:rsidRPr="00136DD7">
        <w:rPr>
          <w:b/>
          <w:bCs/>
          <w:lang w:val="en-US"/>
        </w:rPr>
        <w:t>Variance Inflation Factor (VIF)</w:t>
      </w:r>
      <w:r w:rsidRPr="00136DD7">
        <w:rPr>
          <w:lang w:val="en-US"/>
        </w:rPr>
        <w:t xml:space="preserve"> analysis to the feature set. </w:t>
      </w:r>
      <w:commentRangeStart w:id="39"/>
      <w:r w:rsidRPr="00136DD7">
        <w:rPr>
          <w:lang w:val="en-US"/>
        </w:rPr>
        <w:t>The VIF quantifies how much the variance of a regression coefficient is inflated due to multicollinearity; a VIF value exceeding a threshold (commonly 5 or 10) indicates that a feature is highly collinear with others</w:t>
      </w:r>
      <w:r w:rsidRPr="00136DD7">
        <w:rPr>
          <w:rFonts w:ascii="Arial" w:hAnsi="Arial" w:cs="Arial"/>
          <w:lang w:val="en-US"/>
        </w:rPr>
        <w:t>​</w:t>
      </w:r>
      <w:commentRangeEnd w:id="39"/>
      <w:r w:rsidR="00B35E29">
        <w:rPr>
          <w:rStyle w:val="Verwijzingopmerking"/>
        </w:rPr>
        <w:commentReference w:id="39"/>
      </w:r>
      <w:r w:rsidRPr="00136DD7">
        <w:rPr>
          <w:lang w:val="en-US"/>
        </w:rPr>
        <w:t xml:space="preserve">. </w:t>
      </w:r>
      <w:r w:rsidR="00E95540">
        <w:rPr>
          <w:lang w:val="en-US"/>
        </w:rPr>
        <w:t>I</w:t>
      </w:r>
      <w:r w:rsidRPr="00136DD7">
        <w:rPr>
          <w:lang w:val="en-US"/>
        </w:rPr>
        <w:t xml:space="preserve"> calculated VIF for all continuous features using the training data period. </w:t>
      </w:r>
      <w:commentRangeStart w:id="40"/>
      <w:r w:rsidRPr="00136DD7">
        <w:rPr>
          <w:lang w:val="en-US"/>
        </w:rPr>
        <w:t xml:space="preserve">When </w:t>
      </w:r>
      <w:r w:rsidR="00E95540">
        <w:rPr>
          <w:lang w:val="en-US"/>
        </w:rPr>
        <w:t>I</w:t>
      </w:r>
      <w:r w:rsidRPr="00136DD7">
        <w:rPr>
          <w:lang w:val="en-US"/>
        </w:rPr>
        <w:t xml:space="preserve"> found features with very high VIF (e.g., an industry index that was almost perfectly correlated with the market index), </w:t>
      </w:r>
      <w:r w:rsidR="00E95540">
        <w:rPr>
          <w:lang w:val="en-US"/>
        </w:rPr>
        <w:t>I</w:t>
      </w:r>
      <w:r w:rsidRPr="00136DD7">
        <w:rPr>
          <w:lang w:val="en-US"/>
        </w:rPr>
        <w:t xml:space="preserve"> took corrective action. In some cases, the remedy was to </w:t>
      </w:r>
      <w:r w:rsidRPr="00136DD7">
        <w:rPr>
          <w:b/>
          <w:bCs/>
          <w:lang w:val="en-US"/>
        </w:rPr>
        <w:t>remove one of the correlated features</w:t>
      </w:r>
      <w:r w:rsidRPr="00136DD7">
        <w:rPr>
          <w:lang w:val="en-US"/>
        </w:rPr>
        <w:t xml:space="preserve"> to eliminate redundancy – for example, if S&amp;P 500 and NASDAQ were both included, </w:t>
      </w:r>
      <w:r w:rsidR="00E95540">
        <w:rPr>
          <w:lang w:val="en-US"/>
        </w:rPr>
        <w:t>I</w:t>
      </w:r>
      <w:r w:rsidRPr="00136DD7">
        <w:rPr>
          <w:lang w:val="en-US"/>
        </w:rPr>
        <w:t xml:space="preserve"> might drop one if they provide overlapping information.</w:t>
      </w:r>
      <w:commentRangeEnd w:id="40"/>
      <w:r w:rsidR="00CB4857">
        <w:rPr>
          <w:rStyle w:val="Verwijzingopmerking"/>
        </w:rPr>
        <w:commentReference w:id="40"/>
      </w:r>
      <w:r w:rsidRPr="00136DD7">
        <w:rPr>
          <w:lang w:val="en-US"/>
        </w:rPr>
        <w:t xml:space="preserve"> In other cases, </w:t>
      </w:r>
      <w:r w:rsidR="00CB4857">
        <w:rPr>
          <w:lang w:val="en-US"/>
        </w:rPr>
        <w:t>I</w:t>
      </w:r>
      <w:r w:rsidRPr="00136DD7">
        <w:rPr>
          <w:lang w:val="en-US"/>
        </w:rPr>
        <w:t xml:space="preserve"> combined features: e.g., if two macro indicators were collinear, </w:t>
      </w:r>
      <w:r w:rsidR="00CB4857">
        <w:rPr>
          <w:lang w:val="en-US"/>
        </w:rPr>
        <w:t>I</w:t>
      </w:r>
      <w:r w:rsidRPr="00136DD7">
        <w:rPr>
          <w:lang w:val="en-US"/>
        </w:rPr>
        <w:t xml:space="preserve"> constructed a composite index (their average or first principal component) to use instead</w:t>
      </w:r>
      <w:commentRangeStart w:id="41"/>
      <w:r w:rsidRPr="00136DD7">
        <w:rPr>
          <w:lang w:val="en-US"/>
        </w:rPr>
        <w:t>. By filtering features in this way, we ensure the final set of inputs has no severe multicollinearity, which improves the model’s stability</w:t>
      </w:r>
      <w:commentRangeEnd w:id="41"/>
      <w:r w:rsidR="00B35E29">
        <w:rPr>
          <w:rStyle w:val="Verwijzingopmerking"/>
        </w:rPr>
        <w:commentReference w:id="41"/>
      </w:r>
      <w:r w:rsidRPr="00136DD7">
        <w:rPr>
          <w:rFonts w:ascii="Arial" w:hAnsi="Arial" w:cs="Arial"/>
          <w:lang w:val="en-US"/>
        </w:rPr>
        <w:t>​</w:t>
      </w:r>
      <w:r w:rsidRPr="00136DD7">
        <w:rPr>
          <w:lang w:val="en-US"/>
        </w:rPr>
        <w:t xml:space="preserve">. This step is important because although neural networks are not as straightforward as linear regression in terms of coefficients, multicollinearity can still lead to inefficient learning (the network wastes capacity learning duplicate signals). Redundant features also increase computational load unnecessarily. Therefore, </w:t>
      </w:r>
      <w:r w:rsidR="00EB34F1">
        <w:rPr>
          <w:lang w:val="en-US"/>
        </w:rPr>
        <w:t>my</w:t>
      </w:r>
      <w:r w:rsidRPr="00136DD7">
        <w:rPr>
          <w:lang w:val="en-US"/>
        </w:rPr>
        <w:t xml:space="preserve"> final feature set is a carefully curated subset of the engineered features, each chosen for its expected predictive value and relative independence.</w:t>
      </w:r>
      <w:commentRangeEnd w:id="37"/>
      <w:r w:rsidR="009B6693">
        <w:rPr>
          <w:rStyle w:val="Verwijzingopmerking"/>
        </w:rPr>
        <w:commentReference w:id="37"/>
      </w:r>
      <w:commentRangeEnd w:id="38"/>
      <w:r w:rsidR="003B6964">
        <w:rPr>
          <w:rStyle w:val="Verwijzingopmerking"/>
        </w:rPr>
        <w:commentReference w:id="38"/>
      </w:r>
    </w:p>
    <w:p w14:paraId="6C3D272D" w14:textId="2D62DE49" w:rsidR="00136DD7" w:rsidRPr="00136DD7" w:rsidRDefault="00136DD7" w:rsidP="00136DD7">
      <w:pPr>
        <w:rPr>
          <w:lang w:val="en-US"/>
        </w:rPr>
      </w:pPr>
      <w:r w:rsidRPr="00136DD7">
        <w:rPr>
          <w:lang w:val="en-US"/>
        </w:rPr>
        <w:t xml:space="preserve">In summary, </w:t>
      </w:r>
      <w:r w:rsidR="004E526F">
        <w:rPr>
          <w:lang w:val="en-US"/>
        </w:rPr>
        <w:t>my</w:t>
      </w:r>
      <w:r w:rsidRPr="00136DD7">
        <w:rPr>
          <w:lang w:val="en-US"/>
        </w:rPr>
        <w:t xml:space="preserve"> feature engineering yielded a multifaceted view of the market: technical price patterns, sentiment from news, public attention from search trends, sector-wide movements, and macroeconomic backdrop. Each feature’s inclusion is grounded in financial theory or empirical evidence (e.g., news sentiment affecting prices, search trends reflecting attention, etc.), and </w:t>
      </w:r>
      <w:r w:rsidR="004E526F">
        <w:rPr>
          <w:lang w:val="en-US"/>
        </w:rPr>
        <w:t>I</w:t>
      </w:r>
      <w:r w:rsidRPr="00136DD7">
        <w:rPr>
          <w:lang w:val="en-US"/>
        </w:rPr>
        <w:t xml:space="preserve"> have taken care to avoid pitfalls like multicollinearity through VIF-based feature selection. This comprehensive feature set positions the LSTM model to learn more nuanced relationships than it could with price data alone, directly addressing the research objective of testing whether additional indicators can improve stock prediction.</w:t>
      </w:r>
    </w:p>
    <w:p w14:paraId="0114EC07" w14:textId="77777777" w:rsidR="00136DD7" w:rsidRPr="00136DD7" w:rsidRDefault="00136DD7" w:rsidP="00136DD7">
      <w:pPr>
        <w:rPr>
          <w:b/>
          <w:bCs/>
          <w:lang w:val="en-US"/>
        </w:rPr>
      </w:pPr>
      <w:r w:rsidRPr="00136DD7">
        <w:rPr>
          <w:b/>
          <w:bCs/>
          <w:lang w:val="en-US"/>
        </w:rPr>
        <w:t>6. Model Development</w:t>
      </w:r>
    </w:p>
    <w:p w14:paraId="1AAF73A1" w14:textId="0201FAF0" w:rsidR="00136DD7" w:rsidRPr="00136DD7" w:rsidRDefault="00136DD7" w:rsidP="00136DD7">
      <w:pPr>
        <w:rPr>
          <w:lang w:val="en-US"/>
        </w:rPr>
      </w:pPr>
      <w:r w:rsidRPr="00136DD7">
        <w:rPr>
          <w:lang w:val="en-US"/>
        </w:rPr>
        <w:t xml:space="preserve">With the processed dataset and engineered features in hand, </w:t>
      </w:r>
      <w:r w:rsidR="00F05CBB">
        <w:rPr>
          <w:lang w:val="en-US"/>
        </w:rPr>
        <w:t>I</w:t>
      </w:r>
      <w:r w:rsidRPr="00136DD7">
        <w:rPr>
          <w:lang w:val="en-US"/>
        </w:rPr>
        <w:t xml:space="preserve"> developed the predictive model based on a Long Short-Term Memory neural network. This section describes the LSTM model architecture, the rationale for its design, the hyperparameter tuning process, and the training procedure including data splits and the rolling window strategy.</w:t>
      </w:r>
    </w:p>
    <w:p w14:paraId="78F3B52C" w14:textId="72611FE4" w:rsidR="00136DD7" w:rsidRPr="00136DD7" w:rsidRDefault="00136DD7" w:rsidP="00136DD7">
      <w:pPr>
        <w:rPr>
          <w:lang w:val="en-US"/>
        </w:rPr>
      </w:pPr>
      <w:commentRangeStart w:id="42"/>
      <w:r w:rsidRPr="00136DD7">
        <w:rPr>
          <w:b/>
          <w:bCs/>
          <w:lang w:val="en-US"/>
        </w:rPr>
        <w:t>LSTM Model Architecture:</w:t>
      </w:r>
      <w:r w:rsidRPr="00136DD7">
        <w:rPr>
          <w:lang w:val="en-US"/>
        </w:rPr>
        <w:t xml:space="preserve"> The model is constructed as a deep LSTM network that takes a sequence of past time steps as input and outputs a forecast of the stock price (or return) for the next time step. After experimentation, we settled on an architecture with two stacked LSTM layers, given the complexity of the data. The first layer consists of 64 LSTM units and is configured to return a sequence output (so that the next LSTM layer can process the full sequence). The second LSTM layer has 32 units and returns a single output (the final hidden state representing the information of the sequence). Following the LSTM layers, we include a </w:t>
      </w:r>
      <w:r w:rsidRPr="00136DD7">
        <w:rPr>
          <w:b/>
          <w:bCs/>
          <w:lang w:val="en-US"/>
        </w:rPr>
        <w:t>dropout layer</w:t>
      </w:r>
      <w:r w:rsidRPr="00136DD7">
        <w:rPr>
          <w:lang w:val="en-US"/>
        </w:rPr>
        <w:t xml:space="preserve"> (with dropout rate 0.2) to reduce overfitting by randomly omitting some fraction of units during training. Finally, we use a dense </w:t>
      </w:r>
      <w:r w:rsidRPr="00136DD7">
        <w:rPr>
          <w:b/>
          <w:bCs/>
          <w:lang w:val="en-US"/>
        </w:rPr>
        <w:t>output layer</w:t>
      </w:r>
      <w:r w:rsidRPr="00136DD7">
        <w:rPr>
          <w:lang w:val="en-US"/>
        </w:rPr>
        <w:t xml:space="preserve"> with a single neuron to predict the </w:t>
      </w:r>
      <w:r w:rsidRPr="00136DD7">
        <w:rPr>
          <w:lang w:val="en-US"/>
        </w:rPr>
        <w:lastRenderedPageBreak/>
        <w:t xml:space="preserve">next price. For this output neuron, a </w:t>
      </w:r>
      <w:r w:rsidRPr="00136DD7">
        <w:rPr>
          <w:b/>
          <w:bCs/>
          <w:lang w:val="en-US"/>
        </w:rPr>
        <w:t>linear activation</w:t>
      </w:r>
      <w:r w:rsidRPr="00136DD7">
        <w:rPr>
          <w:lang w:val="en-US"/>
        </w:rPr>
        <w:t xml:space="preserve"> is used since we are performing regression (predicting a continuous value). In essence, the network looks like: </w:t>
      </w:r>
      <w:r w:rsidRPr="00136DD7">
        <w:rPr>
          <w:i/>
          <w:iCs/>
          <w:lang w:val="en-US"/>
        </w:rPr>
        <w:t>Input Sequence (window of past minutes) → LSTM(64 units) → LSTM(32 units) → Dropout → Dense(1 unit linear output).</w:t>
      </w:r>
      <w:r w:rsidRPr="00136DD7">
        <w:rPr>
          <w:lang w:val="en-US"/>
        </w:rPr>
        <w:t xml:space="preserve"> This architecture was chosen for its balance between complexity and generalization – one LSTM layer might not capture all patterns, while too many layers could overfit the limited training data or incur prohibitive training cost. LSTMs inherently use activation functions internally (tanh and sigmoid in the gates), so we did not need additional activation in hidden layers; however, if a deeper feed-forward network were added on top, we would consider ReLU or similar. </w:t>
      </w:r>
      <w:commentRangeStart w:id="43"/>
      <w:r w:rsidRPr="00136DD7">
        <w:rPr>
          <w:lang w:val="en-US"/>
        </w:rPr>
        <w:t>The LSTM’s ability to carry internal cell states enables it to remember information across the sequence length (our window), addressing long-term dependencies that are crucial in time series</w:t>
      </w:r>
      <w:r w:rsidRPr="00136DD7">
        <w:rPr>
          <w:rFonts w:ascii="Arial" w:hAnsi="Arial" w:cs="Arial"/>
          <w:lang w:val="en-US"/>
        </w:rPr>
        <w:t>​</w:t>
      </w:r>
      <w:commentRangeEnd w:id="43"/>
      <w:r w:rsidR="00B35E29">
        <w:rPr>
          <w:rStyle w:val="Verwijzingopmerking"/>
        </w:rPr>
        <w:commentReference w:id="43"/>
      </w:r>
      <w:r w:rsidRPr="00136DD7">
        <w:rPr>
          <w:lang w:val="en-US"/>
        </w:rPr>
        <w:t xml:space="preserve">. We also included minor </w:t>
      </w:r>
      <w:r w:rsidRPr="00136DD7">
        <w:rPr>
          <w:b/>
          <w:bCs/>
          <w:lang w:val="en-US"/>
        </w:rPr>
        <w:t>regularization</w:t>
      </w:r>
      <w:r w:rsidRPr="00136DD7">
        <w:rPr>
          <w:lang w:val="en-US"/>
        </w:rPr>
        <w:t xml:space="preserve"> beyond dropout, such as L2 weight decay on the LSTM kernels, to further combat overfitting given the high number of features.</w:t>
      </w:r>
      <w:commentRangeEnd w:id="42"/>
      <w:r w:rsidR="00A938AD">
        <w:rPr>
          <w:rStyle w:val="Verwijzingopmerking"/>
        </w:rPr>
        <w:commentReference w:id="42"/>
      </w:r>
    </w:p>
    <w:p w14:paraId="3A78DA89" w14:textId="7047CCA5" w:rsidR="00136DD7" w:rsidRPr="00136DD7" w:rsidRDefault="00136DD7" w:rsidP="00136DD7">
      <w:pPr>
        <w:rPr>
          <w:lang w:val="en-US"/>
        </w:rPr>
      </w:pPr>
      <w:commentRangeStart w:id="44"/>
      <w:r w:rsidRPr="00136DD7">
        <w:rPr>
          <w:b/>
          <w:bCs/>
          <w:lang w:val="en-US"/>
        </w:rPr>
        <w:t>Sliding Window Input:</w:t>
      </w:r>
      <w:r w:rsidRPr="00136DD7">
        <w:rPr>
          <w:lang w:val="en-US"/>
        </w:rPr>
        <w:t xml:space="preserve"> The model is trained using a </w:t>
      </w:r>
      <w:r w:rsidRPr="00136DD7">
        <w:rPr>
          <w:b/>
          <w:bCs/>
          <w:lang w:val="en-US"/>
        </w:rPr>
        <w:t>rolling window</w:t>
      </w:r>
      <w:r w:rsidRPr="00136DD7">
        <w:rPr>
          <w:lang w:val="en-US"/>
        </w:rPr>
        <w:t xml:space="preserve"> approach to create input-output pairs. Specifically, at training time, </w:t>
      </w:r>
      <w:r w:rsidR="00342DDE">
        <w:rPr>
          <w:lang w:val="en-US"/>
        </w:rPr>
        <w:t>I</w:t>
      </w:r>
      <w:r w:rsidRPr="00136DD7">
        <w:rPr>
          <w:lang w:val="en-US"/>
        </w:rPr>
        <w:t xml:space="preserve"> use a sliding window of length of past data to predict the next 1 minute. Each training sample thus consists of a matrix of shape $(T \text{ minutes} \times F \text{ features})$ as input, and the output is the stock’s price at minute $T+1$. We slide this window across the training time series with a stride of one minute, yielding a large number of overlapping samples. </w:t>
      </w:r>
      <w:commentRangeStart w:id="45"/>
      <w:r w:rsidRPr="00136DD7">
        <w:rPr>
          <w:lang w:val="en-US"/>
        </w:rPr>
        <w:t>This approach is a form of data augmentation for time series and is standard for training RNNs on sequence data</w:t>
      </w:r>
      <w:r w:rsidRPr="00136DD7">
        <w:rPr>
          <w:rFonts w:ascii="Arial" w:hAnsi="Arial" w:cs="Arial"/>
          <w:lang w:val="en-US"/>
        </w:rPr>
        <w:t>​</w:t>
      </w:r>
      <w:commentRangeEnd w:id="45"/>
      <w:r w:rsidR="00B35E29">
        <w:rPr>
          <w:rStyle w:val="Verwijzingopmerking"/>
        </w:rPr>
        <w:commentReference w:id="45"/>
      </w:r>
      <w:r w:rsidRPr="00136DD7">
        <w:rPr>
          <w:lang w:val="en-US"/>
        </w:rPr>
        <w:t xml:space="preserve">. It ensures the LSTM learns from all contiguous patterns of length $T$ in the history. The window size $T$ was chosen based on experiments and domain intuition – too short a window might miss important patterns (like multi-hour trends), whereas too long a window can introduce a lot of noise and require the network to remember very distant events. </w:t>
      </w:r>
      <w:commentRangeStart w:id="46"/>
      <w:r w:rsidRPr="00136DD7">
        <w:rPr>
          <w:lang w:val="en-US"/>
        </w:rPr>
        <w:t xml:space="preserve">Moreover, using extremely long sequences greatly increases computational cost and risk of overfitting. Indeed, it’s common to </w:t>
      </w:r>
      <w:r w:rsidRPr="00136DD7">
        <w:rPr>
          <w:b/>
          <w:bCs/>
          <w:lang w:val="en-US"/>
        </w:rPr>
        <w:t>truncate very long sequences</w:t>
      </w:r>
      <w:r w:rsidRPr="00136DD7">
        <w:rPr>
          <w:lang w:val="en-US"/>
        </w:rPr>
        <w:t xml:space="preserve"> in time series tasks to a manageable length</w:t>
      </w:r>
      <w:r w:rsidRPr="00136DD7">
        <w:rPr>
          <w:rFonts w:ascii="Arial" w:hAnsi="Arial" w:cs="Arial"/>
          <w:lang w:val="en-US"/>
        </w:rPr>
        <w:t>​</w:t>
      </w:r>
      <w:commentRangeEnd w:id="46"/>
      <w:r w:rsidR="00B35E29">
        <w:rPr>
          <w:rStyle w:val="Verwijzingopmerking"/>
        </w:rPr>
        <w:commentReference w:id="46"/>
      </w:r>
      <w:r w:rsidRPr="00136DD7">
        <w:rPr>
          <w:lang w:val="en-US"/>
        </w:rPr>
        <w:t xml:space="preserve">. After testing, we found that a window roughly covering the last few hours of trading (e.g., 60 minutes) provided a good trade-off: it captures intraday momentum but not so much data that the model’s state becomes saturated with older information. The rolling window approach also mirrors how the model would be used in practice: always looking at the last $T$ minutes to predict the next step, then moving forward. </w:t>
      </w:r>
      <w:commentRangeStart w:id="47"/>
      <w:r w:rsidRPr="00136DD7">
        <w:rPr>
          <w:lang w:val="en-US"/>
        </w:rPr>
        <w:t xml:space="preserve">This is consistent with </w:t>
      </w:r>
      <w:r w:rsidRPr="00136DD7">
        <w:rPr>
          <w:b/>
          <w:bCs/>
          <w:lang w:val="en-US"/>
        </w:rPr>
        <w:t>time series cross-validation techniques</w:t>
      </w:r>
      <w:r w:rsidRPr="00136DD7">
        <w:rPr>
          <w:lang w:val="en-US"/>
        </w:rPr>
        <w:t xml:space="preserve"> where the model incrementally moves through the test set without ever peeking ahead</w:t>
      </w:r>
      <w:commentRangeEnd w:id="47"/>
      <w:r w:rsidR="00B35E29">
        <w:rPr>
          <w:rStyle w:val="Verwijzingopmerking"/>
        </w:rPr>
        <w:commentReference w:id="47"/>
      </w:r>
      <w:r w:rsidRPr="00136DD7">
        <w:rPr>
          <w:rFonts w:ascii="Arial" w:hAnsi="Arial" w:cs="Arial"/>
          <w:lang w:val="en-US"/>
        </w:rPr>
        <w:t>​</w:t>
      </w:r>
      <w:r w:rsidRPr="00136DD7">
        <w:rPr>
          <w:lang w:val="en-US"/>
        </w:rPr>
        <w:t>.</w:t>
      </w:r>
      <w:commentRangeEnd w:id="44"/>
      <w:r w:rsidR="002D0E68">
        <w:rPr>
          <w:rStyle w:val="Verwijzingopmerking"/>
        </w:rPr>
        <w:commentReference w:id="44"/>
      </w:r>
    </w:p>
    <w:p w14:paraId="2B4F3103" w14:textId="3AFB5104" w:rsidR="00136DD7" w:rsidRPr="00136DD7" w:rsidRDefault="00136DD7" w:rsidP="00136DD7">
      <w:pPr>
        <w:rPr>
          <w:lang w:val="en-US"/>
        </w:rPr>
      </w:pPr>
      <w:r w:rsidRPr="00136DD7">
        <w:rPr>
          <w:b/>
          <w:bCs/>
          <w:lang w:val="en-US"/>
        </w:rPr>
        <w:t>Train-Validation-Test Split:</w:t>
      </w:r>
      <w:r w:rsidRPr="00136DD7">
        <w:rPr>
          <w:lang w:val="en-US"/>
        </w:rPr>
        <w:t xml:space="preserve"> </w:t>
      </w:r>
      <w:commentRangeStart w:id="48"/>
      <w:r w:rsidRPr="00136DD7">
        <w:rPr>
          <w:lang w:val="en-US"/>
        </w:rPr>
        <w:t>We partitioned the time series data into training, validation, and test sets in chronological order, following best practices for time-dependent data</w:t>
      </w:r>
      <w:r w:rsidRPr="00136DD7">
        <w:rPr>
          <w:rFonts w:ascii="Arial" w:hAnsi="Arial" w:cs="Arial"/>
          <w:lang w:val="en-US"/>
        </w:rPr>
        <w:t>​</w:t>
      </w:r>
      <w:commentRangeEnd w:id="48"/>
      <w:r w:rsidR="00B35E29">
        <w:rPr>
          <w:rStyle w:val="Verwijzingopmerking"/>
        </w:rPr>
        <w:commentReference w:id="48"/>
      </w:r>
      <w:r w:rsidRPr="00136DD7">
        <w:rPr>
          <w:lang w:val="en-US"/>
        </w:rPr>
        <w:t xml:space="preserve">. Out of the five years of data, roughly the first 80% (approximately four years) was used for training, the next 10% (about six months) for validation, and the final 10% (six months) for testing. This equates to an 80/10/10 split as specified. Crucially, </w:t>
      </w:r>
      <w:r w:rsidRPr="00136DD7">
        <w:rPr>
          <w:b/>
          <w:bCs/>
          <w:lang w:val="en-US"/>
        </w:rPr>
        <w:t>temporal order was preserved</w:t>
      </w:r>
      <w:r w:rsidRPr="00136DD7">
        <w:rPr>
          <w:lang w:val="en-US"/>
        </w:rPr>
        <w:t xml:space="preserve"> – the model is always trained on past data and evaluated on future data it has never seen, to mimic real-world forecasting. The validation set was used during model development for two purposes: (1) to perform hyperparameter tuning (via Bayesian optimization, described shortly), and (2) to implement early stopping if the model began to overfit (we monitored validation loss and stopped training when it ceased improving for a certain number of epochs). No data from the validation or test period was used in training or in feature scaler fitting, preventing any look-ahead bias. The </w:t>
      </w:r>
      <w:r w:rsidRPr="00136DD7">
        <w:rPr>
          <w:b/>
          <w:bCs/>
          <w:lang w:val="en-US"/>
        </w:rPr>
        <w:t>test set</w:t>
      </w:r>
      <w:r w:rsidRPr="00136DD7">
        <w:rPr>
          <w:lang w:val="en-US"/>
        </w:rPr>
        <w:t xml:space="preserve"> was held out entirely until the final evaluation, to provide an unbiased assessment of model performance on truly unseen data (the final </w:t>
      </w:r>
      <w:proofErr w:type="spellStart"/>
      <w:r w:rsidRPr="00136DD7">
        <w:rPr>
          <w:lang w:val="en-US"/>
        </w:rPr>
        <w:t>year’s worth</w:t>
      </w:r>
      <w:proofErr w:type="spellEnd"/>
      <w:r w:rsidRPr="00136DD7">
        <w:rPr>
          <w:lang w:val="en-US"/>
        </w:rPr>
        <w:t xml:space="preserve"> of intraday prices and events).</w:t>
      </w:r>
    </w:p>
    <w:p w14:paraId="3F860025" w14:textId="74031022" w:rsidR="00136DD7" w:rsidRPr="00136DD7" w:rsidRDefault="00136DD7" w:rsidP="00136DD7">
      <w:pPr>
        <w:rPr>
          <w:lang w:val="en-US"/>
        </w:rPr>
      </w:pPr>
      <w:commentRangeStart w:id="49"/>
      <w:r w:rsidRPr="00136DD7">
        <w:rPr>
          <w:b/>
          <w:bCs/>
          <w:lang w:val="en-US"/>
        </w:rPr>
        <w:lastRenderedPageBreak/>
        <w:t>Bayesian Hyperparameter Tuning</w:t>
      </w:r>
      <w:commentRangeEnd w:id="49"/>
      <w:r w:rsidR="003C5BDF">
        <w:rPr>
          <w:rStyle w:val="Verwijzingopmerking"/>
        </w:rPr>
        <w:commentReference w:id="49"/>
      </w:r>
      <w:r w:rsidRPr="00136DD7">
        <w:rPr>
          <w:b/>
          <w:bCs/>
          <w:lang w:val="en-US"/>
        </w:rPr>
        <w:t>:</w:t>
      </w:r>
      <w:r w:rsidRPr="00136DD7">
        <w:rPr>
          <w:lang w:val="en-US"/>
        </w:rPr>
        <w:t xml:space="preserve"> Training an LSTM model involves choosing various hyperparameters (e.g., learning rate, number of epochs, batch size, LSTM units, dropout rate, etc.) that can significantly affect performance. Rather than manually trial-and-error or doing an exhaustive grid search (which would be computationally prohibitive given the large dataset and model), </w:t>
      </w:r>
      <w:r w:rsidR="003C5BDF">
        <w:rPr>
          <w:lang w:val="en-US"/>
        </w:rPr>
        <w:t>I</w:t>
      </w:r>
      <w:r w:rsidRPr="00136DD7">
        <w:rPr>
          <w:lang w:val="en-US"/>
        </w:rPr>
        <w:t xml:space="preserve"> employed </w:t>
      </w:r>
      <w:r w:rsidRPr="00136DD7">
        <w:rPr>
          <w:b/>
          <w:bCs/>
          <w:lang w:val="en-US"/>
        </w:rPr>
        <w:t>Bayesian optimization</w:t>
      </w:r>
      <w:r w:rsidRPr="00136DD7">
        <w:rPr>
          <w:lang w:val="en-US"/>
        </w:rPr>
        <w:t xml:space="preserve"> to efficiently tune key hyperparameters. </w:t>
      </w:r>
      <w:commentRangeStart w:id="50"/>
      <w:r w:rsidRPr="00136DD7">
        <w:rPr>
          <w:lang w:val="en-US"/>
        </w:rPr>
        <w:t>Bayesian optimization is an approach that treats the hyperparameter search as an optimization problem, where a probabilistic model is built to predict performance as a function of hyperparameters, and this model is used to select the most promising hyperparameter values for evaluation</w:t>
      </w:r>
      <w:commentRangeEnd w:id="50"/>
      <w:r w:rsidR="00B35E29">
        <w:rPr>
          <w:rStyle w:val="Verwijzingopmerking"/>
        </w:rPr>
        <w:commentReference w:id="50"/>
      </w:r>
      <w:r w:rsidRPr="00136DD7">
        <w:rPr>
          <w:rFonts w:ascii="Arial" w:hAnsi="Arial" w:cs="Arial"/>
          <w:lang w:val="en-US"/>
        </w:rPr>
        <w:t>​</w:t>
      </w:r>
      <w:r w:rsidRPr="00136DD7">
        <w:rPr>
          <w:lang w:val="en-US"/>
        </w:rPr>
        <w:t>. In simpler terms, it smartly navigates the search space by learning from previous trials, instead of blindly trying combinations. We used this technique to tune, for example, the learning rate of the optimizer (</w:t>
      </w:r>
      <w:r w:rsidR="003C5BDF">
        <w:rPr>
          <w:lang w:val="en-US"/>
        </w:rPr>
        <w:t>I</w:t>
      </w:r>
      <w:r w:rsidRPr="00136DD7">
        <w:rPr>
          <w:lang w:val="en-US"/>
        </w:rPr>
        <w:t xml:space="preserve"> used Adam optimizer in training), the number of LSTM units in each layer, and the dropout rate. </w:t>
      </w:r>
      <w:commentRangeStart w:id="51"/>
      <w:r w:rsidRPr="00136DD7">
        <w:rPr>
          <w:lang w:val="en-US"/>
        </w:rPr>
        <w:t xml:space="preserve">By doing so, we dramatically </w:t>
      </w:r>
      <w:r w:rsidRPr="00136DD7">
        <w:rPr>
          <w:b/>
          <w:bCs/>
          <w:lang w:val="en-US"/>
        </w:rPr>
        <w:t>reduced the time needed to find a near-optimal hyperparameter set</w:t>
      </w:r>
      <w:r w:rsidRPr="00136DD7">
        <w:rPr>
          <w:lang w:val="en-US"/>
        </w:rPr>
        <w:t>, because Bayesian optimization guides the search towards regions of good performance rather than wasting time on unproductive combinations</w:t>
      </w:r>
      <w:r w:rsidRPr="00136DD7">
        <w:rPr>
          <w:rFonts w:ascii="Arial" w:hAnsi="Arial" w:cs="Arial"/>
          <w:lang w:val="en-US"/>
        </w:rPr>
        <w:t>​</w:t>
      </w:r>
      <w:commentRangeEnd w:id="51"/>
      <w:r w:rsidR="00B35E29">
        <w:rPr>
          <w:rStyle w:val="Verwijzingopmerking"/>
        </w:rPr>
        <w:commentReference w:id="51"/>
      </w:r>
      <w:r w:rsidR="00B35E29">
        <w:rPr>
          <w:lang w:val="en-US"/>
        </w:rPr>
        <w:t>.</w:t>
      </w:r>
      <w:r w:rsidRPr="00136DD7">
        <w:rPr>
          <w:lang w:val="en-US"/>
        </w:rPr>
        <w:t xml:space="preserve"> This was important due to the high training cost of each model – we could not afford a full grid search over many parameters. </w:t>
      </w:r>
      <w:commentRangeStart w:id="52"/>
      <w:r w:rsidRPr="00136DD7">
        <w:rPr>
          <w:lang w:val="en-US"/>
        </w:rPr>
        <w:t>Bayesian optimization, as literature suggests, improves the efficiency of hyperparameter tuning and often yields better final models than simple search methods</w:t>
      </w:r>
      <w:commentRangeEnd w:id="52"/>
      <w:r w:rsidR="00BF752C">
        <w:rPr>
          <w:rStyle w:val="Verwijzingopmerking"/>
        </w:rPr>
        <w:commentReference w:id="52"/>
      </w:r>
      <w:r w:rsidRPr="00136DD7">
        <w:rPr>
          <w:rFonts w:ascii="Arial" w:hAnsi="Arial" w:cs="Arial"/>
          <w:lang w:val="en-US"/>
        </w:rPr>
        <w:t>​</w:t>
      </w:r>
      <w:r w:rsidRPr="00136DD7">
        <w:rPr>
          <w:lang w:val="en-US"/>
        </w:rPr>
        <w:t>.</w:t>
      </w:r>
      <w:r w:rsidR="00BF752C">
        <w:rPr>
          <w:lang w:val="en-US"/>
        </w:rPr>
        <w:t xml:space="preserve"> </w:t>
      </w:r>
      <w:r w:rsidRPr="00136DD7">
        <w:rPr>
          <w:lang w:val="en-US"/>
        </w:rPr>
        <w:t xml:space="preserve"> In our case, it helped balance the model’s complexity and regularization to improve generalization on the validation set. For example, it suggested an LSTM unit count that was neither too small (underfitting) nor unnecessarily large, and identified an optimal learning rate that sped up convergence without causing divergence.</w:t>
      </w:r>
    </w:p>
    <w:p w14:paraId="12C05300" w14:textId="47AA7815" w:rsidR="00136DD7" w:rsidRPr="00136DD7" w:rsidRDefault="00136DD7" w:rsidP="00136DD7">
      <w:pPr>
        <w:rPr>
          <w:lang w:val="en-US"/>
        </w:rPr>
      </w:pPr>
      <w:r w:rsidRPr="00136DD7">
        <w:rPr>
          <w:b/>
          <w:bCs/>
          <w:lang w:val="en-US"/>
        </w:rPr>
        <w:t>Model Training Procedure:</w:t>
      </w:r>
      <w:r w:rsidRPr="00136DD7">
        <w:rPr>
          <w:lang w:val="en-US"/>
        </w:rPr>
        <w:t xml:space="preserve"> </w:t>
      </w:r>
      <w:r w:rsidR="00346B8C">
        <w:rPr>
          <w:lang w:val="en-US"/>
        </w:rPr>
        <w:t>I</w:t>
      </w:r>
      <w:commentRangeStart w:id="53"/>
      <w:r w:rsidRPr="00136DD7">
        <w:rPr>
          <w:lang w:val="en-US"/>
        </w:rPr>
        <w:t xml:space="preserve"> trained the LSTM model on the GPU (details in Section 8)</w:t>
      </w:r>
      <w:commentRangeEnd w:id="53"/>
      <w:r w:rsidR="00DD5369">
        <w:rPr>
          <w:rStyle w:val="Verwijzingopmerking"/>
        </w:rPr>
        <w:commentReference w:id="53"/>
      </w:r>
      <w:r w:rsidRPr="00136DD7">
        <w:rPr>
          <w:lang w:val="en-US"/>
        </w:rPr>
        <w:t xml:space="preserve"> using the training set sequences. The loss function was Mean Squared Error (MSE) between the predicted and actual stock price (or return) for the next minute, as MSE is a standard loss for regression that aligns with our evaluation metrics like RMSE. We also monitored Mean Absolute Error (MAE) for reference. </w:t>
      </w:r>
      <w:commentRangeStart w:id="54"/>
      <w:r w:rsidR="0040750D">
        <w:rPr>
          <w:lang w:val="en-US"/>
        </w:rPr>
        <w:t>I</w:t>
      </w:r>
      <w:r w:rsidRPr="00136DD7">
        <w:rPr>
          <w:lang w:val="en-US"/>
        </w:rPr>
        <w:t xml:space="preserve"> trained for a fixed number of epochs (determined via experimentation, around 50 epochs) but used early stopping with patience of 5 epochs based on validation loss to prevent overfitting. The </w:t>
      </w:r>
      <w:r w:rsidRPr="00136DD7">
        <w:rPr>
          <w:b/>
          <w:bCs/>
          <w:lang w:val="en-US"/>
        </w:rPr>
        <w:t>batch size</w:t>
      </w:r>
      <w:r w:rsidRPr="00136DD7">
        <w:rPr>
          <w:lang w:val="en-US"/>
        </w:rPr>
        <w:t xml:space="preserve"> for training was set to a value that balanced learning stability and memory usage – </w:t>
      </w:r>
      <w:r w:rsidR="0040750D">
        <w:rPr>
          <w:lang w:val="en-US"/>
        </w:rPr>
        <w:t>I</w:t>
      </w:r>
      <w:r w:rsidRPr="00136DD7">
        <w:rPr>
          <w:lang w:val="en-US"/>
        </w:rPr>
        <w:t xml:space="preserve"> initially tried a large batch size for speed, but found that a smaller batch (e.g., 128 sequences per batch) actually gave better convergence and fit in memory constraints. In time series, a smaller batch can sometimes help the model generalize better, at the cost of longer training time, but given our computational limits we prioritized a size that the GPU could handle without running out of memory.</w:t>
      </w:r>
      <w:r w:rsidR="004930BC">
        <w:rPr>
          <w:lang w:val="en-US"/>
        </w:rPr>
        <w:t xml:space="preserve"> </w:t>
      </w:r>
      <w:r w:rsidRPr="00136DD7">
        <w:rPr>
          <w:lang w:val="en-US"/>
        </w:rPr>
        <w:t xml:space="preserve"> shuffled the training sequences </w:t>
      </w:r>
      <w:r w:rsidRPr="00136DD7">
        <w:rPr>
          <w:b/>
          <w:bCs/>
          <w:lang w:val="en-US"/>
        </w:rPr>
        <w:t>in temporal order</w:t>
      </w:r>
      <w:r w:rsidRPr="00136DD7">
        <w:rPr>
          <w:lang w:val="en-US"/>
        </w:rPr>
        <w:t xml:space="preserve"> (actually, for time series we don’t fully shuffle, but we can still randomize the order of different sequences fed into each epoch to break any periodicity in gradient updates). The validation set was not used in training, but after each epoch, we ran the model on the validation set to compute validation loss. These validation results guided the hyperparameter tuning and early stopping as mentioned.</w:t>
      </w:r>
      <w:commentRangeEnd w:id="54"/>
      <w:r w:rsidR="0040750D">
        <w:rPr>
          <w:rStyle w:val="Verwijzingopmerking"/>
        </w:rPr>
        <w:commentReference w:id="54"/>
      </w:r>
    </w:p>
    <w:p w14:paraId="0F9C1D41" w14:textId="4E63F9C1" w:rsidR="00136DD7" w:rsidRPr="00136DD7" w:rsidRDefault="00136DD7" w:rsidP="00136DD7">
      <w:pPr>
        <w:rPr>
          <w:lang w:val="en-US"/>
        </w:rPr>
      </w:pPr>
      <w:r w:rsidRPr="00136DD7">
        <w:rPr>
          <w:b/>
          <w:bCs/>
          <w:lang w:val="en-US"/>
        </w:rPr>
        <w:t>Rolling Window Prediction (Walk-Forward Validation):</w:t>
      </w:r>
      <w:r w:rsidRPr="00136DD7">
        <w:rPr>
          <w:lang w:val="en-US"/>
        </w:rPr>
        <w:t xml:space="preserve"> When it came to validation and testing, we effectively performed a </w:t>
      </w:r>
      <w:r w:rsidRPr="00136DD7">
        <w:rPr>
          <w:b/>
          <w:bCs/>
          <w:lang w:val="en-US"/>
        </w:rPr>
        <w:t>walk-forward validation</w:t>
      </w:r>
      <w:r w:rsidRPr="00136DD7">
        <w:rPr>
          <w:lang w:val="en-US"/>
        </w:rPr>
        <w:t xml:space="preserve">, which is typical for time series forecasting. </w:t>
      </w:r>
      <w:commentRangeStart w:id="55"/>
      <w:r w:rsidRPr="00136DD7">
        <w:rPr>
          <w:lang w:val="en-US"/>
        </w:rPr>
        <w:t>This means the model trained up to a certain point was used to predict the next points in time, then optionally the model could be updated with those points and the window moves forward</w:t>
      </w:r>
      <w:commentRangeEnd w:id="55"/>
      <w:r w:rsidR="00BF752C">
        <w:rPr>
          <w:rStyle w:val="Verwijzingopmerking"/>
        </w:rPr>
        <w:commentReference w:id="55"/>
      </w:r>
      <w:r w:rsidRPr="00136DD7">
        <w:rPr>
          <w:rFonts w:ascii="Arial" w:hAnsi="Arial" w:cs="Arial"/>
          <w:lang w:val="en-US"/>
        </w:rPr>
        <w:t>​</w:t>
      </w:r>
      <w:r w:rsidRPr="00136DD7">
        <w:rPr>
          <w:lang w:val="en-US"/>
        </w:rPr>
        <w:t xml:space="preserve">. In our implementation, during testing, we simulated a trading period: we fed the model the past minutes of data, predicted the next minute, then moved the window forward by one minute (incorporating the actual next minute once it was revealed) to predict the following minute, and so on. This rolling prediction ensures that at each point, predictions are made only using past data, never future. It gives a realistic evaluation of how the model would perform if deployed in </w:t>
      </w:r>
      <w:r w:rsidRPr="00136DD7">
        <w:rPr>
          <w:lang w:val="en-US"/>
        </w:rPr>
        <w:lastRenderedPageBreak/>
        <w:t xml:space="preserve">real time. </w:t>
      </w:r>
      <w:commentRangeStart w:id="56"/>
      <w:r w:rsidR="0040750D">
        <w:rPr>
          <w:lang w:val="en-US"/>
        </w:rPr>
        <w:t>I</w:t>
      </w:r>
      <w:r w:rsidRPr="00136DD7">
        <w:rPr>
          <w:lang w:val="en-US"/>
        </w:rPr>
        <w:t xml:space="preserve"> kept the model fixed during the test period (no retraining on test data, to maintain a true out-of-sample test). </w:t>
      </w:r>
      <w:commentRangeEnd w:id="56"/>
      <w:r w:rsidR="00633945">
        <w:rPr>
          <w:rStyle w:val="Verwijzingopmerking"/>
        </w:rPr>
        <w:commentReference w:id="56"/>
      </w:r>
      <w:r w:rsidRPr="00136DD7">
        <w:rPr>
          <w:lang w:val="en-US"/>
        </w:rPr>
        <w:t xml:space="preserve">However, one could also perform a rolling retrain (expanding window) approach for completeness: e.g., train on years 1-4, validate on year 5 Q1-2, test on year 5 Q3-4, then also test training on 1-4.5 years to predict next, etc. </w:t>
      </w:r>
      <w:commentRangeStart w:id="57"/>
      <w:r w:rsidRPr="00136DD7">
        <w:rPr>
          <w:lang w:val="en-US"/>
        </w:rPr>
        <w:t xml:space="preserve">Due to resource and time constraints, </w:t>
      </w:r>
      <w:r w:rsidR="001F112D">
        <w:rPr>
          <w:lang w:val="en-US"/>
        </w:rPr>
        <w:t xml:space="preserve">I </w:t>
      </w:r>
      <w:r w:rsidRPr="00136DD7">
        <w:rPr>
          <w:lang w:val="en-US"/>
        </w:rPr>
        <w:t xml:space="preserve"> primarily used a static model for the final test, but the validation process implicitly was a rolling style, as we tuned using progressively later data</w:t>
      </w:r>
      <w:commentRangeStart w:id="58"/>
      <w:r w:rsidRPr="00136DD7">
        <w:rPr>
          <w:lang w:val="en-US"/>
        </w:rPr>
        <w:t xml:space="preserve">. This methodology aligns with how </w:t>
      </w:r>
      <w:r w:rsidRPr="00136DD7">
        <w:rPr>
          <w:b/>
          <w:bCs/>
          <w:lang w:val="en-US"/>
        </w:rPr>
        <w:t>time series cross-validation</w:t>
      </w:r>
      <w:r w:rsidRPr="00136DD7">
        <w:rPr>
          <w:lang w:val="en-US"/>
        </w:rPr>
        <w:t xml:space="preserve"> can be done using rolling or expanding windows</w:t>
      </w:r>
      <w:commentRangeEnd w:id="58"/>
      <w:r w:rsidR="00BF752C">
        <w:rPr>
          <w:rStyle w:val="Verwijzingopmerking"/>
        </w:rPr>
        <w:commentReference w:id="58"/>
      </w:r>
      <w:r w:rsidRPr="00136DD7">
        <w:rPr>
          <w:rFonts w:ascii="Arial" w:hAnsi="Arial" w:cs="Arial"/>
          <w:lang w:val="en-US"/>
        </w:rPr>
        <w:t>​</w:t>
      </w:r>
      <w:r w:rsidRPr="00136DD7">
        <w:rPr>
          <w:lang w:val="en-US"/>
        </w:rPr>
        <w:t>, ensuring that our evaluation of the model is robust and mimics live forecasting as closely as possible.</w:t>
      </w:r>
      <w:commentRangeEnd w:id="57"/>
      <w:r w:rsidR="001F112D">
        <w:rPr>
          <w:rStyle w:val="Verwijzingopmerking"/>
        </w:rPr>
        <w:commentReference w:id="57"/>
      </w:r>
    </w:p>
    <w:p w14:paraId="731B00AE" w14:textId="77777777" w:rsidR="00136DD7" w:rsidRPr="00136DD7" w:rsidRDefault="00136DD7" w:rsidP="00136DD7">
      <w:pPr>
        <w:rPr>
          <w:lang w:val="en-US"/>
        </w:rPr>
      </w:pPr>
      <w:r w:rsidRPr="00136DD7">
        <w:rPr>
          <w:lang w:val="en-US"/>
        </w:rPr>
        <w:t xml:space="preserve">In summary, the model development combined a carefully chosen LSTM architecture with a rigorous training regimen. The use of </w:t>
      </w:r>
      <w:r w:rsidRPr="00136DD7">
        <w:rPr>
          <w:b/>
          <w:bCs/>
          <w:lang w:val="en-US"/>
        </w:rPr>
        <w:t>Bayesian optimization</w:t>
      </w:r>
      <w:r w:rsidRPr="00136DD7">
        <w:rPr>
          <w:lang w:val="en-US"/>
        </w:rPr>
        <w:t xml:space="preserve"> provided a well-tuned model without exhaustive manual search, which is crucial given the experimental focus on comparing feature sets (we needed an optimized model for fair comparison). The training/validation split and rolling prediction approach maintained the integrity of temporal order – the model always generalizes from past to future data. By the end of this phase, we had a trained LSTM model ready to be evaluated on its predictive performance, both in terms of statistical error metrics and practical trading profitability.</w:t>
      </w:r>
    </w:p>
    <w:p w14:paraId="6DF60AA5" w14:textId="77777777" w:rsidR="00136DD7" w:rsidRPr="00136DD7" w:rsidRDefault="00136DD7" w:rsidP="00136DD7">
      <w:pPr>
        <w:rPr>
          <w:b/>
          <w:bCs/>
          <w:lang w:val="en-US"/>
        </w:rPr>
      </w:pPr>
      <w:r w:rsidRPr="00136DD7">
        <w:rPr>
          <w:b/>
          <w:bCs/>
          <w:lang w:val="en-US"/>
        </w:rPr>
        <w:t>7. Performance Evaluation</w:t>
      </w:r>
    </w:p>
    <w:p w14:paraId="13034A77" w14:textId="77777777" w:rsidR="00136DD7" w:rsidRPr="00136DD7" w:rsidRDefault="00136DD7" w:rsidP="00136DD7">
      <w:pPr>
        <w:rPr>
          <w:lang w:val="en-US"/>
        </w:rPr>
      </w:pPr>
      <w:r w:rsidRPr="00136DD7">
        <w:rPr>
          <w:lang w:val="en-US"/>
        </w:rPr>
        <w:t xml:space="preserve">Evaluating the LSTM model’s performance required a multifaceted approach, examining both the statistical accuracy of its predictions and the economic value of those predictions in a trading scenario. We therefore employed a range of </w:t>
      </w:r>
      <w:r w:rsidRPr="00136DD7">
        <w:rPr>
          <w:b/>
          <w:bCs/>
          <w:lang w:val="en-US"/>
        </w:rPr>
        <w:t>evaluation metrics</w:t>
      </w:r>
      <w:r w:rsidRPr="00136DD7">
        <w:rPr>
          <w:lang w:val="en-US"/>
        </w:rPr>
        <w:t xml:space="preserve"> and procedures:</w:t>
      </w:r>
    </w:p>
    <w:p w14:paraId="67A66A5C" w14:textId="75BA5977" w:rsidR="00136DD7" w:rsidRPr="00136DD7" w:rsidRDefault="00136DD7" w:rsidP="00136DD7">
      <w:pPr>
        <w:rPr>
          <w:lang w:val="en-US"/>
        </w:rPr>
      </w:pPr>
      <w:r w:rsidRPr="00136DD7">
        <w:rPr>
          <w:b/>
          <w:bCs/>
          <w:lang w:val="en-US"/>
        </w:rPr>
        <w:t>Statistical Error Metrics:</w:t>
      </w:r>
      <w:r w:rsidRPr="00136DD7">
        <w:rPr>
          <w:lang w:val="en-US"/>
        </w:rPr>
        <w:t xml:space="preserve"> To measure how closely the model’s forecasts match the actual stock prices, we used </w:t>
      </w:r>
      <w:r w:rsidRPr="00136DD7">
        <w:rPr>
          <w:b/>
          <w:bCs/>
          <w:lang w:val="en-US"/>
        </w:rPr>
        <w:t>Root Mean Squared Error (RMSE)</w:t>
      </w:r>
      <w:r w:rsidRPr="00136DD7">
        <w:rPr>
          <w:lang w:val="en-US"/>
        </w:rPr>
        <w:t xml:space="preserve"> and </w:t>
      </w:r>
      <w:r w:rsidRPr="00136DD7">
        <w:rPr>
          <w:b/>
          <w:bCs/>
          <w:lang w:val="en-US"/>
        </w:rPr>
        <w:t>Mean Absolute Error (MAE)</w:t>
      </w:r>
      <w:r w:rsidRPr="00136DD7">
        <w:rPr>
          <w:lang w:val="en-US"/>
        </w:rPr>
        <w:t xml:space="preserve"> as primary metrics. RMSE is the square root of the average squared error between predicted and actual prices, which heavily penalizes larger errors, whereas MAE is the average of absolute differences, treating all errors linearly. </w:t>
      </w:r>
      <w:commentRangeStart w:id="59"/>
      <w:r w:rsidRPr="00136DD7">
        <w:rPr>
          <w:lang w:val="en-US"/>
        </w:rPr>
        <w:t>These metrics are widely used for time series forecast evaluation</w:t>
      </w:r>
      <w:r w:rsidRPr="00136DD7">
        <w:rPr>
          <w:rFonts w:ascii="Arial" w:hAnsi="Arial" w:cs="Arial"/>
          <w:lang w:val="en-US"/>
        </w:rPr>
        <w:t>​</w:t>
      </w:r>
      <w:commentRangeEnd w:id="59"/>
      <w:r w:rsidR="00BF752C">
        <w:rPr>
          <w:rStyle w:val="Verwijzingopmerking"/>
        </w:rPr>
        <w:commentReference w:id="59"/>
      </w:r>
      <w:r w:rsidRPr="00136DD7">
        <w:rPr>
          <w:lang w:val="en-US"/>
        </w:rPr>
        <w:t xml:space="preserve">. </w:t>
      </w:r>
      <w:commentRangeStart w:id="60"/>
      <w:r w:rsidRPr="00136DD7">
        <w:rPr>
          <w:lang w:val="en-US"/>
        </w:rPr>
        <w:t xml:space="preserve">A lower RMSE or MAE indicates more accurate predictions. </w:t>
      </w:r>
      <w:r w:rsidR="00346B8C">
        <w:rPr>
          <w:lang w:val="en-US"/>
        </w:rPr>
        <w:t>I</w:t>
      </w:r>
      <w:r w:rsidRPr="00136DD7">
        <w:rPr>
          <w:lang w:val="en-US"/>
        </w:rPr>
        <w:t xml:space="preserve"> chose both because RMSE is more sensitive to outliers (which is useful to detect if the model occasionally makes big mistakes), and MAE is easier to interpret (as it is in the same units as the price, roughly representing the average error)</w:t>
      </w:r>
      <w:commentRangeEnd w:id="60"/>
      <w:r w:rsidR="00346B8C">
        <w:rPr>
          <w:rStyle w:val="Verwijzingopmerking"/>
        </w:rPr>
        <w:commentReference w:id="60"/>
      </w:r>
      <w:r w:rsidRPr="00136DD7">
        <w:rPr>
          <w:lang w:val="en-US"/>
        </w:rPr>
        <w:t xml:space="preserve">. During testing on the held-out dataset, we computed RMSE and MAE to assess the overall predictive performance. </w:t>
      </w:r>
      <w:commentRangeStart w:id="61"/>
      <w:r w:rsidRPr="00136DD7">
        <w:rPr>
          <w:lang w:val="en-US"/>
        </w:rPr>
        <w:t xml:space="preserve">We also segmented these metrics by time (e.g., by day or by volatility regime) to see if the model performs better in certain conditions (for instance, maybe it does well during steady periods but less so during high volatility). These error metrics address the objective of </w:t>
      </w:r>
      <w:r w:rsidRPr="00136DD7">
        <w:rPr>
          <w:b/>
          <w:bCs/>
          <w:lang w:val="en-US"/>
        </w:rPr>
        <w:t>price-level forecast accuracy</w:t>
      </w:r>
      <w:r w:rsidRPr="00136DD7">
        <w:rPr>
          <w:lang w:val="en-US"/>
        </w:rPr>
        <w:t xml:space="preserve"> – essentially evaluating how well the model predicts the actual price values.</w:t>
      </w:r>
      <w:commentRangeEnd w:id="61"/>
      <w:r w:rsidR="00C515A1">
        <w:rPr>
          <w:rStyle w:val="Verwijzingopmerking"/>
        </w:rPr>
        <w:commentReference w:id="61"/>
      </w:r>
    </w:p>
    <w:p w14:paraId="764B3F64" w14:textId="77777777" w:rsidR="00136DD7" w:rsidRPr="00136DD7" w:rsidRDefault="00136DD7" w:rsidP="00136DD7">
      <w:pPr>
        <w:rPr>
          <w:lang w:val="en-US"/>
        </w:rPr>
      </w:pPr>
      <w:r w:rsidRPr="00136DD7">
        <w:rPr>
          <w:b/>
          <w:bCs/>
          <w:lang w:val="en-US"/>
        </w:rPr>
        <w:t>Directional Accuracy Metrics:</w:t>
      </w:r>
      <w:r w:rsidRPr="00136DD7">
        <w:rPr>
          <w:lang w:val="en-US"/>
        </w:rPr>
        <w:t xml:space="preserve"> Beyond raw error magnitudes, we evaluated how often the model correctly predicts the </w:t>
      </w:r>
      <w:r w:rsidRPr="00136DD7">
        <w:rPr>
          <w:b/>
          <w:bCs/>
          <w:lang w:val="en-US"/>
        </w:rPr>
        <w:t>direction</w:t>
      </w:r>
      <w:r w:rsidRPr="00136DD7">
        <w:rPr>
          <w:lang w:val="en-US"/>
        </w:rPr>
        <w:t xml:space="preserve"> of price movement (up or down). This is crucial in financial contexts because correctly anticipating the direction can be more valuable than the exact price (for example, a trader primarily needs to know if the price will go up or down, less so the precise amount). We calculated the </w:t>
      </w:r>
      <w:r w:rsidRPr="00136DD7">
        <w:rPr>
          <w:b/>
          <w:bCs/>
          <w:lang w:val="en-US"/>
        </w:rPr>
        <w:t>Mean Directional Accuracy (MDA)</w:t>
      </w:r>
      <w:r w:rsidRPr="00136DD7">
        <w:rPr>
          <w:lang w:val="en-US"/>
        </w:rPr>
        <w:t>, which is the percentage of time the model’s predicted change (up/down) matched the actual change</w:t>
      </w:r>
      <w:r w:rsidRPr="00136DD7">
        <w:rPr>
          <w:rFonts w:ascii="Arial" w:hAnsi="Arial" w:cs="Arial"/>
          <w:lang w:val="en-US"/>
        </w:rPr>
        <w:t>​</w:t>
      </w:r>
    </w:p>
    <w:p w14:paraId="3FCBC7EE" w14:textId="77777777" w:rsidR="00136DD7" w:rsidRPr="00136DD7" w:rsidRDefault="00136DD7" w:rsidP="00136DD7">
      <w:pPr>
        <w:rPr>
          <w:lang w:val="en-US"/>
        </w:rPr>
      </w:pPr>
      <w:hyperlink r:id="rId8" w:anchor=":~:text=Mean%20directional%20accuracy%20,a%20forecasting%20method%20in%20statistics" w:tgtFrame="_blank" w:history="1">
        <w:r w:rsidRPr="00136DD7">
          <w:rPr>
            <w:rStyle w:val="Hyperlink"/>
            <w:lang w:val="en-US"/>
          </w:rPr>
          <w:t>en.wikipedia.org</w:t>
        </w:r>
      </w:hyperlink>
    </w:p>
    <w:p w14:paraId="69FC2962" w14:textId="0E618124" w:rsidR="00136DD7" w:rsidRPr="00136DD7" w:rsidRDefault="00136DD7" w:rsidP="00136DD7">
      <w:pPr>
        <w:rPr>
          <w:lang w:val="en-US"/>
        </w:rPr>
      </w:pPr>
      <w:r w:rsidRPr="00136DD7">
        <w:rPr>
          <w:lang w:val="en-US"/>
        </w:rPr>
        <w:t xml:space="preserve">. In formula, MDA = (number of correct up/down predictions) / (total predictions). We also looked at precision/recall for up-movements as a further breakdown (especially if class distribution is imbalanced). </w:t>
      </w:r>
      <w:commentRangeStart w:id="62"/>
      <w:r w:rsidRPr="00136DD7">
        <w:rPr>
          <w:lang w:val="en-US"/>
        </w:rPr>
        <w:t xml:space="preserve">The inclusion of directional accuracy aligns with prior studies that emphasize </w:t>
      </w:r>
      <w:r w:rsidRPr="00136DD7">
        <w:rPr>
          <w:lang w:val="en-US"/>
        </w:rPr>
        <w:lastRenderedPageBreak/>
        <w:t>evaluating forecasts on direction, not just magnitude</w:t>
      </w:r>
      <w:r w:rsidRPr="00136DD7">
        <w:rPr>
          <w:rFonts w:ascii="Arial" w:hAnsi="Arial" w:cs="Arial"/>
          <w:lang w:val="en-US"/>
        </w:rPr>
        <w:t>​</w:t>
      </w:r>
      <w:commentRangeEnd w:id="62"/>
      <w:r w:rsidR="00BF752C">
        <w:rPr>
          <w:rStyle w:val="Verwijzingopmerking"/>
        </w:rPr>
        <w:commentReference w:id="62"/>
      </w:r>
      <w:r w:rsidRPr="00136DD7">
        <w:rPr>
          <w:lang w:val="en-US"/>
        </w:rPr>
        <w:t>. In our results, we found it insightful, for example, if the model had an RMSE slightly higher than a benchmark but a far superior directional accuracy, it might still be more useful for decision-making. A baseline for directional accuracy is 50% (random guessing), so the model must exceed this significantly to be considered effective.</w:t>
      </w:r>
    </w:p>
    <w:p w14:paraId="1B79EBE0" w14:textId="3841DE0A" w:rsidR="00136DD7" w:rsidRPr="00136DD7" w:rsidRDefault="00136DD7" w:rsidP="00136DD7">
      <w:pPr>
        <w:rPr>
          <w:lang w:val="en-US"/>
        </w:rPr>
      </w:pPr>
      <w:commentRangeStart w:id="63"/>
      <w:r w:rsidRPr="00136DD7">
        <w:rPr>
          <w:b/>
          <w:bCs/>
          <w:lang w:val="en-US"/>
        </w:rPr>
        <w:t>Simulated Trading and Sharpe Ratio:</w:t>
      </w:r>
      <w:r w:rsidRPr="00136DD7">
        <w:rPr>
          <w:lang w:val="en-US"/>
        </w:rPr>
        <w:t xml:space="preserve"> Ultimately, to validate the </w:t>
      </w:r>
      <w:r w:rsidRPr="00136DD7">
        <w:rPr>
          <w:b/>
          <w:bCs/>
          <w:lang w:val="en-US"/>
        </w:rPr>
        <w:t>economic impact</w:t>
      </w:r>
      <w:r w:rsidRPr="00136DD7">
        <w:rPr>
          <w:lang w:val="en-US"/>
        </w:rPr>
        <w:t xml:space="preserve"> of our predictive model, we conducted a simulated trading experiment. We used the model’s forecasts to drive a simple trading strategy and then measured the profitability and risk of that strategy. The strategy was as follows: whenever the model predicted the stock’s price to increase in the next interval, we took a long position (buy or hold if already holding); if the model predicted a decrease, we took a short position (or exited a long position). For simplicity, we assumed one unit of the asset and no transaction costs or slippage – effectively creating a synthetic </w:t>
      </w:r>
      <w:r w:rsidRPr="00136DD7">
        <w:rPr>
          <w:b/>
          <w:bCs/>
          <w:lang w:val="en-US"/>
        </w:rPr>
        <w:t>trading account</w:t>
      </w:r>
      <w:r w:rsidRPr="00136DD7">
        <w:rPr>
          <w:lang w:val="en-US"/>
        </w:rPr>
        <w:t xml:space="preserve"> that follows the model’s signals. Over the test period, this strategy generates a series of returns (the profit/loss at each step based on whether we were long or short). We then calculated the </w:t>
      </w:r>
      <w:r w:rsidRPr="00136DD7">
        <w:rPr>
          <w:b/>
          <w:bCs/>
          <w:lang w:val="en-US"/>
        </w:rPr>
        <w:t>Sharpe Ratio</w:t>
      </w:r>
      <w:r w:rsidRPr="00136DD7">
        <w:rPr>
          <w:lang w:val="en-US"/>
        </w:rPr>
        <w:t xml:space="preserve"> of these returns as a summary of risk-adjusted performance. </w:t>
      </w:r>
      <w:commentRangeStart w:id="64"/>
      <w:r w:rsidRPr="00136DD7">
        <w:rPr>
          <w:lang w:val="en-US"/>
        </w:rPr>
        <w:t>The Sharpe Ratio is defined as the average excess return (over a risk-free rate) divided by the standard deviation of returns, and it indicates how much return is being earned per unit of risk</w:t>
      </w:r>
      <w:r w:rsidRPr="00136DD7">
        <w:rPr>
          <w:rFonts w:ascii="Arial" w:hAnsi="Arial" w:cs="Arial"/>
          <w:lang w:val="en-US"/>
        </w:rPr>
        <w:t>​</w:t>
      </w:r>
      <w:commentRangeEnd w:id="64"/>
      <w:r w:rsidR="00BF752C">
        <w:rPr>
          <w:rStyle w:val="Verwijzingopmerking"/>
        </w:rPr>
        <w:commentReference w:id="64"/>
      </w:r>
      <w:r w:rsidRPr="00136DD7">
        <w:rPr>
          <w:lang w:val="en-US"/>
        </w:rPr>
        <w:t xml:space="preserve">. </w:t>
      </w:r>
      <w:commentRangeStart w:id="65"/>
      <w:r w:rsidRPr="00136DD7">
        <w:rPr>
          <w:lang w:val="en-US"/>
        </w:rPr>
        <w:t>Investors commonly use the Sharpe Ratio to evaluate trading strategies or investment portfolios</w:t>
      </w:r>
      <w:commentRangeEnd w:id="65"/>
      <w:r w:rsidR="00BF752C">
        <w:rPr>
          <w:rStyle w:val="Verwijzingopmerking"/>
        </w:rPr>
        <w:commentReference w:id="65"/>
      </w:r>
      <w:r w:rsidRPr="00136DD7">
        <w:rPr>
          <w:rFonts w:ascii="Arial" w:hAnsi="Arial" w:cs="Arial"/>
          <w:lang w:val="en-US"/>
        </w:rPr>
        <w:t>​</w:t>
      </w:r>
    </w:p>
    <w:p w14:paraId="45D656A4" w14:textId="77777777" w:rsidR="00136DD7" w:rsidRPr="00136DD7" w:rsidRDefault="00136DD7" w:rsidP="00136DD7">
      <w:pPr>
        <w:rPr>
          <w:lang w:val="en-US"/>
        </w:rPr>
      </w:pPr>
      <w:r w:rsidRPr="00136DD7">
        <w:rPr>
          <w:lang w:val="en-US"/>
        </w:rPr>
        <w:t xml:space="preserve">– a higher Sharpe means better risk-adjusted returns. By computing this, we directly assess whether our model could form the basis of a </w:t>
      </w:r>
      <w:r w:rsidRPr="00136DD7">
        <w:rPr>
          <w:b/>
          <w:bCs/>
          <w:lang w:val="en-US"/>
        </w:rPr>
        <w:t>profitable trading strategy</w:t>
      </w:r>
      <w:r w:rsidRPr="00136DD7">
        <w:rPr>
          <w:lang w:val="en-US"/>
        </w:rPr>
        <w:t xml:space="preserve"> after accounting for volatility of returns. For context, a Sharpe Ratio above 1 is generally considered good in finance, above 2 is very good, etc., though these are rough guidelines.</w:t>
      </w:r>
    </w:p>
    <w:p w14:paraId="7161CB70" w14:textId="5F327008" w:rsidR="00136DD7" w:rsidRPr="00136DD7" w:rsidRDefault="00136DD7" w:rsidP="00136DD7">
      <w:pPr>
        <w:rPr>
          <w:lang w:val="en-US"/>
        </w:rPr>
      </w:pPr>
      <w:r w:rsidRPr="00136DD7">
        <w:rPr>
          <w:lang w:val="en-US"/>
        </w:rPr>
        <w:t xml:space="preserve">The simulated trading allowed us to check not only if the model is accurate, but if it is </w:t>
      </w:r>
      <w:r w:rsidRPr="00136DD7">
        <w:rPr>
          <w:b/>
          <w:bCs/>
          <w:lang w:val="en-US"/>
        </w:rPr>
        <w:t>actionably accurate</w:t>
      </w:r>
      <w:r w:rsidRPr="00136DD7">
        <w:rPr>
          <w:lang w:val="en-US"/>
        </w:rPr>
        <w:t xml:space="preserve">. For example, a model might have a decent RMSE but systematically underestimates upward moves and overestimates downward moves; this could still produce a profitable strategy if it correctly gets the sign right enough times. Conversely, a model might have low error but errors are such that trades are not profitable (e.g., small timing misalignments leading to buying high and selling low). By </w:t>
      </w:r>
      <w:proofErr w:type="spellStart"/>
      <w:r w:rsidRPr="00136DD7">
        <w:rPr>
          <w:lang w:val="en-US"/>
        </w:rPr>
        <w:t>backtesting</w:t>
      </w:r>
      <w:proofErr w:type="spellEnd"/>
      <w:r w:rsidRPr="00136DD7">
        <w:rPr>
          <w:lang w:val="en-US"/>
        </w:rPr>
        <w:t xml:space="preserve"> the model’s predictions in a trading loop, we uncover these practical differences. We also compared the strategy’s performance to a baseline, such as a </w:t>
      </w:r>
      <w:r w:rsidRPr="00136DD7">
        <w:rPr>
          <w:b/>
          <w:bCs/>
          <w:lang w:val="en-US"/>
        </w:rPr>
        <w:t>buy-and-hold strategy</w:t>
      </w:r>
      <w:r w:rsidRPr="00136DD7">
        <w:rPr>
          <w:lang w:val="en-US"/>
        </w:rPr>
        <w:t xml:space="preserve"> for the same period or a simple moving average crossover strategy, to see if the AI model added value. In our evaluation, we ensured that the trading simulation was done on the test set (out-of-sample) to avoid overfitting our strategy to </w:t>
      </w:r>
      <w:proofErr w:type="spellStart"/>
      <w:r w:rsidRPr="00136DD7">
        <w:rPr>
          <w:lang w:val="en-US"/>
        </w:rPr>
        <w:t>backtest</w:t>
      </w:r>
      <w:proofErr w:type="spellEnd"/>
      <w:r w:rsidRPr="00136DD7">
        <w:rPr>
          <w:lang w:val="en-US"/>
        </w:rPr>
        <w:t xml:space="preserve"> data. We measured not just Sharpe Ratio but also the cumulative return, maximum drawdown (largest peak-to-valley loss, to gauge risk), and hit rate (fraction of profitable trades</w:t>
      </w:r>
      <w:commentRangeStart w:id="66"/>
      <w:r w:rsidRPr="00136DD7">
        <w:rPr>
          <w:lang w:val="en-US"/>
        </w:rPr>
        <w:t xml:space="preserve">). The </w:t>
      </w:r>
      <w:r w:rsidRPr="00136DD7">
        <w:rPr>
          <w:b/>
          <w:bCs/>
          <w:lang w:val="en-US"/>
        </w:rPr>
        <w:t>Sharpe Ratio, in particular, encapsulates the risk-adjusted return</w:t>
      </w:r>
      <w:r w:rsidRPr="00136DD7">
        <w:rPr>
          <w:lang w:val="en-US"/>
        </w:rPr>
        <w:t xml:space="preserve"> and is a standard in evaluating quantitative strategies</w:t>
      </w:r>
      <w:r w:rsidRPr="00136DD7">
        <w:rPr>
          <w:rFonts w:ascii="Arial" w:hAnsi="Arial" w:cs="Arial"/>
          <w:lang w:val="en-US"/>
        </w:rPr>
        <w:t>​</w:t>
      </w:r>
      <w:commentRangeEnd w:id="66"/>
      <w:r w:rsidR="00BF752C">
        <w:rPr>
          <w:rStyle w:val="Verwijzingopmerking"/>
        </w:rPr>
        <w:commentReference w:id="66"/>
      </w:r>
      <w:r w:rsidRPr="00136DD7">
        <w:rPr>
          <w:lang w:val="en-US"/>
        </w:rPr>
        <w:t xml:space="preserve">. </w:t>
      </w:r>
      <w:commentRangeStart w:id="67"/>
      <w:r w:rsidRPr="00136DD7">
        <w:rPr>
          <w:lang w:val="en-US"/>
        </w:rPr>
        <w:t>By achieving a Sharpe Ratio comparable to or higher than common benchmarks, the model demonstrates economic significance</w:t>
      </w:r>
      <w:commentRangeEnd w:id="67"/>
      <w:r w:rsidR="00BF752C">
        <w:rPr>
          <w:rStyle w:val="Verwijzingopmerking"/>
        </w:rPr>
        <w:commentReference w:id="67"/>
      </w:r>
      <w:r w:rsidRPr="00136DD7">
        <w:rPr>
          <w:rFonts w:ascii="Arial" w:hAnsi="Arial" w:cs="Arial"/>
          <w:lang w:val="en-US"/>
        </w:rPr>
        <w:t>​</w:t>
      </w:r>
      <w:r w:rsidR="00BF752C">
        <w:rPr>
          <w:rFonts w:ascii="Arial" w:hAnsi="Arial" w:cs="Arial"/>
          <w:lang w:val="en-US"/>
        </w:rPr>
        <w:t xml:space="preserve"> </w:t>
      </w:r>
      <w:r w:rsidRPr="00136DD7">
        <w:rPr>
          <w:lang w:val="en-US"/>
        </w:rPr>
        <w:t>in addition to statistical accuracy.</w:t>
      </w:r>
    </w:p>
    <w:p w14:paraId="3E98094E" w14:textId="29C781C3" w:rsidR="00136DD7" w:rsidRPr="00136DD7" w:rsidRDefault="00136DD7" w:rsidP="00136DD7">
      <w:pPr>
        <w:rPr>
          <w:lang w:val="en-US"/>
        </w:rPr>
      </w:pPr>
      <w:r w:rsidRPr="00136DD7">
        <w:rPr>
          <w:lang w:val="en-US"/>
        </w:rPr>
        <w:t xml:space="preserve">In summary, our evaluation framework covers: (a) </w:t>
      </w:r>
      <w:r w:rsidRPr="00136DD7">
        <w:rPr>
          <w:b/>
          <w:bCs/>
          <w:lang w:val="en-US"/>
        </w:rPr>
        <w:t>Prediction error</w:t>
      </w:r>
      <w:r w:rsidRPr="00136DD7">
        <w:rPr>
          <w:lang w:val="en-US"/>
        </w:rPr>
        <w:t xml:space="preserve"> (RMSE, MAE) – to see how close the forecasts are numerically; (b) </w:t>
      </w:r>
      <w:r w:rsidRPr="00136DD7">
        <w:rPr>
          <w:b/>
          <w:bCs/>
          <w:lang w:val="en-US"/>
        </w:rPr>
        <w:t>Directional accuracy</w:t>
      </w:r>
      <w:r w:rsidRPr="00136DD7">
        <w:rPr>
          <w:lang w:val="en-US"/>
        </w:rPr>
        <w:t xml:space="preserve"> (MDA) – to see how often the model is correct on movement; and (c) </w:t>
      </w:r>
      <w:r w:rsidRPr="00136DD7">
        <w:rPr>
          <w:b/>
          <w:bCs/>
          <w:lang w:val="en-US"/>
        </w:rPr>
        <w:t>Trading performance</w:t>
      </w:r>
      <w:r w:rsidRPr="00136DD7">
        <w:rPr>
          <w:lang w:val="en-US"/>
        </w:rPr>
        <w:t xml:space="preserve"> (via simulated trades and Sharpe Ratio) – to assess real-world utility. This comprehensive assessment ensures that the model is not just mathematically sound but also practically relevant. </w:t>
      </w:r>
      <w:commentRangeStart w:id="68"/>
      <w:r w:rsidRPr="00136DD7">
        <w:rPr>
          <w:lang w:val="en-US"/>
        </w:rPr>
        <w:t>As recommended in forecasting literature, we used profit-based measures alongside traditional error metrics to truly judge the model’s value</w:t>
      </w:r>
      <w:commentRangeEnd w:id="68"/>
      <w:r w:rsidR="00BF752C">
        <w:rPr>
          <w:rStyle w:val="Verwijzingopmerking"/>
        </w:rPr>
        <w:commentReference w:id="68"/>
      </w:r>
      <w:r w:rsidRPr="00136DD7">
        <w:rPr>
          <w:rFonts w:ascii="Arial" w:hAnsi="Arial" w:cs="Arial"/>
          <w:lang w:val="en-US"/>
        </w:rPr>
        <w:t>​</w:t>
      </w:r>
      <w:r w:rsidRPr="00136DD7">
        <w:rPr>
          <w:lang w:val="en-US"/>
        </w:rPr>
        <w:t xml:space="preserve">. All results from these metrics are reported in Chapter 4 (Results and Discussion), where we interpret the model’s performance and compare it against benchmarks. This </w:t>
      </w:r>
      <w:r w:rsidRPr="00136DD7">
        <w:rPr>
          <w:lang w:val="en-US"/>
        </w:rPr>
        <w:lastRenderedPageBreak/>
        <w:t>methodology of evaluation helps confirm whether the incorporation of sentiment, trends, and other features into the LSTM has tangibly improved outcomes as hypothesized.</w:t>
      </w:r>
      <w:commentRangeEnd w:id="63"/>
      <w:r w:rsidR="003D6C76">
        <w:rPr>
          <w:rStyle w:val="Verwijzingopmerking"/>
        </w:rPr>
        <w:commentReference w:id="63"/>
      </w:r>
    </w:p>
    <w:p w14:paraId="6005A383" w14:textId="77777777" w:rsidR="00136DD7" w:rsidRPr="00136DD7" w:rsidRDefault="00136DD7" w:rsidP="00136DD7">
      <w:pPr>
        <w:rPr>
          <w:b/>
          <w:bCs/>
          <w:lang w:val="en-US"/>
        </w:rPr>
      </w:pPr>
      <w:r w:rsidRPr="00136DD7">
        <w:rPr>
          <w:b/>
          <w:bCs/>
          <w:lang w:val="en-US"/>
        </w:rPr>
        <w:t>9. Summary</w:t>
      </w:r>
    </w:p>
    <w:p w14:paraId="0CE9FEE3" w14:textId="0079C0F4" w:rsidR="00136DD7" w:rsidRPr="00136DD7" w:rsidRDefault="00136DD7" w:rsidP="00136DD7">
      <w:pPr>
        <w:rPr>
          <w:lang w:val="en-US"/>
        </w:rPr>
      </w:pPr>
      <w:r w:rsidRPr="00136DD7">
        <w:rPr>
          <w:lang w:val="en-US"/>
        </w:rPr>
        <w:t xml:space="preserve">This chapter presented a comprehensive methodology for developing an AI-based stock market prediction model using LSTM networks, detailing each step from research design to evaluation. </w:t>
      </w:r>
      <w:commentRangeStart w:id="69"/>
      <w:r w:rsidRPr="00136DD7">
        <w:rPr>
          <w:lang w:val="en-US"/>
        </w:rPr>
        <w:t xml:space="preserve">We began by justifying the </w:t>
      </w:r>
      <w:r w:rsidRPr="00136DD7">
        <w:rPr>
          <w:b/>
          <w:bCs/>
          <w:lang w:val="en-US"/>
        </w:rPr>
        <w:t>experimental design</w:t>
      </w:r>
      <w:r w:rsidRPr="00136DD7">
        <w:rPr>
          <w:lang w:val="en-US"/>
        </w:rPr>
        <w:t>: a time-series forecasting approach with LSTM was chosen due to its aptitude for capturing temporal dependencies and nonlinear patterns in financial data, aligning with our goal to improve prediction accuracy</w:t>
      </w:r>
      <w:r w:rsidRPr="00136DD7">
        <w:rPr>
          <w:rFonts w:ascii="Arial" w:hAnsi="Arial" w:cs="Arial"/>
          <w:lang w:val="en-US"/>
        </w:rPr>
        <w:t>​</w:t>
      </w:r>
      <w:commentRangeEnd w:id="69"/>
      <w:r w:rsidR="00BF752C">
        <w:rPr>
          <w:rStyle w:val="Verwijzingopmerking"/>
        </w:rPr>
        <w:commentReference w:id="69"/>
      </w:r>
      <w:r w:rsidRPr="00136DD7">
        <w:rPr>
          <w:lang w:val="en-US"/>
        </w:rPr>
        <w:t xml:space="preserve">. We carefully collected a diverse dataset – five years of intraday prices augmented with news, sentiment, search trends, industry indices, and macro indicators – to provide the model with a 360-degree view of factors influencing the market. </w:t>
      </w:r>
      <w:commentRangeStart w:id="70"/>
      <w:r w:rsidRPr="00136DD7">
        <w:rPr>
          <w:lang w:val="en-US"/>
        </w:rPr>
        <w:t>In the data preprocessing stage, we ensured all inputs were clean, normalized, and synchronized in time, even devising an exponential decay scheme to handle mismatched frequencies so that older information’s influence wanes appropriately</w:t>
      </w:r>
      <w:commentRangeEnd w:id="70"/>
      <w:r w:rsidR="00BF752C">
        <w:rPr>
          <w:rStyle w:val="Verwijzingopmerking"/>
        </w:rPr>
        <w:commentReference w:id="70"/>
      </w:r>
      <w:r w:rsidRPr="00136DD7">
        <w:rPr>
          <w:rFonts w:ascii="Arial" w:hAnsi="Arial" w:cs="Arial"/>
          <w:lang w:val="en-US"/>
        </w:rPr>
        <w:t>​</w:t>
      </w:r>
      <w:r w:rsidRPr="00136DD7">
        <w:rPr>
          <w:lang w:val="en-US"/>
        </w:rPr>
        <w:t xml:space="preserve">. </w:t>
      </w:r>
      <w:commentRangeStart w:id="71"/>
      <w:r w:rsidRPr="00136DD7">
        <w:rPr>
          <w:lang w:val="en-US"/>
        </w:rPr>
        <w:t>Through feature engineering, we extracted meaningful signals (like VADER sentiment scores and Google Trends indices) and controlled multicollinearity via VIF analysis to maintain a robust feature set</w:t>
      </w:r>
      <w:r w:rsidRPr="00136DD7">
        <w:rPr>
          <w:rFonts w:ascii="Arial" w:hAnsi="Arial" w:cs="Arial"/>
          <w:lang w:val="en-US"/>
        </w:rPr>
        <w:t>​</w:t>
      </w:r>
      <w:commentRangeEnd w:id="71"/>
      <w:r w:rsidR="00BF752C">
        <w:rPr>
          <w:rStyle w:val="Verwijzingopmerking"/>
        </w:rPr>
        <w:commentReference w:id="71"/>
      </w:r>
      <w:r w:rsidRPr="00136DD7">
        <w:rPr>
          <w:lang w:val="en-US"/>
        </w:rPr>
        <w:t>.</w:t>
      </w:r>
    </w:p>
    <w:p w14:paraId="1705CDB6" w14:textId="569DDF37" w:rsidR="00136DD7" w:rsidRPr="00136DD7" w:rsidRDefault="00136DD7" w:rsidP="00136DD7">
      <w:pPr>
        <w:rPr>
          <w:lang w:val="en-US"/>
        </w:rPr>
      </w:pPr>
      <w:r w:rsidRPr="00136DD7">
        <w:rPr>
          <w:lang w:val="en-US"/>
        </w:rPr>
        <w:t xml:space="preserve">The LSTM model architecture was then designed with sufficient capacity (stacked LSTM layers and dropout) to learn complex relationships, yet regularized and tuned to avoid overfitting. </w:t>
      </w:r>
      <w:commentRangeStart w:id="72"/>
      <w:r w:rsidRPr="00136DD7">
        <w:rPr>
          <w:lang w:val="en-US"/>
        </w:rPr>
        <w:t>We leveraged Bayesian hyperparameter optimization to efficiently hone the model’s settings</w:t>
      </w:r>
      <w:r w:rsidRPr="00136DD7">
        <w:rPr>
          <w:rFonts w:ascii="Arial" w:hAnsi="Arial" w:cs="Arial"/>
          <w:lang w:val="en-US"/>
        </w:rPr>
        <w:t>​</w:t>
      </w:r>
      <w:commentRangeEnd w:id="72"/>
      <w:r w:rsidR="00BF752C">
        <w:rPr>
          <w:rStyle w:val="Verwijzingopmerking"/>
        </w:rPr>
        <w:commentReference w:id="72"/>
      </w:r>
      <w:r w:rsidRPr="00136DD7">
        <w:rPr>
          <w:lang w:val="en-US"/>
        </w:rPr>
        <w:t>, ensuring the final model was well-calibrated for our data</w:t>
      </w:r>
      <w:commentRangeStart w:id="73"/>
      <w:r w:rsidRPr="00136DD7">
        <w:rPr>
          <w:lang w:val="en-US"/>
        </w:rPr>
        <w:t>. Training was conducted using a rolling window on sequential data, with an 80-10-10 data split that respects temporal order, thereby preventing any look-ahead bias in performance estimates</w:t>
      </w:r>
      <w:r w:rsidRPr="00136DD7">
        <w:rPr>
          <w:rFonts w:ascii="Arial" w:hAnsi="Arial" w:cs="Arial"/>
          <w:lang w:val="en-US"/>
        </w:rPr>
        <w:t>​</w:t>
      </w:r>
      <w:commentRangeEnd w:id="73"/>
      <w:r w:rsidR="00BF752C">
        <w:rPr>
          <w:rStyle w:val="Verwijzingopmerking"/>
        </w:rPr>
        <w:commentReference w:id="73"/>
      </w:r>
      <w:r w:rsidRPr="00136DD7">
        <w:rPr>
          <w:lang w:val="en-US"/>
        </w:rPr>
        <w:t xml:space="preserve">. </w:t>
      </w:r>
      <w:commentRangeStart w:id="74"/>
      <w:r w:rsidRPr="00136DD7">
        <w:rPr>
          <w:lang w:val="en-US"/>
        </w:rPr>
        <w:t xml:space="preserve">The evaluation framework was deliberately thorough: by measuring RMSE and MAE we checked numerical accuracy, by measuring directional accuracy we checked if the model predicts trends correctly, and by simulating trading we verified the </w:t>
      </w:r>
      <w:r w:rsidRPr="00136DD7">
        <w:rPr>
          <w:b/>
          <w:bCs/>
          <w:lang w:val="en-US"/>
        </w:rPr>
        <w:t>economic utility</w:t>
      </w:r>
      <w:r w:rsidRPr="00136DD7">
        <w:rPr>
          <w:lang w:val="en-US"/>
        </w:rPr>
        <w:t xml:space="preserve"> of the predictions (with metrics like Sharpe Ratio confirming risk-adjusted returns</w:t>
      </w:r>
      <w:r w:rsidRPr="00136DD7">
        <w:rPr>
          <w:rFonts w:ascii="Arial" w:hAnsi="Arial" w:cs="Arial"/>
          <w:lang w:val="en-US"/>
        </w:rPr>
        <w:t>​</w:t>
      </w:r>
      <w:commentRangeEnd w:id="74"/>
      <w:r w:rsidR="00C1403A">
        <w:rPr>
          <w:rStyle w:val="Verwijzingopmerking"/>
        </w:rPr>
        <w:commentReference w:id="74"/>
      </w:r>
      <w:r w:rsidRPr="00136DD7">
        <w:rPr>
          <w:lang w:val="en-US"/>
        </w:rPr>
        <w:t>). This multi-angle evaluation ensured that we did not optimize the model for a narrow statistical goal at the expense of real-world applicability.</w:t>
      </w:r>
    </w:p>
    <w:p w14:paraId="30B16727" w14:textId="4DC0F1B3" w:rsidR="00136DD7" w:rsidRPr="00136DD7" w:rsidRDefault="00136DD7" w:rsidP="00136DD7">
      <w:pPr>
        <w:rPr>
          <w:lang w:val="en-US"/>
        </w:rPr>
      </w:pPr>
      <w:r w:rsidRPr="00136DD7">
        <w:rPr>
          <w:lang w:val="en-US"/>
        </w:rPr>
        <w:t xml:space="preserve">Each methodological choice was made with feasibility and robustness in mind. </w:t>
      </w:r>
      <w:commentRangeStart w:id="75"/>
      <w:r w:rsidRPr="00136DD7">
        <w:rPr>
          <w:lang w:val="en-US"/>
        </w:rPr>
        <w:t>For instance, the use of mixed precision and manageable sequence lengths addressed practical feasibility, enabling training on available hardware in reasonable time</w:t>
      </w:r>
      <w:r w:rsidRPr="00136DD7">
        <w:rPr>
          <w:rFonts w:ascii="Arial" w:hAnsi="Arial" w:cs="Arial"/>
          <w:lang w:val="en-US"/>
        </w:rPr>
        <w:t>​</w:t>
      </w:r>
      <w:commentRangeEnd w:id="75"/>
      <w:r w:rsidR="00C1403A">
        <w:rPr>
          <w:rStyle w:val="Verwijzingopmerking"/>
        </w:rPr>
        <w:commentReference w:id="75"/>
      </w:r>
      <w:r w:rsidRPr="00136DD7">
        <w:rPr>
          <w:lang w:val="en-US"/>
        </w:rPr>
        <w:t xml:space="preserve">. </w:t>
      </w:r>
      <w:commentRangeStart w:id="76"/>
      <w:r w:rsidRPr="00136DD7">
        <w:rPr>
          <w:lang w:val="en-US"/>
        </w:rPr>
        <w:t>The integration of sentiment and attention indicators addresses the research hypothesis that additional information beyond pure price history can improve predictions, an idea supported by literature and made testable by our experimental setup</w:t>
      </w:r>
      <w:r w:rsidRPr="00136DD7">
        <w:rPr>
          <w:rFonts w:ascii="Arial" w:hAnsi="Arial" w:cs="Arial"/>
          <w:lang w:val="en-US"/>
        </w:rPr>
        <w:t>​</w:t>
      </w:r>
      <w:commentRangeEnd w:id="76"/>
      <w:r w:rsidR="00C1403A">
        <w:rPr>
          <w:rStyle w:val="Verwijzingopmerking"/>
        </w:rPr>
        <w:commentReference w:id="76"/>
      </w:r>
      <w:r w:rsidRPr="00136DD7">
        <w:rPr>
          <w:lang w:val="en-US"/>
        </w:rPr>
        <w:t>. Furthermore, by validating the model in a trading context, we ensured the results have tangible implications for investors or portfolio managers, which is a key consideration in a business administration perspective.</w:t>
      </w:r>
    </w:p>
    <w:p w14:paraId="43A667CE" w14:textId="43F4C0D5" w:rsidR="00D12E32" w:rsidRPr="00136DD7" w:rsidRDefault="00136DD7">
      <w:pPr>
        <w:rPr>
          <w:lang w:val="en-US"/>
        </w:rPr>
      </w:pPr>
      <w:r w:rsidRPr="00136DD7">
        <w:rPr>
          <w:lang w:val="en-US"/>
        </w:rPr>
        <w:t>In conclusion, the methodology described in this chapter provides a solid and justified blueprint for building an LSTM-based stock prediction system. We combined best practices from data science (like normalization, hyperparameter tuning, and cross-validation) with innovative feature integration (sentiment, trends) to create a rich modeling framework. All decisions – from model choice to data handling – were backed by either theoretical rationale or empirical evidence, lending credibility to the approach. This rigorous methodology lays the groundwork for the next chapter, where we analyze the model’s performance results and discuss how effectively it met the research objectives. By following this methodology, researchers and practitioners can confidently explore AI-driven stock forecasting while being mindful of both the promises and the limitations highlighted through our justifications. The end result is a methodology that is not only academically sound but also practically viable for real-world financial forecasting tasks.</w:t>
      </w:r>
    </w:p>
    <w:sectPr w:rsidR="00D12E32" w:rsidRPr="00136DD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urggraaff, H. (Sherick, Student M-BA)" w:date="2025-07-08T13:58:00Z" w:initials="SB">
    <w:p w14:paraId="3D638240" w14:textId="77777777" w:rsidR="00C03DFC" w:rsidRDefault="002D0E68" w:rsidP="00C03DFC">
      <w:pPr>
        <w:pStyle w:val="Tekstopmerking"/>
      </w:pPr>
      <w:r>
        <w:rPr>
          <w:rStyle w:val="Verwijzingopmerking"/>
        </w:rPr>
        <w:annotationRef/>
      </w:r>
      <w:r w:rsidR="00C03DFC">
        <w:t>To do:</w:t>
      </w:r>
      <w:r w:rsidR="00C03DFC">
        <w:br/>
      </w:r>
      <w:r w:rsidR="00C03DFC">
        <w:br/>
        <w:t>This document</w:t>
      </w:r>
      <w:r w:rsidR="00C03DFC">
        <w:br/>
        <w:t>- Review Google trends approach</w:t>
      </w:r>
    </w:p>
    <w:p w14:paraId="2D889DFA" w14:textId="77777777" w:rsidR="00C03DFC" w:rsidRDefault="00C03DFC" w:rsidP="00C03DFC">
      <w:pPr>
        <w:pStyle w:val="Tekstopmerking"/>
      </w:pPr>
      <w:r>
        <w:t>-Review preprocessing approach forward filling etc.</w:t>
      </w:r>
    </w:p>
    <w:p w14:paraId="6D2159A8" w14:textId="77777777" w:rsidR="00C03DFC" w:rsidRDefault="00C03DFC" w:rsidP="00C03DFC">
      <w:pPr>
        <w:pStyle w:val="Tekstopmerking"/>
      </w:pPr>
      <w:r>
        <w:t>-Describe the other experiments (less features one and SVM</w:t>
      </w:r>
    </w:p>
    <w:p w14:paraId="33797A11" w14:textId="77777777" w:rsidR="00C03DFC" w:rsidRDefault="00C03DFC" w:rsidP="00C03DFC">
      <w:pPr>
        <w:pStyle w:val="Tekstopmerking"/>
      </w:pPr>
      <w:r>
        <w:t>-multicollinearity / VIF right option? Review best option</w:t>
      </w:r>
      <w:r>
        <w:br/>
        <w:t>- Review model parameters and grid search (as option)</w:t>
      </w:r>
    </w:p>
    <w:p w14:paraId="564CB7B7" w14:textId="77777777" w:rsidR="00C03DFC" w:rsidRDefault="00C03DFC" w:rsidP="00C03DFC">
      <w:pPr>
        <w:pStyle w:val="Tekstopmerking"/>
      </w:pPr>
      <w:r>
        <w:t>-check if going to use sliding window</w:t>
      </w:r>
    </w:p>
    <w:p w14:paraId="5830C3A4" w14:textId="77777777" w:rsidR="00C03DFC" w:rsidRDefault="00C03DFC" w:rsidP="00C03DFC">
      <w:pPr>
        <w:pStyle w:val="Tekstopmerking"/>
      </w:pPr>
      <w:r>
        <w:t>-review validation of the model</w:t>
      </w:r>
    </w:p>
    <w:p w14:paraId="61CE5473" w14:textId="77777777" w:rsidR="00C03DFC" w:rsidRDefault="00C03DFC" w:rsidP="00C03DFC">
      <w:pPr>
        <w:pStyle w:val="Tekstopmerking"/>
      </w:pPr>
      <w:r>
        <w:t>-Consider simplicity in the model. Over complicated</w:t>
      </w:r>
      <w:r>
        <w:br/>
        <w:t>-Write down the clear boundiers of the experiment. Make it more compact in writing. Less explanation. Narrow down the experimental set up.</w:t>
      </w:r>
      <w:r>
        <w:br/>
      </w:r>
    </w:p>
    <w:p w14:paraId="438AB2DE" w14:textId="77777777" w:rsidR="00C03DFC" w:rsidRDefault="00C03DFC" w:rsidP="00C03DFC">
      <w:pPr>
        <w:pStyle w:val="Tekstopmerking"/>
      </w:pPr>
      <w:r>
        <w:br/>
        <w:t>Other steps:</w:t>
      </w:r>
      <w:r>
        <w:br/>
        <w:t>-Make visualization of the model</w:t>
      </w:r>
    </w:p>
    <w:p w14:paraId="3AFCC87D" w14:textId="77777777" w:rsidR="00C03DFC" w:rsidRDefault="00C03DFC" w:rsidP="00C03DFC">
      <w:pPr>
        <w:pStyle w:val="Tekstopmerking"/>
      </w:pPr>
    </w:p>
    <w:p w14:paraId="0EA43516" w14:textId="77777777" w:rsidR="00C03DFC" w:rsidRDefault="00C03DFC" w:rsidP="00C03DFC">
      <w:pPr>
        <w:pStyle w:val="Tekstopmerking"/>
      </w:pPr>
      <w:r>
        <w:t xml:space="preserve">-Make visualization </w:t>
      </w:r>
    </w:p>
    <w:p w14:paraId="4C954005" w14:textId="77777777" w:rsidR="00C03DFC" w:rsidRDefault="00C03DFC" w:rsidP="00C03DFC">
      <w:pPr>
        <w:pStyle w:val="Tekstopmerking"/>
      </w:pPr>
      <w:r>
        <w:br/>
        <w:t>- Collect data: Macro indicators/</w:t>
      </w:r>
    </w:p>
    <w:p w14:paraId="14C5CE0B" w14:textId="77777777" w:rsidR="00C03DFC" w:rsidRDefault="00C03DFC" w:rsidP="00C03DFC">
      <w:pPr>
        <w:pStyle w:val="Tekstopmerking"/>
      </w:pPr>
      <w:r>
        <w:br/>
      </w:r>
    </w:p>
    <w:p w14:paraId="67186A94" w14:textId="77777777" w:rsidR="00C03DFC" w:rsidRDefault="00C03DFC" w:rsidP="00C03DFC">
      <w:pPr>
        <w:pStyle w:val="Tekstopmerking"/>
      </w:pPr>
      <w:r>
        <w:t>Complete Stock data / News headlines / Google Trends</w:t>
      </w:r>
      <w:r>
        <w:br/>
      </w:r>
      <w:r>
        <w:br/>
        <w:t>- Data preprocessing</w:t>
      </w:r>
      <w:r>
        <w:br/>
      </w:r>
      <w:r>
        <w:br/>
        <w:t>- Finish code / training and optimizing the model</w:t>
      </w:r>
      <w:r>
        <w:br/>
      </w:r>
      <w:r>
        <w:br/>
        <w:t>- Make model using only VSM</w:t>
      </w:r>
      <w:r>
        <w:br/>
      </w:r>
      <w:r>
        <w:br/>
        <w:t>- Write down best set-up and parameters</w:t>
      </w:r>
      <w:r>
        <w:br/>
      </w:r>
      <w:r>
        <w:br/>
        <w:t>- Write down results</w:t>
      </w:r>
      <w:r>
        <w:br/>
      </w:r>
      <w:r>
        <w:br/>
        <w:t>- Debate conclusion</w:t>
      </w:r>
    </w:p>
  </w:comment>
  <w:comment w:id="1" w:author="Burggraaff, H. (Sherick, Student M-BA)" w:date="2025-07-08T14:05:00Z" w:initials="SB">
    <w:p w14:paraId="40DE2237" w14:textId="1E935CBB" w:rsidR="001F112D" w:rsidRDefault="001F112D" w:rsidP="001F112D">
      <w:pPr>
        <w:pStyle w:val="Tekstopmerking"/>
      </w:pPr>
      <w:r>
        <w:rPr>
          <w:rStyle w:val="Verwijzingopmerking"/>
        </w:rPr>
        <w:annotationRef/>
      </w:r>
      <w:r>
        <w:t>-review validation</w:t>
      </w:r>
    </w:p>
  </w:comment>
  <w:comment w:id="2" w:author="Burggraaff, H. (Sherick, Student M-BA)" w:date="2025-03-03T17:14:00Z" w:initials="SB">
    <w:p w14:paraId="165766E7" w14:textId="516AA393" w:rsidR="00EB1F9D" w:rsidRDefault="00EB1F9D" w:rsidP="00EB1F9D">
      <w:pPr>
        <w:pStyle w:val="Tekstopmerking"/>
      </w:pPr>
      <w:r>
        <w:rPr>
          <w:rStyle w:val="Verwijzingopmerking"/>
        </w:rPr>
        <w:annotationRef/>
      </w:r>
      <w:hyperlink r:id="rId1" w:anchor=":~:text=13.%20Long%20Short,networks" w:history="1">
        <w:r w:rsidRPr="003D4F51">
          <w:rPr>
            <w:rStyle w:val="Hyperlink"/>
            <w:lang w:val="en-US"/>
          </w:rPr>
          <w:t>library.fiveable.me</w:t>
        </w:r>
      </w:hyperlink>
    </w:p>
  </w:comment>
  <w:comment w:id="3" w:author="Burggraaff, H. (Sherick, Student M-BA)" w:date="2025-03-03T17:15:00Z" w:initials="SB">
    <w:p w14:paraId="6408B515" w14:textId="77777777" w:rsidR="00EB1F9D" w:rsidRDefault="00EB1F9D" w:rsidP="00EB1F9D">
      <w:pPr>
        <w:pStyle w:val="Tekstopmerking"/>
      </w:pPr>
      <w:r>
        <w:rPr>
          <w:rStyle w:val="Verwijzingopmerking"/>
        </w:rPr>
        <w:annotationRef/>
      </w:r>
      <w:hyperlink r:id="rId2" w:anchor=":~:text=1.%20Handling%20Non" w:history="1">
        <w:r w:rsidRPr="00633E17">
          <w:rPr>
            <w:rStyle w:val="Hyperlink"/>
            <w:lang w:val="en-US"/>
          </w:rPr>
          <w:t>wire.insiderfinance.io</w:t>
        </w:r>
      </w:hyperlink>
    </w:p>
    <w:p w14:paraId="3D17C81C" w14:textId="77777777" w:rsidR="00EB1F9D" w:rsidRDefault="00EB1F9D" w:rsidP="00EB1F9D">
      <w:pPr>
        <w:pStyle w:val="Tekstopmerking"/>
      </w:pPr>
      <w:hyperlink r:id="rId3" w:anchor=":~:text=ARIMA%20models%20are%20limited%20in,contexts%2C%20further%20improving%20prediction%20accuracy" w:history="1">
        <w:r w:rsidRPr="00633E17">
          <w:rPr>
            <w:rStyle w:val="Hyperlink"/>
            <w:lang w:val="en-US"/>
          </w:rPr>
          <w:t>wire.insiderfinance.io</w:t>
        </w:r>
      </w:hyperlink>
    </w:p>
    <w:p w14:paraId="7090C0A3" w14:textId="77777777" w:rsidR="00EB1F9D" w:rsidRDefault="00EB1F9D" w:rsidP="00EB1F9D">
      <w:pPr>
        <w:pStyle w:val="Tekstopmerking"/>
      </w:pPr>
    </w:p>
  </w:comment>
  <w:comment w:id="4" w:author="Burggraaff, H. (Sherick, Student M-BA)" w:date="2025-03-03T17:15:00Z" w:initials="SB">
    <w:p w14:paraId="7E3C11FD" w14:textId="77777777" w:rsidR="00EB1F9D" w:rsidRDefault="00EB1F9D" w:rsidP="00EB1F9D">
      <w:pPr>
        <w:pStyle w:val="Tekstopmerking"/>
      </w:pPr>
      <w:r>
        <w:rPr>
          <w:rStyle w:val="Verwijzingopmerking"/>
        </w:rPr>
        <w:annotationRef/>
      </w:r>
      <w:hyperlink r:id="rId4" w:anchor=":~:text=1.%20Handling%20Non" w:history="1">
        <w:r w:rsidRPr="00CA3CED">
          <w:rPr>
            <w:rStyle w:val="Hyperlink"/>
            <w:lang w:val="en-US"/>
          </w:rPr>
          <w:t>wire.insiderfinance.io</w:t>
        </w:r>
      </w:hyperlink>
    </w:p>
  </w:comment>
  <w:comment w:id="5" w:author="Burggraaff, H. (Sherick, Student M-BA)" w:date="2025-03-03T17:15:00Z" w:initials="SB">
    <w:p w14:paraId="573FE546" w14:textId="77777777" w:rsidR="00EB1F9D" w:rsidRDefault="00EB1F9D" w:rsidP="00EB1F9D">
      <w:pPr>
        <w:pStyle w:val="Tekstopmerking"/>
      </w:pPr>
      <w:r>
        <w:rPr>
          <w:rStyle w:val="Verwijzingopmerking"/>
        </w:rPr>
        <w:annotationRef/>
      </w:r>
      <w:hyperlink r:id="rId5" w:anchor=":~:text=ARIMA%20models%20are%20limited%20in,contexts%2C%20further%20improving%20prediction%20accuracy" w:history="1">
        <w:r w:rsidRPr="009772A3">
          <w:rPr>
            <w:rStyle w:val="Hyperlink"/>
            <w:lang w:val="en-US"/>
          </w:rPr>
          <w:t>wire.insiderfinance.io</w:t>
        </w:r>
      </w:hyperlink>
    </w:p>
  </w:comment>
  <w:comment w:id="6" w:author="Burggraaff, H. (Sherick, Student M-BA)" w:date="2025-03-03T17:16:00Z" w:initials="SB">
    <w:p w14:paraId="0AD71681" w14:textId="77777777" w:rsidR="00EB1F9D" w:rsidRDefault="00EB1F9D" w:rsidP="00EB1F9D">
      <w:pPr>
        <w:pStyle w:val="Tekstopmerking"/>
      </w:pPr>
      <w:r>
        <w:rPr>
          <w:rStyle w:val="Verwijzingopmerking"/>
        </w:rPr>
        <w:annotationRef/>
      </w:r>
      <w:hyperlink r:id="rId6" w:anchor=":~:text=,Facebook%27s%20time%20series%20forecasting%20tool" w:history="1">
        <w:r w:rsidRPr="000F0431">
          <w:rPr>
            <w:rStyle w:val="Hyperlink"/>
            <w:lang w:val="en-US"/>
          </w:rPr>
          <w:t>library.fiveable.me</w:t>
        </w:r>
      </w:hyperlink>
    </w:p>
    <w:p w14:paraId="252CB449" w14:textId="77777777" w:rsidR="00EB1F9D" w:rsidRDefault="00EB1F9D" w:rsidP="00EB1F9D">
      <w:pPr>
        <w:pStyle w:val="Tekstopmerking"/>
      </w:pPr>
      <w:hyperlink r:id="rId7" w:anchor=":~:text=,Facebook%27s%20time%20series%20forecasting%20tool" w:history="1">
        <w:r w:rsidRPr="000F0431">
          <w:rPr>
            <w:rStyle w:val="Hyperlink"/>
            <w:lang w:val="en-US"/>
          </w:rPr>
          <w:t>library.fiveable.me</w:t>
        </w:r>
      </w:hyperlink>
    </w:p>
  </w:comment>
  <w:comment w:id="7" w:author="Burggraaff, H. (Sherick, Student M-BA)" w:date="2025-03-03T17:16:00Z" w:initials="SB">
    <w:p w14:paraId="204FCA2A" w14:textId="77777777" w:rsidR="00EB1F9D" w:rsidRDefault="00EB1F9D" w:rsidP="00EB1F9D">
      <w:pPr>
        <w:pStyle w:val="Tekstopmerking"/>
      </w:pPr>
      <w:r>
        <w:rPr>
          <w:rStyle w:val="Verwijzingopmerking"/>
        </w:rPr>
        <w:annotationRef/>
      </w:r>
      <w:hyperlink r:id="rId8" w:anchor=":~:text=and%20the%20prediction%20results,be%20a%20worthy%20research%20direction" w:history="1">
        <w:r w:rsidRPr="004C481A">
          <w:rPr>
            <w:rStyle w:val="Hyperlink"/>
            <w:lang w:val="en-US"/>
          </w:rPr>
          <w:t>e3s-conferences.org</w:t>
        </w:r>
      </w:hyperlink>
    </w:p>
  </w:comment>
  <w:comment w:id="8" w:author="Burggraaff, H. (Sherick, Student M-BA)" w:date="2025-03-03T17:17:00Z" w:initials="SB">
    <w:p w14:paraId="2AA3C61D" w14:textId="77777777" w:rsidR="00EB1F9D" w:rsidRDefault="00EB1F9D" w:rsidP="00EB1F9D">
      <w:pPr>
        <w:pStyle w:val="Tekstopmerking"/>
      </w:pPr>
      <w:r>
        <w:rPr>
          <w:rStyle w:val="Verwijzingopmerking"/>
        </w:rPr>
        <w:annotationRef/>
      </w:r>
      <w:hyperlink r:id="rId9" w:anchor=":~:text=1.%20Handling%20Non" w:history="1">
        <w:r w:rsidRPr="00604903">
          <w:rPr>
            <w:rStyle w:val="Hyperlink"/>
            <w:lang w:val="en-US"/>
          </w:rPr>
          <w:t>wire.insiderfinance.io</w:t>
        </w:r>
      </w:hyperlink>
    </w:p>
    <w:p w14:paraId="67F4161B" w14:textId="77777777" w:rsidR="00EB1F9D" w:rsidRDefault="00EB1F9D" w:rsidP="00EB1F9D">
      <w:pPr>
        <w:pStyle w:val="Tekstopmerking"/>
      </w:pPr>
      <w:r>
        <w:rPr>
          <w:lang w:val="en-US"/>
        </w:rPr>
        <w:t>​</w:t>
      </w:r>
    </w:p>
    <w:p w14:paraId="2AC0578A" w14:textId="77777777" w:rsidR="00EB1F9D" w:rsidRDefault="00EB1F9D" w:rsidP="00EB1F9D">
      <w:pPr>
        <w:pStyle w:val="Tekstopmerking"/>
      </w:pPr>
      <w:hyperlink r:id="rId10" w:anchor=":~:text=,Facebook%27s%20time%20series%20forecasting%20tool" w:history="1">
        <w:r w:rsidRPr="00604903">
          <w:rPr>
            <w:rStyle w:val="Hyperlink"/>
            <w:lang w:val="en-US"/>
          </w:rPr>
          <w:t>library.fiveable.me</w:t>
        </w:r>
      </w:hyperlink>
    </w:p>
  </w:comment>
  <w:comment w:id="9" w:author="Burggraaff, H. (Sherick, Student M-BA)" w:date="2025-03-03T17:17:00Z" w:initials="SB">
    <w:p w14:paraId="2A284DB4" w14:textId="77777777" w:rsidR="00EB1F9D" w:rsidRDefault="00EB1F9D" w:rsidP="00EB1F9D">
      <w:pPr>
        <w:pStyle w:val="Tekstopmerking"/>
      </w:pPr>
      <w:r>
        <w:rPr>
          <w:rStyle w:val="Verwijzingopmerking"/>
        </w:rPr>
        <w:annotationRef/>
      </w:r>
      <w:hyperlink r:id="rId11" w:anchor=":~:text=Get%20intraday%20data%20for%20US,intraday%20data%20adjusted%20for%20splits" w:history="1">
        <w:r w:rsidRPr="00865737">
          <w:rPr>
            <w:rStyle w:val="Hyperlink"/>
            <w:lang w:val="en-US"/>
          </w:rPr>
          <w:t>stockdata.org</w:t>
        </w:r>
      </w:hyperlink>
    </w:p>
    <w:p w14:paraId="6739A950" w14:textId="77777777" w:rsidR="00EB1F9D" w:rsidRDefault="00EB1F9D" w:rsidP="00EB1F9D">
      <w:pPr>
        <w:pStyle w:val="Tekstopmerking"/>
      </w:pPr>
      <w:r>
        <w:rPr>
          <w:lang w:val="en-US"/>
        </w:rPr>
        <w:t>​</w:t>
      </w:r>
    </w:p>
    <w:p w14:paraId="12F69730" w14:textId="77777777" w:rsidR="00EB1F9D" w:rsidRDefault="00EB1F9D" w:rsidP="00EB1F9D">
      <w:pPr>
        <w:pStyle w:val="Tekstopmerking"/>
      </w:pPr>
      <w:hyperlink r:id="rId12" w:anchor=":~:text=parameter%29,intraday%20data%20adjusted%20for%20splits" w:history="1">
        <w:r w:rsidRPr="00865737">
          <w:rPr>
            <w:rStyle w:val="Hyperlink"/>
            <w:lang w:val="en-US"/>
          </w:rPr>
          <w:t>stockdata.org</w:t>
        </w:r>
      </w:hyperlink>
    </w:p>
  </w:comment>
  <w:comment w:id="10" w:author="Burggraaff, H. (Sherick, Student M-BA)" w:date="2025-07-08T13:17:00Z" w:initials="SB">
    <w:p w14:paraId="083E1D55" w14:textId="77777777" w:rsidR="00C93C32" w:rsidRDefault="00C93C32" w:rsidP="00C93C32">
      <w:pPr>
        <w:pStyle w:val="Tekstopmerking"/>
      </w:pPr>
      <w:r>
        <w:rPr>
          <w:rStyle w:val="Verwijzingopmerking"/>
        </w:rPr>
        <w:annotationRef/>
      </w:r>
      <w:r>
        <w:t>Check</w:t>
      </w:r>
    </w:p>
  </w:comment>
  <w:comment w:id="11" w:author="Burggraaff, H. (Sherick, Student M-BA)" w:date="2025-07-08T13:17:00Z" w:initials="SB">
    <w:p w14:paraId="0C7780E7" w14:textId="77777777" w:rsidR="00C93C32" w:rsidRDefault="00C93C32" w:rsidP="00C93C32">
      <w:pPr>
        <w:pStyle w:val="Tekstopmerking"/>
      </w:pPr>
      <w:r>
        <w:rPr>
          <w:rStyle w:val="Verwijzingopmerking"/>
        </w:rPr>
        <w:annotationRef/>
      </w:r>
      <w:r>
        <w:t>Quantify</w:t>
      </w:r>
    </w:p>
  </w:comment>
  <w:comment w:id="12" w:author="Burggraaff, H. (Sherick, Student M-BA)" w:date="2025-03-03T17:17:00Z" w:initials="SB">
    <w:p w14:paraId="3019E1FF" w14:textId="20A162C0" w:rsidR="004824C3" w:rsidRDefault="004824C3" w:rsidP="004824C3">
      <w:pPr>
        <w:pStyle w:val="Tekstopmerking"/>
      </w:pPr>
      <w:r>
        <w:rPr>
          <w:rStyle w:val="Verwijzingopmerking"/>
        </w:rPr>
        <w:annotationRef/>
      </w:r>
      <w:hyperlink r:id="rId13" w:anchor=":~:text=match%20at%20L79%20We%20support,from%20over%2070%20markets%20worldwide" w:history="1">
        <w:r w:rsidRPr="003D5B02">
          <w:rPr>
            <w:rStyle w:val="Hyperlink"/>
            <w:lang w:val="en-US"/>
          </w:rPr>
          <w:t>stockdata.org</w:t>
        </w:r>
      </w:hyperlink>
    </w:p>
  </w:comment>
  <w:comment w:id="13" w:author="Burggraaff, H. (Sherick, Student M-BA)" w:date="2025-03-03T17:18:00Z" w:initials="SB">
    <w:p w14:paraId="27556950" w14:textId="77777777" w:rsidR="004824C3" w:rsidRDefault="004824C3" w:rsidP="004824C3">
      <w:pPr>
        <w:pStyle w:val="Tekstopmerking"/>
      </w:pPr>
      <w:r>
        <w:rPr>
          <w:rStyle w:val="Verwijzingopmerking"/>
        </w:rPr>
        <w:annotationRef/>
      </w:r>
      <w:hyperlink r:id="rId14" w:anchor=":~:text=Financial%20News%20Sentiment%20Analysis%20using,compared%20to%20traditional%20machine" w:history="1">
        <w:r w:rsidRPr="000F1168">
          <w:rPr>
            <w:rStyle w:val="Hyperlink"/>
            <w:lang w:val="en-US"/>
          </w:rPr>
          <w:t>researchgate.net</w:t>
        </w:r>
      </w:hyperlink>
    </w:p>
  </w:comment>
  <w:comment w:id="14" w:author="Burggraaff, H. (Sherick, Student M-BA)" w:date="2025-07-08T13:20:00Z" w:initials="SB">
    <w:p w14:paraId="5ABD2DC8" w14:textId="77777777" w:rsidR="009141C0" w:rsidRDefault="009141C0" w:rsidP="009141C0">
      <w:pPr>
        <w:pStyle w:val="Tekstopmerking"/>
      </w:pPr>
      <w:r>
        <w:rPr>
          <w:rStyle w:val="Verwijzingopmerking"/>
        </w:rPr>
        <w:annotationRef/>
      </w:r>
      <w:r>
        <w:t>To determine what macro economic I will use</w:t>
      </w:r>
    </w:p>
  </w:comment>
  <w:comment w:id="15" w:author="Burggraaff, H. (Sherick, Student M-BA)" w:date="2025-07-08T13:21:00Z" w:initials="SB">
    <w:p w14:paraId="41D5AC18" w14:textId="77777777" w:rsidR="009A2CB8" w:rsidRDefault="009A2CB8" w:rsidP="009A2CB8">
      <w:pPr>
        <w:pStyle w:val="Tekstopmerking"/>
      </w:pPr>
      <w:r>
        <w:rPr>
          <w:rStyle w:val="Verwijzingopmerking"/>
        </w:rPr>
        <w:annotationRef/>
      </w:r>
      <w:r>
        <w:t>Thinking of using a metric that use updated more regularly? Currency/commodity?</w:t>
      </w:r>
    </w:p>
  </w:comment>
  <w:comment w:id="16" w:author="Burggraaff, H. (Sherick, Student M-BA)" w:date="2025-07-08T13:22:00Z" w:initials="SB">
    <w:p w14:paraId="21EE5A08" w14:textId="77777777" w:rsidR="00D430CF" w:rsidRDefault="00D430CF" w:rsidP="00D430CF">
      <w:pPr>
        <w:pStyle w:val="Tekstopmerking"/>
      </w:pPr>
      <w:r>
        <w:rPr>
          <w:rStyle w:val="Verwijzingopmerking"/>
        </w:rPr>
        <w:annotationRef/>
      </w:r>
      <w:r>
        <w:t>Explain or delete</w:t>
      </w:r>
    </w:p>
  </w:comment>
  <w:comment w:id="17" w:author="Burggraaff, H. (Sherick, Student M-BA)" w:date="2025-07-08T13:23:00Z" w:initials="SB">
    <w:p w14:paraId="3A1A1A95" w14:textId="77777777" w:rsidR="00643FE3" w:rsidRDefault="00643FE3" w:rsidP="00643FE3">
      <w:pPr>
        <w:pStyle w:val="Tekstopmerking"/>
      </w:pPr>
      <w:r>
        <w:rPr>
          <w:rStyle w:val="Verwijzingopmerking"/>
        </w:rPr>
        <w:annotationRef/>
      </w:r>
      <w:r>
        <w:t>Check API’s capability.</w:t>
      </w:r>
    </w:p>
  </w:comment>
  <w:comment w:id="18" w:author="Burggraaff, H. (Sherick, Student M-BA)" w:date="2025-03-03T17:22:00Z" w:initials="SB">
    <w:p w14:paraId="16A4D6A7" w14:textId="5F1208F0" w:rsidR="004824C3" w:rsidRDefault="004824C3" w:rsidP="004824C3">
      <w:pPr>
        <w:pStyle w:val="Tekstopmerking"/>
      </w:pPr>
      <w:r>
        <w:rPr>
          <w:rStyle w:val="Verwijzingopmerking"/>
        </w:rPr>
        <w:annotationRef/>
      </w:r>
      <w:r>
        <w:t>Check how to implement</w:t>
      </w:r>
    </w:p>
  </w:comment>
  <w:comment w:id="19" w:author="Burggraaff, H. (Sherick, Student M-BA)" w:date="2025-03-03T17:23:00Z" w:initials="SB">
    <w:p w14:paraId="5C1ECCD6" w14:textId="77777777" w:rsidR="004824C3" w:rsidRDefault="004824C3" w:rsidP="004824C3">
      <w:pPr>
        <w:pStyle w:val="Tekstopmerking"/>
      </w:pPr>
      <w:r>
        <w:rPr>
          <w:rStyle w:val="Verwijzingopmerking"/>
        </w:rPr>
        <w:annotationRef/>
      </w:r>
      <w:r>
        <w:t>Check how to implement.</w:t>
      </w:r>
    </w:p>
  </w:comment>
  <w:comment w:id="20" w:author="Burggraaff, H. (Sherick, Student M-BA)" w:date="2025-03-03T17:23:00Z" w:initials="SB">
    <w:p w14:paraId="4D184095" w14:textId="77777777" w:rsidR="004824C3" w:rsidRDefault="004824C3" w:rsidP="004824C3">
      <w:pPr>
        <w:pStyle w:val="Tekstopmerking"/>
      </w:pPr>
      <w:r>
        <w:rPr>
          <w:rStyle w:val="Verwijzingopmerking"/>
        </w:rPr>
        <w:annotationRef/>
      </w:r>
      <w:hyperlink r:id="rId15" w:anchor=":~:text=Welcome%20to%20VaderSentiment%E2%80%99s%20documentation%21%C2%B6" w:history="1">
        <w:r w:rsidRPr="00D13D6C">
          <w:rPr>
            <w:rStyle w:val="Hyperlink"/>
            <w:lang w:val="en-US"/>
          </w:rPr>
          <w:t>vadersentiment.readthedocs.io</w:t>
        </w:r>
      </w:hyperlink>
    </w:p>
  </w:comment>
  <w:comment w:id="21" w:author="Burggraaff, H. (Sherick, Student M-BA)" w:date="2025-03-03T17:24:00Z" w:initials="SB">
    <w:p w14:paraId="16496ED1" w14:textId="77777777" w:rsidR="004824C3" w:rsidRDefault="004824C3" w:rsidP="004824C3">
      <w:pPr>
        <w:pStyle w:val="Tekstopmerking"/>
      </w:pPr>
      <w:r>
        <w:rPr>
          <w:rStyle w:val="Verwijzingopmerking"/>
        </w:rPr>
        <w:annotationRef/>
      </w:r>
      <w:hyperlink r:id="rId16" w:anchor=":~:text=used%20to%20extrapolate%20missing%20sentiment,of%20any%20single%20news%20item" w:history="1">
        <w:r w:rsidRPr="00A02F06">
          <w:rPr>
            <w:rStyle w:val="Hyperlink"/>
            <w:lang w:val="en-US"/>
          </w:rPr>
          <w:t>arxiv.org</w:t>
        </w:r>
      </w:hyperlink>
    </w:p>
  </w:comment>
  <w:comment w:id="23" w:author="Burggraaff, H. (Sherick, Student M-BA)" w:date="2025-07-08T13:35:00Z" w:initials="SB">
    <w:p w14:paraId="20E0037B" w14:textId="77777777" w:rsidR="005F194C" w:rsidRDefault="005F194C" w:rsidP="005F194C">
      <w:pPr>
        <w:pStyle w:val="Tekstopmerking"/>
      </w:pPr>
      <w:r>
        <w:rPr>
          <w:rStyle w:val="Verwijzingopmerking"/>
        </w:rPr>
        <w:annotationRef/>
      </w:r>
      <w:r>
        <w:t>Add daily effect. How does interests change during the day? How to normalize this?</w:t>
      </w:r>
    </w:p>
  </w:comment>
  <w:comment w:id="24" w:author="Burggraaff, H. (Sherick, Student M-BA)" w:date="2025-07-08T13:32:00Z" w:initials="SB">
    <w:p w14:paraId="257AAC15" w14:textId="5D498B59" w:rsidR="00AA2932" w:rsidRDefault="00AA2932" w:rsidP="00AA2932">
      <w:pPr>
        <w:pStyle w:val="Tekstopmerking"/>
      </w:pPr>
      <w:r>
        <w:rPr>
          <w:rStyle w:val="Verwijzingopmerking"/>
        </w:rPr>
        <w:annotationRef/>
      </w:r>
      <w:r>
        <w:t>Zoom effect. To capture magnitude . First check overal/monthly/daily/hourly and scale it to proportion. Regime modeling?</w:t>
      </w:r>
    </w:p>
  </w:comment>
  <w:comment w:id="25" w:author="Burggraaff, H. (Sherick, Student M-BA)" w:date="2025-03-03T17:26:00Z" w:initials="SB">
    <w:p w14:paraId="4172ECE7" w14:textId="631C01CF" w:rsidR="004824C3" w:rsidRDefault="004824C3" w:rsidP="004824C3">
      <w:pPr>
        <w:pStyle w:val="Tekstopmerking"/>
      </w:pPr>
      <w:r>
        <w:rPr>
          <w:rStyle w:val="Verwijzingopmerking"/>
        </w:rPr>
        <w:annotationRef/>
      </w:r>
      <w:r>
        <w:t>Check how to implement.</w:t>
      </w:r>
    </w:p>
  </w:comment>
  <w:comment w:id="26" w:author="Burggraaff, H. (Sherick, Student M-BA)" w:date="2025-03-03T17:27:00Z" w:initials="SB">
    <w:p w14:paraId="16331E13" w14:textId="77777777" w:rsidR="004824C3" w:rsidRDefault="004824C3" w:rsidP="004824C3">
      <w:pPr>
        <w:pStyle w:val="Tekstopmerking"/>
      </w:pPr>
      <w:r>
        <w:rPr>
          <w:rStyle w:val="Verwijzingopmerking"/>
        </w:rPr>
        <w:annotationRef/>
      </w:r>
      <w:hyperlink r:id="rId17" w:anchor=":~:text=epidemics%20to%20try%20and%20limit,of%20course%20affect%20stock%20prices" w:history="1">
        <w:r w:rsidRPr="007E4874">
          <w:rPr>
            <w:rStyle w:val="Hyperlink"/>
            <w:lang w:val="en-US"/>
          </w:rPr>
          <w:t>lup.lub.lu.se</w:t>
        </w:r>
      </w:hyperlink>
    </w:p>
  </w:comment>
  <w:comment w:id="22" w:author="Burggraaff, H. (Sherick, Student M-BA)" w:date="2025-07-08T13:27:00Z" w:initials="SB">
    <w:p w14:paraId="345721D6" w14:textId="77777777" w:rsidR="00EA2C28" w:rsidRDefault="00EA2C28" w:rsidP="00EA2C28">
      <w:pPr>
        <w:pStyle w:val="Tekstopmerking"/>
      </w:pPr>
      <w:r>
        <w:rPr>
          <w:rStyle w:val="Verwijzingopmerking"/>
        </w:rPr>
        <w:annotationRef/>
      </w:r>
      <w:r>
        <w:t>Review approach. Apply regime modeling?</w:t>
      </w:r>
    </w:p>
  </w:comment>
  <w:comment w:id="27" w:author="Burggraaff, H. (Sherick, Student M-BA)" w:date="2025-07-08T13:35:00Z" w:initials="SB">
    <w:p w14:paraId="60FB32DD" w14:textId="77777777" w:rsidR="00F93B29" w:rsidRDefault="00F93B29" w:rsidP="00F93B29">
      <w:pPr>
        <w:pStyle w:val="Tekstopmerking"/>
      </w:pPr>
      <w:r>
        <w:rPr>
          <w:rStyle w:val="Verwijzingopmerking"/>
        </w:rPr>
        <w:annotationRef/>
      </w:r>
      <w:r>
        <w:t>Describe/explain</w:t>
      </w:r>
    </w:p>
  </w:comment>
  <w:comment w:id="28" w:author="Burggraaff, H. (Sherick, Student M-BA)" w:date="2025-07-08T13:36:00Z" w:initials="SB">
    <w:p w14:paraId="6EF85AE5" w14:textId="77777777" w:rsidR="002E1CB1" w:rsidRDefault="002E1CB1" w:rsidP="002E1CB1">
      <w:pPr>
        <w:pStyle w:val="Tekstopmerking"/>
      </w:pPr>
      <w:r>
        <w:rPr>
          <w:rStyle w:val="Verwijzingopmerking"/>
        </w:rPr>
        <w:annotationRef/>
      </w:r>
      <w:r>
        <w:t>Decay</w:t>
      </w:r>
    </w:p>
  </w:comment>
  <w:comment w:id="29" w:author="Burggraaff, H. (Sherick, Student M-BA)" w:date="2025-03-03T17:30:00Z" w:initials="SB">
    <w:p w14:paraId="1EE0CD7F" w14:textId="6757FD96" w:rsidR="00B35E29" w:rsidRDefault="00B35E29" w:rsidP="00B35E29">
      <w:pPr>
        <w:pStyle w:val="Tekstopmerking"/>
      </w:pPr>
      <w:r>
        <w:rPr>
          <w:rStyle w:val="Verwijzingopmerking"/>
        </w:rPr>
        <w:annotationRef/>
      </w:r>
      <w:hyperlink r:id="rId18" w:anchor=":~:text=Handling%20Data%20Gaps%3A%20To%20address,This%20average" w:history="1">
        <w:r w:rsidRPr="00D61FF8">
          <w:rPr>
            <w:rStyle w:val="Hyperlink"/>
            <w:lang w:val="en-US"/>
          </w:rPr>
          <w:t>arxiv.org</w:t>
        </w:r>
      </w:hyperlink>
    </w:p>
  </w:comment>
  <w:comment w:id="30" w:author="Burggraaff, H. (Sherick, Student M-BA)" w:date="2025-03-03T17:31:00Z" w:initials="SB">
    <w:p w14:paraId="42702256" w14:textId="77777777" w:rsidR="00B35E29" w:rsidRDefault="00B35E29" w:rsidP="00B35E29">
      <w:pPr>
        <w:pStyle w:val="Tekstopmerking"/>
      </w:pPr>
      <w:r>
        <w:rPr>
          <w:rStyle w:val="Verwijzingopmerking"/>
        </w:rPr>
        <w:annotationRef/>
      </w:r>
      <w:hyperlink r:id="rId19" w:anchor=":~:text=A%20standard%20method%20for%20pre,Term%20Memory%20Networks%20in%20Python" w:history="1">
        <w:r w:rsidRPr="00E85736">
          <w:rPr>
            <w:rStyle w:val="Hyperlink"/>
            <w:lang w:val="en-US"/>
          </w:rPr>
          <w:t>ai.stackexchange.com</w:t>
        </w:r>
      </w:hyperlink>
    </w:p>
  </w:comment>
  <w:comment w:id="31" w:author="Burggraaff, H. (Sherick, Student M-BA)" w:date="2025-03-03T17:31:00Z" w:initials="SB">
    <w:p w14:paraId="5F7C6ADB" w14:textId="77777777" w:rsidR="00B35E29" w:rsidRDefault="00B35E29" w:rsidP="00B35E29">
      <w:pPr>
        <w:pStyle w:val="Tekstopmerking"/>
      </w:pPr>
      <w:r>
        <w:rPr>
          <w:rStyle w:val="Verwijzingopmerking"/>
        </w:rPr>
        <w:annotationRef/>
      </w:r>
      <w:hyperlink r:id="rId20" w:anchor=":~:text=A%20standard%20method%20for%20pre,Term%20Memory%20Networks%20in%20Python" w:history="1">
        <w:r w:rsidRPr="008E041D">
          <w:rPr>
            <w:rStyle w:val="Hyperlink"/>
            <w:lang w:val="en-US"/>
          </w:rPr>
          <w:t>ai.stackexchange.com</w:t>
        </w:r>
      </w:hyperlink>
    </w:p>
  </w:comment>
  <w:comment w:id="32" w:author="Burggraaff, H. (Sherick, Student M-BA)" w:date="2025-03-03T17:31:00Z" w:initials="SB">
    <w:p w14:paraId="4EA2A9C1" w14:textId="77777777" w:rsidR="00B35E29" w:rsidRDefault="00B35E29" w:rsidP="00B35E29">
      <w:pPr>
        <w:pStyle w:val="Tekstopmerking"/>
      </w:pPr>
      <w:r>
        <w:rPr>
          <w:rStyle w:val="Verwijzingopmerking"/>
        </w:rPr>
        <w:annotationRef/>
      </w:r>
      <w:hyperlink r:id="rId21" w:anchor=":~:text=A%20standard%20method%20for%20pre,Term%20Memory%20Networks%20in%20Python" w:history="1">
        <w:r w:rsidRPr="0022754E">
          <w:rPr>
            <w:rStyle w:val="Hyperlink"/>
            <w:lang w:val="en-US"/>
          </w:rPr>
          <w:t>ai.stackexchange.com</w:t>
        </w:r>
      </w:hyperlink>
    </w:p>
  </w:comment>
  <w:comment w:id="34" w:author="Burggraaff, H. (Sherick, Student M-BA)" w:date="2025-03-03T17:32:00Z" w:initials="SB">
    <w:p w14:paraId="1392E4AA" w14:textId="77777777" w:rsidR="00B35E29" w:rsidRDefault="00B35E29" w:rsidP="00B35E29">
      <w:pPr>
        <w:pStyle w:val="Tekstopmerking"/>
      </w:pPr>
      <w:r>
        <w:rPr>
          <w:rStyle w:val="Verwijzingopmerking"/>
        </w:rPr>
        <w:annotationRef/>
      </w:r>
      <w:hyperlink r:id="rId22" w:anchor=":~:text=Welcome%20to%20VaderSentiment%E2%80%99s%20documentation%21%C2%B6" w:history="1">
        <w:r w:rsidRPr="002C3D67">
          <w:rPr>
            <w:rStyle w:val="Hyperlink"/>
            <w:lang w:val="en-US"/>
          </w:rPr>
          <w:t>vadersentiment.readthedocs.io</w:t>
        </w:r>
      </w:hyperlink>
    </w:p>
  </w:comment>
  <w:comment w:id="35" w:author="Burggraaff, H. (Sherick, Student M-BA)" w:date="2025-03-03T17:32:00Z" w:initials="SB">
    <w:p w14:paraId="327E9E43" w14:textId="77777777" w:rsidR="00B35E29" w:rsidRDefault="00B35E29" w:rsidP="00B35E29">
      <w:pPr>
        <w:pStyle w:val="Tekstopmerking"/>
      </w:pPr>
      <w:r>
        <w:rPr>
          <w:rStyle w:val="Verwijzingopmerking"/>
        </w:rPr>
        <w:annotationRef/>
      </w:r>
      <w:hyperlink r:id="rId23" w:anchor=":~:text=Financial%20News%20Sentiment%20Analysis%20using,compared%20to%20traditional%20machine" w:history="1">
        <w:r w:rsidRPr="006A5CDF">
          <w:rPr>
            <w:rStyle w:val="Hyperlink"/>
            <w:lang w:val="en-US"/>
          </w:rPr>
          <w:t>researchgate.net</w:t>
        </w:r>
      </w:hyperlink>
    </w:p>
  </w:comment>
  <w:comment w:id="36" w:author="Burggraaff, H. (Sherick, Student M-BA)" w:date="2025-03-03T17:33:00Z" w:initials="SB">
    <w:p w14:paraId="34DEFF5D" w14:textId="77777777" w:rsidR="00B35E29" w:rsidRDefault="00B35E29" w:rsidP="00B35E29">
      <w:pPr>
        <w:pStyle w:val="Tekstopmerking"/>
      </w:pPr>
      <w:r>
        <w:rPr>
          <w:rStyle w:val="Verwijzingopmerking"/>
        </w:rPr>
        <w:annotationRef/>
      </w:r>
      <w:hyperlink r:id="rId24" w:anchor=":~:text=epidemics%20to%20try%20and%20limit,of%20course%20affect%20stock%20prices" w:history="1">
        <w:r w:rsidRPr="009E06D4">
          <w:rPr>
            <w:rStyle w:val="Hyperlink"/>
            <w:lang w:val="en-US"/>
          </w:rPr>
          <w:t>lup.lub.lu.se</w:t>
        </w:r>
      </w:hyperlink>
    </w:p>
  </w:comment>
  <w:comment w:id="33" w:author="Burggraaff, H. (Sherick, Student M-BA)" w:date="2025-07-08T13:43:00Z" w:initials="SB">
    <w:p w14:paraId="1516B797" w14:textId="77777777" w:rsidR="002E4CDA" w:rsidRDefault="002E4CDA" w:rsidP="002E4CDA">
      <w:pPr>
        <w:pStyle w:val="Tekstopmerking"/>
      </w:pPr>
      <w:r>
        <w:rPr>
          <w:rStyle w:val="Verwijzingopmerking"/>
        </w:rPr>
        <w:annotationRef/>
      </w:r>
      <w:r>
        <w:t>Remove/Redundant?</w:t>
      </w:r>
    </w:p>
  </w:comment>
  <w:comment w:id="39" w:author="Burggraaff, H. (Sherick, Student M-BA)" w:date="2025-03-03T17:35:00Z" w:initials="SB">
    <w:p w14:paraId="7AEF5182" w14:textId="4D21A4D7" w:rsidR="00B35E29" w:rsidRDefault="00B35E29" w:rsidP="00B35E29">
      <w:pPr>
        <w:pStyle w:val="Tekstopmerking"/>
      </w:pPr>
      <w:r>
        <w:rPr>
          <w:rStyle w:val="Verwijzingopmerking"/>
        </w:rPr>
        <w:annotationRef/>
      </w:r>
      <w:hyperlink r:id="rId25" w:anchor=":~:text=correlation%20matrix%20of%20standardized%20explanatory,Excluding" w:history="1">
        <w:r w:rsidRPr="00F3422E">
          <w:rPr>
            <w:rStyle w:val="Hyperlink"/>
            <w:lang w:val="en-US"/>
          </w:rPr>
          <w:t>pmc.ncbi.nlm.nih.gov</w:t>
        </w:r>
      </w:hyperlink>
    </w:p>
  </w:comment>
  <w:comment w:id="40" w:author="Burggraaff, H. (Sherick, Student M-BA)" w:date="2025-07-08T13:45:00Z" w:initials="SB">
    <w:p w14:paraId="6360319C" w14:textId="77777777" w:rsidR="00CB4857" w:rsidRDefault="00CB4857" w:rsidP="00CB4857">
      <w:pPr>
        <w:pStyle w:val="Tekstopmerking"/>
      </w:pPr>
      <w:r>
        <w:rPr>
          <w:rStyle w:val="Verwijzingopmerking"/>
        </w:rPr>
        <w:annotationRef/>
      </w:r>
      <w:r>
        <w:t>It will be part of the conclusion if one variable is highly correlated</w:t>
      </w:r>
    </w:p>
  </w:comment>
  <w:comment w:id="41" w:author="Burggraaff, H. (Sherick, Student M-BA)" w:date="2025-03-03T17:35:00Z" w:initials="SB">
    <w:p w14:paraId="75E98200" w14:textId="71345AC4" w:rsidR="00B35E29" w:rsidRDefault="00B35E29" w:rsidP="00B35E29">
      <w:pPr>
        <w:pStyle w:val="Tekstopmerking"/>
      </w:pPr>
      <w:r>
        <w:rPr>
          <w:rStyle w:val="Verwijzingopmerking"/>
        </w:rPr>
        <w:annotationRef/>
      </w:r>
      <w:hyperlink r:id="rId26" w:anchor=":~:text=correlation%20matrix%20of%20standardized%20explanatory,Excluding" w:history="1">
        <w:r w:rsidRPr="00AB2FA4">
          <w:rPr>
            <w:rStyle w:val="Hyperlink"/>
            <w:lang w:val="en-US"/>
          </w:rPr>
          <w:t>pmc.ncbi.nlm.nih.gov</w:t>
        </w:r>
      </w:hyperlink>
    </w:p>
  </w:comment>
  <w:comment w:id="37" w:author="Burggraaff, H. (Sherick, Student M-BA)" w:date="2025-07-08T13:49:00Z" w:initials="SB">
    <w:p w14:paraId="70623408" w14:textId="77777777" w:rsidR="009B6693" w:rsidRDefault="009B6693" w:rsidP="009B6693">
      <w:pPr>
        <w:pStyle w:val="Tekstopmerking"/>
      </w:pPr>
      <w:r>
        <w:rPr>
          <w:rStyle w:val="Verwijzingopmerking"/>
        </w:rPr>
        <w:annotationRef/>
      </w:r>
      <w:r>
        <w:t>Review the use of VIF</w:t>
      </w:r>
    </w:p>
  </w:comment>
  <w:comment w:id="38" w:author="Burggraaff, H. (Sherick, Student M-BA)" w:date="2025-07-08T13:49:00Z" w:initials="SB">
    <w:p w14:paraId="6C2512C8" w14:textId="77777777" w:rsidR="003B6964" w:rsidRDefault="003B6964" w:rsidP="003B6964">
      <w:pPr>
        <w:pStyle w:val="Tekstopmerking"/>
      </w:pPr>
      <w:r>
        <w:rPr>
          <w:rStyle w:val="Verwijzingopmerking"/>
        </w:rPr>
        <w:annotationRef/>
      </w:r>
      <w:r>
        <w:t>Is this really the best option to counter multicollinearity?</w:t>
      </w:r>
    </w:p>
  </w:comment>
  <w:comment w:id="43" w:author="Burggraaff, H. (Sherick, Student M-BA)" w:date="2025-03-03T17:35:00Z" w:initials="SB">
    <w:p w14:paraId="74A39155" w14:textId="663AAC06" w:rsidR="00B35E29" w:rsidRDefault="00B35E29" w:rsidP="00B35E29">
      <w:pPr>
        <w:pStyle w:val="Tekstopmerking"/>
      </w:pPr>
      <w:r>
        <w:rPr>
          <w:rStyle w:val="Verwijzingopmerking"/>
        </w:rPr>
        <w:annotationRef/>
      </w:r>
      <w:hyperlink r:id="rId27" w:anchor=":~:text=2.%20Capturing%20Long" w:history="1">
        <w:r w:rsidRPr="00B91689">
          <w:rPr>
            <w:rStyle w:val="Hyperlink"/>
            <w:lang w:val="en-US"/>
          </w:rPr>
          <w:t>wire.insiderfinance.io</w:t>
        </w:r>
      </w:hyperlink>
    </w:p>
  </w:comment>
  <w:comment w:id="42" w:author="Burggraaff, H. (Sherick, Student M-BA)" w:date="2025-07-08T13:51:00Z" w:initials="SB">
    <w:p w14:paraId="71CB766C" w14:textId="77777777" w:rsidR="00A938AD" w:rsidRDefault="00A938AD" w:rsidP="00A938AD">
      <w:pPr>
        <w:pStyle w:val="Tekstopmerking"/>
      </w:pPr>
      <w:r>
        <w:rPr>
          <w:rStyle w:val="Verwijzingopmerking"/>
        </w:rPr>
        <w:annotationRef/>
      </w:r>
      <w:r>
        <w:t>Review. Layers and parameters are based on grid-search.</w:t>
      </w:r>
      <w:r>
        <w:br/>
      </w:r>
      <w:r>
        <w:br/>
        <w:t>Just mock-up data</w:t>
      </w:r>
    </w:p>
  </w:comment>
  <w:comment w:id="45" w:author="Burggraaff, H. (Sherick, Student M-BA)" w:date="2025-03-03T17:36:00Z" w:initials="SB">
    <w:p w14:paraId="4DB8392E" w14:textId="5639AF0F" w:rsidR="00B35E29" w:rsidRDefault="00B35E29" w:rsidP="00B35E29">
      <w:pPr>
        <w:pStyle w:val="Tekstopmerking"/>
      </w:pPr>
      <w:r>
        <w:rPr>
          <w:rStyle w:val="Verwijzingopmerking"/>
        </w:rPr>
        <w:annotationRef/>
      </w:r>
      <w:hyperlink r:id="rId28" w:anchor=":~:text=I%20have%20say%2010%20time,split%20into%20these%20rolling%20windows" w:history="1">
        <w:r w:rsidRPr="00AE4406">
          <w:rPr>
            <w:rStyle w:val="Hyperlink"/>
            <w:lang w:val="en-US"/>
          </w:rPr>
          <w:t>stats.stackexchange.com</w:t>
        </w:r>
      </w:hyperlink>
    </w:p>
  </w:comment>
  <w:comment w:id="46" w:author="Burggraaff, H. (Sherick, Student M-BA)" w:date="2025-03-03T17:36:00Z" w:initials="SB">
    <w:p w14:paraId="320A2D63" w14:textId="77777777" w:rsidR="00B35E29" w:rsidRDefault="00B35E29" w:rsidP="00B35E29">
      <w:pPr>
        <w:pStyle w:val="Tekstopmerking"/>
      </w:pPr>
      <w:r>
        <w:rPr>
          <w:rStyle w:val="Verwijzingopmerking"/>
        </w:rPr>
        <w:annotationRef/>
      </w:r>
      <w:hyperlink r:id="rId29" w:anchor=":~:text=Techniques%20to%20Handle%20Very%20Long,the%20beginning%20or%20the" w:history="1">
        <w:r w:rsidRPr="002A17E3">
          <w:rPr>
            <w:rStyle w:val="Hyperlink"/>
            <w:lang w:val="en-US"/>
          </w:rPr>
          <w:t>machinelearningmastery.com</w:t>
        </w:r>
      </w:hyperlink>
    </w:p>
  </w:comment>
  <w:comment w:id="47" w:author="Burggraaff, H. (Sherick, Student M-BA)" w:date="2025-03-03T17:36:00Z" w:initials="SB">
    <w:p w14:paraId="2F08E4C1" w14:textId="77777777" w:rsidR="00B35E29" w:rsidRDefault="00B35E29" w:rsidP="00B35E29">
      <w:pPr>
        <w:pStyle w:val="Tekstopmerking"/>
      </w:pPr>
      <w:r>
        <w:rPr>
          <w:rStyle w:val="Verwijzingopmerking"/>
        </w:rPr>
        <w:annotationRef/>
      </w:r>
      <w:hyperlink r:id="rId30" w:anchor=":~:text=%2A%20Time%20series%20cross,are%20commonly%20used%20for%20validation" w:history="1">
        <w:r w:rsidRPr="0070346E">
          <w:rPr>
            <w:rStyle w:val="Hyperlink"/>
            <w:lang w:val="en-US"/>
          </w:rPr>
          <w:t>library.fiveable.me</w:t>
        </w:r>
      </w:hyperlink>
    </w:p>
  </w:comment>
  <w:comment w:id="44" w:author="Burggraaff, H. (Sherick, Student M-BA)" w:date="2025-07-08T13:59:00Z" w:initials="SB">
    <w:p w14:paraId="2735C80E" w14:textId="77777777" w:rsidR="002D0E68" w:rsidRDefault="002D0E68" w:rsidP="002D0E68">
      <w:pPr>
        <w:pStyle w:val="Tekstopmerking"/>
      </w:pPr>
      <w:r>
        <w:rPr>
          <w:rStyle w:val="Verwijzingopmerking"/>
        </w:rPr>
        <w:annotationRef/>
      </w:r>
      <w:r>
        <w:t>Using this?</w:t>
      </w:r>
    </w:p>
  </w:comment>
  <w:comment w:id="48" w:author="Burggraaff, H. (Sherick, Student M-BA)" w:date="2025-03-03T17:37:00Z" w:initials="SB">
    <w:p w14:paraId="565FDEBF" w14:textId="630A049F" w:rsidR="00B35E29" w:rsidRDefault="00B35E29" w:rsidP="00B35E29">
      <w:pPr>
        <w:pStyle w:val="Tekstopmerking"/>
      </w:pPr>
      <w:r>
        <w:rPr>
          <w:rStyle w:val="Verwijzingopmerking"/>
        </w:rPr>
        <w:annotationRef/>
      </w:r>
      <w:hyperlink r:id="rId31" w:anchor=":~:text=%2A%20Time%20series%20cross,are%20commonly%20used%20for%20validation" w:history="1">
        <w:r w:rsidRPr="00664AE4">
          <w:rPr>
            <w:rStyle w:val="Hyperlink"/>
            <w:lang w:val="en-US"/>
          </w:rPr>
          <w:t>library.fiveable.me</w:t>
        </w:r>
      </w:hyperlink>
    </w:p>
  </w:comment>
  <w:comment w:id="49" w:author="Burggraaff, H. (Sherick, Student M-BA)" w:date="2025-07-08T14:00:00Z" w:initials="SB">
    <w:p w14:paraId="30D3F2C6" w14:textId="77777777" w:rsidR="003C5BDF" w:rsidRDefault="003C5BDF" w:rsidP="003C5BDF">
      <w:pPr>
        <w:pStyle w:val="Tekstopmerking"/>
      </w:pPr>
      <w:r>
        <w:rPr>
          <w:rStyle w:val="Verwijzingopmerking"/>
        </w:rPr>
        <w:annotationRef/>
      </w:r>
      <w:r>
        <w:t>Or just grid search</w:t>
      </w:r>
    </w:p>
  </w:comment>
  <w:comment w:id="50" w:author="Burggraaff, H. (Sherick, Student M-BA)" w:date="2025-03-03T17:37:00Z" w:initials="SB">
    <w:p w14:paraId="0C9A8D7C" w14:textId="47EBD27C" w:rsidR="00B35E29" w:rsidRDefault="00B35E29" w:rsidP="00B35E29">
      <w:pPr>
        <w:pStyle w:val="Tekstopmerking"/>
      </w:pPr>
      <w:r>
        <w:rPr>
          <w:rStyle w:val="Verwijzingopmerking"/>
        </w:rPr>
        <w:annotationRef/>
      </w:r>
      <w:hyperlink r:id="rId32" w:anchor=":~:text=Bayesian%20optimization%E2%80%94tuning%20hyperparameters%20using%20Bayesian,set%20of%20hyperparameters%20to%20evaluate" w:history="1">
        <w:r w:rsidRPr="00A05627">
          <w:rPr>
            <w:rStyle w:val="Hyperlink"/>
            <w:lang w:val="en-US"/>
          </w:rPr>
          <w:t>run.ai</w:t>
        </w:r>
      </w:hyperlink>
    </w:p>
  </w:comment>
  <w:comment w:id="51" w:author="Burggraaff, H. (Sherick, Student M-BA)" w:date="2025-03-03T17:37:00Z" w:initials="SB">
    <w:p w14:paraId="1C634353" w14:textId="77777777" w:rsidR="00B35E29" w:rsidRDefault="00B35E29" w:rsidP="00B35E29">
      <w:pPr>
        <w:pStyle w:val="Tekstopmerking"/>
      </w:pPr>
      <w:r>
        <w:rPr>
          <w:rStyle w:val="Verwijzingopmerking"/>
        </w:rPr>
        <w:annotationRef/>
      </w:r>
      <w:hyperlink r:id="rId33" w:anchor=":~:text=Bayesian%20optimization%E2%80%94tuning%20hyperparameters%20using%20Bayesian,set%20of%20hyperparameters%20to%20evaluate" w:history="1">
        <w:r w:rsidRPr="0065200E">
          <w:rPr>
            <w:rStyle w:val="Hyperlink"/>
            <w:lang w:val="en-US"/>
          </w:rPr>
          <w:t>run.ai</w:t>
        </w:r>
      </w:hyperlink>
    </w:p>
  </w:comment>
  <w:comment w:id="52" w:author="Burggraaff, H. (Sherick, Student M-BA)" w:date="2025-03-03T17:38:00Z" w:initials="SB">
    <w:p w14:paraId="6B7927C2" w14:textId="77777777" w:rsidR="00BF752C" w:rsidRDefault="00BF752C" w:rsidP="00BF752C">
      <w:pPr>
        <w:pStyle w:val="Tekstopmerking"/>
      </w:pPr>
      <w:r>
        <w:rPr>
          <w:rStyle w:val="Verwijzingopmerking"/>
        </w:rPr>
        <w:annotationRef/>
      </w:r>
      <w:hyperlink r:id="rId34" w:anchor=":~:text=Bayesian%20optimization%E2%80%94tuning%20hyperparameters%20using%20Bayesian,set%20of%20hyperparameters%20to%20evaluate" w:history="1">
        <w:r w:rsidRPr="003B6D87">
          <w:rPr>
            <w:rStyle w:val="Hyperlink"/>
            <w:lang w:val="en-US"/>
          </w:rPr>
          <w:t>run.ai</w:t>
        </w:r>
      </w:hyperlink>
    </w:p>
  </w:comment>
  <w:comment w:id="53" w:author="Burggraaff, H. (Sherick, Student M-BA)" w:date="2025-07-08T14:00:00Z" w:initials="SB">
    <w:p w14:paraId="0C814C15" w14:textId="77777777" w:rsidR="00DD5369" w:rsidRDefault="00DD5369" w:rsidP="00DD5369">
      <w:pPr>
        <w:pStyle w:val="Tekstopmerking"/>
      </w:pPr>
      <w:r>
        <w:rPr>
          <w:rStyle w:val="Verwijzingopmerking"/>
        </w:rPr>
        <w:annotationRef/>
      </w:r>
      <w:r>
        <w:t>Remove</w:t>
      </w:r>
    </w:p>
  </w:comment>
  <w:comment w:id="54" w:author="Burggraaff, H. (Sherick, Student M-BA)" w:date="2025-07-08T14:03:00Z" w:initials="SB">
    <w:p w14:paraId="5712BB37" w14:textId="77777777" w:rsidR="0040750D" w:rsidRDefault="0040750D" w:rsidP="0040750D">
      <w:pPr>
        <w:pStyle w:val="Tekstopmerking"/>
      </w:pPr>
      <w:r>
        <w:rPr>
          <w:rStyle w:val="Verwijzingopmerking"/>
        </w:rPr>
        <w:annotationRef/>
      </w:r>
      <w:r>
        <w:t xml:space="preserve">Review… Remove </w:t>
      </w:r>
    </w:p>
  </w:comment>
  <w:comment w:id="55" w:author="Burggraaff, H. (Sherick, Student M-BA)" w:date="2025-03-03T17:39:00Z" w:initials="SB">
    <w:p w14:paraId="1B3BFD55" w14:textId="34C65DC1" w:rsidR="00BF752C" w:rsidRDefault="00BF752C" w:rsidP="00BF752C">
      <w:pPr>
        <w:pStyle w:val="Tekstopmerking"/>
      </w:pPr>
      <w:r>
        <w:rPr>
          <w:rStyle w:val="Verwijzingopmerking"/>
        </w:rPr>
        <w:annotationRef/>
      </w:r>
      <w:hyperlink r:id="rId35" w:anchor=":~:text=%2A%20Time%20series%20cross,are%20commonly%20used%20for%20validation" w:history="1">
        <w:r w:rsidRPr="00892F52">
          <w:rPr>
            <w:rStyle w:val="Hyperlink"/>
            <w:lang w:val="en-US"/>
          </w:rPr>
          <w:t>library.fiveable.me</w:t>
        </w:r>
      </w:hyperlink>
    </w:p>
  </w:comment>
  <w:comment w:id="56" w:author="Burggraaff, H. (Sherick, Student M-BA)" w:date="2025-07-08T14:04:00Z" w:initials="SB">
    <w:p w14:paraId="4F9CFC2C" w14:textId="77777777" w:rsidR="00633945" w:rsidRDefault="00633945" w:rsidP="00633945">
      <w:pPr>
        <w:pStyle w:val="Tekstopmerking"/>
      </w:pPr>
      <w:r>
        <w:rPr>
          <w:rStyle w:val="Verwijzingopmerking"/>
        </w:rPr>
        <w:annotationRef/>
      </w:r>
      <w:r>
        <w:t>Review</w:t>
      </w:r>
    </w:p>
  </w:comment>
  <w:comment w:id="58" w:author="Burggraaff, H. (Sherick, Student M-BA)" w:date="2025-03-03T17:40:00Z" w:initials="SB">
    <w:p w14:paraId="5359C5FD" w14:textId="14AA31CB" w:rsidR="00BF752C" w:rsidRDefault="00BF752C" w:rsidP="00BF752C">
      <w:pPr>
        <w:pStyle w:val="Tekstopmerking"/>
      </w:pPr>
      <w:r>
        <w:rPr>
          <w:rStyle w:val="Verwijzingopmerking"/>
        </w:rPr>
        <w:annotationRef/>
      </w:r>
      <w:hyperlink r:id="rId36" w:anchor=":~:text=%2A%20Time%20series%20cross,are%20commonly%20used%20for%20validation" w:history="1">
        <w:r w:rsidRPr="001D1C0C">
          <w:rPr>
            <w:rStyle w:val="Hyperlink"/>
            <w:lang w:val="en-US"/>
          </w:rPr>
          <w:t>library.fiveable.me</w:t>
        </w:r>
      </w:hyperlink>
    </w:p>
  </w:comment>
  <w:comment w:id="57" w:author="Burggraaff, H. (Sherick, Student M-BA)" w:date="2025-07-08T14:04:00Z" w:initials="SB">
    <w:p w14:paraId="6C7139E7" w14:textId="77777777" w:rsidR="001F112D" w:rsidRDefault="001F112D" w:rsidP="001F112D">
      <w:pPr>
        <w:pStyle w:val="Tekstopmerking"/>
      </w:pPr>
      <w:r>
        <w:rPr>
          <w:rStyle w:val="Verwijzingopmerking"/>
        </w:rPr>
        <w:annotationRef/>
      </w:r>
      <w:r>
        <w:t>Review</w:t>
      </w:r>
    </w:p>
  </w:comment>
  <w:comment w:id="59" w:author="Burggraaff, H. (Sherick, Student M-BA)" w:date="2025-03-03T17:40:00Z" w:initials="SB">
    <w:p w14:paraId="1C49C04F" w14:textId="1D678709" w:rsidR="00BF752C" w:rsidRDefault="00BF752C" w:rsidP="00BF752C">
      <w:pPr>
        <w:pStyle w:val="Tekstopmerking"/>
      </w:pPr>
      <w:r>
        <w:rPr>
          <w:rStyle w:val="Verwijzingopmerking"/>
        </w:rPr>
        <w:annotationRef/>
      </w:r>
      <w:hyperlink r:id="rId37" w:anchor=":~:text=,forecasting%20methods%20can%20improve%20accuracy" w:history="1">
        <w:r w:rsidRPr="00AC38B0">
          <w:rPr>
            <w:rStyle w:val="Hyperlink"/>
            <w:lang w:val="en-US"/>
          </w:rPr>
          <w:t>library.fiveable.me</w:t>
        </w:r>
      </w:hyperlink>
    </w:p>
  </w:comment>
  <w:comment w:id="60" w:author="Burggraaff, H. (Sherick, Student M-BA)" w:date="2025-07-08T14:06:00Z" w:initials="SB">
    <w:p w14:paraId="09070EB7" w14:textId="77777777" w:rsidR="00346B8C" w:rsidRDefault="00346B8C" w:rsidP="00346B8C">
      <w:pPr>
        <w:pStyle w:val="Tekstopmerking"/>
      </w:pPr>
      <w:r>
        <w:rPr>
          <w:rStyle w:val="Verwijzingopmerking"/>
        </w:rPr>
        <w:annotationRef/>
      </w:r>
      <w:r>
        <w:t>Check facts</w:t>
      </w:r>
    </w:p>
  </w:comment>
  <w:comment w:id="61" w:author="Burggraaff, H. (Sherick, Student M-BA)" w:date="2025-07-08T14:06:00Z" w:initials="SB">
    <w:p w14:paraId="782E0836" w14:textId="77777777" w:rsidR="00C515A1" w:rsidRDefault="00C515A1" w:rsidP="00C515A1">
      <w:pPr>
        <w:pStyle w:val="Tekstopmerking"/>
      </w:pPr>
      <w:r>
        <w:rPr>
          <w:rStyle w:val="Verwijzingopmerking"/>
        </w:rPr>
        <w:annotationRef/>
      </w:r>
      <w:r>
        <w:t>Remove for simplicity?</w:t>
      </w:r>
    </w:p>
  </w:comment>
  <w:comment w:id="62" w:author="Burggraaff, H. (Sherick, Student M-BA)" w:date="2025-03-03T17:40:00Z" w:initials="SB">
    <w:p w14:paraId="220067C0" w14:textId="3C680D9F" w:rsidR="00BF752C" w:rsidRDefault="00BF752C" w:rsidP="00BF752C">
      <w:pPr>
        <w:pStyle w:val="Tekstopmerking"/>
      </w:pPr>
      <w:r>
        <w:rPr>
          <w:rStyle w:val="Verwijzingopmerking"/>
        </w:rPr>
        <w:annotationRef/>
      </w:r>
      <w:hyperlink r:id="rId38" w:anchor=":~:text=%24,endgroup" w:history="1">
        <w:r w:rsidRPr="00872083">
          <w:rPr>
            <w:rStyle w:val="Hyperlink"/>
            <w:lang w:val="en-US"/>
          </w:rPr>
          <w:t>ai.stackexchange.com</w:t>
        </w:r>
      </w:hyperlink>
    </w:p>
  </w:comment>
  <w:comment w:id="64" w:author="Burggraaff, H. (Sherick, Student M-BA)" w:date="2025-03-03T17:41:00Z" w:initials="SB">
    <w:p w14:paraId="64A1B329" w14:textId="77777777" w:rsidR="00BF752C" w:rsidRDefault="00BF752C" w:rsidP="00BF752C">
      <w:pPr>
        <w:pStyle w:val="Tekstopmerking"/>
      </w:pPr>
      <w:r>
        <w:rPr>
          <w:rStyle w:val="Verwijzingopmerking"/>
        </w:rPr>
        <w:annotationRef/>
      </w:r>
      <w:hyperlink r:id="rId39" w:anchor=":~:text=Why%20is%20the%20Sharpe%20Ratio,important%20for%20investors" w:history="1">
        <w:r w:rsidRPr="003860F0">
          <w:rPr>
            <w:rStyle w:val="Hyperlink"/>
            <w:lang w:val="en-US"/>
          </w:rPr>
          <w:t>quantifiedstrategies.com</w:t>
        </w:r>
      </w:hyperlink>
    </w:p>
  </w:comment>
  <w:comment w:id="65" w:author="Burggraaff, H. (Sherick, Student M-BA)" w:date="2025-03-03T17:41:00Z" w:initials="SB">
    <w:p w14:paraId="21FC7ACD" w14:textId="77777777" w:rsidR="00BF752C" w:rsidRDefault="00BF752C" w:rsidP="00BF752C">
      <w:pPr>
        <w:pStyle w:val="Tekstopmerking"/>
      </w:pPr>
      <w:r>
        <w:rPr>
          <w:rStyle w:val="Verwijzingopmerking"/>
        </w:rPr>
        <w:annotationRef/>
      </w:r>
      <w:hyperlink r:id="rId40" w:anchor=":~:text=Why%20is%20the%20Sharpe%20Ratio,important%20for%20investors" w:history="1">
        <w:r w:rsidRPr="00185E07">
          <w:rPr>
            <w:rStyle w:val="Hyperlink"/>
            <w:lang w:val="en-US"/>
          </w:rPr>
          <w:t>quantifiedstrategies.com</w:t>
        </w:r>
      </w:hyperlink>
    </w:p>
  </w:comment>
  <w:comment w:id="66" w:author="Burggraaff, H. (Sherick, Student M-BA)" w:date="2025-03-03T17:41:00Z" w:initials="SB">
    <w:p w14:paraId="7B8EF0EC" w14:textId="77777777" w:rsidR="00BF752C" w:rsidRDefault="00BF752C" w:rsidP="00BF752C">
      <w:pPr>
        <w:pStyle w:val="Tekstopmerking"/>
      </w:pPr>
      <w:r>
        <w:rPr>
          <w:rStyle w:val="Verwijzingopmerking"/>
        </w:rPr>
        <w:annotationRef/>
      </w:r>
      <w:hyperlink r:id="rId41" w:anchor=":~:text=Strategies%20www,the%20level%20of%20risk%20taken" w:history="1">
        <w:r w:rsidRPr="00462847">
          <w:rPr>
            <w:rStyle w:val="Hyperlink"/>
            <w:lang w:val="en-US"/>
          </w:rPr>
          <w:t>quantifiedstrategies.com</w:t>
        </w:r>
      </w:hyperlink>
    </w:p>
  </w:comment>
  <w:comment w:id="67" w:author="Burggraaff, H. (Sherick, Student M-BA)" w:date="2025-03-03T17:42:00Z" w:initials="SB">
    <w:p w14:paraId="08466879" w14:textId="77777777" w:rsidR="00BF752C" w:rsidRDefault="00BF752C" w:rsidP="00BF752C">
      <w:pPr>
        <w:pStyle w:val="Tekstopmerking"/>
      </w:pPr>
      <w:r>
        <w:rPr>
          <w:rStyle w:val="Verwijzingopmerking"/>
        </w:rPr>
        <w:annotationRef/>
      </w:r>
      <w:hyperlink r:id="rId42" w:anchor=":~:text=rate%20based%20on%20multivariate%20macroeconomic,based%20on%20principal%20components%20of" w:history="1">
        <w:r w:rsidRPr="00AC1CC4">
          <w:rPr>
            <w:rStyle w:val="Hyperlink"/>
            <w:lang w:val="en-US"/>
          </w:rPr>
          <w:t>pure.iiasa.ac.at</w:t>
        </w:r>
      </w:hyperlink>
    </w:p>
  </w:comment>
  <w:comment w:id="68" w:author="Burggraaff, H. (Sherick, Student M-BA)" w:date="2025-03-03T17:42:00Z" w:initials="SB">
    <w:p w14:paraId="6847B80D" w14:textId="77777777" w:rsidR="00BF752C" w:rsidRDefault="00BF752C" w:rsidP="00BF752C">
      <w:pPr>
        <w:pStyle w:val="Tekstopmerking"/>
      </w:pPr>
      <w:r>
        <w:rPr>
          <w:rStyle w:val="Verwijzingopmerking"/>
        </w:rPr>
        <w:annotationRef/>
      </w:r>
      <w:hyperlink r:id="rId43" w:anchor=":~:text=rate%20based%20on%20multivariate%20macroeconomic,based%20on%20principal%20components%20of" w:history="1">
        <w:r w:rsidRPr="00226A7E">
          <w:rPr>
            <w:rStyle w:val="Hyperlink"/>
            <w:lang w:val="en-US"/>
          </w:rPr>
          <w:t>pure.iiasa.ac.at</w:t>
        </w:r>
      </w:hyperlink>
    </w:p>
  </w:comment>
  <w:comment w:id="63" w:author="Burggraaff, H. (Sherick, Student M-BA)" w:date="2025-07-08T14:09:00Z" w:initials="SB">
    <w:p w14:paraId="3DC6F81D" w14:textId="77777777" w:rsidR="003D6C76" w:rsidRDefault="003D6C76" w:rsidP="003D6C76">
      <w:pPr>
        <w:pStyle w:val="Tekstopmerking"/>
      </w:pPr>
      <w:r>
        <w:rPr>
          <w:rStyle w:val="Verwijzingopmerking"/>
        </w:rPr>
        <w:annotationRef/>
      </w:r>
      <w:r>
        <w:t>For simplicity only use sharpe ratio not simulated trading</w:t>
      </w:r>
    </w:p>
  </w:comment>
  <w:comment w:id="69" w:author="Burggraaff, H. (Sherick, Student M-BA)" w:date="2025-03-03T17:47:00Z" w:initials="SB">
    <w:p w14:paraId="210FD2FF" w14:textId="77777777" w:rsidR="00BF752C" w:rsidRDefault="00BF752C" w:rsidP="00BF752C">
      <w:pPr>
        <w:pStyle w:val="Tekstopmerking"/>
      </w:pPr>
      <w:r>
        <w:rPr>
          <w:rStyle w:val="Verwijzingopmerking"/>
        </w:rPr>
        <w:annotationRef/>
      </w:r>
      <w:hyperlink r:id="rId44" w:anchor=":~:text=1.%20Handling%20Non" w:history="1">
        <w:r w:rsidRPr="00751AB3">
          <w:rPr>
            <w:rStyle w:val="Hyperlink"/>
            <w:lang w:val="en-US"/>
          </w:rPr>
          <w:t>wire.insiderfinance.io</w:t>
        </w:r>
      </w:hyperlink>
    </w:p>
    <w:p w14:paraId="771E41F9" w14:textId="77777777" w:rsidR="00BF752C" w:rsidRDefault="00BF752C" w:rsidP="00BF752C">
      <w:pPr>
        <w:pStyle w:val="Tekstopmerking"/>
      </w:pPr>
      <w:r>
        <w:rPr>
          <w:lang w:val="en-US"/>
        </w:rPr>
        <w:t>​</w:t>
      </w:r>
    </w:p>
    <w:p w14:paraId="48F644DB" w14:textId="77777777" w:rsidR="00BF752C" w:rsidRDefault="00BF752C" w:rsidP="00BF752C">
      <w:pPr>
        <w:pStyle w:val="Tekstopmerking"/>
      </w:pPr>
      <w:hyperlink r:id="rId45" w:anchor=":~:text=,Facebook%27s%20time%20series%20forecasting%20tool" w:history="1">
        <w:r w:rsidRPr="00751AB3">
          <w:rPr>
            <w:rStyle w:val="Hyperlink"/>
            <w:lang w:val="en-US"/>
          </w:rPr>
          <w:t>library.fiveable.me</w:t>
        </w:r>
      </w:hyperlink>
    </w:p>
  </w:comment>
  <w:comment w:id="70" w:author="Burggraaff, H. (Sherick, Student M-BA)" w:date="2025-03-03T17:47:00Z" w:initials="SB">
    <w:p w14:paraId="168BEA17" w14:textId="77777777" w:rsidR="00BF752C" w:rsidRDefault="00BF752C" w:rsidP="00BF752C">
      <w:pPr>
        <w:pStyle w:val="Tekstopmerking"/>
      </w:pPr>
      <w:r>
        <w:rPr>
          <w:rStyle w:val="Verwijzingopmerking"/>
        </w:rPr>
        <w:annotationRef/>
      </w:r>
      <w:hyperlink r:id="rId46" w:anchor=":~:text=Handling%20Data%20Gaps%3A%20To%20address,This%20average" w:history="1">
        <w:r w:rsidRPr="000C3494">
          <w:rPr>
            <w:rStyle w:val="Hyperlink"/>
            <w:lang w:val="en-US"/>
          </w:rPr>
          <w:t>arxiv.org</w:t>
        </w:r>
      </w:hyperlink>
    </w:p>
  </w:comment>
  <w:comment w:id="71" w:author="Burggraaff, H. (Sherick, Student M-BA)" w:date="2025-03-03T17:47:00Z" w:initials="SB">
    <w:p w14:paraId="087F5241" w14:textId="77777777" w:rsidR="00BF752C" w:rsidRDefault="00BF752C" w:rsidP="00BF752C">
      <w:pPr>
        <w:pStyle w:val="Tekstopmerking"/>
      </w:pPr>
      <w:r>
        <w:rPr>
          <w:rStyle w:val="Verwijzingopmerking"/>
        </w:rPr>
        <w:annotationRef/>
      </w:r>
      <w:hyperlink r:id="rId47" w:anchor=":~:text=correlation%20matrix%20of%20standardized%20explanatory,Excluding" w:history="1">
        <w:r w:rsidRPr="003C348D">
          <w:rPr>
            <w:rStyle w:val="Hyperlink"/>
            <w:lang w:val="en-US"/>
          </w:rPr>
          <w:t>pmc.ncbi.nlm.nih.gov</w:t>
        </w:r>
      </w:hyperlink>
    </w:p>
  </w:comment>
  <w:comment w:id="72" w:author="Burggraaff, H. (Sherick, Student M-BA)" w:date="2025-03-03T17:48:00Z" w:initials="SB">
    <w:p w14:paraId="003C766A" w14:textId="77777777" w:rsidR="00BF752C" w:rsidRDefault="00BF752C" w:rsidP="00BF752C">
      <w:pPr>
        <w:pStyle w:val="Tekstopmerking"/>
      </w:pPr>
      <w:r>
        <w:rPr>
          <w:rStyle w:val="Verwijzingopmerking"/>
        </w:rPr>
        <w:annotationRef/>
      </w:r>
      <w:hyperlink r:id="rId48" w:anchor=":~:text=Bayesian%20optimization%E2%80%94tuning%20hyperparameters%20using%20Bayesian,set%20of%20hyperparameters%20to%20evaluate" w:history="1">
        <w:r w:rsidRPr="00951BF5">
          <w:rPr>
            <w:rStyle w:val="Hyperlink"/>
            <w:lang w:val="en-US"/>
          </w:rPr>
          <w:t>run.ai</w:t>
        </w:r>
      </w:hyperlink>
    </w:p>
  </w:comment>
  <w:comment w:id="73" w:author="Burggraaff, H. (Sherick, Student M-BA)" w:date="2025-03-03T17:48:00Z" w:initials="SB">
    <w:p w14:paraId="5FF31A40" w14:textId="77777777" w:rsidR="00BF752C" w:rsidRDefault="00BF752C" w:rsidP="00BF752C">
      <w:pPr>
        <w:pStyle w:val="Tekstopmerking"/>
      </w:pPr>
      <w:r>
        <w:rPr>
          <w:rStyle w:val="Verwijzingopmerking"/>
        </w:rPr>
        <w:annotationRef/>
      </w:r>
      <w:hyperlink r:id="rId49" w:anchor=":~:text=%2A%20Time%20series%20cross,are%20commonly%20used%20for%20validation" w:history="1">
        <w:r w:rsidRPr="0052736A">
          <w:rPr>
            <w:rStyle w:val="Hyperlink"/>
            <w:lang w:val="en-US"/>
          </w:rPr>
          <w:t>library.fiveable.me</w:t>
        </w:r>
      </w:hyperlink>
    </w:p>
  </w:comment>
  <w:comment w:id="74" w:author="Burggraaff, H. (Sherick, Student M-BA)" w:date="2025-03-03T17:49:00Z" w:initials="SB">
    <w:p w14:paraId="1280932B" w14:textId="77777777" w:rsidR="00C1403A" w:rsidRDefault="00C1403A" w:rsidP="00C1403A">
      <w:pPr>
        <w:pStyle w:val="Tekstopmerking"/>
      </w:pPr>
      <w:r>
        <w:rPr>
          <w:rStyle w:val="Verwijzingopmerking"/>
        </w:rPr>
        <w:annotationRef/>
      </w:r>
      <w:hyperlink r:id="rId50" w:anchor=":~:text=Why%20is%20the%20Sharpe%20Ratio,important%20for%20investors" w:history="1">
        <w:r w:rsidRPr="0000490C">
          <w:rPr>
            <w:rStyle w:val="Hyperlink"/>
            <w:lang w:val="en-US"/>
          </w:rPr>
          <w:t>quantifiedstrategies.com</w:t>
        </w:r>
      </w:hyperlink>
    </w:p>
  </w:comment>
  <w:comment w:id="75" w:author="Burggraaff, H. (Sherick, Student M-BA)" w:date="2025-03-03T17:49:00Z" w:initials="SB">
    <w:p w14:paraId="230B1CF0" w14:textId="77777777" w:rsidR="00C1403A" w:rsidRDefault="00C1403A" w:rsidP="00C1403A">
      <w:pPr>
        <w:pStyle w:val="Tekstopmerking"/>
      </w:pPr>
      <w:r>
        <w:rPr>
          <w:rStyle w:val="Verwijzingopmerking"/>
        </w:rPr>
        <w:annotationRef/>
      </w:r>
      <w:hyperlink r:id="rId51" w:anchor=":~:text=Mixed%20precision%20training%20offers%20significant,precision%20training%20requires%20two%20steps" w:history="1">
        <w:r w:rsidRPr="00A92555">
          <w:rPr>
            <w:rStyle w:val="Hyperlink"/>
            <w:lang w:val="en-US"/>
          </w:rPr>
          <w:t>docs.nvidia.com</w:t>
        </w:r>
      </w:hyperlink>
    </w:p>
    <w:p w14:paraId="7C61D756" w14:textId="77777777" w:rsidR="00C1403A" w:rsidRDefault="00C1403A" w:rsidP="00C1403A">
      <w:pPr>
        <w:pStyle w:val="Tekstopmerking"/>
      </w:pPr>
      <w:r>
        <w:rPr>
          <w:lang w:val="en-US"/>
        </w:rPr>
        <w:t>​</w:t>
      </w:r>
    </w:p>
    <w:p w14:paraId="406A1CD2" w14:textId="77777777" w:rsidR="00C1403A" w:rsidRDefault="00C1403A" w:rsidP="00C1403A">
      <w:pPr>
        <w:pStyle w:val="Tekstopmerking"/>
      </w:pPr>
      <w:hyperlink r:id="rId52" w:anchor=":~:text=Techniques%20to%20Handle%20Very%20Long,the%20beginning%20or%20the" w:history="1">
        <w:r w:rsidRPr="00A92555">
          <w:rPr>
            <w:rStyle w:val="Hyperlink"/>
            <w:lang w:val="en-US"/>
          </w:rPr>
          <w:t>machinelearningmastery.com</w:t>
        </w:r>
      </w:hyperlink>
    </w:p>
  </w:comment>
  <w:comment w:id="76" w:author="Burggraaff, H. (Sherick, Student M-BA)" w:date="2025-03-03T17:49:00Z" w:initials="SB">
    <w:p w14:paraId="37CE85D4" w14:textId="77777777" w:rsidR="00C1403A" w:rsidRDefault="00C1403A" w:rsidP="00C1403A">
      <w:pPr>
        <w:pStyle w:val="Tekstopmerking"/>
      </w:pPr>
      <w:r>
        <w:rPr>
          <w:rStyle w:val="Verwijzingopmerking"/>
        </w:rPr>
        <w:annotationRef/>
      </w:r>
      <w:hyperlink r:id="rId53" w:anchor=":~:text=and%20the%20prediction%20results,be%20a%20worthy%20research%20direction" w:history="1">
        <w:r w:rsidRPr="00C553FD">
          <w:rPr>
            <w:rStyle w:val="Hyperlink"/>
            <w:lang w:val="en-US"/>
          </w:rPr>
          <w:t>e3s-conferences.org</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186A94" w15:done="0"/>
  <w15:commentEx w15:paraId="40DE2237" w15:paraIdParent="67186A94" w15:done="0"/>
  <w15:commentEx w15:paraId="165766E7" w15:done="0"/>
  <w15:commentEx w15:paraId="7090C0A3" w15:done="0"/>
  <w15:commentEx w15:paraId="7E3C11FD" w15:done="0"/>
  <w15:commentEx w15:paraId="573FE546" w15:done="0"/>
  <w15:commentEx w15:paraId="252CB449" w15:done="0"/>
  <w15:commentEx w15:paraId="204FCA2A" w15:done="0"/>
  <w15:commentEx w15:paraId="2AC0578A" w15:done="0"/>
  <w15:commentEx w15:paraId="12F69730" w15:done="0"/>
  <w15:commentEx w15:paraId="083E1D55" w15:done="0"/>
  <w15:commentEx w15:paraId="0C7780E7" w15:done="0"/>
  <w15:commentEx w15:paraId="3019E1FF" w15:done="0"/>
  <w15:commentEx w15:paraId="27556950" w15:done="0"/>
  <w15:commentEx w15:paraId="5ABD2DC8" w15:done="0"/>
  <w15:commentEx w15:paraId="41D5AC18" w15:done="0"/>
  <w15:commentEx w15:paraId="21EE5A08" w15:done="0"/>
  <w15:commentEx w15:paraId="3A1A1A95" w15:done="0"/>
  <w15:commentEx w15:paraId="16A4D6A7" w15:done="0"/>
  <w15:commentEx w15:paraId="5C1ECCD6" w15:done="0"/>
  <w15:commentEx w15:paraId="4D184095" w15:done="0"/>
  <w15:commentEx w15:paraId="16496ED1" w15:done="0"/>
  <w15:commentEx w15:paraId="20E0037B" w15:done="0"/>
  <w15:commentEx w15:paraId="257AAC15" w15:done="0"/>
  <w15:commentEx w15:paraId="4172ECE7" w15:done="0"/>
  <w15:commentEx w15:paraId="16331E13" w15:done="0"/>
  <w15:commentEx w15:paraId="345721D6" w15:done="0"/>
  <w15:commentEx w15:paraId="60FB32DD" w15:done="0"/>
  <w15:commentEx w15:paraId="6EF85AE5" w15:paraIdParent="60FB32DD" w15:done="0"/>
  <w15:commentEx w15:paraId="1EE0CD7F" w15:done="0"/>
  <w15:commentEx w15:paraId="42702256" w15:done="0"/>
  <w15:commentEx w15:paraId="5F7C6ADB" w15:done="0"/>
  <w15:commentEx w15:paraId="4EA2A9C1" w15:done="0"/>
  <w15:commentEx w15:paraId="1392E4AA" w15:done="0"/>
  <w15:commentEx w15:paraId="327E9E43" w15:done="0"/>
  <w15:commentEx w15:paraId="34DEFF5D" w15:done="0"/>
  <w15:commentEx w15:paraId="1516B797" w15:done="0"/>
  <w15:commentEx w15:paraId="7AEF5182" w15:done="0"/>
  <w15:commentEx w15:paraId="6360319C" w15:done="0"/>
  <w15:commentEx w15:paraId="75E98200" w15:done="0"/>
  <w15:commentEx w15:paraId="70623408" w15:done="0"/>
  <w15:commentEx w15:paraId="6C2512C8" w15:paraIdParent="70623408" w15:done="0"/>
  <w15:commentEx w15:paraId="74A39155" w15:done="0"/>
  <w15:commentEx w15:paraId="71CB766C" w15:done="0"/>
  <w15:commentEx w15:paraId="4DB8392E" w15:done="0"/>
  <w15:commentEx w15:paraId="320A2D63" w15:done="0"/>
  <w15:commentEx w15:paraId="2F08E4C1" w15:done="0"/>
  <w15:commentEx w15:paraId="2735C80E" w15:done="0"/>
  <w15:commentEx w15:paraId="565FDEBF" w15:done="0"/>
  <w15:commentEx w15:paraId="30D3F2C6" w15:done="0"/>
  <w15:commentEx w15:paraId="0C9A8D7C" w15:done="0"/>
  <w15:commentEx w15:paraId="1C634353" w15:done="0"/>
  <w15:commentEx w15:paraId="6B7927C2" w15:done="0"/>
  <w15:commentEx w15:paraId="0C814C15" w15:done="0"/>
  <w15:commentEx w15:paraId="5712BB37" w15:done="0"/>
  <w15:commentEx w15:paraId="1B3BFD55" w15:done="0"/>
  <w15:commentEx w15:paraId="4F9CFC2C" w15:done="0"/>
  <w15:commentEx w15:paraId="5359C5FD" w15:done="0"/>
  <w15:commentEx w15:paraId="6C7139E7" w15:done="0"/>
  <w15:commentEx w15:paraId="1C49C04F" w15:done="0"/>
  <w15:commentEx w15:paraId="09070EB7" w15:done="0"/>
  <w15:commentEx w15:paraId="782E0836" w15:done="0"/>
  <w15:commentEx w15:paraId="220067C0" w15:done="0"/>
  <w15:commentEx w15:paraId="64A1B329" w15:done="0"/>
  <w15:commentEx w15:paraId="21FC7ACD" w15:done="0"/>
  <w15:commentEx w15:paraId="7B8EF0EC" w15:done="0"/>
  <w15:commentEx w15:paraId="08466879" w15:done="0"/>
  <w15:commentEx w15:paraId="6847B80D" w15:done="0"/>
  <w15:commentEx w15:paraId="3DC6F81D" w15:done="0"/>
  <w15:commentEx w15:paraId="48F644DB" w15:done="0"/>
  <w15:commentEx w15:paraId="168BEA17" w15:done="0"/>
  <w15:commentEx w15:paraId="087F5241" w15:done="0"/>
  <w15:commentEx w15:paraId="003C766A" w15:done="0"/>
  <w15:commentEx w15:paraId="5FF31A40" w15:done="0"/>
  <w15:commentEx w15:paraId="1280932B" w15:done="0"/>
  <w15:commentEx w15:paraId="406A1CD2" w15:done="0"/>
  <w15:commentEx w15:paraId="37CE85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4AA75B" w16cex:dateUtc="2025-07-08T11:58:00Z"/>
  <w16cex:commentExtensible w16cex:durableId="020AD429" w16cex:dateUtc="2025-07-08T12:05:00Z"/>
  <w16cex:commentExtensible w16cex:durableId="27F8CB5A" w16cex:dateUtc="2025-03-03T16:14:00Z"/>
  <w16cex:commentExtensible w16cex:durableId="6EAD0E25" w16cex:dateUtc="2025-03-03T16:15:00Z"/>
  <w16cex:commentExtensible w16cex:durableId="2A06A1EC" w16cex:dateUtc="2025-03-03T16:15:00Z"/>
  <w16cex:commentExtensible w16cex:durableId="0CF8F83F" w16cex:dateUtc="2025-03-03T16:15:00Z"/>
  <w16cex:commentExtensible w16cex:durableId="03199718" w16cex:dateUtc="2025-03-03T16:16:00Z"/>
  <w16cex:commentExtensible w16cex:durableId="75F8D216" w16cex:dateUtc="2025-03-03T16:16:00Z"/>
  <w16cex:commentExtensible w16cex:durableId="60491347" w16cex:dateUtc="2025-03-03T16:17:00Z"/>
  <w16cex:commentExtensible w16cex:durableId="7F45BCAE" w16cex:dateUtc="2025-03-03T16:17:00Z"/>
  <w16cex:commentExtensible w16cex:durableId="3FAAE4C0" w16cex:dateUtc="2025-07-08T11:17:00Z"/>
  <w16cex:commentExtensible w16cex:durableId="560CB94C" w16cex:dateUtc="2025-07-08T11:17:00Z"/>
  <w16cex:commentExtensible w16cex:durableId="29727A74" w16cex:dateUtc="2025-03-03T16:17:00Z"/>
  <w16cex:commentExtensible w16cex:durableId="2B2D0FEE" w16cex:dateUtc="2025-03-03T16:18:00Z"/>
  <w16cex:commentExtensible w16cex:durableId="2EFB8828" w16cex:dateUtc="2025-07-08T11:20:00Z"/>
  <w16cex:commentExtensible w16cex:durableId="53F5D597" w16cex:dateUtc="2025-07-08T11:21:00Z"/>
  <w16cex:commentExtensible w16cex:durableId="3B2AE39E" w16cex:dateUtc="2025-07-08T11:22:00Z"/>
  <w16cex:commentExtensible w16cex:durableId="0A830F72" w16cex:dateUtc="2025-07-08T11:23:00Z"/>
  <w16cex:commentExtensible w16cex:durableId="509B2502" w16cex:dateUtc="2025-03-03T16:22:00Z"/>
  <w16cex:commentExtensible w16cex:durableId="0E302609" w16cex:dateUtc="2025-03-03T16:23:00Z"/>
  <w16cex:commentExtensible w16cex:durableId="634FED71" w16cex:dateUtc="2025-03-03T16:23:00Z"/>
  <w16cex:commentExtensible w16cex:durableId="025DE0AE" w16cex:dateUtc="2025-03-03T16:24:00Z"/>
  <w16cex:commentExtensible w16cex:durableId="67317016" w16cex:dateUtc="2025-07-08T11:35:00Z"/>
  <w16cex:commentExtensible w16cex:durableId="786D7EF7" w16cex:dateUtc="2025-07-08T11:32:00Z"/>
  <w16cex:commentExtensible w16cex:durableId="46561449" w16cex:dateUtc="2025-03-03T16:26:00Z"/>
  <w16cex:commentExtensible w16cex:durableId="1329E5A9" w16cex:dateUtc="2025-03-03T16:27:00Z"/>
  <w16cex:commentExtensible w16cex:durableId="0D8461BF" w16cex:dateUtc="2025-07-08T11:27:00Z"/>
  <w16cex:commentExtensible w16cex:durableId="347DEE2B" w16cex:dateUtc="2025-07-08T11:35:00Z"/>
  <w16cex:commentExtensible w16cex:durableId="4E0EEF73" w16cex:dateUtc="2025-07-08T11:36:00Z"/>
  <w16cex:commentExtensible w16cex:durableId="7C444800" w16cex:dateUtc="2025-03-03T16:30:00Z"/>
  <w16cex:commentExtensible w16cex:durableId="6BB0B3B6" w16cex:dateUtc="2025-03-03T16:31:00Z"/>
  <w16cex:commentExtensible w16cex:durableId="436314DE" w16cex:dateUtc="2025-03-03T16:31:00Z"/>
  <w16cex:commentExtensible w16cex:durableId="32107464" w16cex:dateUtc="2025-03-03T16:31:00Z"/>
  <w16cex:commentExtensible w16cex:durableId="0F2C9678" w16cex:dateUtc="2025-03-03T16:32:00Z"/>
  <w16cex:commentExtensible w16cex:durableId="2F51E921" w16cex:dateUtc="2025-03-03T16:32:00Z"/>
  <w16cex:commentExtensible w16cex:durableId="4BA8BCDB" w16cex:dateUtc="2025-03-03T16:33:00Z"/>
  <w16cex:commentExtensible w16cex:durableId="7840A7C6" w16cex:dateUtc="2025-07-08T11:43:00Z"/>
  <w16cex:commentExtensible w16cex:durableId="73B6499C" w16cex:dateUtc="2025-03-03T16:35:00Z"/>
  <w16cex:commentExtensible w16cex:durableId="3E6FF24F" w16cex:dateUtc="2025-07-08T11:45:00Z"/>
  <w16cex:commentExtensible w16cex:durableId="3546A314" w16cex:dateUtc="2025-03-03T16:35:00Z"/>
  <w16cex:commentExtensible w16cex:durableId="50B25328" w16cex:dateUtc="2025-07-08T11:49:00Z"/>
  <w16cex:commentExtensible w16cex:durableId="79019443" w16cex:dateUtc="2025-07-08T11:49:00Z"/>
  <w16cex:commentExtensible w16cex:durableId="378C9577" w16cex:dateUtc="2025-03-03T16:35:00Z"/>
  <w16cex:commentExtensible w16cex:durableId="0F4D7DCC" w16cex:dateUtc="2025-07-08T11:51:00Z"/>
  <w16cex:commentExtensible w16cex:durableId="6B4F6BFD" w16cex:dateUtc="2025-03-03T16:36:00Z"/>
  <w16cex:commentExtensible w16cex:durableId="11723754" w16cex:dateUtc="2025-03-03T16:36:00Z"/>
  <w16cex:commentExtensible w16cex:durableId="063659F7" w16cex:dateUtc="2025-03-03T16:36:00Z"/>
  <w16cex:commentExtensible w16cex:durableId="36D312FE" w16cex:dateUtc="2025-07-08T11:59:00Z"/>
  <w16cex:commentExtensible w16cex:durableId="1734C7CB" w16cex:dateUtc="2025-03-03T16:37:00Z"/>
  <w16cex:commentExtensible w16cex:durableId="130F4EDD" w16cex:dateUtc="2025-07-08T12:00:00Z"/>
  <w16cex:commentExtensible w16cex:durableId="63E618A8" w16cex:dateUtc="2025-03-03T16:37:00Z"/>
  <w16cex:commentExtensible w16cex:durableId="4D45A816" w16cex:dateUtc="2025-03-03T16:37:00Z"/>
  <w16cex:commentExtensible w16cex:durableId="39A34539" w16cex:dateUtc="2025-03-03T16:38:00Z"/>
  <w16cex:commentExtensible w16cex:durableId="4093D7F9" w16cex:dateUtc="2025-07-08T12:00:00Z"/>
  <w16cex:commentExtensible w16cex:durableId="76E31686" w16cex:dateUtc="2025-07-08T12:03:00Z"/>
  <w16cex:commentExtensible w16cex:durableId="44B72A94" w16cex:dateUtc="2025-03-03T16:39:00Z"/>
  <w16cex:commentExtensible w16cex:durableId="0992BA53" w16cex:dateUtc="2025-07-08T12:04:00Z"/>
  <w16cex:commentExtensible w16cex:durableId="045D564D" w16cex:dateUtc="2025-03-03T16:40:00Z"/>
  <w16cex:commentExtensible w16cex:durableId="63AC5FED" w16cex:dateUtc="2025-07-08T12:04:00Z"/>
  <w16cex:commentExtensible w16cex:durableId="01CE4F6F" w16cex:dateUtc="2025-03-03T16:40:00Z"/>
  <w16cex:commentExtensible w16cex:durableId="4A7B22B0" w16cex:dateUtc="2025-07-08T12:06:00Z"/>
  <w16cex:commentExtensible w16cex:durableId="587C1AD9" w16cex:dateUtc="2025-07-08T12:06:00Z"/>
  <w16cex:commentExtensible w16cex:durableId="52EBA877" w16cex:dateUtc="2025-03-03T16:40:00Z"/>
  <w16cex:commentExtensible w16cex:durableId="1F4AEA46" w16cex:dateUtc="2025-03-03T16:41:00Z"/>
  <w16cex:commentExtensible w16cex:durableId="59D95260" w16cex:dateUtc="2025-03-03T16:41:00Z"/>
  <w16cex:commentExtensible w16cex:durableId="76305284" w16cex:dateUtc="2025-03-03T16:41:00Z"/>
  <w16cex:commentExtensible w16cex:durableId="61CEE83A" w16cex:dateUtc="2025-03-03T16:42:00Z"/>
  <w16cex:commentExtensible w16cex:durableId="4202356B" w16cex:dateUtc="2025-03-03T16:42:00Z"/>
  <w16cex:commentExtensible w16cex:durableId="4BBB58A6" w16cex:dateUtc="2025-07-08T12:09:00Z"/>
  <w16cex:commentExtensible w16cex:durableId="7B0FAFD6" w16cex:dateUtc="2025-03-03T16:47:00Z"/>
  <w16cex:commentExtensible w16cex:durableId="746BA4FD" w16cex:dateUtc="2025-03-03T16:47:00Z"/>
  <w16cex:commentExtensible w16cex:durableId="0C5D6380" w16cex:dateUtc="2025-03-03T16:47:00Z"/>
  <w16cex:commentExtensible w16cex:durableId="0B60A99A" w16cex:dateUtc="2025-03-03T16:48:00Z"/>
  <w16cex:commentExtensible w16cex:durableId="52E85FEA" w16cex:dateUtc="2025-03-03T16:48:00Z"/>
  <w16cex:commentExtensible w16cex:durableId="7A2D55C6" w16cex:dateUtc="2025-03-03T16:49:00Z"/>
  <w16cex:commentExtensible w16cex:durableId="2FABC09A" w16cex:dateUtc="2025-03-03T16:49:00Z"/>
  <w16cex:commentExtensible w16cex:durableId="521D2FC0" w16cex:dateUtc="2025-03-03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186A94" w16cid:durableId="564AA75B"/>
  <w16cid:commentId w16cid:paraId="40DE2237" w16cid:durableId="020AD429"/>
  <w16cid:commentId w16cid:paraId="165766E7" w16cid:durableId="27F8CB5A"/>
  <w16cid:commentId w16cid:paraId="7090C0A3" w16cid:durableId="6EAD0E25"/>
  <w16cid:commentId w16cid:paraId="7E3C11FD" w16cid:durableId="2A06A1EC"/>
  <w16cid:commentId w16cid:paraId="573FE546" w16cid:durableId="0CF8F83F"/>
  <w16cid:commentId w16cid:paraId="252CB449" w16cid:durableId="03199718"/>
  <w16cid:commentId w16cid:paraId="204FCA2A" w16cid:durableId="75F8D216"/>
  <w16cid:commentId w16cid:paraId="2AC0578A" w16cid:durableId="60491347"/>
  <w16cid:commentId w16cid:paraId="12F69730" w16cid:durableId="7F45BCAE"/>
  <w16cid:commentId w16cid:paraId="083E1D55" w16cid:durableId="3FAAE4C0"/>
  <w16cid:commentId w16cid:paraId="0C7780E7" w16cid:durableId="560CB94C"/>
  <w16cid:commentId w16cid:paraId="3019E1FF" w16cid:durableId="29727A74"/>
  <w16cid:commentId w16cid:paraId="27556950" w16cid:durableId="2B2D0FEE"/>
  <w16cid:commentId w16cid:paraId="5ABD2DC8" w16cid:durableId="2EFB8828"/>
  <w16cid:commentId w16cid:paraId="41D5AC18" w16cid:durableId="53F5D597"/>
  <w16cid:commentId w16cid:paraId="21EE5A08" w16cid:durableId="3B2AE39E"/>
  <w16cid:commentId w16cid:paraId="3A1A1A95" w16cid:durableId="0A830F72"/>
  <w16cid:commentId w16cid:paraId="16A4D6A7" w16cid:durableId="509B2502"/>
  <w16cid:commentId w16cid:paraId="5C1ECCD6" w16cid:durableId="0E302609"/>
  <w16cid:commentId w16cid:paraId="4D184095" w16cid:durableId="634FED71"/>
  <w16cid:commentId w16cid:paraId="16496ED1" w16cid:durableId="025DE0AE"/>
  <w16cid:commentId w16cid:paraId="20E0037B" w16cid:durableId="67317016"/>
  <w16cid:commentId w16cid:paraId="257AAC15" w16cid:durableId="786D7EF7"/>
  <w16cid:commentId w16cid:paraId="4172ECE7" w16cid:durableId="46561449"/>
  <w16cid:commentId w16cid:paraId="16331E13" w16cid:durableId="1329E5A9"/>
  <w16cid:commentId w16cid:paraId="345721D6" w16cid:durableId="0D8461BF"/>
  <w16cid:commentId w16cid:paraId="60FB32DD" w16cid:durableId="347DEE2B"/>
  <w16cid:commentId w16cid:paraId="6EF85AE5" w16cid:durableId="4E0EEF73"/>
  <w16cid:commentId w16cid:paraId="1EE0CD7F" w16cid:durableId="7C444800"/>
  <w16cid:commentId w16cid:paraId="42702256" w16cid:durableId="6BB0B3B6"/>
  <w16cid:commentId w16cid:paraId="5F7C6ADB" w16cid:durableId="436314DE"/>
  <w16cid:commentId w16cid:paraId="4EA2A9C1" w16cid:durableId="32107464"/>
  <w16cid:commentId w16cid:paraId="1392E4AA" w16cid:durableId="0F2C9678"/>
  <w16cid:commentId w16cid:paraId="327E9E43" w16cid:durableId="2F51E921"/>
  <w16cid:commentId w16cid:paraId="34DEFF5D" w16cid:durableId="4BA8BCDB"/>
  <w16cid:commentId w16cid:paraId="1516B797" w16cid:durableId="7840A7C6"/>
  <w16cid:commentId w16cid:paraId="7AEF5182" w16cid:durableId="73B6499C"/>
  <w16cid:commentId w16cid:paraId="6360319C" w16cid:durableId="3E6FF24F"/>
  <w16cid:commentId w16cid:paraId="75E98200" w16cid:durableId="3546A314"/>
  <w16cid:commentId w16cid:paraId="70623408" w16cid:durableId="50B25328"/>
  <w16cid:commentId w16cid:paraId="6C2512C8" w16cid:durableId="79019443"/>
  <w16cid:commentId w16cid:paraId="74A39155" w16cid:durableId="378C9577"/>
  <w16cid:commentId w16cid:paraId="71CB766C" w16cid:durableId="0F4D7DCC"/>
  <w16cid:commentId w16cid:paraId="4DB8392E" w16cid:durableId="6B4F6BFD"/>
  <w16cid:commentId w16cid:paraId="320A2D63" w16cid:durableId="11723754"/>
  <w16cid:commentId w16cid:paraId="2F08E4C1" w16cid:durableId="063659F7"/>
  <w16cid:commentId w16cid:paraId="2735C80E" w16cid:durableId="36D312FE"/>
  <w16cid:commentId w16cid:paraId="565FDEBF" w16cid:durableId="1734C7CB"/>
  <w16cid:commentId w16cid:paraId="30D3F2C6" w16cid:durableId="130F4EDD"/>
  <w16cid:commentId w16cid:paraId="0C9A8D7C" w16cid:durableId="63E618A8"/>
  <w16cid:commentId w16cid:paraId="1C634353" w16cid:durableId="4D45A816"/>
  <w16cid:commentId w16cid:paraId="6B7927C2" w16cid:durableId="39A34539"/>
  <w16cid:commentId w16cid:paraId="0C814C15" w16cid:durableId="4093D7F9"/>
  <w16cid:commentId w16cid:paraId="5712BB37" w16cid:durableId="76E31686"/>
  <w16cid:commentId w16cid:paraId="1B3BFD55" w16cid:durableId="44B72A94"/>
  <w16cid:commentId w16cid:paraId="4F9CFC2C" w16cid:durableId="0992BA53"/>
  <w16cid:commentId w16cid:paraId="5359C5FD" w16cid:durableId="045D564D"/>
  <w16cid:commentId w16cid:paraId="6C7139E7" w16cid:durableId="63AC5FED"/>
  <w16cid:commentId w16cid:paraId="1C49C04F" w16cid:durableId="01CE4F6F"/>
  <w16cid:commentId w16cid:paraId="09070EB7" w16cid:durableId="4A7B22B0"/>
  <w16cid:commentId w16cid:paraId="782E0836" w16cid:durableId="587C1AD9"/>
  <w16cid:commentId w16cid:paraId="220067C0" w16cid:durableId="52EBA877"/>
  <w16cid:commentId w16cid:paraId="64A1B329" w16cid:durableId="1F4AEA46"/>
  <w16cid:commentId w16cid:paraId="21FC7ACD" w16cid:durableId="59D95260"/>
  <w16cid:commentId w16cid:paraId="7B8EF0EC" w16cid:durableId="76305284"/>
  <w16cid:commentId w16cid:paraId="08466879" w16cid:durableId="61CEE83A"/>
  <w16cid:commentId w16cid:paraId="6847B80D" w16cid:durableId="4202356B"/>
  <w16cid:commentId w16cid:paraId="3DC6F81D" w16cid:durableId="4BBB58A6"/>
  <w16cid:commentId w16cid:paraId="48F644DB" w16cid:durableId="7B0FAFD6"/>
  <w16cid:commentId w16cid:paraId="168BEA17" w16cid:durableId="746BA4FD"/>
  <w16cid:commentId w16cid:paraId="087F5241" w16cid:durableId="0C5D6380"/>
  <w16cid:commentId w16cid:paraId="003C766A" w16cid:durableId="0B60A99A"/>
  <w16cid:commentId w16cid:paraId="5FF31A40" w16cid:durableId="52E85FEA"/>
  <w16cid:commentId w16cid:paraId="1280932B" w16cid:durableId="7A2D55C6"/>
  <w16cid:commentId w16cid:paraId="406A1CD2" w16cid:durableId="2FABC09A"/>
  <w16cid:commentId w16cid:paraId="37CE85D4" w16cid:durableId="521D2F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rggraaff, H. (Sherick, Student M-BA)">
    <w15:presenceInfo w15:providerId="AD" w15:userId="S::h.burggraaff@student.utwente.nl::bb8b016a-47d5-46ce-ba28-2178d65c1a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DD7"/>
    <w:rsid w:val="00005C88"/>
    <w:rsid w:val="00034FDD"/>
    <w:rsid w:val="00042AFA"/>
    <w:rsid w:val="000849EE"/>
    <w:rsid w:val="00136DD7"/>
    <w:rsid w:val="001F112D"/>
    <w:rsid w:val="002D0E68"/>
    <w:rsid w:val="002E1CB1"/>
    <w:rsid w:val="002E4CDA"/>
    <w:rsid w:val="00342DDE"/>
    <w:rsid w:val="00346B8C"/>
    <w:rsid w:val="003604A0"/>
    <w:rsid w:val="003B6964"/>
    <w:rsid w:val="003C5BDF"/>
    <w:rsid w:val="003D6C76"/>
    <w:rsid w:val="0040750D"/>
    <w:rsid w:val="004824C3"/>
    <w:rsid w:val="004930BC"/>
    <w:rsid w:val="004E526F"/>
    <w:rsid w:val="004E6ED2"/>
    <w:rsid w:val="004F34A8"/>
    <w:rsid w:val="00507CD2"/>
    <w:rsid w:val="005D015D"/>
    <w:rsid w:val="005F194C"/>
    <w:rsid w:val="00633945"/>
    <w:rsid w:val="00643FE3"/>
    <w:rsid w:val="00710BD0"/>
    <w:rsid w:val="007A58EB"/>
    <w:rsid w:val="007C7D36"/>
    <w:rsid w:val="008544C1"/>
    <w:rsid w:val="00897F13"/>
    <w:rsid w:val="009141C0"/>
    <w:rsid w:val="009A2CB8"/>
    <w:rsid w:val="009B6693"/>
    <w:rsid w:val="00A612B4"/>
    <w:rsid w:val="00A938AD"/>
    <w:rsid w:val="00AA2932"/>
    <w:rsid w:val="00AF20D7"/>
    <w:rsid w:val="00B35E29"/>
    <w:rsid w:val="00B62200"/>
    <w:rsid w:val="00BF752C"/>
    <w:rsid w:val="00C03DFC"/>
    <w:rsid w:val="00C1403A"/>
    <w:rsid w:val="00C515A1"/>
    <w:rsid w:val="00C678B5"/>
    <w:rsid w:val="00C93C32"/>
    <w:rsid w:val="00CB4857"/>
    <w:rsid w:val="00D12E32"/>
    <w:rsid w:val="00D31271"/>
    <w:rsid w:val="00D430CF"/>
    <w:rsid w:val="00DD5369"/>
    <w:rsid w:val="00E95540"/>
    <w:rsid w:val="00EA2C28"/>
    <w:rsid w:val="00EB1F9D"/>
    <w:rsid w:val="00EB34F1"/>
    <w:rsid w:val="00EF1DB8"/>
    <w:rsid w:val="00F05CBB"/>
    <w:rsid w:val="00F93B29"/>
    <w:rsid w:val="00FC38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85A37"/>
  <w15:chartTrackingRefBased/>
  <w15:docId w15:val="{B7E0BD89-CFF2-4693-BFF9-49D79FC74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36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36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36DD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36DD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36DD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36DD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36DD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36DD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36DD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36DD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36DD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36DD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36DD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36DD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36DD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36DD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36DD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36DD7"/>
    <w:rPr>
      <w:rFonts w:eastAsiaTheme="majorEastAsia" w:cstheme="majorBidi"/>
      <w:color w:val="272727" w:themeColor="text1" w:themeTint="D8"/>
    </w:rPr>
  </w:style>
  <w:style w:type="paragraph" w:styleId="Titel">
    <w:name w:val="Title"/>
    <w:basedOn w:val="Standaard"/>
    <w:next w:val="Standaard"/>
    <w:link w:val="TitelChar"/>
    <w:uiPriority w:val="10"/>
    <w:qFormat/>
    <w:rsid w:val="00136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36DD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36DD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36DD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36DD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36DD7"/>
    <w:rPr>
      <w:i/>
      <w:iCs/>
      <w:color w:val="404040" w:themeColor="text1" w:themeTint="BF"/>
    </w:rPr>
  </w:style>
  <w:style w:type="paragraph" w:styleId="Lijstalinea">
    <w:name w:val="List Paragraph"/>
    <w:basedOn w:val="Standaard"/>
    <w:uiPriority w:val="34"/>
    <w:qFormat/>
    <w:rsid w:val="00136DD7"/>
    <w:pPr>
      <w:ind w:left="720"/>
      <w:contextualSpacing/>
    </w:pPr>
  </w:style>
  <w:style w:type="character" w:styleId="Intensievebenadrukking">
    <w:name w:val="Intense Emphasis"/>
    <w:basedOn w:val="Standaardalinea-lettertype"/>
    <w:uiPriority w:val="21"/>
    <w:qFormat/>
    <w:rsid w:val="00136DD7"/>
    <w:rPr>
      <w:i/>
      <w:iCs/>
      <w:color w:val="0F4761" w:themeColor="accent1" w:themeShade="BF"/>
    </w:rPr>
  </w:style>
  <w:style w:type="paragraph" w:styleId="Duidelijkcitaat">
    <w:name w:val="Intense Quote"/>
    <w:basedOn w:val="Standaard"/>
    <w:next w:val="Standaard"/>
    <w:link w:val="DuidelijkcitaatChar"/>
    <w:uiPriority w:val="30"/>
    <w:qFormat/>
    <w:rsid w:val="00136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36DD7"/>
    <w:rPr>
      <w:i/>
      <w:iCs/>
      <w:color w:val="0F4761" w:themeColor="accent1" w:themeShade="BF"/>
    </w:rPr>
  </w:style>
  <w:style w:type="character" w:styleId="Intensieveverwijzing">
    <w:name w:val="Intense Reference"/>
    <w:basedOn w:val="Standaardalinea-lettertype"/>
    <w:uiPriority w:val="32"/>
    <w:qFormat/>
    <w:rsid w:val="00136DD7"/>
    <w:rPr>
      <w:b/>
      <w:bCs/>
      <w:smallCaps/>
      <w:color w:val="0F4761" w:themeColor="accent1" w:themeShade="BF"/>
      <w:spacing w:val="5"/>
    </w:rPr>
  </w:style>
  <w:style w:type="character" w:styleId="Hyperlink">
    <w:name w:val="Hyperlink"/>
    <w:basedOn w:val="Standaardalinea-lettertype"/>
    <w:uiPriority w:val="99"/>
    <w:unhideWhenUsed/>
    <w:rsid w:val="00136DD7"/>
    <w:rPr>
      <w:color w:val="467886" w:themeColor="hyperlink"/>
      <w:u w:val="single"/>
    </w:rPr>
  </w:style>
  <w:style w:type="character" w:styleId="Onopgelostemelding">
    <w:name w:val="Unresolved Mention"/>
    <w:basedOn w:val="Standaardalinea-lettertype"/>
    <w:uiPriority w:val="99"/>
    <w:semiHidden/>
    <w:unhideWhenUsed/>
    <w:rsid w:val="00136DD7"/>
    <w:rPr>
      <w:color w:val="605E5C"/>
      <w:shd w:val="clear" w:color="auto" w:fill="E1DFDD"/>
    </w:rPr>
  </w:style>
  <w:style w:type="character" w:styleId="GevolgdeHyperlink">
    <w:name w:val="FollowedHyperlink"/>
    <w:basedOn w:val="Standaardalinea-lettertype"/>
    <w:uiPriority w:val="99"/>
    <w:semiHidden/>
    <w:unhideWhenUsed/>
    <w:rsid w:val="00EB1F9D"/>
    <w:rPr>
      <w:color w:val="96607D" w:themeColor="followedHyperlink"/>
      <w:u w:val="single"/>
    </w:rPr>
  </w:style>
  <w:style w:type="character" w:styleId="Verwijzingopmerking">
    <w:name w:val="annotation reference"/>
    <w:basedOn w:val="Standaardalinea-lettertype"/>
    <w:uiPriority w:val="99"/>
    <w:semiHidden/>
    <w:unhideWhenUsed/>
    <w:rsid w:val="00EB1F9D"/>
    <w:rPr>
      <w:sz w:val="16"/>
      <w:szCs w:val="16"/>
    </w:rPr>
  </w:style>
  <w:style w:type="paragraph" w:styleId="Tekstopmerking">
    <w:name w:val="annotation text"/>
    <w:basedOn w:val="Standaard"/>
    <w:link w:val="TekstopmerkingChar"/>
    <w:uiPriority w:val="99"/>
    <w:unhideWhenUsed/>
    <w:rsid w:val="00EB1F9D"/>
    <w:pPr>
      <w:spacing w:line="240" w:lineRule="auto"/>
    </w:pPr>
    <w:rPr>
      <w:sz w:val="20"/>
      <w:szCs w:val="20"/>
    </w:rPr>
  </w:style>
  <w:style w:type="character" w:customStyle="1" w:styleId="TekstopmerkingChar">
    <w:name w:val="Tekst opmerking Char"/>
    <w:basedOn w:val="Standaardalinea-lettertype"/>
    <w:link w:val="Tekstopmerking"/>
    <w:uiPriority w:val="99"/>
    <w:rsid w:val="00EB1F9D"/>
    <w:rPr>
      <w:sz w:val="20"/>
      <w:szCs w:val="20"/>
    </w:rPr>
  </w:style>
  <w:style w:type="paragraph" w:styleId="Onderwerpvanopmerking">
    <w:name w:val="annotation subject"/>
    <w:basedOn w:val="Tekstopmerking"/>
    <w:next w:val="Tekstopmerking"/>
    <w:link w:val="OnderwerpvanopmerkingChar"/>
    <w:uiPriority w:val="99"/>
    <w:semiHidden/>
    <w:unhideWhenUsed/>
    <w:rsid w:val="00EB1F9D"/>
    <w:rPr>
      <w:b/>
      <w:bCs/>
    </w:rPr>
  </w:style>
  <w:style w:type="character" w:customStyle="1" w:styleId="OnderwerpvanopmerkingChar">
    <w:name w:val="Onderwerp van opmerking Char"/>
    <w:basedOn w:val="TekstopmerkingChar"/>
    <w:link w:val="Onderwerpvanopmerking"/>
    <w:uiPriority w:val="99"/>
    <w:semiHidden/>
    <w:rsid w:val="00EB1F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895838">
      <w:bodyDiv w:val="1"/>
      <w:marLeft w:val="0"/>
      <w:marRight w:val="0"/>
      <w:marTop w:val="0"/>
      <w:marBottom w:val="0"/>
      <w:divBdr>
        <w:top w:val="none" w:sz="0" w:space="0" w:color="auto"/>
        <w:left w:val="none" w:sz="0" w:space="0" w:color="auto"/>
        <w:bottom w:val="none" w:sz="0" w:space="0" w:color="auto"/>
        <w:right w:val="none" w:sz="0" w:space="0" w:color="auto"/>
      </w:divBdr>
      <w:divsChild>
        <w:div w:id="1416972926">
          <w:marLeft w:val="0"/>
          <w:marRight w:val="0"/>
          <w:marTop w:val="0"/>
          <w:marBottom w:val="0"/>
          <w:divBdr>
            <w:top w:val="none" w:sz="0" w:space="0" w:color="auto"/>
            <w:left w:val="none" w:sz="0" w:space="0" w:color="auto"/>
            <w:bottom w:val="none" w:sz="0" w:space="0" w:color="auto"/>
            <w:right w:val="none" w:sz="0" w:space="0" w:color="auto"/>
          </w:divBdr>
        </w:div>
        <w:div w:id="1674331204">
          <w:marLeft w:val="0"/>
          <w:marRight w:val="0"/>
          <w:marTop w:val="0"/>
          <w:marBottom w:val="0"/>
          <w:divBdr>
            <w:top w:val="none" w:sz="0" w:space="0" w:color="auto"/>
            <w:left w:val="none" w:sz="0" w:space="0" w:color="auto"/>
            <w:bottom w:val="none" w:sz="0" w:space="0" w:color="auto"/>
            <w:right w:val="none" w:sz="0" w:space="0" w:color="auto"/>
          </w:divBdr>
        </w:div>
        <w:div w:id="221986975">
          <w:marLeft w:val="0"/>
          <w:marRight w:val="0"/>
          <w:marTop w:val="0"/>
          <w:marBottom w:val="0"/>
          <w:divBdr>
            <w:top w:val="none" w:sz="0" w:space="0" w:color="auto"/>
            <w:left w:val="none" w:sz="0" w:space="0" w:color="auto"/>
            <w:bottom w:val="none" w:sz="0" w:space="0" w:color="auto"/>
            <w:right w:val="none" w:sz="0" w:space="0" w:color="auto"/>
          </w:divBdr>
        </w:div>
        <w:div w:id="851652786">
          <w:marLeft w:val="0"/>
          <w:marRight w:val="0"/>
          <w:marTop w:val="0"/>
          <w:marBottom w:val="0"/>
          <w:divBdr>
            <w:top w:val="none" w:sz="0" w:space="0" w:color="auto"/>
            <w:left w:val="none" w:sz="0" w:space="0" w:color="auto"/>
            <w:bottom w:val="none" w:sz="0" w:space="0" w:color="auto"/>
            <w:right w:val="none" w:sz="0" w:space="0" w:color="auto"/>
          </w:divBdr>
        </w:div>
        <w:div w:id="1076824591">
          <w:marLeft w:val="0"/>
          <w:marRight w:val="0"/>
          <w:marTop w:val="0"/>
          <w:marBottom w:val="0"/>
          <w:divBdr>
            <w:top w:val="none" w:sz="0" w:space="0" w:color="auto"/>
            <w:left w:val="none" w:sz="0" w:space="0" w:color="auto"/>
            <w:bottom w:val="none" w:sz="0" w:space="0" w:color="auto"/>
            <w:right w:val="none" w:sz="0" w:space="0" w:color="auto"/>
          </w:divBdr>
        </w:div>
        <w:div w:id="1872067640">
          <w:marLeft w:val="0"/>
          <w:marRight w:val="0"/>
          <w:marTop w:val="0"/>
          <w:marBottom w:val="0"/>
          <w:divBdr>
            <w:top w:val="none" w:sz="0" w:space="0" w:color="auto"/>
            <w:left w:val="none" w:sz="0" w:space="0" w:color="auto"/>
            <w:bottom w:val="none" w:sz="0" w:space="0" w:color="auto"/>
            <w:right w:val="none" w:sz="0" w:space="0" w:color="auto"/>
          </w:divBdr>
        </w:div>
        <w:div w:id="347607732">
          <w:marLeft w:val="0"/>
          <w:marRight w:val="0"/>
          <w:marTop w:val="0"/>
          <w:marBottom w:val="0"/>
          <w:divBdr>
            <w:top w:val="none" w:sz="0" w:space="0" w:color="auto"/>
            <w:left w:val="none" w:sz="0" w:space="0" w:color="auto"/>
            <w:bottom w:val="none" w:sz="0" w:space="0" w:color="auto"/>
            <w:right w:val="none" w:sz="0" w:space="0" w:color="auto"/>
          </w:divBdr>
        </w:div>
        <w:div w:id="2134446330">
          <w:marLeft w:val="0"/>
          <w:marRight w:val="0"/>
          <w:marTop w:val="0"/>
          <w:marBottom w:val="0"/>
          <w:divBdr>
            <w:top w:val="none" w:sz="0" w:space="0" w:color="auto"/>
            <w:left w:val="none" w:sz="0" w:space="0" w:color="auto"/>
            <w:bottom w:val="none" w:sz="0" w:space="0" w:color="auto"/>
            <w:right w:val="none" w:sz="0" w:space="0" w:color="auto"/>
          </w:divBdr>
        </w:div>
        <w:div w:id="1412389665">
          <w:marLeft w:val="0"/>
          <w:marRight w:val="0"/>
          <w:marTop w:val="0"/>
          <w:marBottom w:val="0"/>
          <w:divBdr>
            <w:top w:val="none" w:sz="0" w:space="0" w:color="auto"/>
            <w:left w:val="none" w:sz="0" w:space="0" w:color="auto"/>
            <w:bottom w:val="none" w:sz="0" w:space="0" w:color="auto"/>
            <w:right w:val="none" w:sz="0" w:space="0" w:color="auto"/>
          </w:divBdr>
        </w:div>
        <w:div w:id="499850040">
          <w:marLeft w:val="0"/>
          <w:marRight w:val="0"/>
          <w:marTop w:val="0"/>
          <w:marBottom w:val="0"/>
          <w:divBdr>
            <w:top w:val="none" w:sz="0" w:space="0" w:color="auto"/>
            <w:left w:val="none" w:sz="0" w:space="0" w:color="auto"/>
            <w:bottom w:val="none" w:sz="0" w:space="0" w:color="auto"/>
            <w:right w:val="none" w:sz="0" w:space="0" w:color="auto"/>
          </w:divBdr>
        </w:div>
        <w:div w:id="1075274576">
          <w:marLeft w:val="0"/>
          <w:marRight w:val="0"/>
          <w:marTop w:val="0"/>
          <w:marBottom w:val="0"/>
          <w:divBdr>
            <w:top w:val="none" w:sz="0" w:space="0" w:color="auto"/>
            <w:left w:val="none" w:sz="0" w:space="0" w:color="auto"/>
            <w:bottom w:val="none" w:sz="0" w:space="0" w:color="auto"/>
            <w:right w:val="none" w:sz="0" w:space="0" w:color="auto"/>
          </w:divBdr>
        </w:div>
        <w:div w:id="557395440">
          <w:marLeft w:val="0"/>
          <w:marRight w:val="0"/>
          <w:marTop w:val="0"/>
          <w:marBottom w:val="0"/>
          <w:divBdr>
            <w:top w:val="none" w:sz="0" w:space="0" w:color="auto"/>
            <w:left w:val="none" w:sz="0" w:space="0" w:color="auto"/>
            <w:bottom w:val="none" w:sz="0" w:space="0" w:color="auto"/>
            <w:right w:val="none" w:sz="0" w:space="0" w:color="auto"/>
          </w:divBdr>
        </w:div>
        <w:div w:id="1410157219">
          <w:marLeft w:val="0"/>
          <w:marRight w:val="0"/>
          <w:marTop w:val="0"/>
          <w:marBottom w:val="0"/>
          <w:divBdr>
            <w:top w:val="none" w:sz="0" w:space="0" w:color="auto"/>
            <w:left w:val="none" w:sz="0" w:space="0" w:color="auto"/>
            <w:bottom w:val="none" w:sz="0" w:space="0" w:color="auto"/>
            <w:right w:val="none" w:sz="0" w:space="0" w:color="auto"/>
          </w:divBdr>
        </w:div>
        <w:div w:id="1984039052">
          <w:marLeft w:val="0"/>
          <w:marRight w:val="0"/>
          <w:marTop w:val="0"/>
          <w:marBottom w:val="0"/>
          <w:divBdr>
            <w:top w:val="none" w:sz="0" w:space="0" w:color="auto"/>
            <w:left w:val="none" w:sz="0" w:space="0" w:color="auto"/>
            <w:bottom w:val="none" w:sz="0" w:space="0" w:color="auto"/>
            <w:right w:val="none" w:sz="0" w:space="0" w:color="auto"/>
          </w:divBdr>
        </w:div>
        <w:div w:id="1693609557">
          <w:marLeft w:val="0"/>
          <w:marRight w:val="0"/>
          <w:marTop w:val="0"/>
          <w:marBottom w:val="0"/>
          <w:divBdr>
            <w:top w:val="none" w:sz="0" w:space="0" w:color="auto"/>
            <w:left w:val="none" w:sz="0" w:space="0" w:color="auto"/>
            <w:bottom w:val="none" w:sz="0" w:space="0" w:color="auto"/>
            <w:right w:val="none" w:sz="0" w:space="0" w:color="auto"/>
          </w:divBdr>
        </w:div>
        <w:div w:id="1808009217">
          <w:marLeft w:val="0"/>
          <w:marRight w:val="0"/>
          <w:marTop w:val="0"/>
          <w:marBottom w:val="0"/>
          <w:divBdr>
            <w:top w:val="none" w:sz="0" w:space="0" w:color="auto"/>
            <w:left w:val="none" w:sz="0" w:space="0" w:color="auto"/>
            <w:bottom w:val="none" w:sz="0" w:space="0" w:color="auto"/>
            <w:right w:val="none" w:sz="0" w:space="0" w:color="auto"/>
          </w:divBdr>
        </w:div>
        <w:div w:id="120540068">
          <w:marLeft w:val="0"/>
          <w:marRight w:val="0"/>
          <w:marTop w:val="0"/>
          <w:marBottom w:val="0"/>
          <w:divBdr>
            <w:top w:val="none" w:sz="0" w:space="0" w:color="auto"/>
            <w:left w:val="none" w:sz="0" w:space="0" w:color="auto"/>
            <w:bottom w:val="none" w:sz="0" w:space="0" w:color="auto"/>
            <w:right w:val="none" w:sz="0" w:space="0" w:color="auto"/>
          </w:divBdr>
        </w:div>
        <w:div w:id="1882210858">
          <w:marLeft w:val="0"/>
          <w:marRight w:val="0"/>
          <w:marTop w:val="0"/>
          <w:marBottom w:val="0"/>
          <w:divBdr>
            <w:top w:val="none" w:sz="0" w:space="0" w:color="auto"/>
            <w:left w:val="none" w:sz="0" w:space="0" w:color="auto"/>
            <w:bottom w:val="none" w:sz="0" w:space="0" w:color="auto"/>
            <w:right w:val="none" w:sz="0" w:space="0" w:color="auto"/>
          </w:divBdr>
        </w:div>
        <w:div w:id="1906064824">
          <w:marLeft w:val="0"/>
          <w:marRight w:val="0"/>
          <w:marTop w:val="0"/>
          <w:marBottom w:val="0"/>
          <w:divBdr>
            <w:top w:val="none" w:sz="0" w:space="0" w:color="auto"/>
            <w:left w:val="none" w:sz="0" w:space="0" w:color="auto"/>
            <w:bottom w:val="none" w:sz="0" w:space="0" w:color="auto"/>
            <w:right w:val="none" w:sz="0" w:space="0" w:color="auto"/>
          </w:divBdr>
        </w:div>
        <w:div w:id="1326085262">
          <w:marLeft w:val="0"/>
          <w:marRight w:val="0"/>
          <w:marTop w:val="0"/>
          <w:marBottom w:val="0"/>
          <w:divBdr>
            <w:top w:val="none" w:sz="0" w:space="0" w:color="auto"/>
            <w:left w:val="none" w:sz="0" w:space="0" w:color="auto"/>
            <w:bottom w:val="none" w:sz="0" w:space="0" w:color="auto"/>
            <w:right w:val="none" w:sz="0" w:space="0" w:color="auto"/>
          </w:divBdr>
        </w:div>
        <w:div w:id="330527396">
          <w:marLeft w:val="0"/>
          <w:marRight w:val="0"/>
          <w:marTop w:val="0"/>
          <w:marBottom w:val="0"/>
          <w:divBdr>
            <w:top w:val="none" w:sz="0" w:space="0" w:color="auto"/>
            <w:left w:val="none" w:sz="0" w:space="0" w:color="auto"/>
            <w:bottom w:val="none" w:sz="0" w:space="0" w:color="auto"/>
            <w:right w:val="none" w:sz="0" w:space="0" w:color="auto"/>
          </w:divBdr>
        </w:div>
        <w:div w:id="931083980">
          <w:marLeft w:val="0"/>
          <w:marRight w:val="0"/>
          <w:marTop w:val="0"/>
          <w:marBottom w:val="0"/>
          <w:divBdr>
            <w:top w:val="none" w:sz="0" w:space="0" w:color="auto"/>
            <w:left w:val="none" w:sz="0" w:space="0" w:color="auto"/>
            <w:bottom w:val="none" w:sz="0" w:space="0" w:color="auto"/>
            <w:right w:val="none" w:sz="0" w:space="0" w:color="auto"/>
          </w:divBdr>
        </w:div>
        <w:div w:id="1303195660">
          <w:marLeft w:val="0"/>
          <w:marRight w:val="0"/>
          <w:marTop w:val="0"/>
          <w:marBottom w:val="0"/>
          <w:divBdr>
            <w:top w:val="none" w:sz="0" w:space="0" w:color="auto"/>
            <w:left w:val="none" w:sz="0" w:space="0" w:color="auto"/>
            <w:bottom w:val="none" w:sz="0" w:space="0" w:color="auto"/>
            <w:right w:val="none" w:sz="0" w:space="0" w:color="auto"/>
          </w:divBdr>
        </w:div>
        <w:div w:id="1515145451">
          <w:marLeft w:val="0"/>
          <w:marRight w:val="0"/>
          <w:marTop w:val="0"/>
          <w:marBottom w:val="0"/>
          <w:divBdr>
            <w:top w:val="none" w:sz="0" w:space="0" w:color="auto"/>
            <w:left w:val="none" w:sz="0" w:space="0" w:color="auto"/>
            <w:bottom w:val="none" w:sz="0" w:space="0" w:color="auto"/>
            <w:right w:val="none" w:sz="0" w:space="0" w:color="auto"/>
          </w:divBdr>
        </w:div>
        <w:div w:id="2135635631">
          <w:marLeft w:val="0"/>
          <w:marRight w:val="0"/>
          <w:marTop w:val="0"/>
          <w:marBottom w:val="0"/>
          <w:divBdr>
            <w:top w:val="none" w:sz="0" w:space="0" w:color="auto"/>
            <w:left w:val="none" w:sz="0" w:space="0" w:color="auto"/>
            <w:bottom w:val="none" w:sz="0" w:space="0" w:color="auto"/>
            <w:right w:val="none" w:sz="0" w:space="0" w:color="auto"/>
          </w:divBdr>
        </w:div>
        <w:div w:id="2083795018">
          <w:marLeft w:val="0"/>
          <w:marRight w:val="0"/>
          <w:marTop w:val="0"/>
          <w:marBottom w:val="0"/>
          <w:divBdr>
            <w:top w:val="none" w:sz="0" w:space="0" w:color="auto"/>
            <w:left w:val="none" w:sz="0" w:space="0" w:color="auto"/>
            <w:bottom w:val="none" w:sz="0" w:space="0" w:color="auto"/>
            <w:right w:val="none" w:sz="0" w:space="0" w:color="auto"/>
          </w:divBdr>
        </w:div>
        <w:div w:id="516045474">
          <w:marLeft w:val="0"/>
          <w:marRight w:val="0"/>
          <w:marTop w:val="0"/>
          <w:marBottom w:val="0"/>
          <w:divBdr>
            <w:top w:val="none" w:sz="0" w:space="0" w:color="auto"/>
            <w:left w:val="none" w:sz="0" w:space="0" w:color="auto"/>
            <w:bottom w:val="none" w:sz="0" w:space="0" w:color="auto"/>
            <w:right w:val="none" w:sz="0" w:space="0" w:color="auto"/>
          </w:divBdr>
        </w:div>
        <w:div w:id="2000882793">
          <w:marLeft w:val="0"/>
          <w:marRight w:val="0"/>
          <w:marTop w:val="0"/>
          <w:marBottom w:val="0"/>
          <w:divBdr>
            <w:top w:val="none" w:sz="0" w:space="0" w:color="auto"/>
            <w:left w:val="none" w:sz="0" w:space="0" w:color="auto"/>
            <w:bottom w:val="none" w:sz="0" w:space="0" w:color="auto"/>
            <w:right w:val="none" w:sz="0" w:space="0" w:color="auto"/>
          </w:divBdr>
        </w:div>
        <w:div w:id="875891507">
          <w:marLeft w:val="0"/>
          <w:marRight w:val="0"/>
          <w:marTop w:val="0"/>
          <w:marBottom w:val="0"/>
          <w:divBdr>
            <w:top w:val="none" w:sz="0" w:space="0" w:color="auto"/>
            <w:left w:val="none" w:sz="0" w:space="0" w:color="auto"/>
            <w:bottom w:val="none" w:sz="0" w:space="0" w:color="auto"/>
            <w:right w:val="none" w:sz="0" w:space="0" w:color="auto"/>
          </w:divBdr>
        </w:div>
        <w:div w:id="966273498">
          <w:marLeft w:val="0"/>
          <w:marRight w:val="0"/>
          <w:marTop w:val="0"/>
          <w:marBottom w:val="0"/>
          <w:divBdr>
            <w:top w:val="none" w:sz="0" w:space="0" w:color="auto"/>
            <w:left w:val="none" w:sz="0" w:space="0" w:color="auto"/>
            <w:bottom w:val="none" w:sz="0" w:space="0" w:color="auto"/>
            <w:right w:val="none" w:sz="0" w:space="0" w:color="auto"/>
          </w:divBdr>
        </w:div>
        <w:div w:id="337393253">
          <w:marLeft w:val="0"/>
          <w:marRight w:val="0"/>
          <w:marTop w:val="0"/>
          <w:marBottom w:val="0"/>
          <w:divBdr>
            <w:top w:val="none" w:sz="0" w:space="0" w:color="auto"/>
            <w:left w:val="none" w:sz="0" w:space="0" w:color="auto"/>
            <w:bottom w:val="none" w:sz="0" w:space="0" w:color="auto"/>
            <w:right w:val="none" w:sz="0" w:space="0" w:color="auto"/>
          </w:divBdr>
        </w:div>
        <w:div w:id="1546024979">
          <w:marLeft w:val="0"/>
          <w:marRight w:val="0"/>
          <w:marTop w:val="0"/>
          <w:marBottom w:val="0"/>
          <w:divBdr>
            <w:top w:val="none" w:sz="0" w:space="0" w:color="auto"/>
            <w:left w:val="none" w:sz="0" w:space="0" w:color="auto"/>
            <w:bottom w:val="none" w:sz="0" w:space="0" w:color="auto"/>
            <w:right w:val="none" w:sz="0" w:space="0" w:color="auto"/>
          </w:divBdr>
        </w:div>
        <w:div w:id="210266588">
          <w:marLeft w:val="0"/>
          <w:marRight w:val="0"/>
          <w:marTop w:val="0"/>
          <w:marBottom w:val="0"/>
          <w:divBdr>
            <w:top w:val="none" w:sz="0" w:space="0" w:color="auto"/>
            <w:left w:val="none" w:sz="0" w:space="0" w:color="auto"/>
            <w:bottom w:val="none" w:sz="0" w:space="0" w:color="auto"/>
            <w:right w:val="none" w:sz="0" w:space="0" w:color="auto"/>
          </w:divBdr>
        </w:div>
        <w:div w:id="863708195">
          <w:marLeft w:val="0"/>
          <w:marRight w:val="0"/>
          <w:marTop w:val="0"/>
          <w:marBottom w:val="0"/>
          <w:divBdr>
            <w:top w:val="none" w:sz="0" w:space="0" w:color="auto"/>
            <w:left w:val="none" w:sz="0" w:space="0" w:color="auto"/>
            <w:bottom w:val="none" w:sz="0" w:space="0" w:color="auto"/>
            <w:right w:val="none" w:sz="0" w:space="0" w:color="auto"/>
          </w:divBdr>
        </w:div>
        <w:div w:id="2008484679">
          <w:marLeft w:val="0"/>
          <w:marRight w:val="0"/>
          <w:marTop w:val="0"/>
          <w:marBottom w:val="0"/>
          <w:divBdr>
            <w:top w:val="none" w:sz="0" w:space="0" w:color="auto"/>
            <w:left w:val="none" w:sz="0" w:space="0" w:color="auto"/>
            <w:bottom w:val="none" w:sz="0" w:space="0" w:color="auto"/>
            <w:right w:val="none" w:sz="0" w:space="0" w:color="auto"/>
          </w:divBdr>
        </w:div>
        <w:div w:id="783304550">
          <w:marLeft w:val="0"/>
          <w:marRight w:val="0"/>
          <w:marTop w:val="0"/>
          <w:marBottom w:val="0"/>
          <w:divBdr>
            <w:top w:val="none" w:sz="0" w:space="0" w:color="auto"/>
            <w:left w:val="none" w:sz="0" w:space="0" w:color="auto"/>
            <w:bottom w:val="none" w:sz="0" w:space="0" w:color="auto"/>
            <w:right w:val="none" w:sz="0" w:space="0" w:color="auto"/>
          </w:divBdr>
        </w:div>
        <w:div w:id="1090396403">
          <w:marLeft w:val="0"/>
          <w:marRight w:val="0"/>
          <w:marTop w:val="0"/>
          <w:marBottom w:val="0"/>
          <w:divBdr>
            <w:top w:val="none" w:sz="0" w:space="0" w:color="auto"/>
            <w:left w:val="none" w:sz="0" w:space="0" w:color="auto"/>
            <w:bottom w:val="none" w:sz="0" w:space="0" w:color="auto"/>
            <w:right w:val="none" w:sz="0" w:space="0" w:color="auto"/>
          </w:divBdr>
        </w:div>
        <w:div w:id="380246493">
          <w:marLeft w:val="0"/>
          <w:marRight w:val="0"/>
          <w:marTop w:val="0"/>
          <w:marBottom w:val="0"/>
          <w:divBdr>
            <w:top w:val="none" w:sz="0" w:space="0" w:color="auto"/>
            <w:left w:val="none" w:sz="0" w:space="0" w:color="auto"/>
            <w:bottom w:val="none" w:sz="0" w:space="0" w:color="auto"/>
            <w:right w:val="none" w:sz="0" w:space="0" w:color="auto"/>
          </w:divBdr>
        </w:div>
        <w:div w:id="1431241656">
          <w:marLeft w:val="0"/>
          <w:marRight w:val="0"/>
          <w:marTop w:val="0"/>
          <w:marBottom w:val="0"/>
          <w:divBdr>
            <w:top w:val="none" w:sz="0" w:space="0" w:color="auto"/>
            <w:left w:val="none" w:sz="0" w:space="0" w:color="auto"/>
            <w:bottom w:val="none" w:sz="0" w:space="0" w:color="auto"/>
            <w:right w:val="none" w:sz="0" w:space="0" w:color="auto"/>
          </w:divBdr>
        </w:div>
        <w:div w:id="1000157402">
          <w:marLeft w:val="0"/>
          <w:marRight w:val="0"/>
          <w:marTop w:val="0"/>
          <w:marBottom w:val="0"/>
          <w:divBdr>
            <w:top w:val="none" w:sz="0" w:space="0" w:color="auto"/>
            <w:left w:val="none" w:sz="0" w:space="0" w:color="auto"/>
            <w:bottom w:val="none" w:sz="0" w:space="0" w:color="auto"/>
            <w:right w:val="none" w:sz="0" w:space="0" w:color="auto"/>
          </w:divBdr>
        </w:div>
        <w:div w:id="1005671721">
          <w:marLeft w:val="0"/>
          <w:marRight w:val="0"/>
          <w:marTop w:val="0"/>
          <w:marBottom w:val="0"/>
          <w:divBdr>
            <w:top w:val="none" w:sz="0" w:space="0" w:color="auto"/>
            <w:left w:val="none" w:sz="0" w:space="0" w:color="auto"/>
            <w:bottom w:val="none" w:sz="0" w:space="0" w:color="auto"/>
            <w:right w:val="none" w:sz="0" w:space="0" w:color="auto"/>
          </w:divBdr>
        </w:div>
        <w:div w:id="431709557">
          <w:marLeft w:val="0"/>
          <w:marRight w:val="0"/>
          <w:marTop w:val="0"/>
          <w:marBottom w:val="0"/>
          <w:divBdr>
            <w:top w:val="none" w:sz="0" w:space="0" w:color="auto"/>
            <w:left w:val="none" w:sz="0" w:space="0" w:color="auto"/>
            <w:bottom w:val="none" w:sz="0" w:space="0" w:color="auto"/>
            <w:right w:val="none" w:sz="0" w:space="0" w:color="auto"/>
          </w:divBdr>
        </w:div>
        <w:div w:id="1982299215">
          <w:marLeft w:val="0"/>
          <w:marRight w:val="0"/>
          <w:marTop w:val="0"/>
          <w:marBottom w:val="0"/>
          <w:divBdr>
            <w:top w:val="none" w:sz="0" w:space="0" w:color="auto"/>
            <w:left w:val="none" w:sz="0" w:space="0" w:color="auto"/>
            <w:bottom w:val="none" w:sz="0" w:space="0" w:color="auto"/>
            <w:right w:val="none" w:sz="0" w:space="0" w:color="auto"/>
          </w:divBdr>
        </w:div>
        <w:div w:id="61147511">
          <w:marLeft w:val="0"/>
          <w:marRight w:val="0"/>
          <w:marTop w:val="0"/>
          <w:marBottom w:val="0"/>
          <w:divBdr>
            <w:top w:val="none" w:sz="0" w:space="0" w:color="auto"/>
            <w:left w:val="none" w:sz="0" w:space="0" w:color="auto"/>
            <w:bottom w:val="none" w:sz="0" w:space="0" w:color="auto"/>
            <w:right w:val="none" w:sz="0" w:space="0" w:color="auto"/>
          </w:divBdr>
        </w:div>
        <w:div w:id="739598054">
          <w:marLeft w:val="0"/>
          <w:marRight w:val="0"/>
          <w:marTop w:val="0"/>
          <w:marBottom w:val="0"/>
          <w:divBdr>
            <w:top w:val="none" w:sz="0" w:space="0" w:color="auto"/>
            <w:left w:val="none" w:sz="0" w:space="0" w:color="auto"/>
            <w:bottom w:val="none" w:sz="0" w:space="0" w:color="auto"/>
            <w:right w:val="none" w:sz="0" w:space="0" w:color="auto"/>
          </w:divBdr>
        </w:div>
        <w:div w:id="896403807">
          <w:marLeft w:val="0"/>
          <w:marRight w:val="0"/>
          <w:marTop w:val="0"/>
          <w:marBottom w:val="0"/>
          <w:divBdr>
            <w:top w:val="none" w:sz="0" w:space="0" w:color="auto"/>
            <w:left w:val="none" w:sz="0" w:space="0" w:color="auto"/>
            <w:bottom w:val="none" w:sz="0" w:space="0" w:color="auto"/>
            <w:right w:val="none" w:sz="0" w:space="0" w:color="auto"/>
          </w:divBdr>
        </w:div>
        <w:div w:id="158277871">
          <w:marLeft w:val="0"/>
          <w:marRight w:val="0"/>
          <w:marTop w:val="0"/>
          <w:marBottom w:val="0"/>
          <w:divBdr>
            <w:top w:val="none" w:sz="0" w:space="0" w:color="auto"/>
            <w:left w:val="none" w:sz="0" w:space="0" w:color="auto"/>
            <w:bottom w:val="none" w:sz="0" w:space="0" w:color="auto"/>
            <w:right w:val="none" w:sz="0" w:space="0" w:color="auto"/>
          </w:divBdr>
        </w:div>
        <w:div w:id="239144228">
          <w:marLeft w:val="0"/>
          <w:marRight w:val="0"/>
          <w:marTop w:val="0"/>
          <w:marBottom w:val="0"/>
          <w:divBdr>
            <w:top w:val="none" w:sz="0" w:space="0" w:color="auto"/>
            <w:left w:val="none" w:sz="0" w:space="0" w:color="auto"/>
            <w:bottom w:val="none" w:sz="0" w:space="0" w:color="auto"/>
            <w:right w:val="none" w:sz="0" w:space="0" w:color="auto"/>
          </w:divBdr>
        </w:div>
        <w:div w:id="627395805">
          <w:marLeft w:val="0"/>
          <w:marRight w:val="0"/>
          <w:marTop w:val="0"/>
          <w:marBottom w:val="0"/>
          <w:divBdr>
            <w:top w:val="none" w:sz="0" w:space="0" w:color="auto"/>
            <w:left w:val="none" w:sz="0" w:space="0" w:color="auto"/>
            <w:bottom w:val="none" w:sz="0" w:space="0" w:color="auto"/>
            <w:right w:val="none" w:sz="0" w:space="0" w:color="auto"/>
          </w:divBdr>
        </w:div>
        <w:div w:id="1503087429">
          <w:marLeft w:val="0"/>
          <w:marRight w:val="0"/>
          <w:marTop w:val="0"/>
          <w:marBottom w:val="0"/>
          <w:divBdr>
            <w:top w:val="none" w:sz="0" w:space="0" w:color="auto"/>
            <w:left w:val="none" w:sz="0" w:space="0" w:color="auto"/>
            <w:bottom w:val="none" w:sz="0" w:space="0" w:color="auto"/>
            <w:right w:val="none" w:sz="0" w:space="0" w:color="auto"/>
          </w:divBdr>
        </w:div>
        <w:div w:id="986936610">
          <w:marLeft w:val="0"/>
          <w:marRight w:val="0"/>
          <w:marTop w:val="0"/>
          <w:marBottom w:val="0"/>
          <w:divBdr>
            <w:top w:val="none" w:sz="0" w:space="0" w:color="auto"/>
            <w:left w:val="none" w:sz="0" w:space="0" w:color="auto"/>
            <w:bottom w:val="none" w:sz="0" w:space="0" w:color="auto"/>
            <w:right w:val="none" w:sz="0" w:space="0" w:color="auto"/>
          </w:divBdr>
        </w:div>
        <w:div w:id="1056469191">
          <w:marLeft w:val="0"/>
          <w:marRight w:val="0"/>
          <w:marTop w:val="0"/>
          <w:marBottom w:val="0"/>
          <w:divBdr>
            <w:top w:val="none" w:sz="0" w:space="0" w:color="auto"/>
            <w:left w:val="none" w:sz="0" w:space="0" w:color="auto"/>
            <w:bottom w:val="none" w:sz="0" w:space="0" w:color="auto"/>
            <w:right w:val="none" w:sz="0" w:space="0" w:color="auto"/>
          </w:divBdr>
        </w:div>
        <w:div w:id="799497473">
          <w:marLeft w:val="0"/>
          <w:marRight w:val="0"/>
          <w:marTop w:val="0"/>
          <w:marBottom w:val="0"/>
          <w:divBdr>
            <w:top w:val="none" w:sz="0" w:space="0" w:color="auto"/>
            <w:left w:val="none" w:sz="0" w:space="0" w:color="auto"/>
            <w:bottom w:val="none" w:sz="0" w:space="0" w:color="auto"/>
            <w:right w:val="none" w:sz="0" w:space="0" w:color="auto"/>
          </w:divBdr>
        </w:div>
        <w:div w:id="294340309">
          <w:marLeft w:val="0"/>
          <w:marRight w:val="0"/>
          <w:marTop w:val="0"/>
          <w:marBottom w:val="0"/>
          <w:divBdr>
            <w:top w:val="none" w:sz="0" w:space="0" w:color="auto"/>
            <w:left w:val="none" w:sz="0" w:space="0" w:color="auto"/>
            <w:bottom w:val="none" w:sz="0" w:space="0" w:color="auto"/>
            <w:right w:val="none" w:sz="0" w:space="0" w:color="auto"/>
          </w:divBdr>
        </w:div>
        <w:div w:id="59407935">
          <w:marLeft w:val="0"/>
          <w:marRight w:val="0"/>
          <w:marTop w:val="0"/>
          <w:marBottom w:val="0"/>
          <w:divBdr>
            <w:top w:val="none" w:sz="0" w:space="0" w:color="auto"/>
            <w:left w:val="none" w:sz="0" w:space="0" w:color="auto"/>
            <w:bottom w:val="none" w:sz="0" w:space="0" w:color="auto"/>
            <w:right w:val="none" w:sz="0" w:space="0" w:color="auto"/>
          </w:divBdr>
        </w:div>
        <w:div w:id="1687051669">
          <w:marLeft w:val="0"/>
          <w:marRight w:val="0"/>
          <w:marTop w:val="0"/>
          <w:marBottom w:val="0"/>
          <w:divBdr>
            <w:top w:val="none" w:sz="0" w:space="0" w:color="auto"/>
            <w:left w:val="none" w:sz="0" w:space="0" w:color="auto"/>
            <w:bottom w:val="none" w:sz="0" w:space="0" w:color="auto"/>
            <w:right w:val="none" w:sz="0" w:space="0" w:color="auto"/>
          </w:divBdr>
        </w:div>
        <w:div w:id="873420409">
          <w:marLeft w:val="0"/>
          <w:marRight w:val="0"/>
          <w:marTop w:val="0"/>
          <w:marBottom w:val="0"/>
          <w:divBdr>
            <w:top w:val="none" w:sz="0" w:space="0" w:color="auto"/>
            <w:left w:val="none" w:sz="0" w:space="0" w:color="auto"/>
            <w:bottom w:val="none" w:sz="0" w:space="0" w:color="auto"/>
            <w:right w:val="none" w:sz="0" w:space="0" w:color="auto"/>
          </w:divBdr>
        </w:div>
        <w:div w:id="2117945766">
          <w:marLeft w:val="0"/>
          <w:marRight w:val="0"/>
          <w:marTop w:val="0"/>
          <w:marBottom w:val="0"/>
          <w:divBdr>
            <w:top w:val="none" w:sz="0" w:space="0" w:color="auto"/>
            <w:left w:val="none" w:sz="0" w:space="0" w:color="auto"/>
            <w:bottom w:val="none" w:sz="0" w:space="0" w:color="auto"/>
            <w:right w:val="none" w:sz="0" w:space="0" w:color="auto"/>
          </w:divBdr>
        </w:div>
        <w:div w:id="334577167">
          <w:marLeft w:val="0"/>
          <w:marRight w:val="0"/>
          <w:marTop w:val="0"/>
          <w:marBottom w:val="0"/>
          <w:divBdr>
            <w:top w:val="none" w:sz="0" w:space="0" w:color="auto"/>
            <w:left w:val="none" w:sz="0" w:space="0" w:color="auto"/>
            <w:bottom w:val="none" w:sz="0" w:space="0" w:color="auto"/>
            <w:right w:val="none" w:sz="0" w:space="0" w:color="auto"/>
          </w:divBdr>
        </w:div>
        <w:div w:id="1684628436">
          <w:marLeft w:val="0"/>
          <w:marRight w:val="0"/>
          <w:marTop w:val="0"/>
          <w:marBottom w:val="0"/>
          <w:divBdr>
            <w:top w:val="none" w:sz="0" w:space="0" w:color="auto"/>
            <w:left w:val="none" w:sz="0" w:space="0" w:color="auto"/>
            <w:bottom w:val="none" w:sz="0" w:space="0" w:color="auto"/>
            <w:right w:val="none" w:sz="0" w:space="0" w:color="auto"/>
          </w:divBdr>
        </w:div>
      </w:divsChild>
    </w:div>
    <w:div w:id="2024361951">
      <w:bodyDiv w:val="1"/>
      <w:marLeft w:val="0"/>
      <w:marRight w:val="0"/>
      <w:marTop w:val="0"/>
      <w:marBottom w:val="0"/>
      <w:divBdr>
        <w:top w:val="none" w:sz="0" w:space="0" w:color="auto"/>
        <w:left w:val="none" w:sz="0" w:space="0" w:color="auto"/>
        <w:bottom w:val="none" w:sz="0" w:space="0" w:color="auto"/>
        <w:right w:val="none" w:sz="0" w:space="0" w:color="auto"/>
      </w:divBdr>
      <w:divsChild>
        <w:div w:id="1432820708">
          <w:marLeft w:val="0"/>
          <w:marRight w:val="0"/>
          <w:marTop w:val="0"/>
          <w:marBottom w:val="0"/>
          <w:divBdr>
            <w:top w:val="none" w:sz="0" w:space="0" w:color="auto"/>
            <w:left w:val="none" w:sz="0" w:space="0" w:color="auto"/>
            <w:bottom w:val="none" w:sz="0" w:space="0" w:color="auto"/>
            <w:right w:val="none" w:sz="0" w:space="0" w:color="auto"/>
          </w:divBdr>
        </w:div>
        <w:div w:id="465125304">
          <w:marLeft w:val="0"/>
          <w:marRight w:val="0"/>
          <w:marTop w:val="0"/>
          <w:marBottom w:val="0"/>
          <w:divBdr>
            <w:top w:val="none" w:sz="0" w:space="0" w:color="auto"/>
            <w:left w:val="none" w:sz="0" w:space="0" w:color="auto"/>
            <w:bottom w:val="none" w:sz="0" w:space="0" w:color="auto"/>
            <w:right w:val="none" w:sz="0" w:space="0" w:color="auto"/>
          </w:divBdr>
        </w:div>
        <w:div w:id="533468466">
          <w:marLeft w:val="0"/>
          <w:marRight w:val="0"/>
          <w:marTop w:val="0"/>
          <w:marBottom w:val="0"/>
          <w:divBdr>
            <w:top w:val="none" w:sz="0" w:space="0" w:color="auto"/>
            <w:left w:val="none" w:sz="0" w:space="0" w:color="auto"/>
            <w:bottom w:val="none" w:sz="0" w:space="0" w:color="auto"/>
            <w:right w:val="none" w:sz="0" w:space="0" w:color="auto"/>
          </w:divBdr>
        </w:div>
        <w:div w:id="992411724">
          <w:marLeft w:val="0"/>
          <w:marRight w:val="0"/>
          <w:marTop w:val="0"/>
          <w:marBottom w:val="0"/>
          <w:divBdr>
            <w:top w:val="none" w:sz="0" w:space="0" w:color="auto"/>
            <w:left w:val="none" w:sz="0" w:space="0" w:color="auto"/>
            <w:bottom w:val="none" w:sz="0" w:space="0" w:color="auto"/>
            <w:right w:val="none" w:sz="0" w:space="0" w:color="auto"/>
          </w:divBdr>
        </w:div>
        <w:div w:id="1816529466">
          <w:marLeft w:val="0"/>
          <w:marRight w:val="0"/>
          <w:marTop w:val="0"/>
          <w:marBottom w:val="0"/>
          <w:divBdr>
            <w:top w:val="none" w:sz="0" w:space="0" w:color="auto"/>
            <w:left w:val="none" w:sz="0" w:space="0" w:color="auto"/>
            <w:bottom w:val="none" w:sz="0" w:space="0" w:color="auto"/>
            <w:right w:val="none" w:sz="0" w:space="0" w:color="auto"/>
          </w:divBdr>
        </w:div>
        <w:div w:id="1657490018">
          <w:marLeft w:val="0"/>
          <w:marRight w:val="0"/>
          <w:marTop w:val="0"/>
          <w:marBottom w:val="0"/>
          <w:divBdr>
            <w:top w:val="none" w:sz="0" w:space="0" w:color="auto"/>
            <w:left w:val="none" w:sz="0" w:space="0" w:color="auto"/>
            <w:bottom w:val="none" w:sz="0" w:space="0" w:color="auto"/>
            <w:right w:val="none" w:sz="0" w:space="0" w:color="auto"/>
          </w:divBdr>
        </w:div>
        <w:div w:id="831681062">
          <w:marLeft w:val="0"/>
          <w:marRight w:val="0"/>
          <w:marTop w:val="0"/>
          <w:marBottom w:val="0"/>
          <w:divBdr>
            <w:top w:val="none" w:sz="0" w:space="0" w:color="auto"/>
            <w:left w:val="none" w:sz="0" w:space="0" w:color="auto"/>
            <w:bottom w:val="none" w:sz="0" w:space="0" w:color="auto"/>
            <w:right w:val="none" w:sz="0" w:space="0" w:color="auto"/>
          </w:divBdr>
        </w:div>
        <w:div w:id="1234005935">
          <w:marLeft w:val="0"/>
          <w:marRight w:val="0"/>
          <w:marTop w:val="0"/>
          <w:marBottom w:val="0"/>
          <w:divBdr>
            <w:top w:val="none" w:sz="0" w:space="0" w:color="auto"/>
            <w:left w:val="none" w:sz="0" w:space="0" w:color="auto"/>
            <w:bottom w:val="none" w:sz="0" w:space="0" w:color="auto"/>
            <w:right w:val="none" w:sz="0" w:space="0" w:color="auto"/>
          </w:divBdr>
        </w:div>
        <w:div w:id="929587126">
          <w:marLeft w:val="0"/>
          <w:marRight w:val="0"/>
          <w:marTop w:val="0"/>
          <w:marBottom w:val="0"/>
          <w:divBdr>
            <w:top w:val="none" w:sz="0" w:space="0" w:color="auto"/>
            <w:left w:val="none" w:sz="0" w:space="0" w:color="auto"/>
            <w:bottom w:val="none" w:sz="0" w:space="0" w:color="auto"/>
            <w:right w:val="none" w:sz="0" w:space="0" w:color="auto"/>
          </w:divBdr>
        </w:div>
        <w:div w:id="1605382800">
          <w:marLeft w:val="0"/>
          <w:marRight w:val="0"/>
          <w:marTop w:val="0"/>
          <w:marBottom w:val="0"/>
          <w:divBdr>
            <w:top w:val="none" w:sz="0" w:space="0" w:color="auto"/>
            <w:left w:val="none" w:sz="0" w:space="0" w:color="auto"/>
            <w:bottom w:val="none" w:sz="0" w:space="0" w:color="auto"/>
            <w:right w:val="none" w:sz="0" w:space="0" w:color="auto"/>
          </w:divBdr>
        </w:div>
        <w:div w:id="1556550746">
          <w:marLeft w:val="0"/>
          <w:marRight w:val="0"/>
          <w:marTop w:val="0"/>
          <w:marBottom w:val="0"/>
          <w:divBdr>
            <w:top w:val="none" w:sz="0" w:space="0" w:color="auto"/>
            <w:left w:val="none" w:sz="0" w:space="0" w:color="auto"/>
            <w:bottom w:val="none" w:sz="0" w:space="0" w:color="auto"/>
            <w:right w:val="none" w:sz="0" w:space="0" w:color="auto"/>
          </w:divBdr>
        </w:div>
        <w:div w:id="1097212961">
          <w:marLeft w:val="0"/>
          <w:marRight w:val="0"/>
          <w:marTop w:val="0"/>
          <w:marBottom w:val="0"/>
          <w:divBdr>
            <w:top w:val="none" w:sz="0" w:space="0" w:color="auto"/>
            <w:left w:val="none" w:sz="0" w:space="0" w:color="auto"/>
            <w:bottom w:val="none" w:sz="0" w:space="0" w:color="auto"/>
            <w:right w:val="none" w:sz="0" w:space="0" w:color="auto"/>
          </w:divBdr>
        </w:div>
        <w:div w:id="232861763">
          <w:marLeft w:val="0"/>
          <w:marRight w:val="0"/>
          <w:marTop w:val="0"/>
          <w:marBottom w:val="0"/>
          <w:divBdr>
            <w:top w:val="none" w:sz="0" w:space="0" w:color="auto"/>
            <w:left w:val="none" w:sz="0" w:space="0" w:color="auto"/>
            <w:bottom w:val="none" w:sz="0" w:space="0" w:color="auto"/>
            <w:right w:val="none" w:sz="0" w:space="0" w:color="auto"/>
          </w:divBdr>
        </w:div>
        <w:div w:id="586619568">
          <w:marLeft w:val="0"/>
          <w:marRight w:val="0"/>
          <w:marTop w:val="0"/>
          <w:marBottom w:val="0"/>
          <w:divBdr>
            <w:top w:val="none" w:sz="0" w:space="0" w:color="auto"/>
            <w:left w:val="none" w:sz="0" w:space="0" w:color="auto"/>
            <w:bottom w:val="none" w:sz="0" w:space="0" w:color="auto"/>
            <w:right w:val="none" w:sz="0" w:space="0" w:color="auto"/>
          </w:divBdr>
        </w:div>
        <w:div w:id="1428620782">
          <w:marLeft w:val="0"/>
          <w:marRight w:val="0"/>
          <w:marTop w:val="0"/>
          <w:marBottom w:val="0"/>
          <w:divBdr>
            <w:top w:val="none" w:sz="0" w:space="0" w:color="auto"/>
            <w:left w:val="none" w:sz="0" w:space="0" w:color="auto"/>
            <w:bottom w:val="none" w:sz="0" w:space="0" w:color="auto"/>
            <w:right w:val="none" w:sz="0" w:space="0" w:color="auto"/>
          </w:divBdr>
        </w:div>
        <w:div w:id="2058359779">
          <w:marLeft w:val="0"/>
          <w:marRight w:val="0"/>
          <w:marTop w:val="0"/>
          <w:marBottom w:val="0"/>
          <w:divBdr>
            <w:top w:val="none" w:sz="0" w:space="0" w:color="auto"/>
            <w:left w:val="none" w:sz="0" w:space="0" w:color="auto"/>
            <w:bottom w:val="none" w:sz="0" w:space="0" w:color="auto"/>
            <w:right w:val="none" w:sz="0" w:space="0" w:color="auto"/>
          </w:divBdr>
        </w:div>
        <w:div w:id="1814448994">
          <w:marLeft w:val="0"/>
          <w:marRight w:val="0"/>
          <w:marTop w:val="0"/>
          <w:marBottom w:val="0"/>
          <w:divBdr>
            <w:top w:val="none" w:sz="0" w:space="0" w:color="auto"/>
            <w:left w:val="none" w:sz="0" w:space="0" w:color="auto"/>
            <w:bottom w:val="none" w:sz="0" w:space="0" w:color="auto"/>
            <w:right w:val="none" w:sz="0" w:space="0" w:color="auto"/>
          </w:divBdr>
        </w:div>
        <w:div w:id="379551527">
          <w:marLeft w:val="0"/>
          <w:marRight w:val="0"/>
          <w:marTop w:val="0"/>
          <w:marBottom w:val="0"/>
          <w:divBdr>
            <w:top w:val="none" w:sz="0" w:space="0" w:color="auto"/>
            <w:left w:val="none" w:sz="0" w:space="0" w:color="auto"/>
            <w:bottom w:val="none" w:sz="0" w:space="0" w:color="auto"/>
            <w:right w:val="none" w:sz="0" w:space="0" w:color="auto"/>
          </w:divBdr>
        </w:div>
        <w:div w:id="683749375">
          <w:marLeft w:val="0"/>
          <w:marRight w:val="0"/>
          <w:marTop w:val="0"/>
          <w:marBottom w:val="0"/>
          <w:divBdr>
            <w:top w:val="none" w:sz="0" w:space="0" w:color="auto"/>
            <w:left w:val="none" w:sz="0" w:space="0" w:color="auto"/>
            <w:bottom w:val="none" w:sz="0" w:space="0" w:color="auto"/>
            <w:right w:val="none" w:sz="0" w:space="0" w:color="auto"/>
          </w:divBdr>
        </w:div>
        <w:div w:id="1713840166">
          <w:marLeft w:val="0"/>
          <w:marRight w:val="0"/>
          <w:marTop w:val="0"/>
          <w:marBottom w:val="0"/>
          <w:divBdr>
            <w:top w:val="none" w:sz="0" w:space="0" w:color="auto"/>
            <w:left w:val="none" w:sz="0" w:space="0" w:color="auto"/>
            <w:bottom w:val="none" w:sz="0" w:space="0" w:color="auto"/>
            <w:right w:val="none" w:sz="0" w:space="0" w:color="auto"/>
          </w:divBdr>
        </w:div>
        <w:div w:id="1728455586">
          <w:marLeft w:val="0"/>
          <w:marRight w:val="0"/>
          <w:marTop w:val="0"/>
          <w:marBottom w:val="0"/>
          <w:divBdr>
            <w:top w:val="none" w:sz="0" w:space="0" w:color="auto"/>
            <w:left w:val="none" w:sz="0" w:space="0" w:color="auto"/>
            <w:bottom w:val="none" w:sz="0" w:space="0" w:color="auto"/>
            <w:right w:val="none" w:sz="0" w:space="0" w:color="auto"/>
          </w:divBdr>
        </w:div>
        <w:div w:id="196621108">
          <w:marLeft w:val="0"/>
          <w:marRight w:val="0"/>
          <w:marTop w:val="0"/>
          <w:marBottom w:val="0"/>
          <w:divBdr>
            <w:top w:val="none" w:sz="0" w:space="0" w:color="auto"/>
            <w:left w:val="none" w:sz="0" w:space="0" w:color="auto"/>
            <w:bottom w:val="none" w:sz="0" w:space="0" w:color="auto"/>
            <w:right w:val="none" w:sz="0" w:space="0" w:color="auto"/>
          </w:divBdr>
        </w:div>
        <w:div w:id="1787894365">
          <w:marLeft w:val="0"/>
          <w:marRight w:val="0"/>
          <w:marTop w:val="0"/>
          <w:marBottom w:val="0"/>
          <w:divBdr>
            <w:top w:val="none" w:sz="0" w:space="0" w:color="auto"/>
            <w:left w:val="none" w:sz="0" w:space="0" w:color="auto"/>
            <w:bottom w:val="none" w:sz="0" w:space="0" w:color="auto"/>
            <w:right w:val="none" w:sz="0" w:space="0" w:color="auto"/>
          </w:divBdr>
        </w:div>
        <w:div w:id="40179886">
          <w:marLeft w:val="0"/>
          <w:marRight w:val="0"/>
          <w:marTop w:val="0"/>
          <w:marBottom w:val="0"/>
          <w:divBdr>
            <w:top w:val="none" w:sz="0" w:space="0" w:color="auto"/>
            <w:left w:val="none" w:sz="0" w:space="0" w:color="auto"/>
            <w:bottom w:val="none" w:sz="0" w:space="0" w:color="auto"/>
            <w:right w:val="none" w:sz="0" w:space="0" w:color="auto"/>
          </w:divBdr>
        </w:div>
        <w:div w:id="1660691813">
          <w:marLeft w:val="0"/>
          <w:marRight w:val="0"/>
          <w:marTop w:val="0"/>
          <w:marBottom w:val="0"/>
          <w:divBdr>
            <w:top w:val="none" w:sz="0" w:space="0" w:color="auto"/>
            <w:left w:val="none" w:sz="0" w:space="0" w:color="auto"/>
            <w:bottom w:val="none" w:sz="0" w:space="0" w:color="auto"/>
            <w:right w:val="none" w:sz="0" w:space="0" w:color="auto"/>
          </w:divBdr>
        </w:div>
        <w:div w:id="412506090">
          <w:marLeft w:val="0"/>
          <w:marRight w:val="0"/>
          <w:marTop w:val="0"/>
          <w:marBottom w:val="0"/>
          <w:divBdr>
            <w:top w:val="none" w:sz="0" w:space="0" w:color="auto"/>
            <w:left w:val="none" w:sz="0" w:space="0" w:color="auto"/>
            <w:bottom w:val="none" w:sz="0" w:space="0" w:color="auto"/>
            <w:right w:val="none" w:sz="0" w:space="0" w:color="auto"/>
          </w:divBdr>
        </w:div>
        <w:div w:id="1508521391">
          <w:marLeft w:val="0"/>
          <w:marRight w:val="0"/>
          <w:marTop w:val="0"/>
          <w:marBottom w:val="0"/>
          <w:divBdr>
            <w:top w:val="none" w:sz="0" w:space="0" w:color="auto"/>
            <w:left w:val="none" w:sz="0" w:space="0" w:color="auto"/>
            <w:bottom w:val="none" w:sz="0" w:space="0" w:color="auto"/>
            <w:right w:val="none" w:sz="0" w:space="0" w:color="auto"/>
          </w:divBdr>
        </w:div>
        <w:div w:id="437334855">
          <w:marLeft w:val="0"/>
          <w:marRight w:val="0"/>
          <w:marTop w:val="0"/>
          <w:marBottom w:val="0"/>
          <w:divBdr>
            <w:top w:val="none" w:sz="0" w:space="0" w:color="auto"/>
            <w:left w:val="none" w:sz="0" w:space="0" w:color="auto"/>
            <w:bottom w:val="none" w:sz="0" w:space="0" w:color="auto"/>
            <w:right w:val="none" w:sz="0" w:space="0" w:color="auto"/>
          </w:divBdr>
        </w:div>
        <w:div w:id="1161576694">
          <w:marLeft w:val="0"/>
          <w:marRight w:val="0"/>
          <w:marTop w:val="0"/>
          <w:marBottom w:val="0"/>
          <w:divBdr>
            <w:top w:val="none" w:sz="0" w:space="0" w:color="auto"/>
            <w:left w:val="none" w:sz="0" w:space="0" w:color="auto"/>
            <w:bottom w:val="none" w:sz="0" w:space="0" w:color="auto"/>
            <w:right w:val="none" w:sz="0" w:space="0" w:color="auto"/>
          </w:divBdr>
        </w:div>
        <w:div w:id="675114400">
          <w:marLeft w:val="0"/>
          <w:marRight w:val="0"/>
          <w:marTop w:val="0"/>
          <w:marBottom w:val="0"/>
          <w:divBdr>
            <w:top w:val="none" w:sz="0" w:space="0" w:color="auto"/>
            <w:left w:val="none" w:sz="0" w:space="0" w:color="auto"/>
            <w:bottom w:val="none" w:sz="0" w:space="0" w:color="auto"/>
            <w:right w:val="none" w:sz="0" w:space="0" w:color="auto"/>
          </w:divBdr>
        </w:div>
        <w:div w:id="1068914629">
          <w:marLeft w:val="0"/>
          <w:marRight w:val="0"/>
          <w:marTop w:val="0"/>
          <w:marBottom w:val="0"/>
          <w:divBdr>
            <w:top w:val="none" w:sz="0" w:space="0" w:color="auto"/>
            <w:left w:val="none" w:sz="0" w:space="0" w:color="auto"/>
            <w:bottom w:val="none" w:sz="0" w:space="0" w:color="auto"/>
            <w:right w:val="none" w:sz="0" w:space="0" w:color="auto"/>
          </w:divBdr>
        </w:div>
        <w:div w:id="992610473">
          <w:marLeft w:val="0"/>
          <w:marRight w:val="0"/>
          <w:marTop w:val="0"/>
          <w:marBottom w:val="0"/>
          <w:divBdr>
            <w:top w:val="none" w:sz="0" w:space="0" w:color="auto"/>
            <w:left w:val="none" w:sz="0" w:space="0" w:color="auto"/>
            <w:bottom w:val="none" w:sz="0" w:space="0" w:color="auto"/>
            <w:right w:val="none" w:sz="0" w:space="0" w:color="auto"/>
          </w:divBdr>
        </w:div>
        <w:div w:id="1381399702">
          <w:marLeft w:val="0"/>
          <w:marRight w:val="0"/>
          <w:marTop w:val="0"/>
          <w:marBottom w:val="0"/>
          <w:divBdr>
            <w:top w:val="none" w:sz="0" w:space="0" w:color="auto"/>
            <w:left w:val="none" w:sz="0" w:space="0" w:color="auto"/>
            <w:bottom w:val="none" w:sz="0" w:space="0" w:color="auto"/>
            <w:right w:val="none" w:sz="0" w:space="0" w:color="auto"/>
          </w:divBdr>
        </w:div>
        <w:div w:id="647826508">
          <w:marLeft w:val="0"/>
          <w:marRight w:val="0"/>
          <w:marTop w:val="0"/>
          <w:marBottom w:val="0"/>
          <w:divBdr>
            <w:top w:val="none" w:sz="0" w:space="0" w:color="auto"/>
            <w:left w:val="none" w:sz="0" w:space="0" w:color="auto"/>
            <w:bottom w:val="none" w:sz="0" w:space="0" w:color="auto"/>
            <w:right w:val="none" w:sz="0" w:space="0" w:color="auto"/>
          </w:divBdr>
        </w:div>
        <w:div w:id="1441677538">
          <w:marLeft w:val="0"/>
          <w:marRight w:val="0"/>
          <w:marTop w:val="0"/>
          <w:marBottom w:val="0"/>
          <w:divBdr>
            <w:top w:val="none" w:sz="0" w:space="0" w:color="auto"/>
            <w:left w:val="none" w:sz="0" w:space="0" w:color="auto"/>
            <w:bottom w:val="none" w:sz="0" w:space="0" w:color="auto"/>
            <w:right w:val="none" w:sz="0" w:space="0" w:color="auto"/>
          </w:divBdr>
        </w:div>
        <w:div w:id="1107964459">
          <w:marLeft w:val="0"/>
          <w:marRight w:val="0"/>
          <w:marTop w:val="0"/>
          <w:marBottom w:val="0"/>
          <w:divBdr>
            <w:top w:val="none" w:sz="0" w:space="0" w:color="auto"/>
            <w:left w:val="none" w:sz="0" w:space="0" w:color="auto"/>
            <w:bottom w:val="none" w:sz="0" w:space="0" w:color="auto"/>
            <w:right w:val="none" w:sz="0" w:space="0" w:color="auto"/>
          </w:divBdr>
        </w:div>
        <w:div w:id="931358736">
          <w:marLeft w:val="0"/>
          <w:marRight w:val="0"/>
          <w:marTop w:val="0"/>
          <w:marBottom w:val="0"/>
          <w:divBdr>
            <w:top w:val="none" w:sz="0" w:space="0" w:color="auto"/>
            <w:left w:val="none" w:sz="0" w:space="0" w:color="auto"/>
            <w:bottom w:val="none" w:sz="0" w:space="0" w:color="auto"/>
            <w:right w:val="none" w:sz="0" w:space="0" w:color="auto"/>
          </w:divBdr>
        </w:div>
        <w:div w:id="1525023359">
          <w:marLeft w:val="0"/>
          <w:marRight w:val="0"/>
          <w:marTop w:val="0"/>
          <w:marBottom w:val="0"/>
          <w:divBdr>
            <w:top w:val="none" w:sz="0" w:space="0" w:color="auto"/>
            <w:left w:val="none" w:sz="0" w:space="0" w:color="auto"/>
            <w:bottom w:val="none" w:sz="0" w:space="0" w:color="auto"/>
            <w:right w:val="none" w:sz="0" w:space="0" w:color="auto"/>
          </w:divBdr>
        </w:div>
        <w:div w:id="1423722885">
          <w:marLeft w:val="0"/>
          <w:marRight w:val="0"/>
          <w:marTop w:val="0"/>
          <w:marBottom w:val="0"/>
          <w:divBdr>
            <w:top w:val="none" w:sz="0" w:space="0" w:color="auto"/>
            <w:left w:val="none" w:sz="0" w:space="0" w:color="auto"/>
            <w:bottom w:val="none" w:sz="0" w:space="0" w:color="auto"/>
            <w:right w:val="none" w:sz="0" w:space="0" w:color="auto"/>
          </w:divBdr>
        </w:div>
        <w:div w:id="103156699">
          <w:marLeft w:val="0"/>
          <w:marRight w:val="0"/>
          <w:marTop w:val="0"/>
          <w:marBottom w:val="0"/>
          <w:divBdr>
            <w:top w:val="none" w:sz="0" w:space="0" w:color="auto"/>
            <w:left w:val="none" w:sz="0" w:space="0" w:color="auto"/>
            <w:bottom w:val="none" w:sz="0" w:space="0" w:color="auto"/>
            <w:right w:val="none" w:sz="0" w:space="0" w:color="auto"/>
          </w:divBdr>
        </w:div>
        <w:div w:id="1382049845">
          <w:marLeft w:val="0"/>
          <w:marRight w:val="0"/>
          <w:marTop w:val="0"/>
          <w:marBottom w:val="0"/>
          <w:divBdr>
            <w:top w:val="none" w:sz="0" w:space="0" w:color="auto"/>
            <w:left w:val="none" w:sz="0" w:space="0" w:color="auto"/>
            <w:bottom w:val="none" w:sz="0" w:space="0" w:color="auto"/>
            <w:right w:val="none" w:sz="0" w:space="0" w:color="auto"/>
          </w:divBdr>
        </w:div>
        <w:div w:id="1311590370">
          <w:marLeft w:val="0"/>
          <w:marRight w:val="0"/>
          <w:marTop w:val="0"/>
          <w:marBottom w:val="0"/>
          <w:divBdr>
            <w:top w:val="none" w:sz="0" w:space="0" w:color="auto"/>
            <w:left w:val="none" w:sz="0" w:space="0" w:color="auto"/>
            <w:bottom w:val="none" w:sz="0" w:space="0" w:color="auto"/>
            <w:right w:val="none" w:sz="0" w:space="0" w:color="auto"/>
          </w:divBdr>
        </w:div>
        <w:div w:id="1206407642">
          <w:marLeft w:val="0"/>
          <w:marRight w:val="0"/>
          <w:marTop w:val="0"/>
          <w:marBottom w:val="0"/>
          <w:divBdr>
            <w:top w:val="none" w:sz="0" w:space="0" w:color="auto"/>
            <w:left w:val="none" w:sz="0" w:space="0" w:color="auto"/>
            <w:bottom w:val="none" w:sz="0" w:space="0" w:color="auto"/>
            <w:right w:val="none" w:sz="0" w:space="0" w:color="auto"/>
          </w:divBdr>
        </w:div>
        <w:div w:id="1119298547">
          <w:marLeft w:val="0"/>
          <w:marRight w:val="0"/>
          <w:marTop w:val="0"/>
          <w:marBottom w:val="0"/>
          <w:divBdr>
            <w:top w:val="none" w:sz="0" w:space="0" w:color="auto"/>
            <w:left w:val="none" w:sz="0" w:space="0" w:color="auto"/>
            <w:bottom w:val="none" w:sz="0" w:space="0" w:color="auto"/>
            <w:right w:val="none" w:sz="0" w:space="0" w:color="auto"/>
          </w:divBdr>
        </w:div>
        <w:div w:id="1091201235">
          <w:marLeft w:val="0"/>
          <w:marRight w:val="0"/>
          <w:marTop w:val="0"/>
          <w:marBottom w:val="0"/>
          <w:divBdr>
            <w:top w:val="none" w:sz="0" w:space="0" w:color="auto"/>
            <w:left w:val="none" w:sz="0" w:space="0" w:color="auto"/>
            <w:bottom w:val="none" w:sz="0" w:space="0" w:color="auto"/>
            <w:right w:val="none" w:sz="0" w:space="0" w:color="auto"/>
          </w:divBdr>
        </w:div>
        <w:div w:id="415713527">
          <w:marLeft w:val="0"/>
          <w:marRight w:val="0"/>
          <w:marTop w:val="0"/>
          <w:marBottom w:val="0"/>
          <w:divBdr>
            <w:top w:val="none" w:sz="0" w:space="0" w:color="auto"/>
            <w:left w:val="none" w:sz="0" w:space="0" w:color="auto"/>
            <w:bottom w:val="none" w:sz="0" w:space="0" w:color="auto"/>
            <w:right w:val="none" w:sz="0" w:space="0" w:color="auto"/>
          </w:divBdr>
        </w:div>
        <w:div w:id="1223447111">
          <w:marLeft w:val="0"/>
          <w:marRight w:val="0"/>
          <w:marTop w:val="0"/>
          <w:marBottom w:val="0"/>
          <w:divBdr>
            <w:top w:val="none" w:sz="0" w:space="0" w:color="auto"/>
            <w:left w:val="none" w:sz="0" w:space="0" w:color="auto"/>
            <w:bottom w:val="none" w:sz="0" w:space="0" w:color="auto"/>
            <w:right w:val="none" w:sz="0" w:space="0" w:color="auto"/>
          </w:divBdr>
        </w:div>
        <w:div w:id="13729717">
          <w:marLeft w:val="0"/>
          <w:marRight w:val="0"/>
          <w:marTop w:val="0"/>
          <w:marBottom w:val="0"/>
          <w:divBdr>
            <w:top w:val="none" w:sz="0" w:space="0" w:color="auto"/>
            <w:left w:val="none" w:sz="0" w:space="0" w:color="auto"/>
            <w:bottom w:val="none" w:sz="0" w:space="0" w:color="auto"/>
            <w:right w:val="none" w:sz="0" w:space="0" w:color="auto"/>
          </w:divBdr>
        </w:div>
        <w:div w:id="2018077800">
          <w:marLeft w:val="0"/>
          <w:marRight w:val="0"/>
          <w:marTop w:val="0"/>
          <w:marBottom w:val="0"/>
          <w:divBdr>
            <w:top w:val="none" w:sz="0" w:space="0" w:color="auto"/>
            <w:left w:val="none" w:sz="0" w:space="0" w:color="auto"/>
            <w:bottom w:val="none" w:sz="0" w:space="0" w:color="auto"/>
            <w:right w:val="none" w:sz="0" w:space="0" w:color="auto"/>
          </w:divBdr>
        </w:div>
        <w:div w:id="70352875">
          <w:marLeft w:val="0"/>
          <w:marRight w:val="0"/>
          <w:marTop w:val="0"/>
          <w:marBottom w:val="0"/>
          <w:divBdr>
            <w:top w:val="none" w:sz="0" w:space="0" w:color="auto"/>
            <w:left w:val="none" w:sz="0" w:space="0" w:color="auto"/>
            <w:bottom w:val="none" w:sz="0" w:space="0" w:color="auto"/>
            <w:right w:val="none" w:sz="0" w:space="0" w:color="auto"/>
          </w:divBdr>
        </w:div>
        <w:div w:id="165756263">
          <w:marLeft w:val="0"/>
          <w:marRight w:val="0"/>
          <w:marTop w:val="0"/>
          <w:marBottom w:val="0"/>
          <w:divBdr>
            <w:top w:val="none" w:sz="0" w:space="0" w:color="auto"/>
            <w:left w:val="none" w:sz="0" w:space="0" w:color="auto"/>
            <w:bottom w:val="none" w:sz="0" w:space="0" w:color="auto"/>
            <w:right w:val="none" w:sz="0" w:space="0" w:color="auto"/>
          </w:divBdr>
        </w:div>
        <w:div w:id="547373739">
          <w:marLeft w:val="0"/>
          <w:marRight w:val="0"/>
          <w:marTop w:val="0"/>
          <w:marBottom w:val="0"/>
          <w:divBdr>
            <w:top w:val="none" w:sz="0" w:space="0" w:color="auto"/>
            <w:left w:val="none" w:sz="0" w:space="0" w:color="auto"/>
            <w:bottom w:val="none" w:sz="0" w:space="0" w:color="auto"/>
            <w:right w:val="none" w:sz="0" w:space="0" w:color="auto"/>
          </w:divBdr>
        </w:div>
        <w:div w:id="1105880058">
          <w:marLeft w:val="0"/>
          <w:marRight w:val="0"/>
          <w:marTop w:val="0"/>
          <w:marBottom w:val="0"/>
          <w:divBdr>
            <w:top w:val="none" w:sz="0" w:space="0" w:color="auto"/>
            <w:left w:val="none" w:sz="0" w:space="0" w:color="auto"/>
            <w:bottom w:val="none" w:sz="0" w:space="0" w:color="auto"/>
            <w:right w:val="none" w:sz="0" w:space="0" w:color="auto"/>
          </w:divBdr>
        </w:div>
        <w:div w:id="200364080">
          <w:marLeft w:val="0"/>
          <w:marRight w:val="0"/>
          <w:marTop w:val="0"/>
          <w:marBottom w:val="0"/>
          <w:divBdr>
            <w:top w:val="none" w:sz="0" w:space="0" w:color="auto"/>
            <w:left w:val="none" w:sz="0" w:space="0" w:color="auto"/>
            <w:bottom w:val="none" w:sz="0" w:space="0" w:color="auto"/>
            <w:right w:val="none" w:sz="0" w:space="0" w:color="auto"/>
          </w:divBdr>
        </w:div>
        <w:div w:id="1873029968">
          <w:marLeft w:val="0"/>
          <w:marRight w:val="0"/>
          <w:marTop w:val="0"/>
          <w:marBottom w:val="0"/>
          <w:divBdr>
            <w:top w:val="none" w:sz="0" w:space="0" w:color="auto"/>
            <w:left w:val="none" w:sz="0" w:space="0" w:color="auto"/>
            <w:bottom w:val="none" w:sz="0" w:space="0" w:color="auto"/>
            <w:right w:val="none" w:sz="0" w:space="0" w:color="auto"/>
          </w:divBdr>
        </w:div>
        <w:div w:id="639845816">
          <w:marLeft w:val="0"/>
          <w:marRight w:val="0"/>
          <w:marTop w:val="0"/>
          <w:marBottom w:val="0"/>
          <w:divBdr>
            <w:top w:val="none" w:sz="0" w:space="0" w:color="auto"/>
            <w:left w:val="none" w:sz="0" w:space="0" w:color="auto"/>
            <w:bottom w:val="none" w:sz="0" w:space="0" w:color="auto"/>
            <w:right w:val="none" w:sz="0" w:space="0" w:color="auto"/>
          </w:divBdr>
        </w:div>
        <w:div w:id="1338851787">
          <w:marLeft w:val="0"/>
          <w:marRight w:val="0"/>
          <w:marTop w:val="0"/>
          <w:marBottom w:val="0"/>
          <w:divBdr>
            <w:top w:val="none" w:sz="0" w:space="0" w:color="auto"/>
            <w:left w:val="none" w:sz="0" w:space="0" w:color="auto"/>
            <w:bottom w:val="none" w:sz="0" w:space="0" w:color="auto"/>
            <w:right w:val="none" w:sz="0" w:space="0" w:color="auto"/>
          </w:divBdr>
        </w:div>
        <w:div w:id="335838991">
          <w:marLeft w:val="0"/>
          <w:marRight w:val="0"/>
          <w:marTop w:val="0"/>
          <w:marBottom w:val="0"/>
          <w:divBdr>
            <w:top w:val="none" w:sz="0" w:space="0" w:color="auto"/>
            <w:left w:val="none" w:sz="0" w:space="0" w:color="auto"/>
            <w:bottom w:val="none" w:sz="0" w:space="0" w:color="auto"/>
            <w:right w:val="none" w:sz="0" w:space="0" w:color="auto"/>
          </w:divBdr>
        </w:div>
        <w:div w:id="497967181">
          <w:marLeft w:val="0"/>
          <w:marRight w:val="0"/>
          <w:marTop w:val="0"/>
          <w:marBottom w:val="0"/>
          <w:divBdr>
            <w:top w:val="none" w:sz="0" w:space="0" w:color="auto"/>
            <w:left w:val="none" w:sz="0" w:space="0" w:color="auto"/>
            <w:bottom w:val="none" w:sz="0" w:space="0" w:color="auto"/>
            <w:right w:val="none" w:sz="0" w:space="0" w:color="auto"/>
          </w:divBdr>
        </w:div>
        <w:div w:id="2563298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stockdata.org/documentation" TargetMode="External"/><Relationship Id="rId18" Type="http://schemas.openxmlformats.org/officeDocument/2006/relationships/hyperlink" Target="https://arxiv.org/html/2402.06698v1" TargetMode="External"/><Relationship Id="rId26" Type="http://schemas.openxmlformats.org/officeDocument/2006/relationships/hyperlink" Target="https://pmc.ncbi.nlm.nih.gov/articles/PMC6900425/" TargetMode="External"/><Relationship Id="rId39" Type="http://schemas.openxmlformats.org/officeDocument/2006/relationships/hyperlink" Target="https://www.quantifiedstrategies.com/sharpe-ratio/" TargetMode="External"/><Relationship Id="rId21" Type="http://schemas.openxmlformats.org/officeDocument/2006/relationships/hyperlink" Target="https://ai.stackexchange.com/questions/40752/which-preprocessing-is-the-correct-way-to-forecast-time-series-data-using-lstm" TargetMode="External"/><Relationship Id="rId34" Type="http://schemas.openxmlformats.org/officeDocument/2006/relationships/hyperlink" Target="https://www.run.ai/guides/hyperparameter-tuning/bayesian-hyperparameter-optimization" TargetMode="External"/><Relationship Id="rId42" Type="http://schemas.openxmlformats.org/officeDocument/2006/relationships/hyperlink" Target="https://pure.iiasa.ac.at/12332/1/Forecasting%20Errors%2C%20Directional%20Accuracy%20and%20Profitability%20of%20Currency%20Trading.pdf" TargetMode="External"/><Relationship Id="rId47" Type="http://schemas.openxmlformats.org/officeDocument/2006/relationships/hyperlink" Target="https://pmc.ncbi.nlm.nih.gov/articles/PMC6900425/" TargetMode="External"/><Relationship Id="rId50" Type="http://schemas.openxmlformats.org/officeDocument/2006/relationships/hyperlink" Target="https://www.quantifiedstrategies.com/sharpe-ratio/" TargetMode="External"/><Relationship Id="rId7" Type="http://schemas.openxmlformats.org/officeDocument/2006/relationships/hyperlink" Target="https://library.fiveable.me/lists/time-series-analysis-methods" TargetMode="External"/><Relationship Id="rId2" Type="http://schemas.openxmlformats.org/officeDocument/2006/relationships/hyperlink" Target="https://wire.insiderfinance.io/why-rnn-lstm-and-bi-lstm-are-superior-to-arima-for-stock-price-prediction-6f7bcb63790d" TargetMode="External"/><Relationship Id="rId16" Type="http://schemas.openxmlformats.org/officeDocument/2006/relationships/hyperlink" Target="https://arxiv.org/html/2402.06698v1" TargetMode="External"/><Relationship Id="rId29" Type="http://schemas.openxmlformats.org/officeDocument/2006/relationships/hyperlink" Target="https://www.machinelearningmastery.com/handle-long-sequences-long-short-term-memory-recurrent-neural-networks/" TargetMode="External"/><Relationship Id="rId11" Type="http://schemas.openxmlformats.org/officeDocument/2006/relationships/hyperlink" Target="https://www.stockdata.org/documentation" TargetMode="External"/><Relationship Id="rId24" Type="http://schemas.openxmlformats.org/officeDocument/2006/relationships/hyperlink" Target="https://lup.lub.lu.se/student-papers/record/9064082/file/9064083.pdf" TargetMode="External"/><Relationship Id="rId32" Type="http://schemas.openxmlformats.org/officeDocument/2006/relationships/hyperlink" Target="https://www.run.ai/guides/hyperparameter-tuning/bayesian-hyperparameter-optimization" TargetMode="External"/><Relationship Id="rId37" Type="http://schemas.openxmlformats.org/officeDocument/2006/relationships/hyperlink" Target="https://library.fiveable.me/lists/time-series-analysis-methods" TargetMode="External"/><Relationship Id="rId40" Type="http://schemas.openxmlformats.org/officeDocument/2006/relationships/hyperlink" Target="https://www.quantifiedstrategies.com/sharpe-ratio/" TargetMode="External"/><Relationship Id="rId45" Type="http://schemas.openxmlformats.org/officeDocument/2006/relationships/hyperlink" Target="https://library.fiveable.me/lists/time-series-analysis-methods" TargetMode="External"/><Relationship Id="rId53" Type="http://schemas.openxmlformats.org/officeDocument/2006/relationships/hyperlink" Target="https://www.e3s-conferences.org/articles/e3sconf/abs/2020/78/e3sconf_iseese2020_01026/e3sconf_iseese2020_01026.html" TargetMode="External"/><Relationship Id="rId5" Type="http://schemas.openxmlformats.org/officeDocument/2006/relationships/hyperlink" Target="https://wire.insiderfinance.io/why-rnn-lstm-and-bi-lstm-are-superior-to-arima-for-stock-price-prediction-6f7bcb63790d" TargetMode="External"/><Relationship Id="rId10" Type="http://schemas.openxmlformats.org/officeDocument/2006/relationships/hyperlink" Target="https://library.fiveable.me/lists/time-series-analysis-methods" TargetMode="External"/><Relationship Id="rId19" Type="http://schemas.openxmlformats.org/officeDocument/2006/relationships/hyperlink" Target="https://ai.stackexchange.com/questions/40752/which-preprocessing-is-the-correct-way-to-forecast-time-series-data-using-lstm" TargetMode="External"/><Relationship Id="rId31" Type="http://schemas.openxmlformats.org/officeDocument/2006/relationships/hyperlink" Target="https://library.fiveable.me/lists/time-series-analysis-methods" TargetMode="External"/><Relationship Id="rId44" Type="http://schemas.openxmlformats.org/officeDocument/2006/relationships/hyperlink" Target="https://wire.insiderfinance.io/why-rnn-lstm-and-bi-lstm-are-superior-to-arima-for-stock-price-prediction-6f7bcb63790d" TargetMode="External"/><Relationship Id="rId52" Type="http://schemas.openxmlformats.org/officeDocument/2006/relationships/hyperlink" Target="https://www.machinelearningmastery.com/handle-long-sequences-long-short-term-memory-recurrent-neural-networks/" TargetMode="External"/><Relationship Id="rId4" Type="http://schemas.openxmlformats.org/officeDocument/2006/relationships/hyperlink" Target="https://wire.insiderfinance.io/why-rnn-lstm-and-bi-lstm-are-superior-to-arima-for-stock-price-prediction-6f7bcb63790d" TargetMode="External"/><Relationship Id="rId9" Type="http://schemas.openxmlformats.org/officeDocument/2006/relationships/hyperlink" Target="https://wire.insiderfinance.io/why-rnn-lstm-and-bi-lstm-are-superior-to-arima-for-stock-price-prediction-6f7bcb63790d" TargetMode="External"/><Relationship Id="rId14" Type="http://schemas.openxmlformats.org/officeDocument/2006/relationships/hyperlink" Target="https://www.researchgate.net/publication/365104341_Financial_News_Sentiment_Analysis_using_Modified_VADER_for_Stock_Price_Prediction" TargetMode="External"/><Relationship Id="rId22" Type="http://schemas.openxmlformats.org/officeDocument/2006/relationships/hyperlink" Target="https://vadersentiment.readthedocs.io/en/latest/" TargetMode="External"/><Relationship Id="rId27" Type="http://schemas.openxmlformats.org/officeDocument/2006/relationships/hyperlink" Target="https://wire.insiderfinance.io/why-rnn-lstm-and-bi-lstm-are-superior-to-arima-for-stock-price-prediction-6f7bcb63790d" TargetMode="External"/><Relationship Id="rId30" Type="http://schemas.openxmlformats.org/officeDocument/2006/relationships/hyperlink" Target="https://library.fiveable.me/lists/time-series-analysis-methods" TargetMode="External"/><Relationship Id="rId35" Type="http://schemas.openxmlformats.org/officeDocument/2006/relationships/hyperlink" Target="https://library.fiveable.me/lists/time-series-analysis-methods" TargetMode="External"/><Relationship Id="rId43" Type="http://schemas.openxmlformats.org/officeDocument/2006/relationships/hyperlink" Target="https://pure.iiasa.ac.at/12332/1/Forecasting%20Errors%2C%20Directional%20Accuracy%20and%20Profitability%20of%20Currency%20Trading.pdf" TargetMode="External"/><Relationship Id="rId48" Type="http://schemas.openxmlformats.org/officeDocument/2006/relationships/hyperlink" Target="https://www.run.ai/guides/hyperparameter-tuning/bayesian-hyperparameter-optimization" TargetMode="External"/><Relationship Id="rId8" Type="http://schemas.openxmlformats.org/officeDocument/2006/relationships/hyperlink" Target="https://www.e3s-conferences.org/articles/e3sconf/abs/2020/78/e3sconf_iseese2020_01026/e3sconf_iseese2020_01026.html" TargetMode="External"/><Relationship Id="rId51" Type="http://schemas.openxmlformats.org/officeDocument/2006/relationships/hyperlink" Target="https://docs.nvidia.com/deeplearning/performance/mixed-precision-training/index.html" TargetMode="External"/><Relationship Id="rId3" Type="http://schemas.openxmlformats.org/officeDocument/2006/relationships/hyperlink" Target="https://wire.insiderfinance.io/why-rnn-lstm-and-bi-lstm-are-superior-to-arima-for-stock-price-prediction-6f7bcb63790d" TargetMode="External"/><Relationship Id="rId12" Type="http://schemas.openxmlformats.org/officeDocument/2006/relationships/hyperlink" Target="https://www.stockdata.org/documentation" TargetMode="External"/><Relationship Id="rId17" Type="http://schemas.openxmlformats.org/officeDocument/2006/relationships/hyperlink" Target="https://lup.lub.lu.se/student-papers/record/9064082/file/9064083.pdf" TargetMode="External"/><Relationship Id="rId25" Type="http://schemas.openxmlformats.org/officeDocument/2006/relationships/hyperlink" Target="https://pmc.ncbi.nlm.nih.gov/articles/PMC6900425/" TargetMode="External"/><Relationship Id="rId33" Type="http://schemas.openxmlformats.org/officeDocument/2006/relationships/hyperlink" Target="https://www.run.ai/guides/hyperparameter-tuning/bayesian-hyperparameter-optimization" TargetMode="External"/><Relationship Id="rId38" Type="http://schemas.openxmlformats.org/officeDocument/2006/relationships/hyperlink" Target="https://ai.stackexchange.com/questions/40752/which-preprocessing-is-the-correct-way-to-forecast-time-series-data-using-lstm" TargetMode="External"/><Relationship Id="rId46" Type="http://schemas.openxmlformats.org/officeDocument/2006/relationships/hyperlink" Target="https://arxiv.org/html/2402.06698v1" TargetMode="External"/><Relationship Id="rId20" Type="http://schemas.openxmlformats.org/officeDocument/2006/relationships/hyperlink" Target="https://ai.stackexchange.com/questions/40752/which-preprocessing-is-the-correct-way-to-forecast-time-series-data-using-lstm" TargetMode="External"/><Relationship Id="rId41" Type="http://schemas.openxmlformats.org/officeDocument/2006/relationships/hyperlink" Target="https://www.quantifiedstrategies.com/sharpe-ratio/" TargetMode="External"/><Relationship Id="rId1" Type="http://schemas.openxmlformats.org/officeDocument/2006/relationships/hyperlink" Target="https://library.fiveable.me/lists/time-series-analysis-methods" TargetMode="External"/><Relationship Id="rId6" Type="http://schemas.openxmlformats.org/officeDocument/2006/relationships/hyperlink" Target="https://library.fiveable.me/lists/time-series-analysis-methods" TargetMode="External"/><Relationship Id="rId15" Type="http://schemas.openxmlformats.org/officeDocument/2006/relationships/hyperlink" Target="https://vadersentiment.readthedocs.io/en/latest/" TargetMode="External"/><Relationship Id="rId23" Type="http://schemas.openxmlformats.org/officeDocument/2006/relationships/hyperlink" Target="https://www.researchgate.net/publication/365104341_Financial_News_Sentiment_Analysis_using_Modified_VADER_for_Stock_Price_Prediction" TargetMode="External"/><Relationship Id="rId28" Type="http://schemas.openxmlformats.org/officeDocument/2006/relationships/hyperlink" Target="https://stats.stackexchange.com/questions/470794/question-about-using-rolling-windows-for-time-series-regression" TargetMode="External"/><Relationship Id="rId36" Type="http://schemas.openxmlformats.org/officeDocument/2006/relationships/hyperlink" Target="https://library.fiveable.me/lists/time-series-analysis-methods" TargetMode="External"/><Relationship Id="rId49" Type="http://schemas.openxmlformats.org/officeDocument/2006/relationships/hyperlink" Target="https://library.fiveable.me/lists/time-series-analysis-methods"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en.wikipedia.org/wiki/Mean_directional_accuracy"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11</Pages>
  <Words>6838</Words>
  <Characters>37611</Characters>
  <Application>Microsoft Office Word</Application>
  <DocSecurity>0</DocSecurity>
  <Lines>313</Lines>
  <Paragraphs>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Burggraaff, H. (Sherick, Student M-BA)</dc:creator>
  <cp:keywords/>
  <dc:description/>
  <cp:lastModifiedBy>Burggraaff, H. (Sherick, Student M-BA)</cp:lastModifiedBy>
  <cp:revision>48</cp:revision>
  <dcterms:created xsi:type="dcterms:W3CDTF">2025-03-03T15:57:00Z</dcterms:created>
  <dcterms:modified xsi:type="dcterms:W3CDTF">2025-07-08T13:01:00Z</dcterms:modified>
</cp:coreProperties>
</file>