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6209" w14:textId="77777777" w:rsidR="009D79AE" w:rsidRPr="00B91F2F" w:rsidRDefault="009D79AE" w:rsidP="0042538E">
      <w:pPr>
        <w:jc w:val="center"/>
        <w:rPr>
          <w:rFonts w:ascii="Tahoma" w:hAnsi="Tahoma" w:cs="Tahoma"/>
          <w:b/>
          <w:sz w:val="22"/>
          <w:u w:val="single"/>
        </w:rPr>
      </w:pPr>
    </w:p>
    <w:p w14:paraId="15FE620A" w14:textId="71074426" w:rsidR="008B0D13" w:rsidRPr="00B91F2F" w:rsidRDefault="00B91F2F" w:rsidP="0042538E">
      <w:pPr>
        <w:jc w:val="center"/>
        <w:rPr>
          <w:rFonts w:ascii="Tahoma" w:hAnsi="Tahoma" w:cs="Tahoma"/>
          <w:b/>
          <w:sz w:val="22"/>
          <w:u w:val="single"/>
        </w:rPr>
      </w:pPr>
      <w:r w:rsidRPr="00B91F2F">
        <w:rPr>
          <w:rFonts w:ascii="Tahoma" w:hAnsi="Tahoma" w:cs="Tahoma"/>
          <w:b/>
          <w:sz w:val="22"/>
          <w:u w:val="single"/>
        </w:rPr>
        <w:t>CONGRESS IN A FLASH</w:t>
      </w:r>
    </w:p>
    <w:p w14:paraId="1AE10A21" w14:textId="77777777" w:rsidR="00B91F2F" w:rsidRPr="00B91F2F" w:rsidRDefault="00B91F2F" w:rsidP="00B91F2F">
      <w:pPr>
        <w:rPr>
          <w:rFonts w:ascii="Tahoma" w:hAnsi="Tahoma" w:cs="Tahoma"/>
          <w:b/>
          <w:sz w:val="22"/>
          <w:u w:val="single"/>
        </w:rPr>
      </w:pPr>
    </w:p>
    <w:p w14:paraId="6394C33D" w14:textId="7680E448" w:rsidR="00B91F2F" w:rsidRPr="009646B2" w:rsidRDefault="009646B2" w:rsidP="00B91F2F">
      <w:pPr>
        <w:rPr>
          <w:rFonts w:ascii="Tahoma" w:hAnsi="Tahoma" w:cs="Tahoma"/>
          <w:color w:val="000000" w:themeColor="text1"/>
          <w:sz w:val="22"/>
        </w:rPr>
      </w:pPr>
      <w:r>
        <w:rPr>
          <w:rFonts w:ascii="Tahoma" w:hAnsi="Tahoma" w:cs="Tahoma"/>
          <w:b/>
          <w:color w:val="000000" w:themeColor="text1"/>
          <w:sz w:val="22"/>
          <w:u w:val="single"/>
        </w:rPr>
        <w:t>A.</w:t>
      </w:r>
      <w:r w:rsidR="00B91F2F" w:rsidRPr="009646B2">
        <w:rPr>
          <w:rFonts w:ascii="Tahoma" w:hAnsi="Tahoma" w:cs="Tahoma"/>
          <w:b/>
          <w:color w:val="000000" w:themeColor="text1"/>
          <w:sz w:val="22"/>
          <w:u w:val="single"/>
        </w:rPr>
        <w:t xml:space="preserve"> Fill in the Blank.</w:t>
      </w:r>
      <w:r w:rsidR="00B91F2F" w:rsidRPr="009646B2">
        <w:rPr>
          <w:rFonts w:ascii="Tahoma" w:hAnsi="Tahoma" w:cs="Tahoma"/>
          <w:b/>
          <w:color w:val="000000" w:themeColor="text1"/>
          <w:sz w:val="22"/>
        </w:rPr>
        <w:t xml:space="preserve">  </w:t>
      </w:r>
      <w:r w:rsidR="00B91F2F" w:rsidRPr="009646B2">
        <w:rPr>
          <w:rFonts w:ascii="Tahoma" w:hAnsi="Tahoma" w:cs="Tahoma"/>
          <w:color w:val="000000" w:themeColor="text1"/>
          <w:sz w:val="22"/>
        </w:rPr>
        <w:t xml:space="preserve">Read the “Congress in a Flash” PDF, then use the word bank below to complete each sentence.  No </w:t>
      </w:r>
      <w:r w:rsidR="003C2994" w:rsidRPr="009646B2">
        <w:rPr>
          <w:rFonts w:ascii="Tahoma" w:hAnsi="Tahoma" w:cs="Tahoma"/>
          <w:color w:val="000000" w:themeColor="text1"/>
          <w:sz w:val="22"/>
        </w:rPr>
        <w:t>key</w:t>
      </w:r>
      <w:bookmarkStart w:id="0" w:name="_GoBack"/>
      <w:bookmarkEnd w:id="0"/>
      <w:r w:rsidR="003C2994" w:rsidRPr="009646B2">
        <w:rPr>
          <w:rFonts w:ascii="Tahoma" w:hAnsi="Tahoma" w:cs="Tahoma"/>
          <w:color w:val="000000" w:themeColor="text1"/>
          <w:sz w:val="22"/>
        </w:rPr>
        <w:t xml:space="preserve"> term</w:t>
      </w:r>
      <w:r w:rsidR="00B91F2F" w:rsidRPr="009646B2">
        <w:rPr>
          <w:rFonts w:ascii="Tahoma" w:hAnsi="Tahoma" w:cs="Tahoma"/>
          <w:color w:val="000000" w:themeColor="text1"/>
          <w:sz w:val="22"/>
        </w:rPr>
        <w:t xml:space="preserve"> will be used more than once</w:t>
      </w:r>
      <w:r w:rsidR="003C2994" w:rsidRPr="009646B2">
        <w:rPr>
          <w:rFonts w:ascii="Tahoma" w:hAnsi="Tahoma" w:cs="Tahoma"/>
          <w:color w:val="000000" w:themeColor="text1"/>
          <w:sz w:val="22"/>
        </w:rPr>
        <w:t>.</w:t>
      </w:r>
    </w:p>
    <w:p w14:paraId="15FE620B" w14:textId="77777777" w:rsidR="0042538E" w:rsidRPr="00B91F2F" w:rsidRDefault="0042538E" w:rsidP="008B0D13">
      <w:pPr>
        <w:rPr>
          <w:rFonts w:ascii="Tahoma" w:hAnsi="Tahoma" w:cs="Tahoma"/>
          <w:b/>
          <w:sz w:val="22"/>
          <w:u w:val="single"/>
        </w:rPr>
      </w:pPr>
    </w:p>
    <w:tbl>
      <w:tblPr>
        <w:tblStyle w:val="TableGrid"/>
        <w:tblW w:w="10679" w:type="dxa"/>
        <w:jc w:val="center"/>
        <w:tblBorders>
          <w:insideH w:val="none" w:sz="0" w:space="0" w:color="auto"/>
          <w:insideV w:val="none" w:sz="0" w:space="0" w:color="auto"/>
        </w:tblBorders>
        <w:tblLayout w:type="fixed"/>
        <w:tblLook w:val="04A0" w:firstRow="1" w:lastRow="0" w:firstColumn="1" w:lastColumn="0" w:noHBand="0" w:noVBand="1"/>
      </w:tblPr>
      <w:tblGrid>
        <w:gridCol w:w="3055"/>
        <w:gridCol w:w="2152"/>
        <w:gridCol w:w="2736"/>
        <w:gridCol w:w="2736"/>
      </w:tblGrid>
      <w:tr w:rsidR="009D79AE" w:rsidRPr="00B91F2F" w14:paraId="15FE6210" w14:textId="77777777" w:rsidTr="00A631D1">
        <w:trPr>
          <w:jc w:val="center"/>
        </w:trPr>
        <w:tc>
          <w:tcPr>
            <w:tcW w:w="3055" w:type="dxa"/>
            <w:shd w:val="clear" w:color="auto" w:fill="E2EFD9" w:themeFill="accent6" w:themeFillTint="33"/>
          </w:tcPr>
          <w:p w14:paraId="15FE620C" w14:textId="77777777" w:rsidR="009D79AE" w:rsidRPr="00B91F2F" w:rsidRDefault="009D79AE" w:rsidP="00954E08">
            <w:pPr>
              <w:jc w:val="center"/>
              <w:rPr>
                <w:rFonts w:ascii="Tahoma" w:hAnsi="Tahoma" w:cs="Tahoma"/>
                <w:sz w:val="22"/>
              </w:rPr>
            </w:pPr>
            <w:r w:rsidRPr="00B91F2F">
              <w:rPr>
                <w:rFonts w:ascii="Tahoma" w:hAnsi="Tahoma" w:cs="Tahoma"/>
                <w:sz w:val="22"/>
              </w:rPr>
              <w:t>Bill</w:t>
            </w:r>
          </w:p>
        </w:tc>
        <w:tc>
          <w:tcPr>
            <w:tcW w:w="2152" w:type="dxa"/>
            <w:shd w:val="clear" w:color="auto" w:fill="E2EFD9" w:themeFill="accent6" w:themeFillTint="33"/>
          </w:tcPr>
          <w:p w14:paraId="15FE620D" w14:textId="77777777" w:rsidR="009D79AE" w:rsidRPr="00B91F2F" w:rsidRDefault="009D79AE" w:rsidP="00954E08">
            <w:pPr>
              <w:jc w:val="center"/>
              <w:rPr>
                <w:rFonts w:ascii="Tahoma" w:hAnsi="Tahoma" w:cs="Tahoma"/>
                <w:sz w:val="22"/>
              </w:rPr>
            </w:pPr>
            <w:r w:rsidRPr="00B91F2F">
              <w:rPr>
                <w:rFonts w:ascii="Tahoma" w:hAnsi="Tahoma" w:cs="Tahoma"/>
                <w:sz w:val="22"/>
              </w:rPr>
              <w:t>Legislative</w:t>
            </w:r>
          </w:p>
        </w:tc>
        <w:tc>
          <w:tcPr>
            <w:tcW w:w="2736" w:type="dxa"/>
            <w:shd w:val="clear" w:color="auto" w:fill="E2EFD9" w:themeFill="accent6" w:themeFillTint="33"/>
          </w:tcPr>
          <w:p w14:paraId="15FE620E" w14:textId="75691FC7" w:rsidR="009D79AE" w:rsidRPr="00B91F2F" w:rsidRDefault="0028750C" w:rsidP="00954E08">
            <w:pPr>
              <w:jc w:val="center"/>
              <w:rPr>
                <w:rFonts w:ascii="Tahoma" w:hAnsi="Tahoma" w:cs="Tahoma"/>
                <w:sz w:val="22"/>
              </w:rPr>
            </w:pPr>
            <w:r>
              <w:rPr>
                <w:rFonts w:ascii="Tahoma" w:hAnsi="Tahoma" w:cs="Tahoma"/>
                <w:sz w:val="22"/>
              </w:rPr>
              <w:t>Speaker of the House</w:t>
            </w:r>
          </w:p>
        </w:tc>
        <w:tc>
          <w:tcPr>
            <w:tcW w:w="2736" w:type="dxa"/>
            <w:shd w:val="clear" w:color="auto" w:fill="E2EFD9" w:themeFill="accent6" w:themeFillTint="33"/>
          </w:tcPr>
          <w:p w14:paraId="15FE620F" w14:textId="4753A058" w:rsidR="009D79AE" w:rsidRPr="00B91F2F" w:rsidRDefault="003C2994" w:rsidP="00954E08">
            <w:pPr>
              <w:jc w:val="center"/>
              <w:rPr>
                <w:rFonts w:ascii="Tahoma" w:hAnsi="Tahoma" w:cs="Tahoma"/>
                <w:sz w:val="22"/>
              </w:rPr>
            </w:pPr>
            <w:r>
              <w:rPr>
                <w:rFonts w:ascii="Tahoma" w:hAnsi="Tahoma" w:cs="Tahoma"/>
                <w:sz w:val="22"/>
              </w:rPr>
              <w:t>Districts</w:t>
            </w:r>
          </w:p>
        </w:tc>
      </w:tr>
      <w:tr w:rsidR="009D79AE" w:rsidRPr="00B91F2F" w14:paraId="15FE6215" w14:textId="77777777" w:rsidTr="00A631D1">
        <w:trPr>
          <w:jc w:val="center"/>
        </w:trPr>
        <w:tc>
          <w:tcPr>
            <w:tcW w:w="3055" w:type="dxa"/>
            <w:shd w:val="clear" w:color="auto" w:fill="E2EFD9" w:themeFill="accent6" w:themeFillTint="33"/>
          </w:tcPr>
          <w:p w14:paraId="15FE6211" w14:textId="7F34DA52" w:rsidR="009D79AE" w:rsidRPr="00B91F2F" w:rsidRDefault="0028750C" w:rsidP="00954E08">
            <w:pPr>
              <w:jc w:val="center"/>
              <w:rPr>
                <w:rFonts w:ascii="Tahoma" w:hAnsi="Tahoma" w:cs="Tahoma"/>
                <w:sz w:val="22"/>
              </w:rPr>
            </w:pPr>
            <w:r>
              <w:rPr>
                <w:rFonts w:ascii="Tahoma" w:hAnsi="Tahoma" w:cs="Tahoma"/>
                <w:sz w:val="22"/>
              </w:rPr>
              <w:t>President Pro Tempore</w:t>
            </w:r>
          </w:p>
        </w:tc>
        <w:tc>
          <w:tcPr>
            <w:tcW w:w="2152" w:type="dxa"/>
            <w:shd w:val="clear" w:color="auto" w:fill="E2EFD9" w:themeFill="accent6" w:themeFillTint="33"/>
          </w:tcPr>
          <w:p w14:paraId="15FE6212" w14:textId="77777777" w:rsidR="009D79AE" w:rsidRPr="00B91F2F" w:rsidRDefault="009D79AE" w:rsidP="00954E08">
            <w:pPr>
              <w:jc w:val="center"/>
              <w:rPr>
                <w:rFonts w:ascii="Tahoma" w:hAnsi="Tahoma" w:cs="Tahoma"/>
                <w:sz w:val="22"/>
              </w:rPr>
            </w:pPr>
            <w:r w:rsidRPr="00B91F2F">
              <w:rPr>
                <w:rFonts w:ascii="Tahoma" w:hAnsi="Tahoma" w:cs="Tahoma"/>
                <w:sz w:val="22"/>
              </w:rPr>
              <w:t>Senate</w:t>
            </w:r>
          </w:p>
        </w:tc>
        <w:tc>
          <w:tcPr>
            <w:tcW w:w="2736" w:type="dxa"/>
            <w:shd w:val="clear" w:color="auto" w:fill="E2EFD9" w:themeFill="accent6" w:themeFillTint="33"/>
          </w:tcPr>
          <w:p w14:paraId="15FE6213" w14:textId="4F3381D8" w:rsidR="009D79AE" w:rsidRPr="00B91F2F" w:rsidRDefault="009D79AE" w:rsidP="003C2994">
            <w:pPr>
              <w:jc w:val="center"/>
              <w:rPr>
                <w:rFonts w:ascii="Tahoma" w:hAnsi="Tahoma" w:cs="Tahoma"/>
                <w:sz w:val="22"/>
              </w:rPr>
            </w:pPr>
            <w:r w:rsidRPr="00B91F2F">
              <w:rPr>
                <w:rFonts w:ascii="Tahoma" w:hAnsi="Tahoma" w:cs="Tahoma"/>
                <w:sz w:val="22"/>
              </w:rPr>
              <w:t xml:space="preserve">Make </w:t>
            </w:r>
            <w:r w:rsidR="003C2994">
              <w:rPr>
                <w:rFonts w:ascii="Tahoma" w:hAnsi="Tahoma" w:cs="Tahoma"/>
                <w:sz w:val="22"/>
              </w:rPr>
              <w:t>L</w:t>
            </w:r>
            <w:r w:rsidRPr="00B91F2F">
              <w:rPr>
                <w:rFonts w:ascii="Tahoma" w:hAnsi="Tahoma" w:cs="Tahoma"/>
                <w:sz w:val="22"/>
              </w:rPr>
              <w:t>aws</w:t>
            </w:r>
          </w:p>
        </w:tc>
        <w:tc>
          <w:tcPr>
            <w:tcW w:w="2736" w:type="dxa"/>
            <w:shd w:val="clear" w:color="auto" w:fill="E2EFD9" w:themeFill="accent6" w:themeFillTint="33"/>
          </w:tcPr>
          <w:p w14:paraId="15FE6214" w14:textId="004667B5" w:rsidR="009D79AE" w:rsidRPr="00B91F2F" w:rsidRDefault="003C2994" w:rsidP="00954E08">
            <w:pPr>
              <w:jc w:val="center"/>
              <w:rPr>
                <w:rFonts w:ascii="Tahoma" w:hAnsi="Tahoma" w:cs="Tahoma"/>
                <w:sz w:val="22"/>
              </w:rPr>
            </w:pPr>
            <w:r>
              <w:rPr>
                <w:rFonts w:ascii="Tahoma" w:hAnsi="Tahoma" w:cs="Tahoma"/>
                <w:sz w:val="22"/>
              </w:rPr>
              <w:t>Checks &amp; Balances</w:t>
            </w:r>
          </w:p>
        </w:tc>
      </w:tr>
      <w:tr w:rsidR="009D79AE" w:rsidRPr="00B91F2F" w14:paraId="15FE621A" w14:textId="77777777" w:rsidTr="00A631D1">
        <w:trPr>
          <w:jc w:val="center"/>
        </w:trPr>
        <w:tc>
          <w:tcPr>
            <w:tcW w:w="3055" w:type="dxa"/>
            <w:shd w:val="clear" w:color="auto" w:fill="E2EFD9" w:themeFill="accent6" w:themeFillTint="33"/>
          </w:tcPr>
          <w:p w14:paraId="15FE6216" w14:textId="00E266D6" w:rsidR="009D79AE" w:rsidRPr="00B91F2F" w:rsidRDefault="003C2994" w:rsidP="00954E08">
            <w:pPr>
              <w:jc w:val="center"/>
              <w:rPr>
                <w:rFonts w:ascii="Tahoma" w:hAnsi="Tahoma" w:cs="Tahoma"/>
                <w:sz w:val="22"/>
              </w:rPr>
            </w:pPr>
            <w:r>
              <w:rPr>
                <w:rFonts w:ascii="Tahoma" w:hAnsi="Tahoma" w:cs="Tahoma"/>
                <w:sz w:val="22"/>
              </w:rPr>
              <w:t>Six</w:t>
            </w:r>
          </w:p>
        </w:tc>
        <w:tc>
          <w:tcPr>
            <w:tcW w:w="2152" w:type="dxa"/>
            <w:shd w:val="clear" w:color="auto" w:fill="E2EFD9" w:themeFill="accent6" w:themeFillTint="33"/>
          </w:tcPr>
          <w:p w14:paraId="15FE6217" w14:textId="5B2B0C37" w:rsidR="009D79AE" w:rsidRPr="000C10E6" w:rsidRDefault="0028750C" w:rsidP="00954E08">
            <w:pPr>
              <w:jc w:val="center"/>
              <w:rPr>
                <w:rFonts w:ascii="Tahoma" w:hAnsi="Tahoma" w:cs="Tahoma"/>
                <w:strike/>
                <w:sz w:val="22"/>
              </w:rPr>
            </w:pPr>
            <w:r w:rsidRPr="000C10E6">
              <w:rPr>
                <w:rFonts w:ascii="Tahoma" w:hAnsi="Tahoma" w:cs="Tahoma"/>
                <w:strike/>
                <w:sz w:val="22"/>
              </w:rPr>
              <w:t>Congress</w:t>
            </w:r>
          </w:p>
        </w:tc>
        <w:tc>
          <w:tcPr>
            <w:tcW w:w="2736" w:type="dxa"/>
            <w:shd w:val="clear" w:color="auto" w:fill="E2EFD9" w:themeFill="accent6" w:themeFillTint="33"/>
          </w:tcPr>
          <w:p w14:paraId="15FE6218" w14:textId="55B0EC4F" w:rsidR="009D79AE" w:rsidRPr="00B91F2F" w:rsidRDefault="0028750C" w:rsidP="00954E08">
            <w:pPr>
              <w:jc w:val="center"/>
              <w:rPr>
                <w:rFonts w:ascii="Tahoma" w:hAnsi="Tahoma" w:cs="Tahoma"/>
                <w:sz w:val="22"/>
              </w:rPr>
            </w:pPr>
            <w:r>
              <w:rPr>
                <w:rFonts w:ascii="Tahoma" w:hAnsi="Tahoma" w:cs="Tahoma"/>
                <w:sz w:val="22"/>
              </w:rPr>
              <w:t>Enumerated</w:t>
            </w:r>
          </w:p>
        </w:tc>
        <w:tc>
          <w:tcPr>
            <w:tcW w:w="2736" w:type="dxa"/>
            <w:shd w:val="clear" w:color="auto" w:fill="E2EFD9" w:themeFill="accent6" w:themeFillTint="33"/>
          </w:tcPr>
          <w:p w14:paraId="15FE6219" w14:textId="77777777" w:rsidR="009D79AE" w:rsidRPr="00B91F2F" w:rsidRDefault="009D79AE" w:rsidP="00954E08">
            <w:pPr>
              <w:jc w:val="center"/>
              <w:rPr>
                <w:rFonts w:ascii="Tahoma" w:hAnsi="Tahoma" w:cs="Tahoma"/>
                <w:sz w:val="22"/>
              </w:rPr>
            </w:pPr>
            <w:r w:rsidRPr="00B91F2F">
              <w:rPr>
                <w:rFonts w:ascii="Tahoma" w:hAnsi="Tahoma" w:cs="Tahoma"/>
                <w:sz w:val="22"/>
              </w:rPr>
              <w:t>Population</w:t>
            </w:r>
          </w:p>
        </w:tc>
      </w:tr>
      <w:tr w:rsidR="009D79AE" w:rsidRPr="00B91F2F" w14:paraId="15FE621F" w14:textId="77777777" w:rsidTr="00A631D1">
        <w:trPr>
          <w:jc w:val="center"/>
        </w:trPr>
        <w:tc>
          <w:tcPr>
            <w:tcW w:w="3055" w:type="dxa"/>
            <w:shd w:val="clear" w:color="auto" w:fill="E2EFD9" w:themeFill="accent6" w:themeFillTint="33"/>
          </w:tcPr>
          <w:p w14:paraId="15FE621B" w14:textId="77777777" w:rsidR="009D79AE" w:rsidRPr="00B91F2F" w:rsidRDefault="009D79AE" w:rsidP="00954E08">
            <w:pPr>
              <w:jc w:val="center"/>
              <w:rPr>
                <w:rFonts w:ascii="Tahoma" w:hAnsi="Tahoma" w:cs="Tahoma"/>
                <w:sz w:val="22"/>
              </w:rPr>
            </w:pPr>
            <w:r w:rsidRPr="00B91F2F">
              <w:rPr>
                <w:rFonts w:ascii="Tahoma" w:hAnsi="Tahoma" w:cs="Tahoma"/>
                <w:sz w:val="22"/>
              </w:rPr>
              <w:t>Bicameral</w:t>
            </w:r>
          </w:p>
        </w:tc>
        <w:tc>
          <w:tcPr>
            <w:tcW w:w="2152" w:type="dxa"/>
            <w:shd w:val="clear" w:color="auto" w:fill="E2EFD9" w:themeFill="accent6" w:themeFillTint="33"/>
          </w:tcPr>
          <w:p w14:paraId="15FE621C" w14:textId="77777777" w:rsidR="009D79AE" w:rsidRPr="00B91F2F" w:rsidRDefault="009D79AE" w:rsidP="00954E08">
            <w:pPr>
              <w:jc w:val="center"/>
              <w:rPr>
                <w:rFonts w:ascii="Tahoma" w:hAnsi="Tahoma" w:cs="Tahoma"/>
                <w:sz w:val="22"/>
              </w:rPr>
            </w:pPr>
            <w:r w:rsidRPr="00B91F2F">
              <w:rPr>
                <w:rFonts w:ascii="Tahoma" w:hAnsi="Tahoma" w:cs="Tahoma"/>
                <w:sz w:val="22"/>
              </w:rPr>
              <w:t>Veto</w:t>
            </w:r>
          </w:p>
        </w:tc>
        <w:tc>
          <w:tcPr>
            <w:tcW w:w="2736" w:type="dxa"/>
            <w:shd w:val="clear" w:color="auto" w:fill="E2EFD9" w:themeFill="accent6" w:themeFillTint="33"/>
          </w:tcPr>
          <w:p w14:paraId="15FE621D" w14:textId="74F4EFDE" w:rsidR="009D79AE" w:rsidRPr="00B91F2F" w:rsidRDefault="003C2994" w:rsidP="00954E08">
            <w:pPr>
              <w:jc w:val="center"/>
              <w:rPr>
                <w:rFonts w:ascii="Tahoma" w:hAnsi="Tahoma" w:cs="Tahoma"/>
                <w:sz w:val="22"/>
              </w:rPr>
            </w:pPr>
            <w:r>
              <w:rPr>
                <w:rFonts w:ascii="Tahoma" w:hAnsi="Tahoma" w:cs="Tahoma"/>
                <w:sz w:val="22"/>
              </w:rPr>
              <w:t>Committee</w:t>
            </w:r>
          </w:p>
        </w:tc>
        <w:tc>
          <w:tcPr>
            <w:tcW w:w="2736" w:type="dxa"/>
            <w:shd w:val="clear" w:color="auto" w:fill="E2EFD9" w:themeFill="accent6" w:themeFillTint="33"/>
          </w:tcPr>
          <w:p w14:paraId="15FE621E" w14:textId="6CB8018E" w:rsidR="0028750C" w:rsidRPr="00B91F2F" w:rsidRDefault="00DB4220" w:rsidP="003C2994">
            <w:pPr>
              <w:jc w:val="center"/>
              <w:rPr>
                <w:rFonts w:ascii="Tahoma" w:hAnsi="Tahoma" w:cs="Tahoma"/>
                <w:sz w:val="22"/>
              </w:rPr>
            </w:pPr>
            <w:r w:rsidRPr="00B91F2F">
              <w:rPr>
                <w:rFonts w:ascii="Tahoma" w:hAnsi="Tahoma" w:cs="Tahoma"/>
                <w:sz w:val="22"/>
              </w:rPr>
              <w:t>Two</w:t>
            </w:r>
          </w:p>
        </w:tc>
      </w:tr>
    </w:tbl>
    <w:p w14:paraId="15FE6220" w14:textId="77777777" w:rsidR="000937D2" w:rsidRPr="00B91F2F" w:rsidRDefault="000937D2" w:rsidP="00DB4220">
      <w:pPr>
        <w:rPr>
          <w:rFonts w:ascii="Tahoma" w:hAnsi="Tahoma" w:cs="Tahoma"/>
          <w:b/>
          <w:i/>
          <w:sz w:val="22"/>
          <w:u w:val="single"/>
        </w:rPr>
      </w:pPr>
    </w:p>
    <w:p w14:paraId="2361E932" w14:textId="6680E18A" w:rsidR="003C2994" w:rsidRDefault="009D79AE" w:rsidP="003C2994">
      <w:pPr>
        <w:spacing w:after="120"/>
        <w:contextualSpacing w:val="0"/>
        <w:rPr>
          <w:rFonts w:ascii="Tahoma" w:hAnsi="Tahoma" w:cs="Tahoma"/>
          <w:sz w:val="22"/>
        </w:rPr>
      </w:pPr>
      <w:r w:rsidRPr="00B91F2F">
        <w:rPr>
          <w:rFonts w:ascii="Tahoma" w:hAnsi="Tahoma" w:cs="Tahoma"/>
          <w:sz w:val="22"/>
        </w:rPr>
        <w:t xml:space="preserve">1) </w:t>
      </w:r>
      <w:r w:rsidR="003C2994">
        <w:rPr>
          <w:rFonts w:ascii="Tahoma" w:hAnsi="Tahoma" w:cs="Tahoma"/>
          <w:sz w:val="22"/>
        </w:rPr>
        <w:t xml:space="preserve">The name of our legislative branch is </w:t>
      </w:r>
      <w:r w:rsidR="003C2994" w:rsidRPr="003C2994">
        <w:rPr>
          <w:rFonts w:ascii="Tahoma" w:hAnsi="Tahoma" w:cs="Tahoma"/>
          <w:color w:val="FF0000"/>
          <w:sz w:val="22"/>
          <w:highlight w:val="yellow"/>
          <w:u w:val="single"/>
        </w:rPr>
        <w:t>__</w:t>
      </w:r>
      <w:r w:rsidR="003C2994">
        <w:rPr>
          <w:rFonts w:ascii="Tahoma" w:hAnsi="Tahoma" w:cs="Tahoma"/>
          <w:color w:val="FF0000"/>
          <w:sz w:val="22"/>
          <w:highlight w:val="yellow"/>
          <w:u w:val="single"/>
        </w:rPr>
        <w:t>Congress</w:t>
      </w:r>
      <w:r w:rsidR="003C2994" w:rsidRPr="003C2994">
        <w:rPr>
          <w:rFonts w:ascii="Tahoma" w:hAnsi="Tahoma" w:cs="Tahoma"/>
          <w:color w:val="FF0000"/>
          <w:sz w:val="22"/>
          <w:highlight w:val="yellow"/>
          <w:u w:val="single"/>
        </w:rPr>
        <w:t>___</w:t>
      </w:r>
      <w:r w:rsidR="003C2994" w:rsidRPr="003C2994">
        <w:rPr>
          <w:rFonts w:ascii="Tahoma" w:hAnsi="Tahoma" w:cs="Tahoma"/>
          <w:color w:val="FF0000"/>
          <w:sz w:val="22"/>
        </w:rPr>
        <w:t>.</w:t>
      </w:r>
    </w:p>
    <w:p w14:paraId="39D1BFDF" w14:textId="77777777" w:rsidR="003C2994" w:rsidRDefault="003C2994" w:rsidP="003C2994">
      <w:pPr>
        <w:spacing w:after="120"/>
        <w:contextualSpacing w:val="0"/>
        <w:rPr>
          <w:rFonts w:ascii="Tahoma" w:hAnsi="Tahoma" w:cs="Tahoma"/>
          <w:sz w:val="22"/>
        </w:rPr>
      </w:pPr>
      <w:r>
        <w:rPr>
          <w:rFonts w:ascii="Tahoma" w:hAnsi="Tahoma" w:cs="Tahoma"/>
          <w:sz w:val="22"/>
        </w:rPr>
        <w:t xml:space="preserve">2) </w:t>
      </w:r>
      <w:r w:rsidRPr="00B91F2F">
        <w:rPr>
          <w:rFonts w:ascii="Tahoma" w:hAnsi="Tahoma" w:cs="Tahoma"/>
          <w:sz w:val="22"/>
        </w:rPr>
        <w:t xml:space="preserve">The main job of Congress is to </w:t>
      </w:r>
      <w:r w:rsidRPr="003C2994">
        <w:rPr>
          <w:rFonts w:ascii="Tahoma" w:hAnsi="Tahoma" w:cs="Tahoma"/>
          <w:color w:val="FF0000"/>
          <w:sz w:val="22"/>
          <w:highlight w:val="yellow"/>
          <w:u w:val="single"/>
        </w:rPr>
        <w:t>______________</w:t>
      </w:r>
      <w:r w:rsidRPr="003C2994">
        <w:rPr>
          <w:rFonts w:ascii="Tahoma" w:hAnsi="Tahoma" w:cs="Tahoma"/>
          <w:color w:val="FF0000"/>
          <w:sz w:val="22"/>
        </w:rPr>
        <w:t>.</w:t>
      </w:r>
    </w:p>
    <w:p w14:paraId="180E5BA8" w14:textId="7B06E3D5" w:rsidR="003C2994" w:rsidRPr="00B91F2F" w:rsidRDefault="003C2994" w:rsidP="003C2994">
      <w:pPr>
        <w:spacing w:after="120"/>
        <w:contextualSpacing w:val="0"/>
        <w:rPr>
          <w:rFonts w:ascii="Tahoma" w:hAnsi="Tahoma" w:cs="Tahoma"/>
          <w:sz w:val="22"/>
        </w:rPr>
      </w:pPr>
      <w:r>
        <w:rPr>
          <w:rFonts w:ascii="Tahoma" w:hAnsi="Tahoma" w:cs="Tahoma"/>
          <w:sz w:val="22"/>
        </w:rPr>
        <w:t>3</w:t>
      </w:r>
      <w:r w:rsidRPr="00B91F2F">
        <w:rPr>
          <w:rFonts w:ascii="Tahoma" w:hAnsi="Tahoma" w:cs="Tahoma"/>
          <w:sz w:val="22"/>
        </w:rPr>
        <w:t xml:space="preserve">) Congress is divided into two houses: the House of Representatives and the </w:t>
      </w:r>
      <w:r w:rsidRPr="003C2994">
        <w:rPr>
          <w:rFonts w:ascii="Tahoma" w:hAnsi="Tahoma" w:cs="Tahoma"/>
          <w:color w:val="FF0000"/>
          <w:sz w:val="22"/>
          <w:highlight w:val="yellow"/>
          <w:u w:val="single"/>
        </w:rPr>
        <w:t>______________</w:t>
      </w:r>
      <w:r w:rsidRPr="003C2994">
        <w:rPr>
          <w:rFonts w:ascii="Tahoma" w:hAnsi="Tahoma" w:cs="Tahoma"/>
          <w:color w:val="FF0000"/>
          <w:sz w:val="22"/>
        </w:rPr>
        <w:t>.</w:t>
      </w:r>
    </w:p>
    <w:p w14:paraId="2E7E5516" w14:textId="05409927" w:rsidR="003C2994" w:rsidRDefault="003C2994" w:rsidP="003C2994">
      <w:pPr>
        <w:spacing w:after="120"/>
        <w:contextualSpacing w:val="0"/>
        <w:rPr>
          <w:rFonts w:ascii="Tahoma" w:hAnsi="Tahoma" w:cs="Tahoma"/>
          <w:sz w:val="22"/>
        </w:rPr>
      </w:pPr>
      <w:r>
        <w:rPr>
          <w:rFonts w:ascii="Tahoma" w:hAnsi="Tahoma" w:cs="Tahoma"/>
          <w:sz w:val="22"/>
        </w:rPr>
        <w:t>4</w:t>
      </w:r>
      <w:r w:rsidRPr="00B91F2F">
        <w:rPr>
          <w:rFonts w:ascii="Tahoma" w:hAnsi="Tahoma" w:cs="Tahoma"/>
          <w:sz w:val="22"/>
        </w:rPr>
        <w:t xml:space="preserve">) Congress is a </w:t>
      </w:r>
      <w:r w:rsidRPr="003C2994">
        <w:rPr>
          <w:rFonts w:ascii="Tahoma" w:hAnsi="Tahoma" w:cs="Tahoma"/>
          <w:color w:val="FF0000"/>
          <w:sz w:val="22"/>
          <w:highlight w:val="yellow"/>
          <w:u w:val="single"/>
        </w:rPr>
        <w:t>______________</w:t>
      </w:r>
      <w:r w:rsidRPr="003C2994">
        <w:rPr>
          <w:rFonts w:ascii="Tahoma" w:hAnsi="Tahoma" w:cs="Tahoma"/>
          <w:color w:val="FF0000"/>
          <w:sz w:val="22"/>
        </w:rPr>
        <w:t xml:space="preserve"> </w:t>
      </w:r>
      <w:r w:rsidRPr="00B91F2F">
        <w:rPr>
          <w:rFonts w:ascii="Tahoma" w:hAnsi="Tahoma" w:cs="Tahoma"/>
          <w:sz w:val="22"/>
        </w:rPr>
        <w:t xml:space="preserve">legislature, which means that it is divided up into two parts, or houses. </w:t>
      </w:r>
    </w:p>
    <w:p w14:paraId="7E3BD98F" w14:textId="12EBDB03" w:rsidR="003C2994" w:rsidRDefault="003C2994" w:rsidP="00B91F2F">
      <w:pPr>
        <w:spacing w:after="120"/>
        <w:contextualSpacing w:val="0"/>
        <w:rPr>
          <w:rFonts w:ascii="Tahoma" w:hAnsi="Tahoma" w:cs="Tahoma"/>
          <w:sz w:val="22"/>
        </w:rPr>
      </w:pPr>
      <w:r>
        <w:rPr>
          <w:rFonts w:ascii="Tahoma" w:hAnsi="Tahoma" w:cs="Tahoma"/>
          <w:sz w:val="22"/>
        </w:rPr>
        <w:t xml:space="preserve">5) Senators represent the needs of an entire state, while members of the House represent parts of a state, or </w:t>
      </w:r>
      <w:r w:rsidRPr="009646B2">
        <w:rPr>
          <w:rFonts w:ascii="Tahoma" w:hAnsi="Tahoma" w:cs="Tahoma"/>
          <w:color w:val="FF0000"/>
          <w:sz w:val="22"/>
          <w:highlight w:val="yellow"/>
          <w:u w:val="single"/>
        </w:rPr>
        <w:t>______________</w:t>
      </w:r>
      <w:r w:rsidRPr="009646B2">
        <w:rPr>
          <w:rFonts w:ascii="Tahoma" w:hAnsi="Tahoma" w:cs="Tahoma"/>
          <w:color w:val="FF0000"/>
          <w:sz w:val="22"/>
        </w:rPr>
        <w:t>.</w:t>
      </w:r>
    </w:p>
    <w:p w14:paraId="2594796C" w14:textId="24BB2B8C" w:rsidR="003C2994" w:rsidRPr="00B91F2F" w:rsidRDefault="003C2994" w:rsidP="003C2994">
      <w:pPr>
        <w:spacing w:after="120"/>
        <w:contextualSpacing w:val="0"/>
        <w:rPr>
          <w:rFonts w:ascii="Tahoma" w:hAnsi="Tahoma" w:cs="Tahoma"/>
          <w:sz w:val="22"/>
        </w:rPr>
      </w:pPr>
      <w:r>
        <w:rPr>
          <w:rFonts w:ascii="Tahoma" w:hAnsi="Tahoma" w:cs="Tahoma"/>
          <w:sz w:val="22"/>
        </w:rPr>
        <w:t>6</w:t>
      </w:r>
      <w:r w:rsidRPr="00B91F2F">
        <w:rPr>
          <w:rFonts w:ascii="Tahoma" w:hAnsi="Tahoma" w:cs="Tahoma"/>
          <w:sz w:val="22"/>
        </w:rPr>
        <w:t xml:space="preserve">) Every state has </w:t>
      </w:r>
      <w:r w:rsidRPr="009646B2">
        <w:rPr>
          <w:rFonts w:ascii="Tahoma" w:hAnsi="Tahoma" w:cs="Tahoma"/>
          <w:color w:val="FF0000"/>
          <w:sz w:val="22"/>
          <w:highlight w:val="yellow"/>
          <w:u w:val="single"/>
        </w:rPr>
        <w:t>______________</w:t>
      </w:r>
      <w:r w:rsidRPr="009646B2">
        <w:rPr>
          <w:rFonts w:ascii="Tahoma" w:hAnsi="Tahoma" w:cs="Tahoma"/>
          <w:color w:val="FF0000"/>
          <w:sz w:val="22"/>
        </w:rPr>
        <w:t xml:space="preserve"> </w:t>
      </w:r>
      <w:r w:rsidRPr="00B91F2F">
        <w:rPr>
          <w:rFonts w:ascii="Tahoma" w:hAnsi="Tahoma" w:cs="Tahoma"/>
          <w:sz w:val="22"/>
        </w:rPr>
        <w:t>Senators.</w:t>
      </w:r>
    </w:p>
    <w:p w14:paraId="15FE6229" w14:textId="7AF14C9A" w:rsidR="009D79AE" w:rsidRPr="00B91F2F" w:rsidRDefault="003C2994" w:rsidP="00B91F2F">
      <w:pPr>
        <w:spacing w:after="120"/>
        <w:contextualSpacing w:val="0"/>
        <w:rPr>
          <w:rFonts w:ascii="Tahoma" w:hAnsi="Tahoma" w:cs="Tahoma"/>
          <w:sz w:val="22"/>
        </w:rPr>
      </w:pPr>
      <w:r>
        <w:rPr>
          <w:rFonts w:ascii="Tahoma" w:hAnsi="Tahoma" w:cs="Tahoma"/>
          <w:sz w:val="22"/>
        </w:rPr>
        <w:t>7</w:t>
      </w:r>
      <w:r w:rsidR="009D79AE" w:rsidRPr="00B91F2F">
        <w:rPr>
          <w:rFonts w:ascii="Tahoma" w:hAnsi="Tahoma" w:cs="Tahoma"/>
          <w:sz w:val="22"/>
        </w:rPr>
        <w:t xml:space="preserve">) A state’s number of representatives in the House of Representatives is based on </w:t>
      </w:r>
      <w:r w:rsidRPr="009646B2">
        <w:rPr>
          <w:rFonts w:ascii="Tahoma" w:hAnsi="Tahoma" w:cs="Tahoma"/>
          <w:color w:val="FF0000"/>
          <w:sz w:val="22"/>
          <w:highlight w:val="yellow"/>
          <w:u w:val="single"/>
        </w:rPr>
        <w:t>________</w:t>
      </w:r>
      <w:r w:rsidR="00B91F2F" w:rsidRPr="009646B2">
        <w:rPr>
          <w:rFonts w:ascii="Tahoma" w:hAnsi="Tahoma" w:cs="Tahoma"/>
          <w:color w:val="FF0000"/>
          <w:sz w:val="22"/>
          <w:highlight w:val="yellow"/>
          <w:u w:val="single"/>
        </w:rPr>
        <w:t>__</w:t>
      </w:r>
      <w:r w:rsidR="00B91F2F" w:rsidRPr="009646B2">
        <w:rPr>
          <w:rFonts w:ascii="Tahoma" w:hAnsi="Tahoma" w:cs="Tahoma"/>
          <w:color w:val="FF0000"/>
          <w:sz w:val="22"/>
        </w:rPr>
        <w:t>.</w:t>
      </w:r>
    </w:p>
    <w:p w14:paraId="285FC0F3" w14:textId="704702F7" w:rsidR="003C2994" w:rsidRDefault="003C2994" w:rsidP="00B91F2F">
      <w:pPr>
        <w:spacing w:after="120"/>
        <w:contextualSpacing w:val="0"/>
        <w:rPr>
          <w:rFonts w:ascii="Tahoma" w:hAnsi="Tahoma" w:cs="Tahoma"/>
          <w:sz w:val="22"/>
        </w:rPr>
      </w:pPr>
      <w:r>
        <w:rPr>
          <w:rFonts w:ascii="Tahoma" w:hAnsi="Tahoma" w:cs="Tahoma"/>
          <w:sz w:val="22"/>
        </w:rPr>
        <w:t xml:space="preserve">8) Representatives serve for terms of two years, and Senators serve for terms of </w:t>
      </w:r>
      <w:r w:rsidRPr="009646B2">
        <w:rPr>
          <w:rFonts w:ascii="Tahoma" w:hAnsi="Tahoma" w:cs="Tahoma"/>
          <w:color w:val="FF0000"/>
          <w:sz w:val="22"/>
          <w:highlight w:val="yellow"/>
          <w:u w:val="single"/>
        </w:rPr>
        <w:t>________</w:t>
      </w:r>
      <w:r w:rsidRPr="009646B2">
        <w:rPr>
          <w:rFonts w:ascii="Tahoma" w:hAnsi="Tahoma" w:cs="Tahoma"/>
          <w:color w:val="FF0000"/>
          <w:sz w:val="22"/>
        </w:rPr>
        <w:t xml:space="preserve"> </w:t>
      </w:r>
      <w:r w:rsidRPr="003C2994">
        <w:rPr>
          <w:rFonts w:ascii="Tahoma" w:hAnsi="Tahoma" w:cs="Tahoma"/>
          <w:sz w:val="22"/>
        </w:rPr>
        <w:t>years.</w:t>
      </w:r>
    </w:p>
    <w:p w14:paraId="1614B159" w14:textId="05CF2CAC" w:rsidR="003C2994" w:rsidRDefault="003C2994" w:rsidP="00B91F2F">
      <w:pPr>
        <w:spacing w:after="120"/>
        <w:contextualSpacing w:val="0"/>
        <w:rPr>
          <w:rFonts w:ascii="Tahoma" w:hAnsi="Tahoma" w:cs="Tahoma"/>
          <w:sz w:val="22"/>
        </w:rPr>
      </w:pPr>
      <w:r>
        <w:rPr>
          <w:rFonts w:ascii="Tahoma" w:hAnsi="Tahoma" w:cs="Tahoma"/>
          <w:sz w:val="22"/>
        </w:rPr>
        <w:t xml:space="preserve">9) Congress can call for the impeachment, or removal, of the president if the president has committed “high crimes and misdemeanors;” this ability to limit the power of the executive branch is part of our system of </w:t>
      </w:r>
      <w:r w:rsidRPr="009646B2">
        <w:rPr>
          <w:rFonts w:ascii="Tahoma" w:hAnsi="Tahoma" w:cs="Tahoma"/>
          <w:color w:val="FF0000"/>
          <w:sz w:val="22"/>
          <w:highlight w:val="yellow"/>
          <w:u w:val="single"/>
        </w:rPr>
        <w:t>______________</w:t>
      </w:r>
      <w:r w:rsidRPr="009646B2">
        <w:rPr>
          <w:rFonts w:ascii="Tahoma" w:hAnsi="Tahoma" w:cs="Tahoma"/>
          <w:color w:val="FF0000"/>
          <w:sz w:val="22"/>
        </w:rPr>
        <w:t>.</w:t>
      </w:r>
    </w:p>
    <w:p w14:paraId="2C283A83" w14:textId="77777777" w:rsidR="003C2994" w:rsidRPr="0028750C" w:rsidRDefault="003C2994" w:rsidP="003C2994">
      <w:pPr>
        <w:spacing w:after="120"/>
        <w:contextualSpacing w:val="0"/>
        <w:rPr>
          <w:rFonts w:ascii="Tahoma" w:hAnsi="Tahoma" w:cs="Tahoma"/>
          <w:sz w:val="22"/>
        </w:rPr>
      </w:pPr>
      <w:r>
        <w:rPr>
          <w:rFonts w:ascii="Tahoma" w:hAnsi="Tahoma" w:cs="Tahoma"/>
          <w:sz w:val="22"/>
        </w:rPr>
        <w:t xml:space="preserve">10) The Constitution lists between 17 and 35 powers that Congress has; these listed, or expressed, powers are also called </w:t>
      </w:r>
      <w:r w:rsidRPr="009646B2">
        <w:rPr>
          <w:rFonts w:ascii="Tahoma" w:hAnsi="Tahoma" w:cs="Tahoma"/>
          <w:color w:val="FF0000"/>
          <w:sz w:val="22"/>
          <w:highlight w:val="yellow"/>
          <w:u w:val="single"/>
        </w:rPr>
        <w:t>______________</w:t>
      </w:r>
      <w:r w:rsidRPr="009646B2">
        <w:rPr>
          <w:rFonts w:ascii="Tahoma" w:hAnsi="Tahoma" w:cs="Tahoma"/>
          <w:color w:val="FF0000"/>
          <w:sz w:val="22"/>
        </w:rPr>
        <w:t xml:space="preserve"> </w:t>
      </w:r>
      <w:r>
        <w:rPr>
          <w:rFonts w:ascii="Tahoma" w:hAnsi="Tahoma" w:cs="Tahoma"/>
          <w:sz w:val="22"/>
        </w:rPr>
        <w:t>powers.</w:t>
      </w:r>
    </w:p>
    <w:p w14:paraId="479211C4" w14:textId="76E370F9" w:rsidR="003C2994" w:rsidRDefault="003C2994" w:rsidP="003C2994">
      <w:pPr>
        <w:spacing w:after="120"/>
        <w:contextualSpacing w:val="0"/>
        <w:rPr>
          <w:rFonts w:ascii="Tahoma" w:hAnsi="Tahoma" w:cs="Tahoma"/>
          <w:sz w:val="22"/>
        </w:rPr>
      </w:pPr>
      <w:r>
        <w:rPr>
          <w:rFonts w:ascii="Tahoma" w:hAnsi="Tahoma" w:cs="Tahoma"/>
          <w:sz w:val="22"/>
        </w:rPr>
        <w:t xml:space="preserve">11) The leader of the Senate is the Vice President, but when he is not present, the </w:t>
      </w:r>
      <w:r w:rsidRPr="009646B2">
        <w:rPr>
          <w:rFonts w:ascii="Tahoma" w:hAnsi="Tahoma" w:cs="Tahoma"/>
          <w:color w:val="FF0000"/>
          <w:sz w:val="22"/>
          <w:highlight w:val="yellow"/>
          <w:u w:val="single"/>
        </w:rPr>
        <w:t>______________</w:t>
      </w:r>
      <w:r w:rsidRPr="009646B2">
        <w:rPr>
          <w:rFonts w:ascii="Tahoma" w:hAnsi="Tahoma" w:cs="Tahoma"/>
          <w:color w:val="FF0000"/>
          <w:sz w:val="22"/>
        </w:rPr>
        <w:t xml:space="preserve"> </w:t>
      </w:r>
      <w:r w:rsidRPr="0028750C">
        <w:rPr>
          <w:rFonts w:ascii="Tahoma" w:hAnsi="Tahoma" w:cs="Tahoma"/>
          <w:sz w:val="22"/>
        </w:rPr>
        <w:t>leads the Senate in</w:t>
      </w:r>
      <w:r>
        <w:rPr>
          <w:rFonts w:ascii="Tahoma" w:hAnsi="Tahoma" w:cs="Tahoma"/>
          <w:sz w:val="22"/>
        </w:rPr>
        <w:t>stead</w:t>
      </w:r>
      <w:r w:rsidRPr="0028750C">
        <w:rPr>
          <w:rFonts w:ascii="Tahoma" w:hAnsi="Tahoma" w:cs="Tahoma"/>
          <w:sz w:val="22"/>
        </w:rPr>
        <w:t>.</w:t>
      </w:r>
    </w:p>
    <w:p w14:paraId="49C07208" w14:textId="0E71F905" w:rsidR="003C2994" w:rsidRDefault="003C2994" w:rsidP="003C2994">
      <w:pPr>
        <w:spacing w:after="120"/>
        <w:contextualSpacing w:val="0"/>
        <w:rPr>
          <w:rFonts w:ascii="Tahoma" w:hAnsi="Tahoma" w:cs="Tahoma"/>
          <w:sz w:val="22"/>
        </w:rPr>
      </w:pPr>
      <w:r>
        <w:rPr>
          <w:rFonts w:ascii="Tahoma" w:hAnsi="Tahoma" w:cs="Tahoma"/>
          <w:sz w:val="22"/>
        </w:rPr>
        <w:t xml:space="preserve">12) The leader of the House of Representatives is called the </w:t>
      </w:r>
      <w:r w:rsidRPr="009646B2">
        <w:rPr>
          <w:rFonts w:ascii="Tahoma" w:hAnsi="Tahoma" w:cs="Tahoma"/>
          <w:color w:val="FF0000"/>
          <w:sz w:val="22"/>
          <w:highlight w:val="yellow"/>
          <w:u w:val="single"/>
        </w:rPr>
        <w:t>______________</w:t>
      </w:r>
      <w:r w:rsidRPr="009646B2">
        <w:rPr>
          <w:rFonts w:ascii="Tahoma" w:hAnsi="Tahoma" w:cs="Tahoma"/>
          <w:color w:val="FF0000"/>
          <w:sz w:val="22"/>
        </w:rPr>
        <w:t>.</w:t>
      </w:r>
    </w:p>
    <w:p w14:paraId="15FE622D" w14:textId="4414BC1C" w:rsidR="009D79AE" w:rsidRPr="00B91F2F" w:rsidRDefault="003C2994" w:rsidP="00B91F2F">
      <w:pPr>
        <w:spacing w:after="120"/>
        <w:contextualSpacing w:val="0"/>
        <w:rPr>
          <w:rFonts w:ascii="Tahoma" w:hAnsi="Tahoma" w:cs="Tahoma"/>
          <w:sz w:val="22"/>
        </w:rPr>
      </w:pPr>
      <w:r>
        <w:rPr>
          <w:rFonts w:ascii="Tahoma" w:hAnsi="Tahoma" w:cs="Tahoma"/>
          <w:sz w:val="22"/>
        </w:rPr>
        <w:t>13</w:t>
      </w:r>
      <w:r w:rsidR="009D79AE" w:rsidRPr="00B91F2F">
        <w:rPr>
          <w:rFonts w:ascii="Tahoma" w:hAnsi="Tahoma" w:cs="Tahoma"/>
          <w:sz w:val="22"/>
        </w:rPr>
        <w:t xml:space="preserve">) A </w:t>
      </w:r>
      <w:r>
        <w:rPr>
          <w:rFonts w:ascii="Tahoma" w:hAnsi="Tahoma" w:cs="Tahoma"/>
          <w:sz w:val="22"/>
        </w:rPr>
        <w:t xml:space="preserve">rough draft or </w:t>
      </w:r>
      <w:r w:rsidR="009D79AE" w:rsidRPr="00B91F2F">
        <w:rPr>
          <w:rFonts w:ascii="Tahoma" w:hAnsi="Tahoma" w:cs="Tahoma"/>
          <w:sz w:val="22"/>
        </w:rPr>
        <w:t xml:space="preserve">proposed law is called a </w:t>
      </w:r>
      <w:r w:rsidR="00B91F2F" w:rsidRPr="009646B2">
        <w:rPr>
          <w:rFonts w:ascii="Tahoma" w:hAnsi="Tahoma" w:cs="Tahoma"/>
          <w:color w:val="FF0000"/>
          <w:sz w:val="22"/>
          <w:highlight w:val="yellow"/>
          <w:u w:val="single"/>
        </w:rPr>
        <w:t>______________</w:t>
      </w:r>
      <w:r w:rsidR="00B91F2F" w:rsidRPr="009646B2">
        <w:rPr>
          <w:rFonts w:ascii="Tahoma" w:hAnsi="Tahoma" w:cs="Tahoma"/>
          <w:color w:val="FF0000"/>
          <w:sz w:val="22"/>
        </w:rPr>
        <w:t>.</w:t>
      </w:r>
    </w:p>
    <w:p w14:paraId="15FE6233" w14:textId="61B6695D" w:rsidR="00DB4220" w:rsidRPr="00B91F2F" w:rsidRDefault="003C2994" w:rsidP="00B91F2F">
      <w:pPr>
        <w:spacing w:after="120"/>
        <w:contextualSpacing w:val="0"/>
        <w:rPr>
          <w:rFonts w:ascii="Tahoma" w:hAnsi="Tahoma" w:cs="Tahoma"/>
          <w:sz w:val="22"/>
        </w:rPr>
      </w:pPr>
      <w:r>
        <w:rPr>
          <w:rFonts w:ascii="Tahoma" w:hAnsi="Tahoma" w:cs="Tahoma"/>
          <w:sz w:val="22"/>
        </w:rPr>
        <w:t>14</w:t>
      </w:r>
      <w:r w:rsidR="009D79AE" w:rsidRPr="00B91F2F">
        <w:rPr>
          <w:rFonts w:ascii="Tahoma" w:hAnsi="Tahoma" w:cs="Tahoma"/>
          <w:sz w:val="22"/>
        </w:rPr>
        <w:t xml:space="preserve">) </w:t>
      </w:r>
      <w:r w:rsidR="00DB4220" w:rsidRPr="00B91F2F">
        <w:rPr>
          <w:rFonts w:ascii="Tahoma" w:hAnsi="Tahoma" w:cs="Tahoma"/>
          <w:sz w:val="22"/>
        </w:rPr>
        <w:t xml:space="preserve">In order for a bill to become a law, it must pass through both houses of Congress, and then the President can sign it or reject it.  This rejection is called a </w:t>
      </w:r>
      <w:r w:rsidR="00B91F2F" w:rsidRPr="009646B2">
        <w:rPr>
          <w:rFonts w:ascii="Tahoma" w:hAnsi="Tahoma" w:cs="Tahoma"/>
          <w:color w:val="FF0000"/>
          <w:sz w:val="22"/>
          <w:highlight w:val="yellow"/>
          <w:u w:val="single"/>
        </w:rPr>
        <w:t>______________</w:t>
      </w:r>
      <w:r w:rsidR="00B91F2F" w:rsidRPr="009646B2">
        <w:rPr>
          <w:rFonts w:ascii="Tahoma" w:hAnsi="Tahoma" w:cs="Tahoma"/>
          <w:color w:val="FF0000"/>
          <w:sz w:val="22"/>
        </w:rPr>
        <w:t>.</w:t>
      </w:r>
    </w:p>
    <w:p w14:paraId="15FE6237" w14:textId="2B7B5EE1" w:rsidR="009D79AE" w:rsidRPr="00B91F2F" w:rsidRDefault="003C2994" w:rsidP="00B91F2F">
      <w:pPr>
        <w:spacing w:after="120"/>
        <w:contextualSpacing w:val="0"/>
        <w:rPr>
          <w:rFonts w:ascii="Tahoma" w:hAnsi="Tahoma" w:cs="Tahoma"/>
          <w:sz w:val="22"/>
        </w:rPr>
      </w:pPr>
      <w:r>
        <w:rPr>
          <w:rFonts w:ascii="Tahoma" w:hAnsi="Tahoma" w:cs="Tahoma"/>
          <w:sz w:val="22"/>
        </w:rPr>
        <w:t>15)</w:t>
      </w:r>
      <w:r w:rsidR="00DB4220" w:rsidRPr="00B91F2F">
        <w:rPr>
          <w:rFonts w:ascii="Tahoma" w:hAnsi="Tahoma" w:cs="Tahoma"/>
          <w:sz w:val="22"/>
        </w:rPr>
        <w:t xml:space="preserve"> All bills must begin in a </w:t>
      </w:r>
      <w:r w:rsidRPr="009646B2">
        <w:rPr>
          <w:rFonts w:ascii="Tahoma" w:hAnsi="Tahoma" w:cs="Tahoma"/>
          <w:color w:val="FF0000"/>
          <w:sz w:val="22"/>
          <w:highlight w:val="yellow"/>
          <w:u w:val="single"/>
        </w:rPr>
        <w:t>______________</w:t>
      </w:r>
      <w:r w:rsidRPr="009646B2">
        <w:rPr>
          <w:rFonts w:ascii="Tahoma" w:hAnsi="Tahoma" w:cs="Tahoma"/>
          <w:color w:val="FF0000"/>
          <w:sz w:val="22"/>
        </w:rPr>
        <w:t xml:space="preserve">, </w:t>
      </w:r>
      <w:r w:rsidR="00DB4220" w:rsidRPr="00B91F2F">
        <w:rPr>
          <w:rFonts w:ascii="Tahoma" w:hAnsi="Tahoma" w:cs="Tahoma"/>
          <w:sz w:val="22"/>
        </w:rPr>
        <w:t>or small group, before moving to the floor of the House or Senate for a vote by all of its members.</w:t>
      </w:r>
    </w:p>
    <w:p w14:paraId="36F3B6FB" w14:textId="3EBF7B79" w:rsidR="003C2994" w:rsidRPr="00B91F2F" w:rsidRDefault="003C2994" w:rsidP="003C2994">
      <w:pPr>
        <w:spacing w:after="120"/>
        <w:contextualSpacing w:val="0"/>
        <w:rPr>
          <w:rFonts w:ascii="Tahoma" w:hAnsi="Tahoma" w:cs="Tahoma"/>
          <w:sz w:val="22"/>
        </w:rPr>
      </w:pPr>
      <w:r>
        <w:rPr>
          <w:rFonts w:ascii="Tahoma" w:hAnsi="Tahoma" w:cs="Tahoma"/>
          <w:sz w:val="22"/>
        </w:rPr>
        <w:t>1</w:t>
      </w:r>
      <w:r w:rsidRPr="00B91F2F">
        <w:rPr>
          <w:rFonts w:ascii="Tahoma" w:hAnsi="Tahoma" w:cs="Tahoma"/>
          <w:sz w:val="22"/>
        </w:rPr>
        <w:t xml:space="preserve">6) Congress is in the </w:t>
      </w:r>
      <w:r w:rsidRPr="009646B2">
        <w:rPr>
          <w:rFonts w:ascii="Tahoma" w:hAnsi="Tahoma" w:cs="Tahoma"/>
          <w:color w:val="FF0000"/>
          <w:sz w:val="22"/>
          <w:highlight w:val="yellow"/>
          <w:u w:val="single"/>
        </w:rPr>
        <w:t>______________</w:t>
      </w:r>
      <w:r w:rsidRPr="009646B2">
        <w:rPr>
          <w:rFonts w:ascii="Tahoma" w:hAnsi="Tahoma" w:cs="Tahoma"/>
          <w:color w:val="FF0000"/>
          <w:sz w:val="22"/>
        </w:rPr>
        <w:t xml:space="preserve"> </w:t>
      </w:r>
      <w:r w:rsidRPr="00B91F2F">
        <w:rPr>
          <w:rFonts w:ascii="Tahoma" w:hAnsi="Tahoma" w:cs="Tahoma"/>
          <w:sz w:val="22"/>
        </w:rPr>
        <w:t>branch.</w:t>
      </w:r>
    </w:p>
    <w:p w14:paraId="7EA39584" w14:textId="77777777" w:rsidR="0028750C" w:rsidRDefault="0028750C" w:rsidP="00B91F2F">
      <w:pPr>
        <w:pBdr>
          <w:bottom w:val="double" w:sz="6" w:space="1" w:color="auto"/>
        </w:pBdr>
        <w:spacing w:after="120"/>
        <w:contextualSpacing w:val="0"/>
        <w:rPr>
          <w:rFonts w:ascii="Tahoma" w:hAnsi="Tahoma" w:cs="Tahoma"/>
          <w:sz w:val="22"/>
        </w:rPr>
      </w:pPr>
    </w:p>
    <w:p w14:paraId="27B7CDF5" w14:textId="2AF583A0" w:rsidR="009646B2" w:rsidRDefault="009646B2">
      <w:pPr>
        <w:spacing w:after="160" w:line="259" w:lineRule="auto"/>
        <w:contextualSpacing w:val="0"/>
        <w:rPr>
          <w:rFonts w:ascii="Tahoma" w:hAnsi="Tahoma" w:cs="Tahoma"/>
          <w:sz w:val="22"/>
        </w:rPr>
      </w:pPr>
      <w:r>
        <w:rPr>
          <w:rFonts w:ascii="Tahoma" w:hAnsi="Tahoma" w:cs="Tahoma"/>
          <w:sz w:val="22"/>
        </w:rPr>
        <w:br w:type="page"/>
      </w:r>
    </w:p>
    <w:p w14:paraId="75414267" w14:textId="76DA2A52" w:rsidR="00B91F2F" w:rsidRPr="009646B2" w:rsidRDefault="009646B2" w:rsidP="00B91F2F">
      <w:pPr>
        <w:rPr>
          <w:rFonts w:ascii="Tahoma" w:hAnsi="Tahoma" w:cs="Tahoma"/>
          <w:b/>
          <w:color w:val="000000" w:themeColor="text1"/>
          <w:sz w:val="22"/>
        </w:rPr>
      </w:pPr>
      <w:r w:rsidRPr="009646B2">
        <w:rPr>
          <w:rFonts w:ascii="Tahoma" w:hAnsi="Tahoma" w:cs="Tahoma"/>
          <w:b/>
          <w:color w:val="000000" w:themeColor="text1"/>
          <w:sz w:val="22"/>
          <w:u w:val="single"/>
        </w:rPr>
        <w:lastRenderedPageBreak/>
        <w:t>B.</w:t>
      </w:r>
      <w:r w:rsidR="00B91F2F" w:rsidRPr="009646B2">
        <w:rPr>
          <w:rFonts w:ascii="Tahoma" w:hAnsi="Tahoma" w:cs="Tahoma"/>
          <w:b/>
          <w:color w:val="000000" w:themeColor="text1"/>
          <w:sz w:val="22"/>
          <w:u w:val="single"/>
        </w:rPr>
        <w:t xml:space="preserve"> </w:t>
      </w:r>
      <w:r w:rsidRPr="009646B2">
        <w:rPr>
          <w:rFonts w:ascii="Tahoma" w:hAnsi="Tahoma" w:cs="Tahoma"/>
          <w:b/>
          <w:color w:val="000000" w:themeColor="text1"/>
          <w:sz w:val="22"/>
          <w:u w:val="single"/>
        </w:rPr>
        <w:t>Making Comparisons</w:t>
      </w:r>
      <w:r w:rsidR="00B91F2F" w:rsidRPr="009646B2">
        <w:rPr>
          <w:rFonts w:ascii="Tahoma" w:hAnsi="Tahoma" w:cs="Tahoma"/>
          <w:b/>
          <w:color w:val="000000" w:themeColor="text1"/>
          <w:sz w:val="22"/>
          <w:u w:val="single"/>
        </w:rPr>
        <w:t>.</w:t>
      </w:r>
      <w:r w:rsidR="00B91F2F" w:rsidRPr="009646B2">
        <w:rPr>
          <w:rFonts w:ascii="Tahoma" w:hAnsi="Tahoma" w:cs="Tahoma"/>
          <w:b/>
          <w:color w:val="000000" w:themeColor="text1"/>
          <w:sz w:val="22"/>
        </w:rPr>
        <w:t xml:space="preserve">  </w:t>
      </w:r>
      <w:r w:rsidR="00B91F2F" w:rsidRPr="009646B2">
        <w:rPr>
          <w:rFonts w:ascii="Tahoma" w:hAnsi="Tahoma" w:cs="Tahoma"/>
          <w:color w:val="000000" w:themeColor="text1"/>
          <w:sz w:val="22"/>
        </w:rPr>
        <w:t>Read the “Congress in a Flash” PDF, then</w:t>
      </w:r>
      <w:r w:rsidRPr="009646B2">
        <w:rPr>
          <w:rFonts w:ascii="Tahoma" w:hAnsi="Tahoma" w:cs="Tahoma"/>
          <w:color w:val="000000" w:themeColor="text1"/>
          <w:sz w:val="22"/>
        </w:rPr>
        <w:t xml:space="preserve"> decide whether each description is about only the House of Representatives, only the Senate, or applies to both houses of Congress.  Write the letter of the statement in the correct part of the Venn diagram.  The first one is done for you.</w:t>
      </w:r>
    </w:p>
    <w:p w14:paraId="189E0FED" w14:textId="77777777" w:rsidR="009646B2" w:rsidRDefault="009646B2" w:rsidP="009646B2">
      <w:pPr>
        <w:autoSpaceDE w:val="0"/>
        <w:autoSpaceDN w:val="0"/>
        <w:adjustRightInd w:val="0"/>
        <w:spacing w:line="240" w:lineRule="auto"/>
        <w:contextualSpacing w:val="0"/>
        <w:rPr>
          <w:rFonts w:ascii="Tahoma" w:hAnsi="Tahoma" w:cs="Tahoma"/>
          <w:color w:val="000000"/>
          <w:sz w:val="22"/>
        </w:rPr>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3500"/>
        <w:gridCol w:w="3501"/>
        <w:gridCol w:w="3501"/>
      </w:tblGrid>
      <w:tr w:rsidR="009646B2" w14:paraId="225A6C16" w14:textId="77777777" w:rsidTr="00091EAB">
        <w:tc>
          <w:tcPr>
            <w:tcW w:w="3500" w:type="dxa"/>
            <w:shd w:val="clear" w:color="auto" w:fill="4472C4" w:themeFill="accent5"/>
            <w:vAlign w:val="center"/>
          </w:tcPr>
          <w:p w14:paraId="02D5BB10" w14:textId="6E1175EA" w:rsidR="009646B2" w:rsidRPr="008548F3" w:rsidRDefault="009646B2" w:rsidP="00091EAB">
            <w:pPr>
              <w:autoSpaceDE w:val="0"/>
              <w:autoSpaceDN w:val="0"/>
              <w:adjustRightInd w:val="0"/>
              <w:spacing w:line="240" w:lineRule="auto"/>
              <w:contextualSpacing w:val="0"/>
              <w:jc w:val="center"/>
              <w:rPr>
                <w:rFonts w:ascii="Tahoma" w:hAnsi="Tahoma" w:cs="Tahoma"/>
                <w:b/>
                <w:color w:val="FFFFFF" w:themeColor="background1"/>
                <w:sz w:val="22"/>
              </w:rPr>
            </w:pPr>
            <w:r>
              <w:rPr>
                <w:rFonts w:ascii="Tahoma" w:hAnsi="Tahoma" w:cs="Tahoma"/>
                <w:b/>
                <w:color w:val="FFFFFF" w:themeColor="background1"/>
                <w:sz w:val="22"/>
              </w:rPr>
              <w:t>HOUSE OF REPRESENTATIVES (4)</w:t>
            </w:r>
          </w:p>
        </w:tc>
        <w:tc>
          <w:tcPr>
            <w:tcW w:w="3501" w:type="dxa"/>
            <w:shd w:val="clear" w:color="auto" w:fill="7030A0"/>
            <w:vAlign w:val="center"/>
          </w:tcPr>
          <w:p w14:paraId="5C75FE9F" w14:textId="2EE59283" w:rsidR="009646B2" w:rsidRPr="008548F3" w:rsidRDefault="009646B2" w:rsidP="009646B2">
            <w:pPr>
              <w:autoSpaceDE w:val="0"/>
              <w:autoSpaceDN w:val="0"/>
              <w:adjustRightInd w:val="0"/>
              <w:spacing w:line="240" w:lineRule="auto"/>
              <w:contextualSpacing w:val="0"/>
              <w:jc w:val="center"/>
              <w:rPr>
                <w:rFonts w:ascii="Tahoma" w:hAnsi="Tahoma" w:cs="Tahoma"/>
                <w:b/>
                <w:color w:val="FFFFFF" w:themeColor="background1"/>
                <w:sz w:val="22"/>
              </w:rPr>
            </w:pPr>
            <w:r>
              <w:rPr>
                <w:rFonts w:ascii="Tahoma" w:hAnsi="Tahoma" w:cs="Tahoma"/>
                <w:b/>
                <w:color w:val="FFFFFF" w:themeColor="background1"/>
                <w:sz w:val="22"/>
              </w:rPr>
              <w:t>BOTH (3)</w:t>
            </w:r>
          </w:p>
        </w:tc>
        <w:tc>
          <w:tcPr>
            <w:tcW w:w="3501" w:type="dxa"/>
            <w:shd w:val="clear" w:color="auto" w:fill="FF0000"/>
            <w:vAlign w:val="center"/>
          </w:tcPr>
          <w:p w14:paraId="35B6013E" w14:textId="383272D9" w:rsidR="009646B2" w:rsidRPr="008548F3" w:rsidRDefault="009646B2" w:rsidP="00091EAB">
            <w:pPr>
              <w:autoSpaceDE w:val="0"/>
              <w:autoSpaceDN w:val="0"/>
              <w:adjustRightInd w:val="0"/>
              <w:spacing w:line="240" w:lineRule="auto"/>
              <w:contextualSpacing w:val="0"/>
              <w:jc w:val="center"/>
              <w:rPr>
                <w:rFonts w:ascii="Tahoma" w:hAnsi="Tahoma" w:cs="Tahoma"/>
                <w:b/>
                <w:color w:val="FFFFFF" w:themeColor="background1"/>
                <w:sz w:val="22"/>
              </w:rPr>
            </w:pPr>
            <w:r>
              <w:rPr>
                <w:rFonts w:ascii="Tahoma" w:hAnsi="Tahoma" w:cs="Tahoma"/>
                <w:b/>
                <w:color w:val="FFFFFF" w:themeColor="background1"/>
                <w:sz w:val="22"/>
              </w:rPr>
              <w:t>SENATE (4)</w:t>
            </w:r>
          </w:p>
        </w:tc>
      </w:tr>
      <w:tr w:rsidR="009646B2" w14:paraId="4DF580D5" w14:textId="77777777" w:rsidTr="000C10E6">
        <w:trPr>
          <w:trHeight w:val="526"/>
        </w:trPr>
        <w:tc>
          <w:tcPr>
            <w:tcW w:w="3500" w:type="dxa"/>
            <w:vAlign w:val="center"/>
          </w:tcPr>
          <w:p w14:paraId="01F14331" w14:textId="77777777" w:rsidR="009646B2" w:rsidRPr="009646B2" w:rsidRDefault="009646B2" w:rsidP="00091EAB">
            <w:pPr>
              <w:autoSpaceDE w:val="0"/>
              <w:autoSpaceDN w:val="0"/>
              <w:adjustRightInd w:val="0"/>
              <w:spacing w:line="240" w:lineRule="auto"/>
              <w:contextualSpacing w:val="0"/>
              <w:jc w:val="center"/>
              <w:rPr>
                <w:rFonts w:ascii="Tahoma" w:hAnsi="Tahoma" w:cs="Tahoma"/>
                <w:color w:val="FF0000"/>
                <w:sz w:val="22"/>
              </w:rPr>
            </w:pPr>
          </w:p>
        </w:tc>
        <w:tc>
          <w:tcPr>
            <w:tcW w:w="3501" w:type="dxa"/>
            <w:vAlign w:val="center"/>
          </w:tcPr>
          <w:p w14:paraId="1FAB4EF3" w14:textId="74872705" w:rsidR="009646B2" w:rsidRPr="009646B2" w:rsidRDefault="009646B2" w:rsidP="00091EAB">
            <w:pPr>
              <w:autoSpaceDE w:val="0"/>
              <w:autoSpaceDN w:val="0"/>
              <w:adjustRightInd w:val="0"/>
              <w:spacing w:line="240" w:lineRule="auto"/>
              <w:contextualSpacing w:val="0"/>
              <w:jc w:val="center"/>
              <w:rPr>
                <w:rFonts w:ascii="Tahoma" w:hAnsi="Tahoma" w:cs="Tahoma"/>
                <w:color w:val="FF0000"/>
                <w:sz w:val="22"/>
              </w:rPr>
            </w:pPr>
            <w:r>
              <w:rPr>
                <w:rFonts w:ascii="Tahoma" w:hAnsi="Tahoma" w:cs="Tahoma"/>
                <w:color w:val="FF0000"/>
                <w:sz w:val="22"/>
              </w:rPr>
              <w:t>A</w:t>
            </w:r>
          </w:p>
        </w:tc>
        <w:tc>
          <w:tcPr>
            <w:tcW w:w="3501" w:type="dxa"/>
            <w:vAlign w:val="center"/>
          </w:tcPr>
          <w:p w14:paraId="0A0070D6" w14:textId="1F96BAC0" w:rsidR="009646B2" w:rsidRPr="009646B2" w:rsidRDefault="009646B2" w:rsidP="00091EAB">
            <w:pPr>
              <w:autoSpaceDE w:val="0"/>
              <w:autoSpaceDN w:val="0"/>
              <w:adjustRightInd w:val="0"/>
              <w:spacing w:line="240" w:lineRule="auto"/>
              <w:contextualSpacing w:val="0"/>
              <w:jc w:val="center"/>
              <w:rPr>
                <w:rFonts w:ascii="Tahoma" w:hAnsi="Tahoma" w:cs="Tahoma"/>
                <w:color w:val="FF0000"/>
                <w:sz w:val="22"/>
              </w:rPr>
            </w:pPr>
          </w:p>
        </w:tc>
      </w:tr>
    </w:tbl>
    <w:p w14:paraId="5E5C42F8" w14:textId="77777777" w:rsidR="009646B2" w:rsidRDefault="009646B2" w:rsidP="009646B2">
      <w:pPr>
        <w:autoSpaceDE w:val="0"/>
        <w:autoSpaceDN w:val="0"/>
        <w:adjustRightInd w:val="0"/>
        <w:spacing w:line="240" w:lineRule="auto"/>
        <w:contextualSpacing w:val="0"/>
        <w:rPr>
          <w:rFonts w:ascii="Tahoma" w:hAnsi="Tahoma" w:cs="Tahoma"/>
          <w:color w:val="000000"/>
          <w:sz w:val="22"/>
        </w:rPr>
      </w:pPr>
    </w:p>
    <w:p w14:paraId="1E31F2FF" w14:textId="31A8461E" w:rsidR="009646B2" w:rsidRPr="000C10E6" w:rsidRDefault="009646B2" w:rsidP="009646B2">
      <w:pPr>
        <w:rPr>
          <w:rFonts w:ascii="Tahoma" w:hAnsi="Tahoma" w:cs="Tahoma"/>
          <w:strike/>
          <w:color w:val="000000"/>
          <w:sz w:val="22"/>
        </w:rPr>
      </w:pPr>
      <w:r w:rsidRPr="000C10E6">
        <w:rPr>
          <w:rFonts w:ascii="Tahoma" w:hAnsi="Tahoma" w:cs="Tahoma"/>
          <w:strike/>
          <w:color w:val="000000"/>
          <w:sz w:val="22"/>
        </w:rPr>
        <w:t>A. Members represent citizens.</w:t>
      </w:r>
    </w:p>
    <w:p w14:paraId="192573DF" w14:textId="5977A4EC" w:rsidR="009646B2" w:rsidRPr="009646B2" w:rsidRDefault="009646B2" w:rsidP="009646B2">
      <w:pPr>
        <w:rPr>
          <w:rFonts w:ascii="Tahoma" w:hAnsi="Tahoma" w:cs="Tahoma"/>
          <w:color w:val="000000"/>
          <w:sz w:val="22"/>
        </w:rPr>
      </w:pPr>
      <w:r>
        <w:rPr>
          <w:rFonts w:ascii="Tahoma" w:hAnsi="Tahoma" w:cs="Tahoma"/>
          <w:color w:val="000000"/>
          <w:sz w:val="22"/>
        </w:rPr>
        <w:t>B</w:t>
      </w:r>
      <w:r w:rsidRPr="009646B2">
        <w:rPr>
          <w:rFonts w:ascii="Tahoma" w:hAnsi="Tahoma" w:cs="Tahoma"/>
          <w:color w:val="000000"/>
          <w:sz w:val="22"/>
        </w:rPr>
        <w:t>. Members represent an entire state</w:t>
      </w:r>
      <w:r>
        <w:rPr>
          <w:rFonts w:ascii="Tahoma" w:hAnsi="Tahoma" w:cs="Tahoma"/>
          <w:color w:val="000000"/>
          <w:sz w:val="22"/>
        </w:rPr>
        <w:t>.</w:t>
      </w:r>
    </w:p>
    <w:p w14:paraId="4CDAECAE" w14:textId="15BA36B6" w:rsidR="009646B2" w:rsidRPr="009646B2" w:rsidRDefault="009646B2" w:rsidP="009646B2">
      <w:pPr>
        <w:rPr>
          <w:rFonts w:ascii="Tahoma" w:hAnsi="Tahoma" w:cs="Tahoma"/>
          <w:color w:val="000000"/>
          <w:sz w:val="22"/>
        </w:rPr>
      </w:pPr>
      <w:r>
        <w:rPr>
          <w:rFonts w:ascii="Tahoma" w:hAnsi="Tahoma" w:cs="Tahoma"/>
          <w:color w:val="000000"/>
          <w:sz w:val="22"/>
        </w:rPr>
        <w:t>C</w:t>
      </w:r>
      <w:r w:rsidRPr="009646B2">
        <w:rPr>
          <w:rFonts w:ascii="Tahoma" w:hAnsi="Tahoma" w:cs="Tahoma"/>
          <w:color w:val="000000"/>
          <w:sz w:val="22"/>
        </w:rPr>
        <w:t xml:space="preserve">. </w:t>
      </w:r>
      <w:r>
        <w:rPr>
          <w:rFonts w:ascii="Tahoma" w:hAnsi="Tahoma" w:cs="Tahoma"/>
          <w:color w:val="000000"/>
          <w:sz w:val="22"/>
        </w:rPr>
        <w:t>There are 435 members of this chamber.</w:t>
      </w:r>
    </w:p>
    <w:p w14:paraId="05B6B1AC" w14:textId="3C43E1C9" w:rsidR="009646B2" w:rsidRPr="009646B2" w:rsidRDefault="009646B2" w:rsidP="009646B2">
      <w:pPr>
        <w:rPr>
          <w:rFonts w:ascii="Tahoma" w:hAnsi="Tahoma" w:cs="Tahoma"/>
          <w:color w:val="000000"/>
          <w:sz w:val="22"/>
        </w:rPr>
      </w:pPr>
      <w:r>
        <w:rPr>
          <w:rFonts w:ascii="Tahoma" w:hAnsi="Tahoma" w:cs="Tahoma"/>
          <w:color w:val="000000"/>
          <w:sz w:val="22"/>
        </w:rPr>
        <w:t>D</w:t>
      </w:r>
      <w:r w:rsidRPr="009646B2">
        <w:rPr>
          <w:rFonts w:ascii="Tahoma" w:hAnsi="Tahoma" w:cs="Tahoma"/>
          <w:color w:val="000000"/>
          <w:sz w:val="22"/>
        </w:rPr>
        <w:t>. Approves presidential appointments</w:t>
      </w:r>
      <w:r>
        <w:rPr>
          <w:rFonts w:ascii="Tahoma" w:hAnsi="Tahoma" w:cs="Tahoma"/>
          <w:color w:val="000000"/>
          <w:sz w:val="22"/>
        </w:rPr>
        <w:t>.</w:t>
      </w:r>
    </w:p>
    <w:p w14:paraId="18627283" w14:textId="71ED6E77" w:rsidR="009646B2" w:rsidRPr="009646B2" w:rsidRDefault="009646B2" w:rsidP="009646B2">
      <w:pPr>
        <w:rPr>
          <w:rFonts w:ascii="Tahoma" w:hAnsi="Tahoma" w:cs="Tahoma"/>
          <w:color w:val="000000"/>
          <w:sz w:val="22"/>
        </w:rPr>
      </w:pPr>
      <w:r w:rsidRPr="009646B2">
        <w:rPr>
          <w:rFonts w:ascii="Tahoma" w:hAnsi="Tahoma" w:cs="Tahoma"/>
          <w:color w:val="000000"/>
          <w:sz w:val="22"/>
        </w:rPr>
        <w:t>E. Serve two-year terms</w:t>
      </w:r>
      <w:r>
        <w:rPr>
          <w:rFonts w:ascii="Tahoma" w:hAnsi="Tahoma" w:cs="Tahoma"/>
          <w:color w:val="000000"/>
          <w:sz w:val="22"/>
        </w:rPr>
        <w:t>.</w:t>
      </w:r>
    </w:p>
    <w:p w14:paraId="13CFB82D" w14:textId="3CB3B40E" w:rsidR="009646B2" w:rsidRPr="009646B2" w:rsidRDefault="009646B2" w:rsidP="009646B2">
      <w:pPr>
        <w:rPr>
          <w:rFonts w:ascii="Tahoma" w:hAnsi="Tahoma" w:cs="Tahoma"/>
          <w:color w:val="000000"/>
          <w:sz w:val="22"/>
        </w:rPr>
      </w:pPr>
      <w:r w:rsidRPr="009646B2">
        <w:rPr>
          <w:rFonts w:ascii="Tahoma" w:hAnsi="Tahoma" w:cs="Tahoma"/>
          <w:color w:val="000000"/>
          <w:sz w:val="22"/>
        </w:rPr>
        <w:t>F. Passes bills to the president to become laws</w:t>
      </w:r>
      <w:r>
        <w:rPr>
          <w:rFonts w:ascii="Tahoma" w:hAnsi="Tahoma" w:cs="Tahoma"/>
          <w:color w:val="000000"/>
          <w:sz w:val="22"/>
        </w:rPr>
        <w:t>.</w:t>
      </w:r>
    </w:p>
    <w:p w14:paraId="22D94CBF" w14:textId="550F5B6B" w:rsidR="009646B2" w:rsidRPr="009646B2" w:rsidRDefault="009646B2" w:rsidP="009646B2">
      <w:pPr>
        <w:rPr>
          <w:rFonts w:ascii="Tahoma" w:hAnsi="Tahoma" w:cs="Tahoma"/>
          <w:color w:val="000000"/>
          <w:sz w:val="22"/>
        </w:rPr>
      </w:pPr>
      <w:r w:rsidRPr="009646B2">
        <w:rPr>
          <w:rFonts w:ascii="Tahoma" w:hAnsi="Tahoma" w:cs="Tahoma"/>
          <w:color w:val="000000"/>
          <w:sz w:val="22"/>
        </w:rPr>
        <w:t>G. There are 100 members of this chamber</w:t>
      </w:r>
      <w:r>
        <w:rPr>
          <w:rFonts w:ascii="Tahoma" w:hAnsi="Tahoma" w:cs="Tahoma"/>
          <w:color w:val="000000"/>
          <w:sz w:val="22"/>
        </w:rPr>
        <w:t>.</w:t>
      </w:r>
    </w:p>
    <w:p w14:paraId="1E176C48" w14:textId="49330C02" w:rsidR="009646B2" w:rsidRPr="009646B2" w:rsidRDefault="009646B2" w:rsidP="009646B2">
      <w:pPr>
        <w:rPr>
          <w:rFonts w:ascii="Tahoma" w:hAnsi="Tahoma" w:cs="Tahoma"/>
          <w:color w:val="000000"/>
          <w:sz w:val="22"/>
        </w:rPr>
      </w:pPr>
      <w:r w:rsidRPr="009646B2">
        <w:rPr>
          <w:rFonts w:ascii="Tahoma" w:hAnsi="Tahoma" w:cs="Tahoma"/>
          <w:color w:val="000000"/>
          <w:sz w:val="22"/>
        </w:rPr>
        <w:t>H. Can override a presidential veto with a 2/3</w:t>
      </w:r>
      <w:r>
        <w:rPr>
          <w:rFonts w:ascii="Tahoma" w:hAnsi="Tahoma" w:cs="Tahoma"/>
          <w:color w:val="000000"/>
          <w:sz w:val="22"/>
        </w:rPr>
        <w:t xml:space="preserve"> </w:t>
      </w:r>
      <w:r w:rsidRPr="009646B2">
        <w:rPr>
          <w:rFonts w:ascii="Tahoma" w:hAnsi="Tahoma" w:cs="Tahoma"/>
          <w:color w:val="000000"/>
          <w:sz w:val="22"/>
        </w:rPr>
        <w:t>vote of support</w:t>
      </w:r>
      <w:r>
        <w:rPr>
          <w:rFonts w:ascii="Tahoma" w:hAnsi="Tahoma" w:cs="Tahoma"/>
          <w:color w:val="000000"/>
          <w:sz w:val="22"/>
        </w:rPr>
        <w:t>.</w:t>
      </w:r>
    </w:p>
    <w:p w14:paraId="03A1BCA2" w14:textId="46609765" w:rsidR="009646B2" w:rsidRPr="009646B2" w:rsidRDefault="009646B2" w:rsidP="009646B2">
      <w:pPr>
        <w:rPr>
          <w:rFonts w:ascii="Tahoma" w:hAnsi="Tahoma" w:cs="Tahoma"/>
          <w:color w:val="000000"/>
          <w:sz w:val="22"/>
        </w:rPr>
      </w:pPr>
      <w:r w:rsidRPr="009646B2">
        <w:rPr>
          <w:rFonts w:ascii="Tahoma" w:hAnsi="Tahoma" w:cs="Tahoma"/>
          <w:color w:val="000000"/>
          <w:sz w:val="22"/>
        </w:rPr>
        <w:t>I. Must be at least 25 to serve in this chamber</w:t>
      </w:r>
      <w:r>
        <w:rPr>
          <w:rFonts w:ascii="Tahoma" w:hAnsi="Tahoma" w:cs="Tahoma"/>
          <w:color w:val="000000"/>
          <w:sz w:val="22"/>
        </w:rPr>
        <w:t>.</w:t>
      </w:r>
    </w:p>
    <w:p w14:paraId="6ECE4859" w14:textId="77777777" w:rsidR="009646B2" w:rsidRPr="009646B2" w:rsidRDefault="009646B2" w:rsidP="009646B2">
      <w:pPr>
        <w:rPr>
          <w:rFonts w:ascii="Tahoma" w:hAnsi="Tahoma" w:cs="Tahoma"/>
          <w:color w:val="000000"/>
          <w:sz w:val="22"/>
        </w:rPr>
      </w:pPr>
      <w:r w:rsidRPr="009646B2">
        <w:rPr>
          <w:rFonts w:ascii="Tahoma" w:hAnsi="Tahoma" w:cs="Tahoma"/>
          <w:color w:val="000000"/>
          <w:sz w:val="22"/>
        </w:rPr>
        <w:t>J. Led by the vice president of the U.S.</w:t>
      </w:r>
    </w:p>
    <w:p w14:paraId="778CBA78" w14:textId="029CE266" w:rsidR="009646B2" w:rsidRDefault="009646B2" w:rsidP="009646B2">
      <w:pPr>
        <w:rPr>
          <w:rFonts w:ascii="Tahoma" w:hAnsi="Tahoma" w:cs="Tahoma"/>
          <w:color w:val="000000"/>
          <w:sz w:val="22"/>
        </w:rPr>
      </w:pPr>
      <w:r w:rsidRPr="009646B2">
        <w:rPr>
          <w:rFonts w:ascii="Tahoma" w:hAnsi="Tahoma" w:cs="Tahoma"/>
          <w:color w:val="000000"/>
          <w:sz w:val="22"/>
        </w:rPr>
        <w:t>K. Leader is called the “speaker</w:t>
      </w:r>
      <w:r>
        <w:rPr>
          <w:rFonts w:ascii="Tahoma" w:hAnsi="Tahoma" w:cs="Tahoma"/>
          <w:color w:val="000000"/>
          <w:sz w:val="22"/>
        </w:rPr>
        <w:t>.</w:t>
      </w:r>
      <w:r w:rsidRPr="009646B2">
        <w:rPr>
          <w:rFonts w:ascii="Tahoma" w:hAnsi="Tahoma" w:cs="Tahoma"/>
          <w:color w:val="000000"/>
          <w:sz w:val="22"/>
        </w:rPr>
        <w:t>”</w:t>
      </w:r>
    </w:p>
    <w:p w14:paraId="3B6906B7" w14:textId="77777777" w:rsidR="009646B2" w:rsidRDefault="009646B2" w:rsidP="009646B2">
      <w:pPr>
        <w:pBdr>
          <w:bottom w:val="double" w:sz="6" w:space="1" w:color="auto"/>
        </w:pBdr>
        <w:rPr>
          <w:rFonts w:ascii="Tahoma" w:hAnsi="Tahoma" w:cs="Tahoma"/>
          <w:color w:val="000000"/>
          <w:sz w:val="22"/>
        </w:rPr>
      </w:pPr>
    </w:p>
    <w:p w14:paraId="1AD46D0B" w14:textId="77777777" w:rsidR="009646B2" w:rsidRDefault="009646B2" w:rsidP="009646B2">
      <w:pPr>
        <w:rPr>
          <w:rFonts w:ascii="Tahoma" w:hAnsi="Tahoma" w:cs="Tahoma"/>
          <w:color w:val="000000"/>
          <w:sz w:val="22"/>
        </w:rPr>
      </w:pPr>
    </w:p>
    <w:p w14:paraId="2E502278" w14:textId="40345D73" w:rsidR="003F422D" w:rsidRDefault="003F422D" w:rsidP="003F422D">
      <w:pPr>
        <w:rPr>
          <w:rFonts w:ascii="Tahoma" w:hAnsi="Tahoma" w:cs="Tahoma"/>
          <w:b/>
          <w:color w:val="000000" w:themeColor="text1"/>
          <w:sz w:val="22"/>
        </w:rPr>
      </w:pPr>
      <w:r>
        <w:rPr>
          <w:rFonts w:ascii="Tahoma" w:hAnsi="Tahoma" w:cs="Tahoma"/>
          <w:b/>
          <w:color w:val="000000" w:themeColor="text1"/>
          <w:sz w:val="22"/>
          <w:u w:val="single"/>
        </w:rPr>
        <w:t>C</w:t>
      </w:r>
      <w:r w:rsidRPr="009646B2">
        <w:rPr>
          <w:rFonts w:ascii="Tahoma" w:hAnsi="Tahoma" w:cs="Tahoma"/>
          <w:b/>
          <w:color w:val="000000" w:themeColor="text1"/>
          <w:sz w:val="22"/>
          <w:u w:val="single"/>
        </w:rPr>
        <w:t xml:space="preserve">. </w:t>
      </w:r>
      <w:r>
        <w:rPr>
          <w:rFonts w:ascii="Tahoma" w:hAnsi="Tahoma" w:cs="Tahoma"/>
          <w:b/>
          <w:color w:val="000000" w:themeColor="text1"/>
          <w:sz w:val="22"/>
          <w:u w:val="single"/>
        </w:rPr>
        <w:t>Analysis</w:t>
      </w:r>
      <w:r w:rsidRPr="009646B2">
        <w:rPr>
          <w:rFonts w:ascii="Tahoma" w:hAnsi="Tahoma" w:cs="Tahoma"/>
          <w:b/>
          <w:color w:val="000000" w:themeColor="text1"/>
          <w:sz w:val="22"/>
          <w:u w:val="single"/>
        </w:rPr>
        <w:t>.</w:t>
      </w:r>
      <w:r w:rsidRPr="009646B2">
        <w:rPr>
          <w:rFonts w:ascii="Tahoma" w:hAnsi="Tahoma" w:cs="Tahoma"/>
          <w:b/>
          <w:color w:val="000000" w:themeColor="text1"/>
          <w:sz w:val="22"/>
        </w:rPr>
        <w:t xml:space="preserve">  </w:t>
      </w:r>
      <w:r>
        <w:rPr>
          <w:rFonts w:ascii="Tahoma" w:hAnsi="Tahoma" w:cs="Tahoma"/>
          <w:color w:val="000000" w:themeColor="text1"/>
          <w:sz w:val="22"/>
        </w:rPr>
        <w:t>Think about the following questions.  Then, in a sentence or two for each, give your responses based on what you’ve learned about Congress, separation of powers, and checks &amp; balances.</w:t>
      </w:r>
    </w:p>
    <w:p w14:paraId="33F1ECA1" w14:textId="77777777" w:rsidR="003F422D" w:rsidRPr="003F422D" w:rsidRDefault="003F422D" w:rsidP="003F422D">
      <w:pPr>
        <w:rPr>
          <w:rFonts w:ascii="Tahoma" w:hAnsi="Tahoma" w:cs="Tahoma"/>
          <w:b/>
          <w:color w:val="000000" w:themeColor="text1"/>
          <w:sz w:val="22"/>
        </w:rPr>
      </w:pPr>
    </w:p>
    <w:p w14:paraId="45599E8C" w14:textId="79E57B78" w:rsidR="003F422D" w:rsidRPr="003F422D" w:rsidRDefault="003F422D">
      <w:pPr>
        <w:spacing w:after="160" w:line="259" w:lineRule="auto"/>
        <w:contextualSpacing w:val="0"/>
        <w:rPr>
          <w:rFonts w:ascii="Tahoma" w:hAnsi="Tahoma" w:cs="Tahoma"/>
          <w:sz w:val="22"/>
        </w:rPr>
      </w:pPr>
      <w:r w:rsidRPr="003F422D">
        <w:rPr>
          <w:rFonts w:ascii="Tahoma" w:hAnsi="Tahoma" w:cs="Tahoma"/>
          <w:sz w:val="22"/>
        </w:rPr>
        <w:t>1. Congress has a number of enumerated (listed) powers that give it many abilities and make it a powerful branch of government, but it cannot do things that are not on this list.  Why do you think it might be important to have this limit on the powers of the legislative branch?</w:t>
      </w:r>
    </w:p>
    <w:tbl>
      <w:tblPr>
        <w:tblStyle w:val="TableGrid"/>
        <w:tblW w:w="0" w:type="auto"/>
        <w:tblLook w:val="04A0" w:firstRow="1" w:lastRow="0" w:firstColumn="1" w:lastColumn="0" w:noHBand="0" w:noVBand="1"/>
      </w:tblPr>
      <w:tblGrid>
        <w:gridCol w:w="10502"/>
      </w:tblGrid>
      <w:tr w:rsidR="003F422D" w14:paraId="668BCA77" w14:textId="77777777" w:rsidTr="003F422D">
        <w:trPr>
          <w:trHeight w:val="1277"/>
        </w:trPr>
        <w:tc>
          <w:tcPr>
            <w:tcW w:w="10502" w:type="dxa"/>
            <w:shd w:val="clear" w:color="auto" w:fill="FFF2CC" w:themeFill="accent4" w:themeFillTint="33"/>
          </w:tcPr>
          <w:p w14:paraId="3672A0B3" w14:textId="77777777" w:rsidR="003F422D" w:rsidRPr="003F422D" w:rsidRDefault="003F422D">
            <w:pPr>
              <w:spacing w:after="160" w:line="259" w:lineRule="auto"/>
              <w:contextualSpacing w:val="0"/>
              <w:rPr>
                <w:rFonts w:ascii="Tahoma" w:hAnsi="Tahoma" w:cs="Tahoma"/>
                <w:color w:val="FF0000"/>
                <w:sz w:val="22"/>
              </w:rPr>
            </w:pPr>
          </w:p>
        </w:tc>
      </w:tr>
    </w:tbl>
    <w:p w14:paraId="1A2A61B0" w14:textId="77777777" w:rsidR="003F422D" w:rsidRDefault="003F422D">
      <w:pPr>
        <w:spacing w:after="160" w:line="259" w:lineRule="auto"/>
        <w:contextualSpacing w:val="0"/>
        <w:rPr>
          <w:rFonts w:ascii="Tahoma" w:hAnsi="Tahoma" w:cs="Tahoma"/>
          <w:sz w:val="22"/>
        </w:rPr>
      </w:pPr>
    </w:p>
    <w:p w14:paraId="168B095B" w14:textId="77777777" w:rsidR="003F422D" w:rsidRDefault="003F422D">
      <w:pPr>
        <w:spacing w:after="160" w:line="259" w:lineRule="auto"/>
        <w:contextualSpacing w:val="0"/>
        <w:rPr>
          <w:rFonts w:ascii="Tahoma" w:hAnsi="Tahoma" w:cs="Tahoma"/>
          <w:sz w:val="22"/>
        </w:rPr>
      </w:pPr>
      <w:r w:rsidRPr="003F422D">
        <w:rPr>
          <w:rFonts w:ascii="Tahoma" w:hAnsi="Tahoma" w:cs="Tahoma"/>
          <w:sz w:val="22"/>
        </w:rPr>
        <w:t>2. The process for turning an idea into a bill and getting that bill passed into law is long and difficult, with many steps and many people reviewing the bill, offering suggestions and changes, and debating on it.  This is by design.  Why do you think that the Founding Fathers might have wanted to create such a long and complex process for making our nation’s laws?</w:t>
      </w:r>
    </w:p>
    <w:tbl>
      <w:tblPr>
        <w:tblStyle w:val="TableGrid"/>
        <w:tblW w:w="0" w:type="auto"/>
        <w:tblLook w:val="04A0" w:firstRow="1" w:lastRow="0" w:firstColumn="1" w:lastColumn="0" w:noHBand="0" w:noVBand="1"/>
      </w:tblPr>
      <w:tblGrid>
        <w:gridCol w:w="10502"/>
      </w:tblGrid>
      <w:tr w:rsidR="003F422D" w14:paraId="3F05918B" w14:textId="77777777" w:rsidTr="00247D94">
        <w:trPr>
          <w:trHeight w:val="1277"/>
        </w:trPr>
        <w:tc>
          <w:tcPr>
            <w:tcW w:w="10502" w:type="dxa"/>
            <w:shd w:val="clear" w:color="auto" w:fill="FFF2CC" w:themeFill="accent4" w:themeFillTint="33"/>
          </w:tcPr>
          <w:p w14:paraId="6F08C8A0" w14:textId="77777777" w:rsidR="003F422D" w:rsidRPr="003F422D" w:rsidRDefault="003F422D" w:rsidP="00247D94">
            <w:pPr>
              <w:spacing w:after="160" w:line="259" w:lineRule="auto"/>
              <w:contextualSpacing w:val="0"/>
              <w:rPr>
                <w:rFonts w:ascii="Tahoma" w:hAnsi="Tahoma" w:cs="Tahoma"/>
                <w:color w:val="FF0000"/>
                <w:sz w:val="22"/>
              </w:rPr>
            </w:pPr>
          </w:p>
        </w:tc>
      </w:tr>
    </w:tbl>
    <w:p w14:paraId="432642C2" w14:textId="77777777" w:rsidR="003F422D" w:rsidRDefault="003F422D" w:rsidP="009646B2">
      <w:pPr>
        <w:pBdr>
          <w:bottom w:val="double" w:sz="6" w:space="1" w:color="auto"/>
        </w:pBdr>
        <w:rPr>
          <w:rFonts w:ascii="Tahoma" w:hAnsi="Tahoma" w:cs="Tahoma"/>
          <w:b/>
          <w:sz w:val="22"/>
          <w:u w:val="single"/>
        </w:rPr>
      </w:pPr>
    </w:p>
    <w:p w14:paraId="67EE7794" w14:textId="77777777" w:rsidR="003F422D" w:rsidRDefault="003F422D">
      <w:pPr>
        <w:spacing w:after="160" w:line="259" w:lineRule="auto"/>
        <w:contextualSpacing w:val="0"/>
        <w:rPr>
          <w:rFonts w:ascii="Tahoma" w:hAnsi="Tahoma" w:cs="Tahoma"/>
          <w:b/>
          <w:sz w:val="22"/>
          <w:u w:val="single"/>
        </w:rPr>
      </w:pPr>
      <w:r>
        <w:rPr>
          <w:rFonts w:ascii="Tahoma" w:hAnsi="Tahoma" w:cs="Tahoma"/>
          <w:b/>
          <w:sz w:val="22"/>
          <w:u w:val="single"/>
        </w:rPr>
        <w:br w:type="page"/>
      </w:r>
    </w:p>
    <w:p w14:paraId="4A57ABE9" w14:textId="53D68663" w:rsidR="009646B2" w:rsidRDefault="003F422D" w:rsidP="009646B2">
      <w:pPr>
        <w:rPr>
          <w:rFonts w:ascii="Tahoma" w:hAnsi="Tahoma" w:cs="Tahoma"/>
          <w:sz w:val="22"/>
        </w:rPr>
      </w:pPr>
      <w:r>
        <w:rPr>
          <w:rFonts w:ascii="Tahoma" w:hAnsi="Tahoma" w:cs="Tahoma"/>
          <w:b/>
          <w:sz w:val="22"/>
          <w:u w:val="single"/>
        </w:rPr>
        <w:lastRenderedPageBreak/>
        <w:t>D</w:t>
      </w:r>
      <w:r w:rsidR="009646B2" w:rsidRPr="000C10E6">
        <w:rPr>
          <w:rFonts w:ascii="Tahoma" w:hAnsi="Tahoma" w:cs="Tahoma"/>
          <w:b/>
          <w:sz w:val="22"/>
          <w:u w:val="single"/>
        </w:rPr>
        <w:t>. Compromise!</w:t>
      </w:r>
      <w:r w:rsidR="009646B2" w:rsidRPr="009646B2">
        <w:rPr>
          <w:rFonts w:ascii="Tahoma" w:hAnsi="Tahoma" w:cs="Tahoma"/>
          <w:sz w:val="22"/>
        </w:rPr>
        <w:t xml:space="preserve"> </w:t>
      </w:r>
      <w:r w:rsidR="000C10E6">
        <w:rPr>
          <w:rFonts w:ascii="Tahoma" w:hAnsi="Tahoma" w:cs="Tahoma"/>
          <w:sz w:val="22"/>
        </w:rPr>
        <w:t xml:space="preserve"> Often, the House and Senate pass different versions of bills, or proposed laws; they must be made to match in order for that bill to become a law.  </w:t>
      </w:r>
      <w:r w:rsidR="009646B2" w:rsidRPr="009646B2">
        <w:rPr>
          <w:rFonts w:ascii="Tahoma" w:hAnsi="Tahoma" w:cs="Tahoma"/>
          <w:sz w:val="22"/>
        </w:rPr>
        <w:t xml:space="preserve">The bills below are based on ideas found in real-life bills aimed at addressing the </w:t>
      </w:r>
      <w:r w:rsidR="000C10E6">
        <w:rPr>
          <w:rFonts w:ascii="Tahoma" w:hAnsi="Tahoma" w:cs="Tahoma"/>
          <w:sz w:val="22"/>
        </w:rPr>
        <w:t xml:space="preserve">painkiller </w:t>
      </w:r>
      <w:r w:rsidR="009646B2" w:rsidRPr="009646B2">
        <w:rPr>
          <w:rFonts w:ascii="Tahoma" w:hAnsi="Tahoma" w:cs="Tahoma"/>
          <w:sz w:val="22"/>
        </w:rPr>
        <w:t>addiction crisis. Follow the directions to see where common ground might be found.</w:t>
      </w:r>
    </w:p>
    <w:p w14:paraId="3DA1A02C" w14:textId="77777777" w:rsidR="009646B2" w:rsidRDefault="009646B2" w:rsidP="009646B2">
      <w:pPr>
        <w:rPr>
          <w:rFonts w:ascii="Tahoma" w:hAnsi="Tahoma" w:cs="Tahoma"/>
          <w:sz w:val="22"/>
        </w:rPr>
      </w:pPr>
    </w:p>
    <w:p w14:paraId="7C8A7D84" w14:textId="27DC5A24" w:rsidR="009646B2" w:rsidRDefault="009646B2" w:rsidP="009646B2">
      <w:pPr>
        <w:autoSpaceDE w:val="0"/>
        <w:autoSpaceDN w:val="0"/>
        <w:adjustRightInd w:val="0"/>
        <w:spacing w:line="240" w:lineRule="auto"/>
        <w:contextualSpacing w:val="0"/>
        <w:rPr>
          <w:rFonts w:ascii="Tahoma" w:hAnsi="Tahoma" w:cs="Tahoma"/>
          <w:sz w:val="22"/>
        </w:rPr>
      </w:pPr>
      <w:r>
        <w:rPr>
          <w:rFonts w:ascii="Tahoma" w:hAnsi="Tahoma" w:cs="Tahoma"/>
          <w:sz w:val="22"/>
        </w:rPr>
        <w:t xml:space="preserve">1. Read Both Bills. </w:t>
      </w:r>
      <w:r w:rsidR="000C10E6">
        <w:rPr>
          <w:rFonts w:ascii="Tahoma" w:hAnsi="Tahoma" w:cs="Tahoma"/>
          <w:sz w:val="22"/>
        </w:rPr>
        <w:t>Highlight or underline</w:t>
      </w:r>
      <w:r>
        <w:rPr>
          <w:rFonts w:ascii="Tahoma" w:hAnsi="Tahoma" w:cs="Tahoma"/>
          <w:sz w:val="22"/>
        </w:rPr>
        <w:t xml:space="preserve"> the parts that the two versions have in common.</w:t>
      </w:r>
      <w:r w:rsidR="000C10E6">
        <w:rPr>
          <w:rFonts w:ascii="Tahoma" w:hAnsi="Tahoma" w:cs="Tahoma"/>
          <w:sz w:val="22"/>
        </w:rPr>
        <w:t xml:space="preserve"> Everything else is a difference that must be reconciled, or made to match. The first matching set has been done for you. See if you can find two others.</w:t>
      </w:r>
    </w:p>
    <w:tbl>
      <w:tblPr>
        <w:tblStyle w:val="TableGrid"/>
        <w:tblW w:w="0" w:type="auto"/>
        <w:tblLook w:val="04A0" w:firstRow="1" w:lastRow="0" w:firstColumn="1" w:lastColumn="0" w:noHBand="0" w:noVBand="1"/>
      </w:tblPr>
      <w:tblGrid>
        <w:gridCol w:w="5251"/>
        <w:gridCol w:w="5251"/>
      </w:tblGrid>
      <w:tr w:rsidR="000C10E6" w14:paraId="3600E707" w14:textId="77777777" w:rsidTr="000C10E6">
        <w:tc>
          <w:tcPr>
            <w:tcW w:w="5251" w:type="dxa"/>
            <w:shd w:val="clear" w:color="auto" w:fill="4472C4" w:themeFill="accent5"/>
          </w:tcPr>
          <w:p w14:paraId="696C1DE4" w14:textId="0AD6F40F" w:rsidR="000C10E6" w:rsidRPr="000C10E6" w:rsidRDefault="000C10E6" w:rsidP="000C10E6">
            <w:pPr>
              <w:autoSpaceDE w:val="0"/>
              <w:autoSpaceDN w:val="0"/>
              <w:adjustRightInd w:val="0"/>
              <w:spacing w:line="240" w:lineRule="auto"/>
              <w:contextualSpacing w:val="0"/>
              <w:rPr>
                <w:rFonts w:ascii="Tahoma" w:hAnsi="Tahoma" w:cs="Tahoma"/>
                <w:b/>
                <w:sz w:val="22"/>
              </w:rPr>
            </w:pPr>
            <w:r w:rsidRPr="000C10E6">
              <w:rPr>
                <w:rFonts w:ascii="Tahoma" w:hAnsi="Tahoma" w:cs="Tahoma"/>
                <w:b/>
                <w:color w:val="FFFFFF" w:themeColor="background1"/>
                <w:sz w:val="22"/>
              </w:rPr>
              <w:t>House Bill to Combat Painkiller Addiction</w:t>
            </w:r>
          </w:p>
        </w:tc>
        <w:tc>
          <w:tcPr>
            <w:tcW w:w="5251" w:type="dxa"/>
            <w:shd w:val="clear" w:color="auto" w:fill="FF0000"/>
          </w:tcPr>
          <w:p w14:paraId="73C3B4ED" w14:textId="66828A24" w:rsidR="000C10E6" w:rsidRPr="000C10E6" w:rsidRDefault="000C10E6" w:rsidP="009646B2">
            <w:pPr>
              <w:autoSpaceDE w:val="0"/>
              <w:autoSpaceDN w:val="0"/>
              <w:adjustRightInd w:val="0"/>
              <w:spacing w:line="240" w:lineRule="auto"/>
              <w:contextualSpacing w:val="0"/>
              <w:rPr>
                <w:rFonts w:ascii="Tahoma" w:hAnsi="Tahoma" w:cs="Tahoma"/>
                <w:b/>
                <w:sz w:val="22"/>
              </w:rPr>
            </w:pPr>
            <w:r w:rsidRPr="000C10E6">
              <w:rPr>
                <w:rFonts w:ascii="Tahoma" w:hAnsi="Tahoma" w:cs="Tahoma"/>
                <w:b/>
                <w:color w:val="FFFFFF" w:themeColor="background1"/>
                <w:sz w:val="22"/>
              </w:rPr>
              <w:t>Senate Bill to Combat Painkiller Addiction</w:t>
            </w:r>
          </w:p>
        </w:tc>
      </w:tr>
      <w:tr w:rsidR="000C10E6" w14:paraId="51A06D70" w14:textId="77777777" w:rsidTr="000C10E6">
        <w:tc>
          <w:tcPr>
            <w:tcW w:w="5251" w:type="dxa"/>
            <w:shd w:val="clear" w:color="auto" w:fill="D9E2F3" w:themeFill="accent5" w:themeFillTint="33"/>
          </w:tcPr>
          <w:p w14:paraId="492C0641" w14:textId="3D72303C" w:rsidR="000C10E6" w:rsidRPr="000C10E6" w:rsidRDefault="000C10E6" w:rsidP="000C10E6">
            <w:pPr>
              <w:autoSpaceDE w:val="0"/>
              <w:autoSpaceDN w:val="0"/>
              <w:adjustRightInd w:val="0"/>
              <w:spacing w:line="240" w:lineRule="auto"/>
              <w:contextualSpacing w:val="0"/>
              <w:rPr>
                <w:rFonts w:ascii="Tahoma" w:hAnsi="Tahoma" w:cs="Tahoma"/>
                <w:sz w:val="22"/>
              </w:rPr>
            </w:pPr>
            <w:r w:rsidRPr="000C10E6">
              <w:rPr>
                <w:rFonts w:ascii="Tahoma" w:hAnsi="Tahoma" w:cs="Tahoma"/>
                <w:sz w:val="22"/>
              </w:rPr>
              <w:t xml:space="preserve">• </w:t>
            </w:r>
            <w:r w:rsidRPr="000C10E6">
              <w:rPr>
                <w:rFonts w:ascii="Tahoma" w:hAnsi="Tahoma" w:cs="Tahoma"/>
                <w:sz w:val="22"/>
                <w:highlight w:val="yellow"/>
              </w:rPr>
              <w:t>Fund addiction treatment programs</w:t>
            </w:r>
            <w:r w:rsidRPr="000C10E6">
              <w:rPr>
                <w:rFonts w:ascii="Tahoma" w:hAnsi="Tahoma" w:cs="Tahoma"/>
                <w:sz w:val="22"/>
              </w:rPr>
              <w:t xml:space="preserve"> by taxing</w:t>
            </w:r>
            <w:r>
              <w:rPr>
                <w:rFonts w:ascii="Tahoma" w:hAnsi="Tahoma" w:cs="Tahoma"/>
                <w:sz w:val="22"/>
              </w:rPr>
              <w:t xml:space="preserve"> </w:t>
            </w:r>
            <w:r w:rsidRPr="000C10E6">
              <w:rPr>
                <w:rFonts w:ascii="Tahoma" w:hAnsi="Tahoma" w:cs="Tahoma"/>
                <w:sz w:val="22"/>
              </w:rPr>
              <w:t xml:space="preserve">companies that make </w:t>
            </w:r>
            <w:r>
              <w:rPr>
                <w:rFonts w:ascii="Tahoma" w:hAnsi="Tahoma" w:cs="Tahoma"/>
                <w:sz w:val="22"/>
              </w:rPr>
              <w:t>painkillers</w:t>
            </w:r>
            <w:r w:rsidRPr="000C10E6">
              <w:rPr>
                <w:rFonts w:ascii="Tahoma" w:hAnsi="Tahoma" w:cs="Tahoma"/>
                <w:sz w:val="22"/>
              </w:rPr>
              <w:t>.</w:t>
            </w:r>
          </w:p>
          <w:p w14:paraId="3A1ACC0E" w14:textId="5E003849" w:rsidR="000C10E6" w:rsidRPr="000C10E6" w:rsidRDefault="000C10E6" w:rsidP="000C10E6">
            <w:pPr>
              <w:autoSpaceDE w:val="0"/>
              <w:autoSpaceDN w:val="0"/>
              <w:adjustRightInd w:val="0"/>
              <w:spacing w:line="240" w:lineRule="auto"/>
              <w:contextualSpacing w:val="0"/>
              <w:rPr>
                <w:rFonts w:ascii="Tahoma" w:hAnsi="Tahoma" w:cs="Tahoma"/>
                <w:sz w:val="22"/>
              </w:rPr>
            </w:pPr>
            <w:r w:rsidRPr="000C10E6">
              <w:rPr>
                <w:rFonts w:ascii="Tahoma" w:hAnsi="Tahoma" w:cs="Tahoma"/>
                <w:sz w:val="22"/>
              </w:rPr>
              <w:t>• Require training o</w:t>
            </w:r>
            <w:r>
              <w:rPr>
                <w:rFonts w:ascii="Tahoma" w:hAnsi="Tahoma" w:cs="Tahoma"/>
                <w:sz w:val="22"/>
              </w:rPr>
              <w:t xml:space="preserve">n specific topics for providers </w:t>
            </w:r>
            <w:r w:rsidRPr="000C10E6">
              <w:rPr>
                <w:rFonts w:ascii="Tahoma" w:hAnsi="Tahoma" w:cs="Tahoma"/>
                <w:sz w:val="22"/>
              </w:rPr>
              <w:t xml:space="preserve">registered to prescribe </w:t>
            </w:r>
            <w:r>
              <w:rPr>
                <w:rFonts w:ascii="Tahoma" w:hAnsi="Tahoma" w:cs="Tahoma"/>
                <w:sz w:val="22"/>
              </w:rPr>
              <w:t>painkillers</w:t>
            </w:r>
            <w:r w:rsidRPr="000C10E6">
              <w:rPr>
                <w:rFonts w:ascii="Tahoma" w:hAnsi="Tahoma" w:cs="Tahoma"/>
                <w:sz w:val="22"/>
              </w:rPr>
              <w:t>.</w:t>
            </w:r>
          </w:p>
          <w:p w14:paraId="31130F13" w14:textId="57EFEF59" w:rsidR="000C10E6" w:rsidRPr="000C10E6" w:rsidRDefault="000C10E6" w:rsidP="000C10E6">
            <w:pPr>
              <w:autoSpaceDE w:val="0"/>
              <w:autoSpaceDN w:val="0"/>
              <w:adjustRightInd w:val="0"/>
              <w:spacing w:line="240" w:lineRule="auto"/>
              <w:contextualSpacing w:val="0"/>
              <w:rPr>
                <w:rFonts w:ascii="Tahoma" w:hAnsi="Tahoma" w:cs="Tahoma"/>
                <w:sz w:val="22"/>
              </w:rPr>
            </w:pPr>
            <w:r w:rsidRPr="000C10E6">
              <w:rPr>
                <w:rFonts w:ascii="Tahoma" w:hAnsi="Tahoma" w:cs="Tahoma"/>
                <w:sz w:val="22"/>
              </w:rPr>
              <w:t>• Limit prescript</w:t>
            </w:r>
            <w:r>
              <w:rPr>
                <w:rFonts w:ascii="Tahoma" w:hAnsi="Tahoma" w:cs="Tahoma"/>
                <w:sz w:val="22"/>
              </w:rPr>
              <w:t xml:space="preserve">ions to a 10-day supply with no </w:t>
            </w:r>
            <w:r w:rsidRPr="000C10E6">
              <w:rPr>
                <w:rFonts w:ascii="Tahoma" w:hAnsi="Tahoma" w:cs="Tahoma"/>
                <w:sz w:val="22"/>
              </w:rPr>
              <w:t>refills.</w:t>
            </w:r>
          </w:p>
          <w:p w14:paraId="5BABC5FE" w14:textId="0B2D08DA" w:rsidR="000C10E6" w:rsidRPr="000C10E6" w:rsidRDefault="000C10E6" w:rsidP="004F2952">
            <w:pPr>
              <w:autoSpaceDE w:val="0"/>
              <w:autoSpaceDN w:val="0"/>
              <w:adjustRightInd w:val="0"/>
              <w:spacing w:line="240" w:lineRule="auto"/>
              <w:contextualSpacing w:val="0"/>
              <w:rPr>
                <w:rFonts w:ascii="Tahoma" w:hAnsi="Tahoma" w:cs="Tahoma"/>
                <w:sz w:val="22"/>
              </w:rPr>
            </w:pPr>
            <w:r w:rsidRPr="000C10E6">
              <w:rPr>
                <w:rFonts w:ascii="Tahoma" w:hAnsi="Tahoma" w:cs="Tahoma"/>
                <w:sz w:val="22"/>
              </w:rPr>
              <w:t xml:space="preserve">• Require </w:t>
            </w:r>
            <w:r w:rsidR="004F2952">
              <w:rPr>
                <w:rFonts w:ascii="Tahoma" w:hAnsi="Tahoma" w:cs="Tahoma"/>
                <w:sz w:val="22"/>
              </w:rPr>
              <w:t xml:space="preserve">doctors to clearly state the illness being </w:t>
            </w:r>
            <w:r>
              <w:rPr>
                <w:rFonts w:ascii="Tahoma" w:hAnsi="Tahoma" w:cs="Tahoma"/>
                <w:sz w:val="22"/>
              </w:rPr>
              <w:t xml:space="preserve">treated with painkillers </w:t>
            </w:r>
            <w:r w:rsidRPr="000C10E6">
              <w:rPr>
                <w:rFonts w:ascii="Tahoma" w:hAnsi="Tahoma" w:cs="Tahoma"/>
                <w:sz w:val="22"/>
              </w:rPr>
              <w:t>on the prescription.</w:t>
            </w:r>
          </w:p>
        </w:tc>
        <w:tc>
          <w:tcPr>
            <w:tcW w:w="5251" w:type="dxa"/>
            <w:shd w:val="clear" w:color="auto" w:fill="FFD9D9"/>
          </w:tcPr>
          <w:p w14:paraId="3F0D943B" w14:textId="5ECDDB30" w:rsidR="000C10E6" w:rsidRPr="000C10E6" w:rsidRDefault="000C10E6" w:rsidP="000C10E6">
            <w:pPr>
              <w:autoSpaceDE w:val="0"/>
              <w:autoSpaceDN w:val="0"/>
              <w:adjustRightInd w:val="0"/>
              <w:spacing w:line="240" w:lineRule="auto"/>
              <w:contextualSpacing w:val="0"/>
              <w:rPr>
                <w:rFonts w:ascii="Tahoma" w:hAnsi="Tahoma" w:cs="Tahoma"/>
                <w:sz w:val="22"/>
              </w:rPr>
            </w:pPr>
            <w:r w:rsidRPr="000C10E6">
              <w:rPr>
                <w:rFonts w:ascii="Tahoma" w:hAnsi="Tahoma" w:cs="Tahoma"/>
                <w:sz w:val="22"/>
              </w:rPr>
              <w:t>• Impose a fee o</w:t>
            </w:r>
            <w:r>
              <w:rPr>
                <w:rFonts w:ascii="Tahoma" w:hAnsi="Tahoma" w:cs="Tahoma"/>
                <w:sz w:val="22"/>
              </w:rPr>
              <w:t xml:space="preserve">n people convicted of making or </w:t>
            </w:r>
            <w:r w:rsidRPr="000C10E6">
              <w:rPr>
                <w:rFonts w:ascii="Tahoma" w:hAnsi="Tahoma" w:cs="Tahoma"/>
                <w:sz w:val="22"/>
              </w:rPr>
              <w:t xml:space="preserve">distributing </w:t>
            </w:r>
            <w:r>
              <w:rPr>
                <w:rFonts w:ascii="Tahoma" w:hAnsi="Tahoma" w:cs="Tahoma"/>
                <w:sz w:val="22"/>
              </w:rPr>
              <w:t>painkillers</w:t>
            </w:r>
            <w:r w:rsidRPr="000C10E6">
              <w:rPr>
                <w:rFonts w:ascii="Tahoma" w:hAnsi="Tahoma" w:cs="Tahoma"/>
                <w:sz w:val="22"/>
              </w:rPr>
              <w:t xml:space="preserve"> il</w:t>
            </w:r>
            <w:r>
              <w:rPr>
                <w:rFonts w:ascii="Tahoma" w:hAnsi="Tahoma" w:cs="Tahoma"/>
                <w:sz w:val="22"/>
              </w:rPr>
              <w:t xml:space="preserve">legally, used to </w:t>
            </w:r>
            <w:r w:rsidRPr="000C10E6">
              <w:rPr>
                <w:rFonts w:ascii="Tahoma" w:hAnsi="Tahoma" w:cs="Tahoma"/>
                <w:sz w:val="22"/>
                <w:highlight w:val="yellow"/>
              </w:rPr>
              <w:t>fund addiction treatment programs</w:t>
            </w:r>
            <w:r w:rsidRPr="000C10E6">
              <w:rPr>
                <w:rFonts w:ascii="Tahoma" w:hAnsi="Tahoma" w:cs="Tahoma"/>
                <w:sz w:val="22"/>
              </w:rPr>
              <w:t>.</w:t>
            </w:r>
          </w:p>
          <w:p w14:paraId="205F36C2" w14:textId="3AE6E0BE" w:rsidR="000C10E6" w:rsidRPr="000C10E6" w:rsidRDefault="000C10E6" w:rsidP="000C10E6">
            <w:pPr>
              <w:autoSpaceDE w:val="0"/>
              <w:autoSpaceDN w:val="0"/>
              <w:adjustRightInd w:val="0"/>
              <w:spacing w:line="240" w:lineRule="auto"/>
              <w:contextualSpacing w:val="0"/>
              <w:rPr>
                <w:rFonts w:ascii="Tahoma" w:hAnsi="Tahoma" w:cs="Tahoma"/>
                <w:sz w:val="22"/>
              </w:rPr>
            </w:pPr>
            <w:r w:rsidRPr="000C10E6">
              <w:rPr>
                <w:rFonts w:ascii="Tahoma" w:hAnsi="Tahoma" w:cs="Tahoma"/>
                <w:sz w:val="22"/>
              </w:rPr>
              <w:t>• Require 12 hours of training for providers registered</w:t>
            </w:r>
            <w:r>
              <w:rPr>
                <w:rFonts w:ascii="Tahoma" w:hAnsi="Tahoma" w:cs="Tahoma"/>
                <w:sz w:val="22"/>
              </w:rPr>
              <w:t xml:space="preserve"> </w:t>
            </w:r>
            <w:r w:rsidRPr="000C10E6">
              <w:rPr>
                <w:rFonts w:ascii="Tahoma" w:hAnsi="Tahoma" w:cs="Tahoma"/>
                <w:sz w:val="22"/>
              </w:rPr>
              <w:t xml:space="preserve">to prescribe </w:t>
            </w:r>
            <w:r>
              <w:rPr>
                <w:rFonts w:ascii="Tahoma" w:hAnsi="Tahoma" w:cs="Tahoma"/>
                <w:sz w:val="22"/>
              </w:rPr>
              <w:t>painkillers</w:t>
            </w:r>
            <w:r w:rsidRPr="000C10E6">
              <w:rPr>
                <w:rFonts w:ascii="Tahoma" w:hAnsi="Tahoma" w:cs="Tahoma"/>
                <w:sz w:val="22"/>
              </w:rPr>
              <w:t>.</w:t>
            </w:r>
          </w:p>
          <w:p w14:paraId="7FC46167" w14:textId="33CAA6CE" w:rsidR="000C10E6" w:rsidRPr="000C10E6" w:rsidRDefault="000C10E6" w:rsidP="000C10E6">
            <w:pPr>
              <w:autoSpaceDE w:val="0"/>
              <w:autoSpaceDN w:val="0"/>
              <w:adjustRightInd w:val="0"/>
              <w:spacing w:line="240" w:lineRule="auto"/>
              <w:contextualSpacing w:val="0"/>
              <w:rPr>
                <w:rFonts w:ascii="Tahoma" w:hAnsi="Tahoma" w:cs="Tahoma"/>
                <w:sz w:val="22"/>
              </w:rPr>
            </w:pPr>
            <w:r w:rsidRPr="000C10E6">
              <w:rPr>
                <w:rFonts w:ascii="Tahoma" w:hAnsi="Tahoma" w:cs="Tahoma"/>
                <w:sz w:val="22"/>
              </w:rPr>
              <w:t>• Limit prescrip</w:t>
            </w:r>
            <w:r>
              <w:rPr>
                <w:rFonts w:ascii="Tahoma" w:hAnsi="Tahoma" w:cs="Tahoma"/>
                <w:sz w:val="22"/>
              </w:rPr>
              <w:t xml:space="preserve">tions to a 7-day supply with </w:t>
            </w:r>
            <w:r w:rsidR="004F2952">
              <w:rPr>
                <w:rFonts w:ascii="Tahoma" w:hAnsi="Tahoma" w:cs="Tahoma"/>
                <w:sz w:val="22"/>
              </w:rPr>
              <w:t>two</w:t>
            </w:r>
            <w:r>
              <w:rPr>
                <w:rFonts w:ascii="Tahoma" w:hAnsi="Tahoma" w:cs="Tahoma"/>
                <w:sz w:val="22"/>
              </w:rPr>
              <w:t xml:space="preserve"> </w:t>
            </w:r>
            <w:r w:rsidRPr="000C10E6">
              <w:rPr>
                <w:rFonts w:ascii="Tahoma" w:hAnsi="Tahoma" w:cs="Tahoma"/>
                <w:sz w:val="22"/>
              </w:rPr>
              <w:t>refills.</w:t>
            </w:r>
          </w:p>
          <w:p w14:paraId="67D781EE" w14:textId="584483DE" w:rsidR="000C10E6" w:rsidRPr="000C10E6" w:rsidRDefault="000C10E6" w:rsidP="009646B2">
            <w:pPr>
              <w:autoSpaceDE w:val="0"/>
              <w:autoSpaceDN w:val="0"/>
              <w:adjustRightInd w:val="0"/>
              <w:spacing w:line="240" w:lineRule="auto"/>
              <w:contextualSpacing w:val="0"/>
              <w:rPr>
                <w:rFonts w:ascii="Tahoma" w:hAnsi="Tahoma" w:cs="Tahoma"/>
                <w:sz w:val="22"/>
              </w:rPr>
            </w:pPr>
            <w:r w:rsidRPr="000C10E6">
              <w:rPr>
                <w:rFonts w:ascii="Tahoma" w:hAnsi="Tahoma" w:cs="Tahoma"/>
                <w:sz w:val="22"/>
              </w:rPr>
              <w:t xml:space="preserve">• Require </w:t>
            </w:r>
            <w:r>
              <w:rPr>
                <w:rFonts w:ascii="Tahoma" w:hAnsi="Tahoma" w:cs="Tahoma"/>
                <w:sz w:val="22"/>
              </w:rPr>
              <w:t xml:space="preserve">doctors to prescribe a lesser strength, non-addictive </w:t>
            </w:r>
            <w:r w:rsidRPr="000C10E6">
              <w:rPr>
                <w:rFonts w:ascii="Tahoma" w:hAnsi="Tahoma" w:cs="Tahoma"/>
                <w:sz w:val="22"/>
              </w:rPr>
              <w:t>painkiller first.</w:t>
            </w:r>
          </w:p>
        </w:tc>
      </w:tr>
    </w:tbl>
    <w:p w14:paraId="0B1FC296" w14:textId="77777777" w:rsidR="000C10E6" w:rsidRDefault="000C10E6" w:rsidP="009646B2">
      <w:pPr>
        <w:autoSpaceDE w:val="0"/>
        <w:autoSpaceDN w:val="0"/>
        <w:adjustRightInd w:val="0"/>
        <w:spacing w:line="240" w:lineRule="auto"/>
        <w:contextualSpacing w:val="0"/>
        <w:rPr>
          <w:rFonts w:ascii="Neucha-SC700" w:hAnsi="Neucha-SC700" w:cs="Neucha-SC700"/>
          <w:szCs w:val="24"/>
        </w:rPr>
      </w:pPr>
    </w:p>
    <w:p w14:paraId="00B7FEA1" w14:textId="027D4614" w:rsidR="009646B2" w:rsidRDefault="009646B2" w:rsidP="009646B2">
      <w:pPr>
        <w:autoSpaceDE w:val="0"/>
        <w:autoSpaceDN w:val="0"/>
        <w:adjustRightInd w:val="0"/>
        <w:spacing w:line="240" w:lineRule="auto"/>
        <w:contextualSpacing w:val="0"/>
        <w:rPr>
          <w:rFonts w:ascii="Tahoma" w:hAnsi="Tahoma" w:cs="Tahoma"/>
          <w:sz w:val="22"/>
        </w:rPr>
      </w:pPr>
      <w:r>
        <w:rPr>
          <w:rFonts w:ascii="Tahoma" w:hAnsi="Tahoma" w:cs="Tahoma"/>
          <w:sz w:val="22"/>
        </w:rPr>
        <w:t>2. Find a Solution. Decide on two compromises that</w:t>
      </w:r>
      <w:r w:rsidR="000C10E6">
        <w:rPr>
          <w:rFonts w:ascii="Tahoma" w:hAnsi="Tahoma" w:cs="Tahoma"/>
          <w:sz w:val="22"/>
        </w:rPr>
        <w:t xml:space="preserve"> </w:t>
      </w:r>
      <w:r>
        <w:rPr>
          <w:rFonts w:ascii="Tahoma" w:hAnsi="Tahoma" w:cs="Tahoma"/>
          <w:sz w:val="22"/>
        </w:rPr>
        <w:t>could be made and writ</w:t>
      </w:r>
      <w:r w:rsidR="000C10E6">
        <w:rPr>
          <w:rFonts w:ascii="Tahoma" w:hAnsi="Tahoma" w:cs="Tahoma"/>
          <w:sz w:val="22"/>
        </w:rPr>
        <w:t xml:space="preserve">e them below. This will be your </w:t>
      </w:r>
      <w:r>
        <w:rPr>
          <w:rFonts w:ascii="Tahoma" w:hAnsi="Tahoma" w:cs="Tahoma"/>
          <w:sz w:val="22"/>
        </w:rPr>
        <w:t>compromise bill.</w:t>
      </w:r>
    </w:p>
    <w:tbl>
      <w:tblPr>
        <w:tblStyle w:val="TableGrid"/>
        <w:tblW w:w="0" w:type="auto"/>
        <w:tblLook w:val="04A0" w:firstRow="1" w:lastRow="0" w:firstColumn="1" w:lastColumn="0" w:noHBand="0" w:noVBand="1"/>
      </w:tblPr>
      <w:tblGrid>
        <w:gridCol w:w="10502"/>
      </w:tblGrid>
      <w:tr w:rsidR="000C10E6" w14:paraId="2F9A2187" w14:textId="77777777" w:rsidTr="000C10E6">
        <w:tc>
          <w:tcPr>
            <w:tcW w:w="10502" w:type="dxa"/>
            <w:shd w:val="clear" w:color="auto" w:fill="7030A0"/>
          </w:tcPr>
          <w:p w14:paraId="7A33C85A" w14:textId="6FC4F1E1" w:rsidR="000C10E6" w:rsidRPr="000C10E6" w:rsidRDefault="000C10E6" w:rsidP="009646B2">
            <w:pPr>
              <w:autoSpaceDE w:val="0"/>
              <w:autoSpaceDN w:val="0"/>
              <w:adjustRightInd w:val="0"/>
              <w:spacing w:line="240" w:lineRule="auto"/>
              <w:contextualSpacing w:val="0"/>
              <w:rPr>
                <w:rFonts w:ascii="Tahoma" w:hAnsi="Tahoma" w:cs="Tahoma"/>
                <w:b/>
                <w:sz w:val="22"/>
              </w:rPr>
            </w:pPr>
            <w:r w:rsidRPr="000C10E6">
              <w:rPr>
                <w:rFonts w:ascii="Tahoma" w:hAnsi="Tahoma" w:cs="Tahoma"/>
                <w:b/>
                <w:color w:val="FFFFFF" w:themeColor="background1"/>
                <w:sz w:val="22"/>
              </w:rPr>
              <w:t>Compromises to original bills:</w:t>
            </w:r>
          </w:p>
        </w:tc>
      </w:tr>
      <w:tr w:rsidR="000C10E6" w14:paraId="26587620" w14:textId="77777777" w:rsidTr="000C10E6">
        <w:tc>
          <w:tcPr>
            <w:tcW w:w="10502" w:type="dxa"/>
            <w:shd w:val="clear" w:color="auto" w:fill="E4C9FF"/>
          </w:tcPr>
          <w:p w14:paraId="47050332" w14:textId="718041A4" w:rsidR="000C10E6" w:rsidRPr="003F422D" w:rsidRDefault="000C10E6" w:rsidP="009646B2">
            <w:pPr>
              <w:autoSpaceDE w:val="0"/>
              <w:autoSpaceDN w:val="0"/>
              <w:adjustRightInd w:val="0"/>
              <w:spacing w:line="240" w:lineRule="auto"/>
              <w:contextualSpacing w:val="0"/>
              <w:rPr>
                <w:rFonts w:ascii="Tahoma" w:hAnsi="Tahoma" w:cs="Tahoma"/>
                <w:color w:val="FF0000"/>
                <w:sz w:val="22"/>
              </w:rPr>
            </w:pPr>
            <w:r w:rsidRPr="003F422D">
              <w:rPr>
                <w:rFonts w:ascii="Tahoma" w:hAnsi="Tahoma" w:cs="Tahoma"/>
                <w:color w:val="FF0000"/>
                <w:sz w:val="22"/>
              </w:rPr>
              <w:t xml:space="preserve">1) </w:t>
            </w:r>
          </w:p>
        </w:tc>
      </w:tr>
      <w:tr w:rsidR="000C10E6" w14:paraId="7E17BD45" w14:textId="77777777" w:rsidTr="000C10E6">
        <w:tc>
          <w:tcPr>
            <w:tcW w:w="10502" w:type="dxa"/>
            <w:shd w:val="clear" w:color="auto" w:fill="E4C9FF"/>
          </w:tcPr>
          <w:p w14:paraId="2AB85EC0" w14:textId="606328FC" w:rsidR="000C10E6" w:rsidRPr="003F422D" w:rsidRDefault="000C10E6" w:rsidP="009646B2">
            <w:pPr>
              <w:autoSpaceDE w:val="0"/>
              <w:autoSpaceDN w:val="0"/>
              <w:adjustRightInd w:val="0"/>
              <w:spacing w:line="240" w:lineRule="auto"/>
              <w:contextualSpacing w:val="0"/>
              <w:rPr>
                <w:rFonts w:ascii="Tahoma" w:hAnsi="Tahoma" w:cs="Tahoma"/>
                <w:color w:val="FF0000"/>
                <w:sz w:val="22"/>
              </w:rPr>
            </w:pPr>
            <w:r w:rsidRPr="003F422D">
              <w:rPr>
                <w:rFonts w:ascii="Tahoma" w:hAnsi="Tahoma" w:cs="Tahoma"/>
                <w:color w:val="FF0000"/>
                <w:sz w:val="22"/>
              </w:rPr>
              <w:t xml:space="preserve">2) </w:t>
            </w:r>
          </w:p>
        </w:tc>
      </w:tr>
    </w:tbl>
    <w:p w14:paraId="46BE05D9" w14:textId="77777777" w:rsidR="000C10E6" w:rsidRPr="009646B2" w:rsidRDefault="000C10E6" w:rsidP="009646B2">
      <w:pPr>
        <w:autoSpaceDE w:val="0"/>
        <w:autoSpaceDN w:val="0"/>
        <w:adjustRightInd w:val="0"/>
        <w:spacing w:line="240" w:lineRule="auto"/>
        <w:contextualSpacing w:val="0"/>
        <w:rPr>
          <w:rFonts w:ascii="Tahoma" w:hAnsi="Tahoma" w:cs="Tahoma"/>
          <w:sz w:val="22"/>
        </w:rPr>
      </w:pPr>
    </w:p>
    <w:sectPr w:rsidR="000C10E6" w:rsidRPr="009646B2" w:rsidSect="0055794D">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128F7" w14:textId="77777777" w:rsidR="00064D0E" w:rsidRDefault="00064D0E" w:rsidP="002271BB">
      <w:pPr>
        <w:spacing w:line="240" w:lineRule="auto"/>
      </w:pPr>
      <w:r>
        <w:separator/>
      </w:r>
    </w:p>
  </w:endnote>
  <w:endnote w:type="continuationSeparator" w:id="0">
    <w:p w14:paraId="0340C2F5" w14:textId="77777777" w:rsidR="00064D0E" w:rsidRDefault="00064D0E" w:rsidP="00227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ucha-SC70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752CF" w14:textId="77777777" w:rsidR="00064D0E" w:rsidRDefault="00064D0E" w:rsidP="002271BB">
      <w:pPr>
        <w:spacing w:line="240" w:lineRule="auto"/>
      </w:pPr>
      <w:r>
        <w:separator/>
      </w:r>
    </w:p>
  </w:footnote>
  <w:footnote w:type="continuationSeparator" w:id="0">
    <w:p w14:paraId="16AE6A9D" w14:textId="77777777" w:rsidR="00064D0E" w:rsidRDefault="00064D0E" w:rsidP="002271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BB"/>
    <w:rsid w:val="000078F0"/>
    <w:rsid w:val="00036CDB"/>
    <w:rsid w:val="00064D0E"/>
    <w:rsid w:val="000937D2"/>
    <w:rsid w:val="000C10E6"/>
    <w:rsid w:val="0011045B"/>
    <w:rsid w:val="001F7BBD"/>
    <w:rsid w:val="002271BB"/>
    <w:rsid w:val="00272DAB"/>
    <w:rsid w:val="0028750C"/>
    <w:rsid w:val="00295A25"/>
    <w:rsid w:val="002B1D00"/>
    <w:rsid w:val="002D4393"/>
    <w:rsid w:val="00307DFA"/>
    <w:rsid w:val="003C2994"/>
    <w:rsid w:val="003F422D"/>
    <w:rsid w:val="00411EE7"/>
    <w:rsid w:val="0042538E"/>
    <w:rsid w:val="00432BD0"/>
    <w:rsid w:val="004D3575"/>
    <w:rsid w:val="004F2952"/>
    <w:rsid w:val="005462FD"/>
    <w:rsid w:val="005513B0"/>
    <w:rsid w:val="0055794D"/>
    <w:rsid w:val="00557C02"/>
    <w:rsid w:val="00585F78"/>
    <w:rsid w:val="00616147"/>
    <w:rsid w:val="0064553F"/>
    <w:rsid w:val="006A7984"/>
    <w:rsid w:val="006F70E4"/>
    <w:rsid w:val="00747003"/>
    <w:rsid w:val="008078D9"/>
    <w:rsid w:val="008A5736"/>
    <w:rsid w:val="008B0D13"/>
    <w:rsid w:val="008B1B95"/>
    <w:rsid w:val="008B7017"/>
    <w:rsid w:val="009646B2"/>
    <w:rsid w:val="009B2FF8"/>
    <w:rsid w:val="009D4152"/>
    <w:rsid w:val="009D79AE"/>
    <w:rsid w:val="00A07C35"/>
    <w:rsid w:val="00A51578"/>
    <w:rsid w:val="00A631D1"/>
    <w:rsid w:val="00AC049D"/>
    <w:rsid w:val="00AE2913"/>
    <w:rsid w:val="00B76EB3"/>
    <w:rsid w:val="00B91F2F"/>
    <w:rsid w:val="00BE46CB"/>
    <w:rsid w:val="00C574A6"/>
    <w:rsid w:val="00CC21CC"/>
    <w:rsid w:val="00CE6E7E"/>
    <w:rsid w:val="00CF6D91"/>
    <w:rsid w:val="00CF79D2"/>
    <w:rsid w:val="00D03646"/>
    <w:rsid w:val="00D31815"/>
    <w:rsid w:val="00D3551E"/>
    <w:rsid w:val="00DB4220"/>
    <w:rsid w:val="00DE7B9F"/>
    <w:rsid w:val="00F6469D"/>
    <w:rsid w:val="00FE4DE6"/>
    <w:rsid w:val="00FF446B"/>
    <w:rsid w:val="00FF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6209"/>
  <w15:chartTrackingRefBased/>
  <w15:docId w15:val="{AF20F098-9F11-4FB2-B35D-3FD6A2DA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F2F"/>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Header">
    <w:name w:val="header"/>
    <w:basedOn w:val="Normal"/>
    <w:link w:val="HeaderChar"/>
    <w:uiPriority w:val="99"/>
    <w:unhideWhenUsed/>
    <w:rsid w:val="002271BB"/>
    <w:pPr>
      <w:tabs>
        <w:tab w:val="center" w:pos="4680"/>
        <w:tab w:val="right" w:pos="9360"/>
      </w:tabs>
      <w:spacing w:line="240" w:lineRule="auto"/>
    </w:pPr>
  </w:style>
  <w:style w:type="character" w:customStyle="1" w:styleId="HeaderChar">
    <w:name w:val="Header Char"/>
    <w:basedOn w:val="DefaultParagraphFont"/>
    <w:link w:val="Header"/>
    <w:uiPriority w:val="99"/>
    <w:rsid w:val="002271BB"/>
    <w:rPr>
      <w:rFonts w:ascii="Times New Roman" w:hAnsi="Times New Roman"/>
      <w:sz w:val="24"/>
    </w:rPr>
  </w:style>
  <w:style w:type="paragraph" w:styleId="Footer">
    <w:name w:val="footer"/>
    <w:basedOn w:val="Normal"/>
    <w:link w:val="FooterChar"/>
    <w:uiPriority w:val="99"/>
    <w:unhideWhenUsed/>
    <w:rsid w:val="002271BB"/>
    <w:pPr>
      <w:tabs>
        <w:tab w:val="center" w:pos="4680"/>
        <w:tab w:val="right" w:pos="9360"/>
      </w:tabs>
      <w:spacing w:line="240" w:lineRule="auto"/>
    </w:pPr>
  </w:style>
  <w:style w:type="character" w:customStyle="1" w:styleId="FooterChar">
    <w:name w:val="Footer Char"/>
    <w:basedOn w:val="DefaultParagraphFont"/>
    <w:link w:val="Footer"/>
    <w:uiPriority w:val="99"/>
    <w:rsid w:val="002271BB"/>
    <w:rPr>
      <w:rFonts w:ascii="Times New Roman" w:hAnsi="Times New Roman"/>
      <w:sz w:val="24"/>
    </w:rPr>
  </w:style>
  <w:style w:type="paragraph" w:styleId="BalloonText">
    <w:name w:val="Balloon Text"/>
    <w:basedOn w:val="Normal"/>
    <w:link w:val="BalloonTextChar"/>
    <w:uiPriority w:val="99"/>
    <w:semiHidden/>
    <w:unhideWhenUsed/>
    <w:rsid w:val="006455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53F"/>
    <w:rPr>
      <w:rFonts w:ascii="Segoe UI" w:hAnsi="Segoe UI" w:cs="Segoe UI"/>
      <w:sz w:val="18"/>
      <w:szCs w:val="18"/>
    </w:rPr>
  </w:style>
  <w:style w:type="paragraph" w:styleId="HTMLPreformatted">
    <w:name w:val="HTML Preformatted"/>
    <w:basedOn w:val="Normal"/>
    <w:link w:val="HTMLPreformattedChar"/>
    <w:uiPriority w:val="99"/>
    <w:semiHidden/>
    <w:unhideWhenUsed/>
    <w:rsid w:val="00585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5F78"/>
    <w:rPr>
      <w:rFonts w:ascii="Courier New" w:eastAsia="Times New Roman" w:hAnsi="Courier New" w:cs="Courier New"/>
      <w:sz w:val="20"/>
      <w:szCs w:val="20"/>
    </w:rPr>
  </w:style>
  <w:style w:type="table" w:styleId="TableGrid">
    <w:name w:val="Table Grid"/>
    <w:basedOn w:val="TableNormal"/>
    <w:uiPriority w:val="39"/>
    <w:rsid w:val="009D7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295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613756">
      <w:bodyDiv w:val="1"/>
      <w:marLeft w:val="0"/>
      <w:marRight w:val="0"/>
      <w:marTop w:val="0"/>
      <w:marBottom w:val="0"/>
      <w:divBdr>
        <w:top w:val="none" w:sz="0" w:space="0" w:color="auto"/>
        <w:left w:val="none" w:sz="0" w:space="0" w:color="auto"/>
        <w:bottom w:val="none" w:sz="0" w:space="0" w:color="auto"/>
        <w:right w:val="none" w:sz="0" w:space="0" w:color="auto"/>
      </w:divBdr>
    </w:div>
    <w:div w:id="1694262579">
      <w:bodyDiv w:val="1"/>
      <w:marLeft w:val="0"/>
      <w:marRight w:val="0"/>
      <w:marTop w:val="0"/>
      <w:marBottom w:val="0"/>
      <w:divBdr>
        <w:top w:val="none" w:sz="0" w:space="0" w:color="auto"/>
        <w:left w:val="none" w:sz="0" w:space="0" w:color="auto"/>
        <w:bottom w:val="none" w:sz="0" w:space="0" w:color="auto"/>
        <w:right w:val="none" w:sz="0" w:space="0" w:color="auto"/>
      </w:divBdr>
      <w:divsChild>
        <w:div w:id="206987738">
          <w:marLeft w:val="0"/>
          <w:marRight w:val="0"/>
          <w:marTop w:val="0"/>
          <w:marBottom w:val="0"/>
          <w:divBdr>
            <w:top w:val="none" w:sz="0" w:space="0" w:color="auto"/>
            <w:left w:val="none" w:sz="0" w:space="0" w:color="auto"/>
            <w:bottom w:val="none" w:sz="0" w:space="0" w:color="auto"/>
            <w:right w:val="none" w:sz="0" w:space="0" w:color="auto"/>
          </w:divBdr>
          <w:divsChild>
            <w:div w:id="802894241">
              <w:marLeft w:val="0"/>
              <w:marRight w:val="0"/>
              <w:marTop w:val="0"/>
              <w:marBottom w:val="0"/>
              <w:divBdr>
                <w:top w:val="none" w:sz="0" w:space="0" w:color="auto"/>
                <w:left w:val="none" w:sz="0" w:space="0" w:color="auto"/>
                <w:bottom w:val="none" w:sz="0" w:space="0" w:color="auto"/>
                <w:right w:val="none" w:sz="0" w:space="0" w:color="auto"/>
              </w:divBdr>
              <w:divsChild>
                <w:div w:id="1599093638">
                  <w:marLeft w:val="0"/>
                  <w:marRight w:val="0"/>
                  <w:marTop w:val="0"/>
                  <w:marBottom w:val="0"/>
                  <w:divBdr>
                    <w:top w:val="none" w:sz="0" w:space="0" w:color="auto"/>
                    <w:left w:val="none" w:sz="0" w:space="0" w:color="auto"/>
                    <w:bottom w:val="none" w:sz="0" w:space="0" w:color="auto"/>
                    <w:right w:val="none" w:sz="0" w:space="0" w:color="auto"/>
                  </w:divBdr>
                  <w:divsChild>
                    <w:div w:id="370540963">
                      <w:marLeft w:val="0"/>
                      <w:marRight w:val="0"/>
                      <w:marTop w:val="0"/>
                      <w:marBottom w:val="0"/>
                      <w:divBdr>
                        <w:top w:val="none" w:sz="0" w:space="0" w:color="auto"/>
                        <w:left w:val="none" w:sz="0" w:space="0" w:color="auto"/>
                        <w:bottom w:val="none" w:sz="0" w:space="0" w:color="auto"/>
                        <w:right w:val="none" w:sz="0" w:space="0" w:color="auto"/>
                      </w:divBdr>
                      <w:divsChild>
                        <w:div w:id="1388384284">
                          <w:marLeft w:val="0"/>
                          <w:marRight w:val="0"/>
                          <w:marTop w:val="0"/>
                          <w:marBottom w:val="0"/>
                          <w:divBdr>
                            <w:top w:val="none" w:sz="0" w:space="0" w:color="auto"/>
                            <w:left w:val="none" w:sz="0" w:space="0" w:color="auto"/>
                            <w:bottom w:val="none" w:sz="0" w:space="0" w:color="auto"/>
                            <w:right w:val="none" w:sz="0" w:space="0" w:color="auto"/>
                          </w:divBdr>
                          <w:divsChild>
                            <w:div w:id="1468738982">
                              <w:marLeft w:val="0"/>
                              <w:marRight w:val="300"/>
                              <w:marTop w:val="180"/>
                              <w:marBottom w:val="0"/>
                              <w:divBdr>
                                <w:top w:val="none" w:sz="0" w:space="0" w:color="auto"/>
                                <w:left w:val="none" w:sz="0" w:space="0" w:color="auto"/>
                                <w:bottom w:val="none" w:sz="0" w:space="0" w:color="auto"/>
                                <w:right w:val="none" w:sz="0" w:space="0" w:color="auto"/>
                              </w:divBdr>
                              <w:divsChild>
                                <w:div w:id="15642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14970">
          <w:marLeft w:val="0"/>
          <w:marRight w:val="0"/>
          <w:marTop w:val="0"/>
          <w:marBottom w:val="0"/>
          <w:divBdr>
            <w:top w:val="none" w:sz="0" w:space="0" w:color="auto"/>
            <w:left w:val="none" w:sz="0" w:space="0" w:color="auto"/>
            <w:bottom w:val="none" w:sz="0" w:space="0" w:color="auto"/>
            <w:right w:val="none" w:sz="0" w:space="0" w:color="auto"/>
          </w:divBdr>
          <w:divsChild>
            <w:div w:id="494804827">
              <w:marLeft w:val="0"/>
              <w:marRight w:val="0"/>
              <w:marTop w:val="0"/>
              <w:marBottom w:val="0"/>
              <w:divBdr>
                <w:top w:val="none" w:sz="0" w:space="0" w:color="auto"/>
                <w:left w:val="none" w:sz="0" w:space="0" w:color="auto"/>
                <w:bottom w:val="none" w:sz="0" w:space="0" w:color="auto"/>
                <w:right w:val="none" w:sz="0" w:space="0" w:color="auto"/>
              </w:divBdr>
              <w:divsChild>
                <w:div w:id="580409254">
                  <w:marLeft w:val="0"/>
                  <w:marRight w:val="0"/>
                  <w:marTop w:val="0"/>
                  <w:marBottom w:val="0"/>
                  <w:divBdr>
                    <w:top w:val="none" w:sz="0" w:space="0" w:color="auto"/>
                    <w:left w:val="none" w:sz="0" w:space="0" w:color="auto"/>
                    <w:bottom w:val="none" w:sz="0" w:space="0" w:color="auto"/>
                    <w:right w:val="none" w:sz="0" w:space="0" w:color="auto"/>
                  </w:divBdr>
                  <w:divsChild>
                    <w:div w:id="1258561559">
                      <w:marLeft w:val="0"/>
                      <w:marRight w:val="0"/>
                      <w:marTop w:val="0"/>
                      <w:marBottom w:val="0"/>
                      <w:divBdr>
                        <w:top w:val="none" w:sz="0" w:space="0" w:color="auto"/>
                        <w:left w:val="none" w:sz="0" w:space="0" w:color="auto"/>
                        <w:bottom w:val="none" w:sz="0" w:space="0" w:color="auto"/>
                        <w:right w:val="none" w:sz="0" w:space="0" w:color="auto"/>
                      </w:divBdr>
                      <w:divsChild>
                        <w:div w:id="21087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2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cp:lastPrinted>2019-12-05T15:19:00Z</cp:lastPrinted>
  <dcterms:created xsi:type="dcterms:W3CDTF">2021-01-05T10:57:00Z</dcterms:created>
  <dcterms:modified xsi:type="dcterms:W3CDTF">2021-01-05T11:08:00Z</dcterms:modified>
</cp:coreProperties>
</file>