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1516" w14:textId="77777777" w:rsidR="00EC08D4" w:rsidRPr="003402CD" w:rsidRDefault="00EC08D4" w:rsidP="003402CD">
      <w:pPr>
        <w:spacing w:after="0"/>
        <w:jc w:val="center"/>
        <w:rPr>
          <w:rFonts w:ascii="Tahoma" w:hAnsi="Tahoma" w:cs="Tahoma"/>
          <w:b/>
          <w:u w:val="single"/>
        </w:rPr>
      </w:pPr>
    </w:p>
    <w:p w14:paraId="31B2B1C7" w14:textId="27337991" w:rsidR="004F05A0" w:rsidRPr="003402CD" w:rsidRDefault="005B3DE0" w:rsidP="003402CD">
      <w:pPr>
        <w:spacing w:after="0"/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 xml:space="preserve">JUVENILE </w:t>
      </w:r>
      <w:r w:rsidR="00EC08D4" w:rsidRPr="003402CD">
        <w:rPr>
          <w:rFonts w:ascii="Tahoma" w:hAnsi="Tahoma" w:cs="Tahoma"/>
          <w:b/>
          <w:u w:val="single"/>
        </w:rPr>
        <w:t>CRIME</w:t>
      </w:r>
    </w:p>
    <w:p w14:paraId="16218086" w14:textId="3832DAD0" w:rsidR="00F340A3" w:rsidRPr="00811F8C" w:rsidRDefault="00437D37" w:rsidP="003402CD">
      <w:p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b/>
          <w:bCs/>
          <w:color w:val="FF0000"/>
        </w:rPr>
        <w:t>Directions:</w:t>
      </w:r>
      <w:r w:rsidR="00F340A3" w:rsidRPr="00811F8C">
        <w:rPr>
          <w:rFonts w:ascii="Tahoma" w:hAnsi="Tahoma" w:cs="Tahoma"/>
          <w:color w:val="FF0000"/>
        </w:rPr>
        <w:t xml:space="preserve"> Read through the PDF of p. </w:t>
      </w:r>
      <w:r w:rsidR="005B3DE0">
        <w:rPr>
          <w:rFonts w:ascii="Tahoma" w:hAnsi="Tahoma" w:cs="Tahoma"/>
          <w:color w:val="FF0000"/>
        </w:rPr>
        <w:t>394-399</w:t>
      </w:r>
      <w:r w:rsidR="00F340A3" w:rsidRPr="00811F8C">
        <w:rPr>
          <w:rFonts w:ascii="Tahoma" w:hAnsi="Tahoma" w:cs="Tahoma"/>
          <w:color w:val="FF0000"/>
        </w:rPr>
        <w:t>. Then answer the following questions.</w:t>
      </w:r>
      <w:r>
        <w:rPr>
          <w:rFonts w:ascii="Tahoma" w:hAnsi="Tahoma" w:cs="Tahoma"/>
          <w:color w:val="FF0000"/>
        </w:rPr>
        <w:t xml:space="preserve"> The questions go in order with the reading.</w:t>
      </w:r>
    </w:p>
    <w:p w14:paraId="6FEBF307" w14:textId="616A1075" w:rsidR="00F340A3" w:rsidRDefault="00F340A3" w:rsidP="003402CD">
      <w:pPr>
        <w:spacing w:after="0"/>
        <w:rPr>
          <w:rFonts w:ascii="Tahoma" w:hAnsi="Tahoma" w:cs="Tahoma"/>
        </w:rPr>
      </w:pPr>
    </w:p>
    <w:p w14:paraId="561755D7" w14:textId="2816C745" w:rsidR="006910E0" w:rsidRDefault="006910E0" w:rsidP="006910E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What is a juvenile?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910E0" w14:paraId="695F719E" w14:textId="77777777" w:rsidTr="00437D37">
        <w:trPr>
          <w:trHeight w:val="720"/>
        </w:trPr>
        <w:tc>
          <w:tcPr>
            <w:tcW w:w="10790" w:type="dxa"/>
            <w:shd w:val="clear" w:color="auto" w:fill="FFF2CC" w:themeFill="accent4" w:themeFillTint="33"/>
            <w:vAlign w:val="center"/>
          </w:tcPr>
          <w:p w14:paraId="5844FB09" w14:textId="77777777" w:rsidR="006910E0" w:rsidRDefault="006910E0" w:rsidP="009E57BD">
            <w:pPr>
              <w:rPr>
                <w:rFonts w:ascii="Tahoma" w:hAnsi="Tahoma" w:cs="Tahoma"/>
              </w:rPr>
            </w:pPr>
          </w:p>
        </w:tc>
      </w:tr>
    </w:tbl>
    <w:p w14:paraId="58A1E692" w14:textId="77777777" w:rsidR="006910E0" w:rsidRDefault="006910E0" w:rsidP="000A4655">
      <w:pPr>
        <w:spacing w:after="0"/>
        <w:rPr>
          <w:rFonts w:ascii="Tahoma" w:hAnsi="Tahoma" w:cs="Tahoma"/>
        </w:rPr>
      </w:pPr>
    </w:p>
    <w:p w14:paraId="7430D385" w14:textId="22E05AA0" w:rsidR="0093088C" w:rsidRDefault="006910E0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93088C">
        <w:rPr>
          <w:rFonts w:ascii="Tahoma" w:hAnsi="Tahoma" w:cs="Tahoma"/>
        </w:rPr>
        <w:t xml:space="preserve">) </w:t>
      </w:r>
      <w:r w:rsidR="003C05C5">
        <w:rPr>
          <w:rFonts w:ascii="Tahoma" w:hAnsi="Tahoma" w:cs="Tahoma"/>
        </w:rPr>
        <w:t>Describe some of the causes of juvenile crime.  Which of the causes do you think</w:t>
      </w:r>
      <w:r w:rsidR="00524E71">
        <w:rPr>
          <w:rFonts w:ascii="Tahoma" w:hAnsi="Tahoma" w:cs="Tahoma"/>
        </w:rPr>
        <w:t xml:space="preserve"> might </w:t>
      </w:r>
      <w:r w:rsidR="00DE0FCD">
        <w:rPr>
          <w:rFonts w:ascii="Tahoma" w:hAnsi="Tahoma" w:cs="Tahoma"/>
        </w:rPr>
        <w:t>be the best explanations for why kids might commit crimes?  Explain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4628089C" w14:textId="77777777" w:rsidTr="00437D37">
        <w:trPr>
          <w:trHeight w:val="1439"/>
        </w:trPr>
        <w:tc>
          <w:tcPr>
            <w:tcW w:w="10790" w:type="dxa"/>
            <w:shd w:val="clear" w:color="auto" w:fill="E2EFD9" w:themeFill="accent6" w:themeFillTint="33"/>
            <w:vAlign w:val="center"/>
          </w:tcPr>
          <w:p w14:paraId="5F75D2E2" w14:textId="1212A00C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265F03E8" w14:textId="77777777" w:rsidR="00682B7A" w:rsidRDefault="00682B7A" w:rsidP="000A4655">
      <w:pPr>
        <w:spacing w:after="0"/>
        <w:rPr>
          <w:rFonts w:ascii="Tahoma" w:hAnsi="Tahoma" w:cs="Tahoma"/>
        </w:rPr>
      </w:pPr>
    </w:p>
    <w:p w14:paraId="12014167" w14:textId="1701E2FC" w:rsidR="0093088C" w:rsidRDefault="006910E0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93088C">
        <w:rPr>
          <w:rFonts w:ascii="Tahoma" w:hAnsi="Tahoma" w:cs="Tahoma"/>
        </w:rPr>
        <w:t xml:space="preserve">) </w:t>
      </w:r>
      <w:r w:rsidR="00C824FA">
        <w:rPr>
          <w:rFonts w:ascii="Tahoma" w:hAnsi="Tahoma" w:cs="Tahoma"/>
        </w:rPr>
        <w:t>How does the juvenile justice system differ from the adult criminal justice system?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26080093" w14:textId="77777777" w:rsidTr="00437D37">
        <w:trPr>
          <w:trHeight w:val="1475"/>
        </w:trPr>
        <w:tc>
          <w:tcPr>
            <w:tcW w:w="10790" w:type="dxa"/>
            <w:shd w:val="clear" w:color="auto" w:fill="DEEAF6" w:themeFill="accent5" w:themeFillTint="33"/>
            <w:vAlign w:val="center"/>
          </w:tcPr>
          <w:p w14:paraId="01C2B78B" w14:textId="77777777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61D4C490" w14:textId="3A85ABF8" w:rsidR="005178E9" w:rsidRDefault="005178E9" w:rsidP="000A4655">
      <w:pPr>
        <w:spacing w:after="0"/>
        <w:rPr>
          <w:rFonts w:ascii="Tahoma" w:hAnsi="Tahoma" w:cs="Tahoma"/>
        </w:rPr>
      </w:pPr>
    </w:p>
    <w:p w14:paraId="352312E6" w14:textId="03B0C4BA" w:rsidR="005178E9" w:rsidRDefault="006910E0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5178E9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What are the possible results for a juvenile who is found guilty of a crime?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1BCE" w14:paraId="40571D7E" w14:textId="77777777" w:rsidTr="00437D37">
        <w:trPr>
          <w:trHeight w:val="1484"/>
        </w:trPr>
        <w:tc>
          <w:tcPr>
            <w:tcW w:w="10790" w:type="dxa"/>
            <w:shd w:val="clear" w:color="auto" w:fill="FFF2CC" w:themeFill="accent4" w:themeFillTint="33"/>
            <w:vAlign w:val="center"/>
          </w:tcPr>
          <w:p w14:paraId="26B67299" w14:textId="77777777" w:rsidR="00C51BCE" w:rsidRDefault="00C51BCE" w:rsidP="009F087A">
            <w:pPr>
              <w:rPr>
                <w:rFonts w:ascii="Tahoma" w:hAnsi="Tahoma" w:cs="Tahoma"/>
              </w:rPr>
            </w:pPr>
          </w:p>
        </w:tc>
      </w:tr>
    </w:tbl>
    <w:p w14:paraId="2D7ED413" w14:textId="759A9D90" w:rsidR="00946309" w:rsidRDefault="00946309" w:rsidP="000A4655">
      <w:pPr>
        <w:spacing w:after="0"/>
        <w:rPr>
          <w:rFonts w:ascii="Tahoma" w:hAnsi="Tahoma" w:cs="Tahoma"/>
        </w:rPr>
      </w:pPr>
    </w:p>
    <w:p w14:paraId="479B9426" w14:textId="71F6016C" w:rsidR="00946309" w:rsidRDefault="003E7D9D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5</w:t>
      </w:r>
      <w:r w:rsidR="00946309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 xml:space="preserve">Do you think that juveniles should ever be tried as adults?  </w:t>
      </w:r>
      <w:r w:rsidR="008B6002">
        <w:rPr>
          <w:rFonts w:ascii="Tahoma" w:hAnsi="Tahoma" w:cs="Tahoma"/>
        </w:rPr>
        <w:t>Do you think that the death penalty should apply to juveniles?  Explain your answers, using the reading as evidence.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1653C454" w14:textId="77777777" w:rsidTr="00437D37">
        <w:trPr>
          <w:trHeight w:val="1367"/>
        </w:trPr>
        <w:tc>
          <w:tcPr>
            <w:tcW w:w="10790" w:type="dxa"/>
            <w:shd w:val="clear" w:color="auto" w:fill="E2EFD9" w:themeFill="accent6" w:themeFillTint="33"/>
            <w:vAlign w:val="center"/>
          </w:tcPr>
          <w:p w14:paraId="3D30DB24" w14:textId="77777777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4A600C7C" w14:textId="61CBD12E" w:rsidR="00946309" w:rsidRDefault="00946309" w:rsidP="000A4655">
      <w:pPr>
        <w:spacing w:after="0"/>
        <w:rPr>
          <w:rFonts w:ascii="Tahoma" w:hAnsi="Tahoma" w:cs="Tahoma"/>
        </w:rPr>
      </w:pPr>
    </w:p>
    <w:p w14:paraId="6324AD46" w14:textId="1F443281" w:rsidR="00946309" w:rsidRDefault="008B6002" w:rsidP="000A465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6</w:t>
      </w:r>
      <w:r w:rsidR="00946309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 xml:space="preserve">Look at the chart on p. 399 that describes education levels of those incarcerated (in prison).  </w:t>
      </w:r>
      <w:r w:rsidR="00AB6571">
        <w:rPr>
          <w:rFonts w:ascii="Tahoma" w:hAnsi="Tahoma" w:cs="Tahoma"/>
        </w:rPr>
        <w:t xml:space="preserve">What percentage of </w:t>
      </w:r>
      <w:r w:rsidR="00437D37">
        <w:rPr>
          <w:rFonts w:ascii="Tahoma" w:hAnsi="Tahoma" w:cs="Tahoma"/>
        </w:rPr>
        <w:t>prison inmates never finished high school?  What might this tell you about links between education and crime?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82B7A" w14:paraId="12D9BB99" w14:textId="77777777" w:rsidTr="00437D37">
        <w:trPr>
          <w:trHeight w:val="1358"/>
        </w:trPr>
        <w:tc>
          <w:tcPr>
            <w:tcW w:w="10790" w:type="dxa"/>
            <w:shd w:val="clear" w:color="auto" w:fill="DEEAF6" w:themeFill="accent5" w:themeFillTint="33"/>
            <w:vAlign w:val="center"/>
          </w:tcPr>
          <w:p w14:paraId="5694504F" w14:textId="77777777" w:rsidR="00682B7A" w:rsidRDefault="00682B7A" w:rsidP="009F087A">
            <w:pPr>
              <w:rPr>
                <w:rFonts w:ascii="Tahoma" w:hAnsi="Tahoma" w:cs="Tahoma"/>
              </w:rPr>
            </w:pPr>
          </w:p>
        </w:tc>
      </w:tr>
    </w:tbl>
    <w:p w14:paraId="2C06F65E" w14:textId="77777777" w:rsidR="00727409" w:rsidRPr="003402CD" w:rsidRDefault="00727409" w:rsidP="00437D37">
      <w:pPr>
        <w:spacing w:after="0"/>
        <w:rPr>
          <w:rFonts w:ascii="Tahoma" w:hAnsi="Tahoma" w:cs="Tahoma"/>
        </w:rPr>
      </w:pPr>
    </w:p>
    <w:sectPr w:rsidR="00727409" w:rsidRPr="003402CD" w:rsidSect="00EC08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674E7" w14:textId="77777777" w:rsidR="0071064E" w:rsidRDefault="0071064E" w:rsidP="00EC08D4">
      <w:pPr>
        <w:spacing w:after="0" w:line="240" w:lineRule="auto"/>
      </w:pPr>
      <w:r>
        <w:separator/>
      </w:r>
    </w:p>
  </w:endnote>
  <w:endnote w:type="continuationSeparator" w:id="0">
    <w:p w14:paraId="068F2F34" w14:textId="77777777" w:rsidR="0071064E" w:rsidRDefault="0071064E" w:rsidP="00EC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26FB3" w14:textId="77777777" w:rsidR="0071064E" w:rsidRDefault="0071064E" w:rsidP="00EC08D4">
      <w:pPr>
        <w:spacing w:after="0" w:line="240" w:lineRule="auto"/>
      </w:pPr>
      <w:r>
        <w:separator/>
      </w:r>
    </w:p>
  </w:footnote>
  <w:footnote w:type="continuationSeparator" w:id="0">
    <w:p w14:paraId="199A8040" w14:textId="77777777" w:rsidR="0071064E" w:rsidRDefault="0071064E" w:rsidP="00EC0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D4"/>
    <w:rsid w:val="0007507B"/>
    <w:rsid w:val="000A4655"/>
    <w:rsid w:val="000C3201"/>
    <w:rsid w:val="001552B1"/>
    <w:rsid w:val="001C4E26"/>
    <w:rsid w:val="00226F20"/>
    <w:rsid w:val="002F56FB"/>
    <w:rsid w:val="00330141"/>
    <w:rsid w:val="003402CD"/>
    <w:rsid w:val="003C05C5"/>
    <w:rsid w:val="003D6184"/>
    <w:rsid w:val="003E7D9D"/>
    <w:rsid w:val="0042655A"/>
    <w:rsid w:val="00437D37"/>
    <w:rsid w:val="004D21BA"/>
    <w:rsid w:val="004F05A0"/>
    <w:rsid w:val="004F6A6C"/>
    <w:rsid w:val="005178E9"/>
    <w:rsid w:val="00524E71"/>
    <w:rsid w:val="0055195F"/>
    <w:rsid w:val="005931B4"/>
    <w:rsid w:val="005A1B83"/>
    <w:rsid w:val="005B3DE0"/>
    <w:rsid w:val="006051DE"/>
    <w:rsid w:val="00646926"/>
    <w:rsid w:val="00652B4E"/>
    <w:rsid w:val="00682B7A"/>
    <w:rsid w:val="006910E0"/>
    <w:rsid w:val="0071064E"/>
    <w:rsid w:val="00727409"/>
    <w:rsid w:val="00742CCB"/>
    <w:rsid w:val="00795F23"/>
    <w:rsid w:val="00811F8C"/>
    <w:rsid w:val="008B6002"/>
    <w:rsid w:val="008B7A1A"/>
    <w:rsid w:val="008C5F52"/>
    <w:rsid w:val="008E0C45"/>
    <w:rsid w:val="0093088C"/>
    <w:rsid w:val="00946309"/>
    <w:rsid w:val="00970828"/>
    <w:rsid w:val="009F087A"/>
    <w:rsid w:val="00A30B54"/>
    <w:rsid w:val="00AB6571"/>
    <w:rsid w:val="00B17CF7"/>
    <w:rsid w:val="00BA3F22"/>
    <w:rsid w:val="00BE57AA"/>
    <w:rsid w:val="00C51BCE"/>
    <w:rsid w:val="00C6784B"/>
    <w:rsid w:val="00C824FA"/>
    <w:rsid w:val="00C91A0B"/>
    <w:rsid w:val="00D128BC"/>
    <w:rsid w:val="00DA127B"/>
    <w:rsid w:val="00DE0FCD"/>
    <w:rsid w:val="00DF6791"/>
    <w:rsid w:val="00E537AA"/>
    <w:rsid w:val="00EC08D4"/>
    <w:rsid w:val="00ED1EF1"/>
    <w:rsid w:val="00F30778"/>
    <w:rsid w:val="00F340A3"/>
    <w:rsid w:val="00FD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B1A1"/>
  <w15:chartTrackingRefBased/>
  <w15:docId w15:val="{4907D393-C96D-442C-A3A5-E9A8E846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8D4"/>
  </w:style>
  <w:style w:type="paragraph" w:styleId="Footer">
    <w:name w:val="footer"/>
    <w:basedOn w:val="Normal"/>
    <w:link w:val="FooterChar"/>
    <w:uiPriority w:val="99"/>
    <w:unhideWhenUsed/>
    <w:rsid w:val="00EC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8D4"/>
  </w:style>
  <w:style w:type="table" w:styleId="TableGrid">
    <w:name w:val="Table Grid"/>
    <w:basedOn w:val="TableNormal"/>
    <w:uiPriority w:val="39"/>
    <w:rsid w:val="00EC0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2" ma:contentTypeDescription="Create a new document." ma:contentTypeScope="" ma:versionID="55564ad4dd4887de310e1570b023efb5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0f132f3ec19e799e43a058a149550f03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97831E-3322-449B-9E15-30F7319066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56A9DE-4E94-4C42-BC39-28532D5B2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6C94E6-6979-4AA2-A1C5-A223308DFF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55</cp:revision>
  <cp:lastPrinted>2019-12-16T13:11:00Z</cp:lastPrinted>
  <dcterms:created xsi:type="dcterms:W3CDTF">2021-02-12T17:02:00Z</dcterms:created>
  <dcterms:modified xsi:type="dcterms:W3CDTF">2021-02-19T18:01:00Z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