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07D6" w14:textId="156143F9" w:rsidR="00964ABD" w:rsidRPr="007D532D" w:rsidRDefault="007E36F2" w:rsidP="007D532D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964ABD">
        <w:rPr>
          <w:rFonts w:asciiTheme="minorHAnsi" w:hAnsiTheme="minorHAnsi" w:cstheme="minorHAnsi"/>
          <w:b/>
          <w:sz w:val="28"/>
          <w:u w:val="single"/>
        </w:rPr>
        <w:t xml:space="preserve">TEST </w:t>
      </w:r>
      <w:r w:rsidR="007A0BB3">
        <w:rPr>
          <w:rFonts w:asciiTheme="minorHAnsi" w:hAnsiTheme="minorHAnsi" w:cstheme="minorHAnsi"/>
          <w:b/>
          <w:sz w:val="28"/>
          <w:u w:val="single"/>
        </w:rPr>
        <w:t>5</w:t>
      </w:r>
      <w:r w:rsid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Pr="00964ABD">
        <w:rPr>
          <w:rFonts w:asciiTheme="minorHAnsi" w:hAnsiTheme="minorHAnsi" w:cstheme="minorHAnsi"/>
          <w:b/>
          <w:sz w:val="28"/>
          <w:u w:val="single"/>
        </w:rPr>
        <w:t>STUDY GUIDE</w:t>
      </w:r>
      <w:r w:rsidR="00964ABD">
        <w:rPr>
          <w:rFonts w:asciiTheme="minorHAnsi" w:hAnsiTheme="minorHAnsi" w:cstheme="minorHAnsi"/>
          <w:b/>
          <w:sz w:val="28"/>
          <w:u w:val="single"/>
        </w:rPr>
        <w:t xml:space="preserve"> –</w:t>
      </w:r>
      <w:r w:rsidR="00DF33B2" w:rsidRP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7A0BB3">
        <w:rPr>
          <w:rFonts w:asciiTheme="minorHAnsi" w:hAnsiTheme="minorHAnsi" w:cstheme="minorHAnsi"/>
          <w:b/>
          <w:sz w:val="28"/>
          <w:u w:val="single"/>
        </w:rPr>
        <w:t>RIGHTS, FEDERALISM, PUBLIC POLICY</w:t>
      </w:r>
    </w:p>
    <w:p w14:paraId="6EC88633" w14:textId="77777777" w:rsidR="00352921" w:rsidRPr="00DF33B2" w:rsidRDefault="00352921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1615"/>
        <w:gridCol w:w="1710"/>
        <w:gridCol w:w="1890"/>
        <w:gridCol w:w="1934"/>
        <w:gridCol w:w="1306"/>
        <w:gridCol w:w="2335"/>
      </w:tblGrid>
      <w:tr w:rsidR="004E40C6" w:rsidRPr="00DF33B2" w14:paraId="6EC88638" w14:textId="19DAA275" w:rsidTr="009C0176">
        <w:trPr>
          <w:trHeight w:val="20"/>
          <w:jc w:val="center"/>
        </w:trPr>
        <w:tc>
          <w:tcPr>
            <w:tcW w:w="1615" w:type="dxa"/>
            <w:shd w:val="clear" w:color="auto" w:fill="FFF2CC" w:themeFill="accent4" w:themeFillTint="33"/>
            <w:vAlign w:val="center"/>
          </w:tcPr>
          <w:p w14:paraId="6EC88634" w14:textId="56F4785A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Governor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6EC88635" w14:textId="7BB9E82A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Judicial Review</w:t>
            </w:r>
          </w:p>
        </w:tc>
        <w:tc>
          <w:tcPr>
            <w:tcW w:w="1890" w:type="dxa"/>
            <w:shd w:val="clear" w:color="auto" w:fill="FFF2CC" w:themeFill="accent4" w:themeFillTint="33"/>
            <w:vAlign w:val="center"/>
          </w:tcPr>
          <w:p w14:paraId="6EC88636" w14:textId="56305CE7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Policy</w:t>
            </w:r>
          </w:p>
        </w:tc>
        <w:tc>
          <w:tcPr>
            <w:tcW w:w="1934" w:type="dxa"/>
            <w:shd w:val="clear" w:color="auto" w:fill="FFF2CC" w:themeFill="accent4" w:themeFillTint="33"/>
            <w:vAlign w:val="center"/>
          </w:tcPr>
          <w:p w14:paraId="6EC88637" w14:textId="236C0652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Opinion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387B7107" w14:textId="2B3506AD" w:rsidR="004E40C6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Precedent</w:t>
            </w:r>
          </w:p>
        </w:tc>
        <w:tc>
          <w:tcPr>
            <w:tcW w:w="2335" w:type="dxa"/>
            <w:shd w:val="clear" w:color="auto" w:fill="FFF2CC" w:themeFill="accent4" w:themeFillTint="33"/>
            <w:vAlign w:val="center"/>
          </w:tcPr>
          <w:p w14:paraId="73971F0B" w14:textId="335E01E5" w:rsidR="004E40C6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 Post Facto</w:t>
            </w:r>
          </w:p>
        </w:tc>
      </w:tr>
      <w:tr w:rsidR="004E40C6" w:rsidRPr="00DF33B2" w14:paraId="6EC8863D" w14:textId="078EE036" w:rsidTr="009C0176">
        <w:trPr>
          <w:trHeight w:val="20"/>
          <w:jc w:val="center"/>
        </w:trPr>
        <w:tc>
          <w:tcPr>
            <w:tcW w:w="1615" w:type="dxa"/>
            <w:shd w:val="clear" w:color="auto" w:fill="FFF2CC" w:themeFill="accent4" w:themeFillTint="33"/>
            <w:vAlign w:val="center"/>
          </w:tcPr>
          <w:p w14:paraId="6EC88639" w14:textId="260C7A70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Amendment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6EC8863A" w14:textId="1450D7FE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Federalism</w:t>
            </w:r>
          </w:p>
        </w:tc>
        <w:tc>
          <w:tcPr>
            <w:tcW w:w="1890" w:type="dxa"/>
            <w:shd w:val="clear" w:color="auto" w:fill="FFF2CC" w:themeFill="accent4" w:themeFillTint="33"/>
            <w:vAlign w:val="center"/>
          </w:tcPr>
          <w:p w14:paraId="6EC8863B" w14:textId="357B8468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Concurrent</w:t>
            </w:r>
          </w:p>
        </w:tc>
        <w:tc>
          <w:tcPr>
            <w:tcW w:w="1934" w:type="dxa"/>
            <w:shd w:val="clear" w:color="auto" w:fill="FFF2CC" w:themeFill="accent4" w:themeFillTint="33"/>
            <w:vAlign w:val="center"/>
          </w:tcPr>
          <w:p w14:paraId="6EC8863C" w14:textId="47C1D2CF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 5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430D0EB0" w14:textId="239DD560" w:rsidR="004E40C6" w:rsidRDefault="00127FAF" w:rsidP="007D532D">
            <w:pPr>
              <w:jc w:val="center"/>
              <w:rPr>
                <w:rFonts w:asciiTheme="minorHAnsi" w:hAnsiTheme="minorHAnsi" w:cstheme="minorHAnsi"/>
              </w:rPr>
            </w:pPr>
            <w:r w:rsidRPr="007D532D">
              <w:rPr>
                <w:rFonts w:asciiTheme="minorHAnsi" w:hAnsiTheme="minorHAnsi" w:cstheme="minorHAnsi"/>
                <w:strike/>
              </w:rPr>
              <w:t>Rights</w:t>
            </w:r>
          </w:p>
        </w:tc>
        <w:tc>
          <w:tcPr>
            <w:tcW w:w="2335" w:type="dxa"/>
            <w:shd w:val="clear" w:color="auto" w:fill="FFF2CC" w:themeFill="accent4" w:themeFillTint="33"/>
            <w:vAlign w:val="center"/>
          </w:tcPr>
          <w:p w14:paraId="0F3C2ACC" w14:textId="7CF0F5A7" w:rsidR="004E40C6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Community Service</w:t>
            </w:r>
          </w:p>
        </w:tc>
      </w:tr>
      <w:tr w:rsidR="004E40C6" w:rsidRPr="00DF33B2" w14:paraId="6EC88642" w14:textId="124289E9" w:rsidTr="009C0176">
        <w:trPr>
          <w:trHeight w:val="20"/>
          <w:jc w:val="center"/>
        </w:trPr>
        <w:tc>
          <w:tcPr>
            <w:tcW w:w="1615" w:type="dxa"/>
            <w:shd w:val="clear" w:color="auto" w:fill="FFF2CC" w:themeFill="accent4" w:themeFillTint="33"/>
            <w:vAlign w:val="center"/>
          </w:tcPr>
          <w:p w14:paraId="6EC8863E" w14:textId="023B3C0E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Delegated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6EC8863F" w14:textId="73F181DC" w:rsidR="004E40C6" w:rsidRPr="00127FAF" w:rsidRDefault="00127FAF" w:rsidP="007D532D">
            <w:pPr>
              <w:jc w:val="center"/>
              <w:rPr>
                <w:rFonts w:asciiTheme="minorHAnsi" w:hAnsiTheme="minorHAnsi" w:cstheme="minorHAnsi"/>
              </w:rPr>
            </w:pPr>
            <w:r w:rsidRPr="00127FAF">
              <w:rPr>
                <w:rFonts w:asciiTheme="minorHAnsi" w:hAnsiTheme="minorHAnsi" w:cstheme="minorHAnsi"/>
              </w:rPr>
              <w:t>Opinion</w:t>
            </w:r>
          </w:p>
        </w:tc>
        <w:tc>
          <w:tcPr>
            <w:tcW w:w="1890" w:type="dxa"/>
            <w:shd w:val="clear" w:color="auto" w:fill="FFF2CC" w:themeFill="accent4" w:themeFillTint="33"/>
            <w:vAlign w:val="center"/>
          </w:tcPr>
          <w:p w14:paraId="6EC88640" w14:textId="6F8F2318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Habeas Corpus</w:t>
            </w:r>
          </w:p>
        </w:tc>
        <w:tc>
          <w:tcPr>
            <w:tcW w:w="1934" w:type="dxa"/>
            <w:shd w:val="clear" w:color="auto" w:fill="FFF2CC" w:themeFill="accent4" w:themeFillTint="33"/>
            <w:vAlign w:val="center"/>
          </w:tcPr>
          <w:p w14:paraId="6EC88641" w14:textId="5E9360C6" w:rsidR="004E40C6" w:rsidRPr="00DF33B2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Reserved</w:t>
            </w:r>
          </w:p>
        </w:tc>
        <w:tc>
          <w:tcPr>
            <w:tcW w:w="1306" w:type="dxa"/>
            <w:shd w:val="clear" w:color="auto" w:fill="FFF2CC" w:themeFill="accent4" w:themeFillTint="33"/>
          </w:tcPr>
          <w:p w14:paraId="5147A3BD" w14:textId="5A431948" w:rsidR="004E40C6" w:rsidRDefault="00273710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Mayor</w:t>
            </w:r>
          </w:p>
        </w:tc>
        <w:tc>
          <w:tcPr>
            <w:tcW w:w="2335" w:type="dxa"/>
            <w:shd w:val="clear" w:color="auto" w:fill="FFF2CC" w:themeFill="accent4" w:themeFillTint="33"/>
            <w:vAlign w:val="center"/>
          </w:tcPr>
          <w:p w14:paraId="1DB17328" w14:textId="4D0EF130" w:rsidR="004E40C6" w:rsidRDefault="004E40C6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Multiple Perspectives</w:t>
            </w:r>
          </w:p>
        </w:tc>
      </w:tr>
    </w:tbl>
    <w:p w14:paraId="6EC88643" w14:textId="77777777" w:rsidR="00352921" w:rsidRPr="00DF33B2" w:rsidRDefault="00352921" w:rsidP="00D87D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25"/>
        <w:gridCol w:w="2965"/>
      </w:tblGrid>
      <w:tr w:rsidR="00352921" w:rsidRPr="00DF33B2" w14:paraId="6EC88646" w14:textId="77777777" w:rsidTr="00936C27">
        <w:trPr>
          <w:trHeight w:val="118"/>
        </w:trPr>
        <w:tc>
          <w:tcPr>
            <w:tcW w:w="7825" w:type="dxa"/>
            <w:shd w:val="clear" w:color="auto" w:fill="FFC000" w:themeFill="accent4"/>
          </w:tcPr>
          <w:p w14:paraId="6EC88644" w14:textId="77777777" w:rsidR="00352921" w:rsidRPr="0070757C" w:rsidRDefault="00352921" w:rsidP="00D87D67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0757C">
              <w:rPr>
                <w:rFonts w:asciiTheme="minorHAnsi" w:hAnsiTheme="minorHAnsi" w:cstheme="minorHAnsi"/>
                <w:b/>
                <w:szCs w:val="24"/>
              </w:rPr>
              <w:t>DEFINITION</w:t>
            </w:r>
          </w:p>
        </w:tc>
        <w:tc>
          <w:tcPr>
            <w:tcW w:w="2965" w:type="dxa"/>
            <w:shd w:val="clear" w:color="auto" w:fill="FFC000" w:themeFill="accent4"/>
            <w:vAlign w:val="center"/>
          </w:tcPr>
          <w:p w14:paraId="6EC88645" w14:textId="77777777" w:rsidR="00352921" w:rsidRPr="0070757C" w:rsidRDefault="00352921" w:rsidP="00334978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70757C">
              <w:rPr>
                <w:rFonts w:asciiTheme="minorHAnsi" w:hAnsiTheme="minorHAnsi" w:cstheme="minorHAnsi"/>
                <w:b/>
                <w:szCs w:val="24"/>
              </w:rPr>
              <w:t>TYPE IN THE KEY WORD</w:t>
            </w:r>
          </w:p>
        </w:tc>
      </w:tr>
      <w:tr w:rsidR="00352921" w:rsidRPr="00DF33B2" w14:paraId="6EC88649" w14:textId="77777777" w:rsidTr="00936C27">
        <w:tc>
          <w:tcPr>
            <w:tcW w:w="7825" w:type="dxa"/>
          </w:tcPr>
          <w:p w14:paraId="6EC88647" w14:textId="0A8CE0F6" w:rsidR="00352921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1)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Freedoms and guarantees that are protected by law.</w:t>
            </w:r>
          </w:p>
        </w:tc>
        <w:tc>
          <w:tcPr>
            <w:tcW w:w="2965" w:type="dxa"/>
            <w:vAlign w:val="center"/>
          </w:tcPr>
          <w:p w14:paraId="6EC88648" w14:textId="72282E80" w:rsidR="00352921" w:rsidRPr="0070757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Rights</w:t>
            </w:r>
          </w:p>
        </w:tc>
      </w:tr>
      <w:tr w:rsidR="00352921" w:rsidRPr="00DF33B2" w14:paraId="6EC8864C" w14:textId="77777777" w:rsidTr="00936C27">
        <w:tc>
          <w:tcPr>
            <w:tcW w:w="7825" w:type="dxa"/>
          </w:tcPr>
          <w:p w14:paraId="6EC8864A" w14:textId="64E48167" w:rsidR="00352921" w:rsidRPr="009C0176" w:rsidRDefault="007A0BB3" w:rsidP="007D532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2)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actions that a government takes (or does not take) to help solve a problem.</w:t>
            </w:r>
          </w:p>
        </w:tc>
        <w:tc>
          <w:tcPr>
            <w:tcW w:w="2965" w:type="dxa"/>
            <w:vAlign w:val="center"/>
          </w:tcPr>
          <w:p w14:paraId="6EC8864B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4F" w14:textId="77777777" w:rsidTr="00936C27">
        <w:tc>
          <w:tcPr>
            <w:tcW w:w="7825" w:type="dxa"/>
          </w:tcPr>
          <w:p w14:paraId="6EC8864D" w14:textId="1712BD9A" w:rsidR="00352921" w:rsidRPr="009C0176" w:rsidRDefault="007A0BB3" w:rsidP="00B8637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3) </w:t>
            </w:r>
            <w:r w:rsidR="00B8637E" w:rsidRPr="009C0176">
              <w:rPr>
                <w:rFonts w:asciiTheme="minorHAnsi" w:hAnsiTheme="minorHAnsi" w:cstheme="minorHAnsi"/>
                <w:sz w:val="22"/>
              </w:rPr>
              <w:t>A change or addition to the Constitution.</w:t>
            </w:r>
          </w:p>
        </w:tc>
        <w:tc>
          <w:tcPr>
            <w:tcW w:w="2965" w:type="dxa"/>
            <w:vAlign w:val="center"/>
          </w:tcPr>
          <w:p w14:paraId="6EC8864E" w14:textId="3F3E75E1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2" w14:textId="77777777" w:rsidTr="00936C27">
        <w:tc>
          <w:tcPr>
            <w:tcW w:w="7825" w:type="dxa"/>
          </w:tcPr>
          <w:p w14:paraId="6EC88650" w14:textId="45972C94" w:rsidR="00352921" w:rsidRPr="009C0176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4)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 xml:space="preserve">The principle that the government </w:t>
            </w:r>
            <w:proofErr w:type="gramStart"/>
            <w:r w:rsidR="007D532D" w:rsidRPr="009C0176">
              <w:rPr>
                <w:rFonts w:asciiTheme="minorHAnsi" w:hAnsiTheme="minorHAnsi" w:cstheme="minorHAnsi"/>
                <w:sz w:val="22"/>
              </w:rPr>
              <w:t>has to</w:t>
            </w:r>
            <w:proofErr w:type="gramEnd"/>
            <w:r w:rsidR="007D532D" w:rsidRPr="009C0176">
              <w:rPr>
                <w:rFonts w:asciiTheme="minorHAnsi" w:hAnsiTheme="minorHAnsi" w:cstheme="minorHAnsi"/>
                <w:sz w:val="22"/>
              </w:rPr>
              <w:t xml:space="preserve"> provide a cause or reason for holding a person in jail</w:t>
            </w:r>
          </w:p>
        </w:tc>
        <w:tc>
          <w:tcPr>
            <w:tcW w:w="2965" w:type="dxa"/>
            <w:vAlign w:val="center"/>
          </w:tcPr>
          <w:p w14:paraId="6EC88651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34978" w:rsidRPr="00DF33B2" w14:paraId="6EC88655" w14:textId="77777777" w:rsidTr="00936C27">
        <w:tc>
          <w:tcPr>
            <w:tcW w:w="7825" w:type="dxa"/>
          </w:tcPr>
          <w:p w14:paraId="6EC88653" w14:textId="0704C8A7" w:rsidR="00334978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5) The ability of a court to decide whether a law is constitutional or unconstitutional.</w:t>
            </w:r>
          </w:p>
        </w:tc>
        <w:tc>
          <w:tcPr>
            <w:tcW w:w="2965" w:type="dxa"/>
            <w:vAlign w:val="center"/>
          </w:tcPr>
          <w:p w14:paraId="6EC88654" w14:textId="77777777" w:rsidR="00334978" w:rsidRPr="0070757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8" w14:textId="77777777" w:rsidTr="00936C27">
        <w:tc>
          <w:tcPr>
            <w:tcW w:w="7825" w:type="dxa"/>
          </w:tcPr>
          <w:p w14:paraId="6EC88656" w14:textId="17534FC6" w:rsidR="00352921" w:rsidRPr="009C0176" w:rsidRDefault="007A0BB3" w:rsidP="007D532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6)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total of the opinions held in society (or a group) about a certain issue.</w:t>
            </w:r>
          </w:p>
        </w:tc>
        <w:tc>
          <w:tcPr>
            <w:tcW w:w="2965" w:type="dxa"/>
            <w:vAlign w:val="center"/>
          </w:tcPr>
          <w:p w14:paraId="6EC88657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84943" w:rsidRPr="00DF33B2" w14:paraId="3560F0CA" w14:textId="77777777" w:rsidTr="00936C27">
        <w:tc>
          <w:tcPr>
            <w:tcW w:w="7825" w:type="dxa"/>
          </w:tcPr>
          <w:p w14:paraId="31BB9CAF" w14:textId="418B93A5" w:rsidR="00384943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7) </w:t>
            </w:r>
            <w:r w:rsidR="00B8637E" w:rsidRPr="009C0176">
              <w:rPr>
                <w:rFonts w:asciiTheme="minorHAnsi" w:hAnsiTheme="minorHAnsi" w:cstheme="minorHAnsi"/>
                <w:sz w:val="22"/>
              </w:rPr>
              <w:t>Powers that are shared by both the federal and state/local governments, such as the ability to tax and to enforce laws.</w:t>
            </w:r>
          </w:p>
        </w:tc>
        <w:tc>
          <w:tcPr>
            <w:tcW w:w="2965" w:type="dxa"/>
            <w:vAlign w:val="center"/>
          </w:tcPr>
          <w:p w14:paraId="0576B095" w14:textId="77777777" w:rsidR="00384943" w:rsidRPr="0070757C" w:rsidRDefault="0038494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B" w14:textId="77777777" w:rsidTr="00936C27">
        <w:tc>
          <w:tcPr>
            <w:tcW w:w="7825" w:type="dxa"/>
          </w:tcPr>
          <w:p w14:paraId="6EC88659" w14:textId="01E3847C" w:rsidR="00352921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8)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Voluntary work intended to help people in a particular area or contribute to a particular cause, or to solve a problem in a community.</w:t>
            </w:r>
          </w:p>
        </w:tc>
        <w:tc>
          <w:tcPr>
            <w:tcW w:w="2965" w:type="dxa"/>
            <w:vAlign w:val="center"/>
          </w:tcPr>
          <w:p w14:paraId="6EC8865A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34978" w:rsidRPr="00DF33B2" w14:paraId="6EC8865E" w14:textId="77777777" w:rsidTr="00936C27">
        <w:tc>
          <w:tcPr>
            <w:tcW w:w="7825" w:type="dxa"/>
          </w:tcPr>
          <w:p w14:paraId="6EC8865C" w14:textId="2F60C0B5" w:rsidR="00334978" w:rsidRPr="009C0176" w:rsidRDefault="007A0BB3" w:rsidP="007A0BB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9) Powers that belong only to the federal, or national, government, such as the ability to declare war and print money.</w:t>
            </w:r>
          </w:p>
        </w:tc>
        <w:tc>
          <w:tcPr>
            <w:tcW w:w="2965" w:type="dxa"/>
            <w:vAlign w:val="center"/>
          </w:tcPr>
          <w:p w14:paraId="6EC8865D" w14:textId="77777777" w:rsidR="00334978" w:rsidRPr="0070757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1" w14:textId="77777777" w:rsidTr="00936C27">
        <w:tc>
          <w:tcPr>
            <w:tcW w:w="7825" w:type="dxa"/>
          </w:tcPr>
          <w:p w14:paraId="6EC8865F" w14:textId="614246C7" w:rsidR="00352921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10)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sharing of power between different levels of government.</w:t>
            </w:r>
          </w:p>
        </w:tc>
        <w:tc>
          <w:tcPr>
            <w:tcW w:w="2965" w:type="dxa"/>
            <w:vAlign w:val="center"/>
          </w:tcPr>
          <w:p w14:paraId="6EC88660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84943" w:rsidRPr="00DF33B2" w14:paraId="67F73B03" w14:textId="77777777" w:rsidTr="00936C27">
        <w:tc>
          <w:tcPr>
            <w:tcW w:w="7825" w:type="dxa"/>
          </w:tcPr>
          <w:p w14:paraId="4F23A72D" w14:textId="10A7B7A1" w:rsidR="00384943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 xml:space="preserve">11)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 xml:space="preserve">This means that different groups of people have different points of view.  </w:t>
            </w:r>
          </w:p>
        </w:tc>
        <w:tc>
          <w:tcPr>
            <w:tcW w:w="2965" w:type="dxa"/>
            <w:vAlign w:val="center"/>
          </w:tcPr>
          <w:p w14:paraId="25D142AA" w14:textId="77777777" w:rsidR="00384943" w:rsidRPr="0070757C" w:rsidRDefault="0038494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4E40C6" w:rsidRPr="00DF33B2" w14:paraId="482EA057" w14:textId="77777777" w:rsidTr="00936C27">
        <w:tc>
          <w:tcPr>
            <w:tcW w:w="7825" w:type="dxa"/>
          </w:tcPr>
          <w:p w14:paraId="61A8D1D1" w14:textId="65896CEF" w:rsidR="004E40C6" w:rsidRPr="009C0176" w:rsidRDefault="00127FAF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12) An essay that explains the reasoning behind a court ruling or decision.</w:t>
            </w:r>
          </w:p>
        </w:tc>
        <w:tc>
          <w:tcPr>
            <w:tcW w:w="2965" w:type="dxa"/>
            <w:vAlign w:val="center"/>
          </w:tcPr>
          <w:p w14:paraId="24861DB6" w14:textId="77777777" w:rsidR="004E40C6" w:rsidRPr="0070757C" w:rsidRDefault="004E40C6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810845" w:rsidRPr="00DF33B2" w14:paraId="6180D1F2" w14:textId="77777777" w:rsidTr="00936C27">
        <w:tc>
          <w:tcPr>
            <w:tcW w:w="7825" w:type="dxa"/>
          </w:tcPr>
          <w:p w14:paraId="11164B4D" w14:textId="041C0071" w:rsidR="00810845" w:rsidRPr="009C0176" w:rsidRDefault="007A0BB3" w:rsidP="00B8637E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</w:t>
            </w:r>
            <w:r w:rsidR="00273710" w:rsidRPr="009C0176">
              <w:rPr>
                <w:rFonts w:asciiTheme="minorHAnsi" w:hAnsiTheme="minorHAnsi" w:cstheme="minorHAnsi"/>
                <w:sz w:val="22"/>
              </w:rPr>
              <w:t>3</w:t>
            </w:r>
            <w:r w:rsidRPr="009C0176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B8637E" w:rsidRPr="009C0176">
              <w:rPr>
                <w:rFonts w:asciiTheme="minorHAnsi" w:hAnsiTheme="minorHAnsi" w:cstheme="minorHAnsi"/>
                <w:sz w:val="22"/>
              </w:rPr>
              <w:t xml:space="preserve">Powers that belong only to state/local governments, such as the ability to run elections, create local governments, and make laws about traffic. </w:t>
            </w:r>
          </w:p>
        </w:tc>
        <w:tc>
          <w:tcPr>
            <w:tcW w:w="2965" w:type="dxa"/>
            <w:vAlign w:val="center"/>
          </w:tcPr>
          <w:p w14:paraId="1F5380CC" w14:textId="77777777" w:rsidR="00810845" w:rsidRPr="0070757C" w:rsidRDefault="00810845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4" w14:textId="77777777" w:rsidTr="00936C27">
        <w:tc>
          <w:tcPr>
            <w:tcW w:w="7825" w:type="dxa"/>
          </w:tcPr>
          <w:p w14:paraId="6EC88662" w14:textId="4179C061" w:rsidR="00352921" w:rsidRPr="009C0176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</w:t>
            </w:r>
            <w:r w:rsidR="00273710" w:rsidRPr="009C0176">
              <w:rPr>
                <w:rFonts w:asciiTheme="minorHAnsi" w:hAnsiTheme="minorHAnsi" w:cstheme="minorHAnsi"/>
                <w:sz w:val="22"/>
              </w:rPr>
              <w:t>4</w:t>
            </w:r>
            <w:r w:rsidRPr="009C0176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government can’t pass a law that makes an act a crime after the crime has been committed</w:t>
            </w:r>
          </w:p>
        </w:tc>
        <w:tc>
          <w:tcPr>
            <w:tcW w:w="2965" w:type="dxa"/>
            <w:vAlign w:val="center"/>
          </w:tcPr>
          <w:p w14:paraId="6EC88663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7" w14:textId="77777777" w:rsidTr="00936C27">
        <w:tc>
          <w:tcPr>
            <w:tcW w:w="7825" w:type="dxa"/>
          </w:tcPr>
          <w:p w14:paraId="6EC88665" w14:textId="126668D0" w:rsidR="00352921" w:rsidRPr="009C0176" w:rsidRDefault="007A0BB3" w:rsidP="00964ABD">
            <w:pPr>
              <w:spacing w:line="240" w:lineRule="auto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</w:t>
            </w:r>
            <w:r w:rsidR="009C0176" w:rsidRPr="009C0176">
              <w:rPr>
                <w:rFonts w:asciiTheme="minorHAnsi" w:hAnsiTheme="minorHAnsi" w:cstheme="minorHAnsi"/>
                <w:sz w:val="22"/>
              </w:rPr>
              <w:t>5</w:t>
            </w:r>
            <w:r w:rsidRPr="009C0176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leader of a state executive branch.</w:t>
            </w:r>
          </w:p>
        </w:tc>
        <w:tc>
          <w:tcPr>
            <w:tcW w:w="2965" w:type="dxa"/>
            <w:vAlign w:val="center"/>
          </w:tcPr>
          <w:p w14:paraId="6EC88666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9C0176" w:rsidRPr="00DF33B2" w14:paraId="07C54B1E" w14:textId="77777777" w:rsidTr="00936C27">
        <w:tc>
          <w:tcPr>
            <w:tcW w:w="7825" w:type="dxa"/>
          </w:tcPr>
          <w:p w14:paraId="0B22FD53" w14:textId="15FAD52F" w:rsidR="009C0176" w:rsidRPr="009C0176" w:rsidRDefault="009C0176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16) The leader of a local executive branch (a county or city).</w:t>
            </w:r>
          </w:p>
        </w:tc>
        <w:tc>
          <w:tcPr>
            <w:tcW w:w="2965" w:type="dxa"/>
            <w:vAlign w:val="center"/>
          </w:tcPr>
          <w:p w14:paraId="585D20EF" w14:textId="77777777" w:rsidR="009C0176" w:rsidRPr="0070757C" w:rsidRDefault="009C0176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A" w14:textId="77777777" w:rsidTr="00936C27">
        <w:tc>
          <w:tcPr>
            <w:tcW w:w="7825" w:type="dxa"/>
          </w:tcPr>
          <w:p w14:paraId="6EC88668" w14:textId="3F99A905" w:rsidR="00352921" w:rsidRPr="009C0176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</w:t>
            </w:r>
            <w:r w:rsidR="009C0176" w:rsidRPr="009C0176">
              <w:rPr>
                <w:rFonts w:asciiTheme="minorHAnsi" w:hAnsiTheme="minorHAnsi" w:cstheme="minorHAnsi"/>
                <w:sz w:val="22"/>
              </w:rPr>
              <w:t>7</w:t>
            </w:r>
            <w:r w:rsidRPr="009C0176">
              <w:rPr>
                <w:rFonts w:asciiTheme="minorHAnsi" w:hAnsiTheme="minorHAnsi" w:cstheme="minorHAnsi"/>
                <w:sz w:val="22"/>
              </w:rPr>
              <w:t xml:space="preserve">) </w:t>
            </w:r>
            <w:r w:rsidR="007D532D" w:rsidRPr="009C0176">
              <w:rPr>
                <w:rFonts w:asciiTheme="minorHAnsi" w:hAnsiTheme="minorHAnsi" w:cstheme="minorHAnsi"/>
                <w:sz w:val="22"/>
              </w:rPr>
              <w:t>The part of the Constitution which describes the Amendment process.</w:t>
            </w:r>
          </w:p>
        </w:tc>
        <w:tc>
          <w:tcPr>
            <w:tcW w:w="2965" w:type="dxa"/>
            <w:vAlign w:val="center"/>
          </w:tcPr>
          <w:p w14:paraId="6EC88669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262DE" w:rsidRPr="00DF33B2" w14:paraId="61D93205" w14:textId="77777777" w:rsidTr="00936C27">
        <w:tc>
          <w:tcPr>
            <w:tcW w:w="7825" w:type="dxa"/>
          </w:tcPr>
          <w:p w14:paraId="58CD026E" w14:textId="6A90B7B6" w:rsidR="003262DE" w:rsidRPr="009C0176" w:rsidRDefault="003262DE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9C0176">
              <w:rPr>
                <w:rFonts w:asciiTheme="minorHAnsi" w:hAnsiTheme="minorHAnsi" w:cstheme="minorHAnsi"/>
                <w:sz w:val="22"/>
              </w:rPr>
              <w:t>1</w:t>
            </w:r>
            <w:r w:rsidR="009C0176" w:rsidRPr="009C0176">
              <w:rPr>
                <w:rFonts w:asciiTheme="minorHAnsi" w:hAnsiTheme="minorHAnsi" w:cstheme="minorHAnsi"/>
                <w:sz w:val="22"/>
              </w:rPr>
              <w:t>8</w:t>
            </w:r>
            <w:r w:rsidRPr="009C0176">
              <w:rPr>
                <w:rFonts w:asciiTheme="minorHAnsi" w:hAnsiTheme="minorHAnsi" w:cstheme="minorHAnsi"/>
                <w:sz w:val="22"/>
              </w:rPr>
              <w:t xml:space="preserve">) Prior judicial cases that function as law and influence </w:t>
            </w:r>
            <w:r w:rsidR="00A319E6" w:rsidRPr="009C0176">
              <w:rPr>
                <w:rFonts w:asciiTheme="minorHAnsi" w:hAnsiTheme="minorHAnsi" w:cstheme="minorHAnsi"/>
                <w:sz w:val="22"/>
              </w:rPr>
              <w:t>all cases to come before the court in the future.</w:t>
            </w:r>
          </w:p>
        </w:tc>
        <w:tc>
          <w:tcPr>
            <w:tcW w:w="2965" w:type="dxa"/>
            <w:vAlign w:val="center"/>
          </w:tcPr>
          <w:p w14:paraId="4BE3163E" w14:textId="77777777" w:rsidR="003262DE" w:rsidRPr="0070757C" w:rsidRDefault="003262D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474BF9B" w14:textId="221911CA" w:rsidR="007A0BB3" w:rsidRDefault="007A0BB3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  <w:b/>
          <w:highlight w:val="yellow"/>
        </w:rPr>
      </w:pPr>
    </w:p>
    <w:p w14:paraId="7B89EAE3" w14:textId="23E907C7" w:rsidR="001D0ABE" w:rsidRPr="00DF33B2" w:rsidRDefault="001D0ABE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>Part 2</w:t>
      </w:r>
      <w:r w:rsidRPr="003F2768">
        <w:rPr>
          <w:rFonts w:asciiTheme="minorHAnsi" w:hAnsiTheme="minorHAnsi" w:cstheme="minorHAnsi"/>
          <w:b/>
          <w:highlight w:val="yellow"/>
        </w:rPr>
        <w:t xml:space="preserve">: </w:t>
      </w:r>
      <w:r w:rsidR="003F2768" w:rsidRPr="003F2768">
        <w:rPr>
          <w:rFonts w:asciiTheme="minorHAnsi" w:hAnsiTheme="minorHAnsi" w:cstheme="minorHAnsi"/>
          <w:b/>
          <w:highlight w:val="yellow"/>
        </w:rPr>
        <w:t>Match the Supreme Court Case to its description by typing the title in the highlighted spa</w:t>
      </w:r>
      <w:r w:rsidR="003F2768">
        <w:rPr>
          <w:rFonts w:asciiTheme="minorHAnsi" w:hAnsiTheme="minorHAnsi" w:cstheme="minorHAnsi"/>
          <w:b/>
          <w:highlight w:val="yellow"/>
        </w:rPr>
        <w:t>ce</w:t>
      </w:r>
      <w:r w:rsidRPr="00E07835">
        <w:rPr>
          <w:rFonts w:asciiTheme="minorHAnsi" w:hAnsiTheme="minorHAnsi" w:cstheme="minorHAnsi"/>
          <w:b/>
          <w:highlight w:val="yellow"/>
        </w:rPr>
        <w:t>.</w:t>
      </w:r>
      <w:r w:rsidR="00BC19BA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2664"/>
        <w:gridCol w:w="2461"/>
        <w:gridCol w:w="2520"/>
        <w:gridCol w:w="3011"/>
      </w:tblGrid>
      <w:tr w:rsidR="001D0ABE" w:rsidRPr="00DF33B2" w14:paraId="79A83BFE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75050158" w14:textId="4B1DB94E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Marbury v. Madison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5C1188F9" w14:textId="59FE1814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Plessy v. Ferguson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27C0A9FA" w14:textId="5EF37791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DC v. Heller</w:t>
            </w:r>
          </w:p>
        </w:tc>
        <w:tc>
          <w:tcPr>
            <w:tcW w:w="3011" w:type="dxa"/>
            <w:shd w:val="clear" w:color="auto" w:fill="FFCDCD"/>
            <w:vAlign w:val="center"/>
          </w:tcPr>
          <w:p w14:paraId="2545966B" w14:textId="327C2A10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Brown v. Board of Education</w:t>
            </w:r>
          </w:p>
        </w:tc>
      </w:tr>
      <w:tr w:rsidR="001D0ABE" w:rsidRPr="00DF33B2" w14:paraId="033B1558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46127729" w14:textId="57DEF175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Gideon v. Wainwright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4D722B59" w14:textId="0967961C" w:rsidR="001D0ABE" w:rsidRPr="003F2768" w:rsidRDefault="003F2768" w:rsidP="00144CAC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3F2768">
              <w:rPr>
                <w:rFonts w:asciiTheme="minorHAnsi" w:hAnsiTheme="minorHAnsi" w:cstheme="minorHAnsi"/>
                <w:strike/>
              </w:rPr>
              <w:t>Miranda v. Arizona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2FF5CBCD" w14:textId="42B19CCC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Tinker v. Des Moines</w:t>
            </w:r>
          </w:p>
        </w:tc>
        <w:tc>
          <w:tcPr>
            <w:tcW w:w="3011" w:type="dxa"/>
            <w:shd w:val="clear" w:color="auto" w:fill="FFCDCD"/>
            <w:vAlign w:val="center"/>
          </w:tcPr>
          <w:p w14:paraId="0398427B" w14:textId="3F2A906D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Hazelwood v. Kuhlmeier</w:t>
            </w:r>
          </w:p>
        </w:tc>
      </w:tr>
      <w:tr w:rsidR="003F2768" w:rsidRPr="00DF33B2" w14:paraId="1B5DFD8C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14CD4294" w14:textId="1B0C00EA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 v. Nixon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217FDED7" w14:textId="2E0B778B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Bush v. Gore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4194A4FD" w14:textId="08F5E07F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Re Gault</w:t>
            </w:r>
          </w:p>
        </w:tc>
        <w:tc>
          <w:tcPr>
            <w:tcW w:w="3011" w:type="dxa"/>
            <w:shd w:val="clear" w:color="auto" w:fill="FF0000"/>
            <w:vAlign w:val="center"/>
          </w:tcPr>
          <w:p w14:paraId="7E8A514D" w14:textId="77777777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CAE8E57" w14:textId="77777777" w:rsidR="001D0ABE" w:rsidRPr="00DF33B2" w:rsidRDefault="001D0ABE" w:rsidP="001D0ABE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7735"/>
      </w:tblGrid>
      <w:tr w:rsidR="001D0ABE" w:rsidRPr="00DF33B2" w14:paraId="25D058EB" w14:textId="77777777" w:rsidTr="00833333">
        <w:tc>
          <w:tcPr>
            <w:tcW w:w="3055" w:type="dxa"/>
            <w:shd w:val="clear" w:color="auto" w:fill="FF0000"/>
            <w:vAlign w:val="center"/>
          </w:tcPr>
          <w:p w14:paraId="1F974A05" w14:textId="075D1714" w:rsidR="001D0ABE" w:rsidRPr="00DF33B2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SUPREME COURT CASE</w:t>
            </w:r>
          </w:p>
        </w:tc>
        <w:tc>
          <w:tcPr>
            <w:tcW w:w="7735" w:type="dxa"/>
            <w:shd w:val="clear" w:color="auto" w:fill="FF0000"/>
          </w:tcPr>
          <w:p w14:paraId="09FF64F2" w14:textId="77777777" w:rsidR="001D0ABE" w:rsidRPr="00DF33B2" w:rsidRDefault="001D0ABE" w:rsidP="00964ABD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1D0ABE" w:rsidRPr="00DF33B2" w14:paraId="34DF611E" w14:textId="77777777" w:rsidTr="00833333">
        <w:tc>
          <w:tcPr>
            <w:tcW w:w="3055" w:type="dxa"/>
            <w:vAlign w:val="center"/>
          </w:tcPr>
          <w:p w14:paraId="44EFE5A8" w14:textId="3A60C9A8" w:rsidR="001D0ABE" w:rsidRPr="005B6D9C" w:rsidRDefault="003F276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Miranda v. Arizona</w:t>
            </w:r>
          </w:p>
        </w:tc>
        <w:tc>
          <w:tcPr>
            <w:tcW w:w="7735" w:type="dxa"/>
          </w:tcPr>
          <w:p w14:paraId="424A3BA8" w14:textId="1335BC1B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1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9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ruled that suspects arrested needed to be informed of their rights by police before being questioned, such as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right to remain silent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1D0ABE" w:rsidRPr="00DF33B2" w14:paraId="7BDAF8C9" w14:textId="77777777" w:rsidTr="00833333">
        <w:tc>
          <w:tcPr>
            <w:tcW w:w="3055" w:type="dxa"/>
            <w:vAlign w:val="center"/>
          </w:tcPr>
          <w:p w14:paraId="789D8181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D7E2840" w14:textId="7323152F" w:rsidR="001D0ABE" w:rsidRPr="00833333" w:rsidRDefault="009C0176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20</w:t>
            </w:r>
            <w:r w:rsidR="003F2768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ruled that states are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required to provide a lawyer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to all those accused of a crime, even if they cannot afford one.</w:t>
            </w:r>
          </w:p>
        </w:tc>
      </w:tr>
      <w:tr w:rsidR="001D0ABE" w:rsidRPr="00DF33B2" w14:paraId="28D78FFB" w14:textId="77777777" w:rsidTr="00833333">
        <w:tc>
          <w:tcPr>
            <w:tcW w:w="3055" w:type="dxa"/>
            <w:vAlign w:val="center"/>
          </w:tcPr>
          <w:p w14:paraId="1A87398C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50B77385" w14:textId="3C3D9491" w:rsidR="001D0ABE" w:rsidRPr="00833333" w:rsidRDefault="009C0176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21</w:t>
            </w:r>
            <w:r w:rsidR="003F2768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This case involved a teenager who was arrested for prank phone calls and was not treated fairly.  The court ruled that </w:t>
            </w:r>
            <w:r w:rsidR="003F2768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juveniles have the same rights in court as adults</w:t>
            </w:r>
            <w:r w:rsidR="003F2768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1D0ABE" w:rsidRPr="00DF33B2" w14:paraId="0C79B99E" w14:textId="77777777" w:rsidTr="00833333">
        <w:tc>
          <w:tcPr>
            <w:tcW w:w="3055" w:type="dxa"/>
            <w:vAlign w:val="center"/>
          </w:tcPr>
          <w:p w14:paraId="70BB61C7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5FA30813" w14:textId="3F720B9E" w:rsidR="001D0ABE" w:rsidRPr="00833333" w:rsidRDefault="009C0176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22</w:t>
            </w:r>
            <w:r w:rsidR="003F2768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This case overturned a DC law banning handguns. The court ruled that the 2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  <w:vertAlign w:val="superscript"/>
              </w:rPr>
              <w:t>nd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Amendment protects an individual’s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right to own a firearm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in their own home.</w:t>
            </w:r>
          </w:p>
        </w:tc>
      </w:tr>
      <w:tr w:rsidR="001D0ABE" w:rsidRPr="00DF33B2" w14:paraId="56DCC4DA" w14:textId="77777777" w:rsidTr="00833333">
        <w:tc>
          <w:tcPr>
            <w:tcW w:w="3055" w:type="dxa"/>
            <w:vAlign w:val="center"/>
          </w:tcPr>
          <w:p w14:paraId="34D2876A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0BA1BD03" w14:textId="082FAF50" w:rsidR="001D0ABE" w:rsidRPr="00833333" w:rsidRDefault="009C0176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23</w:t>
            </w:r>
            <w:r w:rsidR="003F2768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established the Supreme Court’s power of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judicial review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, which allows the court to decide if a law is unconstitutional.</w:t>
            </w:r>
          </w:p>
        </w:tc>
      </w:tr>
      <w:tr w:rsidR="001D0ABE" w:rsidRPr="00DF33B2" w14:paraId="385F67BA" w14:textId="77777777" w:rsidTr="00833333">
        <w:tc>
          <w:tcPr>
            <w:tcW w:w="3055" w:type="dxa"/>
            <w:vAlign w:val="center"/>
          </w:tcPr>
          <w:p w14:paraId="00EA8D0E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1320E67" w14:textId="3C965144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4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1896 case dealt with a law that prevented African Americans from riding on “whites only” trains.  The court said that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segregation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would be constitutional if the separate accommodations were equal.</w:t>
            </w:r>
          </w:p>
        </w:tc>
      </w:tr>
      <w:tr w:rsidR="007D532D" w:rsidRPr="00DF33B2" w14:paraId="44890729" w14:textId="77777777" w:rsidTr="00833333">
        <w:tc>
          <w:tcPr>
            <w:tcW w:w="3055" w:type="dxa"/>
            <w:vAlign w:val="center"/>
          </w:tcPr>
          <w:p w14:paraId="7D52B2CF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68A2B1B9" w14:textId="569B7A84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5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focused on a Kansas school which tried to prevent African American children from attending.  The Supreme Court ruled that “separate but equal” was never equal, and it began to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end legal segregation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7D532D" w:rsidRPr="00DF33B2" w14:paraId="574E6275" w14:textId="77777777" w:rsidTr="00833333">
        <w:tc>
          <w:tcPr>
            <w:tcW w:w="3055" w:type="dxa"/>
            <w:vAlign w:val="center"/>
          </w:tcPr>
          <w:p w14:paraId="52F1D2E6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2349BEC" w14:textId="1D558151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6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This 2000 case was a close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election between two presidential candidates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where the court ended a recount of votes because there was no clear and fair way to count the ballots.</w:t>
            </w:r>
          </w:p>
        </w:tc>
      </w:tr>
      <w:tr w:rsidR="007D532D" w:rsidRPr="00DF33B2" w14:paraId="13F26451" w14:textId="77777777" w:rsidTr="00833333">
        <w:tc>
          <w:tcPr>
            <w:tcW w:w="3055" w:type="dxa"/>
            <w:vAlign w:val="center"/>
          </w:tcPr>
          <w:p w14:paraId="69240C31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6F4AF36" w14:textId="0CB41B6F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7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dealt with a presidential scandal.  The court ruled that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president was not above the law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and couldn’t hide evidence, and it eventually led to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president deciding to resign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7D532D" w:rsidRPr="00DF33B2" w14:paraId="7B1933BE" w14:textId="77777777" w:rsidTr="00833333">
        <w:tc>
          <w:tcPr>
            <w:tcW w:w="3055" w:type="dxa"/>
            <w:vAlign w:val="center"/>
          </w:tcPr>
          <w:p w14:paraId="78B70AEA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12A9EC2" w14:textId="684201B1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8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This case ruled that schools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can limit the 1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  <w:vertAlign w:val="superscript"/>
              </w:rPr>
              <w:t>st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Amendment rights of students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(such as by censoring newspapers) if there is a legitimate reason for doing so.</w:t>
            </w:r>
          </w:p>
        </w:tc>
      </w:tr>
      <w:tr w:rsidR="007D532D" w:rsidRPr="00DF33B2" w14:paraId="1A951CB1" w14:textId="77777777" w:rsidTr="00833333">
        <w:tc>
          <w:tcPr>
            <w:tcW w:w="3055" w:type="dxa"/>
            <w:vAlign w:val="center"/>
          </w:tcPr>
          <w:p w14:paraId="5919AC2D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8EF2CC3" w14:textId="2840C7F5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2</w:t>
            </w:r>
            <w:r w:rsidR="009C0176">
              <w:rPr>
                <w:rFonts w:asciiTheme="minorHAnsi" w:hAnsiTheme="minorHAnsi" w:cstheme="minorHAnsi"/>
                <w:sz w:val="22"/>
                <w:szCs w:val="20"/>
              </w:rPr>
              <w:t>9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) Students attempted to protest a war by wearing armbands and were suspended.  The court ruled that this was free speech that was non-disruptive; therefore,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students have 1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  <w:vertAlign w:val="superscript"/>
              </w:rPr>
              <w:t>st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Amendment rights that are protected in school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</w:tbl>
    <w:p w14:paraId="0FFC0911" w14:textId="77777777" w:rsidR="002574B4" w:rsidRDefault="002574B4" w:rsidP="001D0ABE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</w:rPr>
      </w:pPr>
    </w:p>
    <w:p w14:paraId="52F48028" w14:textId="77777777" w:rsidR="002574B4" w:rsidRDefault="002574B4" w:rsidP="00964ABD">
      <w:pPr>
        <w:rPr>
          <w:rFonts w:asciiTheme="minorHAnsi" w:hAnsiTheme="minorHAnsi" w:cstheme="minorHAnsi"/>
          <w:b/>
          <w:highlight w:val="yellow"/>
        </w:rPr>
      </w:pPr>
    </w:p>
    <w:p w14:paraId="6EC8866B" w14:textId="3CCD3442" w:rsidR="000F69EA" w:rsidRPr="00DF33B2" w:rsidRDefault="000F69EA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 w:rsidR="00B960CA">
        <w:rPr>
          <w:rFonts w:asciiTheme="minorHAnsi" w:hAnsiTheme="minorHAnsi" w:cstheme="minorHAnsi"/>
          <w:b/>
          <w:highlight w:val="yellow"/>
        </w:rPr>
        <w:t>3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 w:rsidR="00B960CA">
        <w:rPr>
          <w:rFonts w:asciiTheme="minorHAnsi" w:hAnsiTheme="minorHAnsi" w:cstheme="minorHAnsi"/>
          <w:b/>
          <w:highlight w:val="yellow"/>
        </w:rPr>
        <w:t xml:space="preserve">Decide </w:t>
      </w:r>
      <w:r w:rsidR="003F2768">
        <w:rPr>
          <w:rFonts w:asciiTheme="minorHAnsi" w:hAnsiTheme="minorHAnsi" w:cstheme="minorHAnsi"/>
          <w:b/>
          <w:highlight w:val="yellow"/>
        </w:rPr>
        <w:t xml:space="preserve">whether a power is delegated (belonging to the federal government), reserved (belonging to state/local governments), or concurrent (shared between all levels of government).  </w:t>
      </w:r>
      <w:r w:rsidR="008D6B8A">
        <w:rPr>
          <w:rFonts w:asciiTheme="minorHAnsi" w:hAnsiTheme="minorHAnsi" w:cstheme="minorHAnsi"/>
          <w:b/>
          <w:highlight w:val="yellow"/>
        </w:rPr>
        <w:t>You may write “</w:t>
      </w:r>
      <w:r w:rsidR="003F2768">
        <w:rPr>
          <w:rFonts w:asciiTheme="minorHAnsi" w:hAnsiTheme="minorHAnsi" w:cstheme="minorHAnsi"/>
          <w:b/>
          <w:highlight w:val="yellow"/>
        </w:rPr>
        <w:t>D</w:t>
      </w:r>
      <w:r w:rsidR="008D6B8A">
        <w:rPr>
          <w:rFonts w:asciiTheme="minorHAnsi" w:hAnsiTheme="minorHAnsi" w:cstheme="minorHAnsi"/>
          <w:b/>
          <w:highlight w:val="yellow"/>
        </w:rPr>
        <w:t>,” “</w:t>
      </w:r>
      <w:r w:rsidR="003F2768">
        <w:rPr>
          <w:rFonts w:asciiTheme="minorHAnsi" w:hAnsiTheme="minorHAnsi" w:cstheme="minorHAnsi"/>
          <w:b/>
          <w:highlight w:val="yellow"/>
        </w:rPr>
        <w:t>R,” or “C</w:t>
      </w:r>
      <w:r w:rsidR="008D6B8A">
        <w:rPr>
          <w:rFonts w:asciiTheme="minorHAnsi" w:hAnsiTheme="minorHAnsi" w:cstheme="minorHAnsi"/>
          <w:b/>
          <w:highlight w:val="yellow"/>
        </w:rPr>
        <w:t>” to abbreviate the</w:t>
      </w:r>
      <w:r w:rsidR="003F2768">
        <w:rPr>
          <w:rFonts w:asciiTheme="minorHAnsi" w:hAnsiTheme="minorHAnsi" w:cstheme="minorHAnsi"/>
          <w:b/>
          <w:highlight w:val="yellow"/>
        </w:rPr>
        <w:t>se powers</w:t>
      </w:r>
      <w:r w:rsidR="008D6B8A">
        <w:rPr>
          <w:rFonts w:asciiTheme="minorHAnsi" w:hAnsiTheme="minorHAnsi" w:cstheme="minorHAnsi"/>
          <w:b/>
          <w:highlight w:val="yellow"/>
        </w:rPr>
        <w:t xml:space="preserve">.  You will use each one </w:t>
      </w:r>
      <w:r w:rsidR="002A3FCC">
        <w:rPr>
          <w:rFonts w:asciiTheme="minorHAnsi" w:hAnsiTheme="minorHAnsi" w:cstheme="minorHAnsi"/>
          <w:b/>
          <w:highlight w:val="yellow"/>
        </w:rPr>
        <w:t>five</w:t>
      </w:r>
      <w:r w:rsidR="008D6B8A">
        <w:rPr>
          <w:rFonts w:asciiTheme="minorHAnsi" w:hAnsiTheme="minorHAnsi" w:cstheme="minorHAnsi"/>
          <w:b/>
          <w:highlight w:val="yellow"/>
        </w:rPr>
        <w:t xml:space="preserve"> times.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</w:tblGrid>
      <w:tr w:rsidR="00B960CA" w:rsidRPr="00DF33B2" w14:paraId="6EC88670" w14:textId="77777777" w:rsidTr="00D10309">
        <w:trPr>
          <w:trHeight w:val="288"/>
          <w:jc w:val="center"/>
        </w:trPr>
        <w:tc>
          <w:tcPr>
            <w:tcW w:w="2316" w:type="dxa"/>
            <w:shd w:val="clear" w:color="auto" w:fill="E2EFD9" w:themeFill="accent6" w:themeFillTint="33"/>
            <w:vAlign w:val="center"/>
          </w:tcPr>
          <w:p w14:paraId="6EC8866C" w14:textId="275AAEEE" w:rsidR="00B960CA" w:rsidRPr="00DF33B2" w:rsidRDefault="003F2768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Delegated (Federal)</w:t>
            </w:r>
          </w:p>
        </w:tc>
        <w:tc>
          <w:tcPr>
            <w:tcW w:w="2317" w:type="dxa"/>
            <w:shd w:val="clear" w:color="auto" w:fill="E2EFD9" w:themeFill="accent6" w:themeFillTint="33"/>
            <w:vAlign w:val="center"/>
          </w:tcPr>
          <w:p w14:paraId="6EC8866D" w14:textId="5CF5A9F7" w:rsidR="00B960CA" w:rsidRPr="00DF33B2" w:rsidRDefault="003F2768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Reserved (State)</w:t>
            </w:r>
          </w:p>
        </w:tc>
        <w:tc>
          <w:tcPr>
            <w:tcW w:w="2317" w:type="dxa"/>
            <w:shd w:val="clear" w:color="auto" w:fill="E2EFD9" w:themeFill="accent6" w:themeFillTint="33"/>
            <w:vAlign w:val="center"/>
          </w:tcPr>
          <w:p w14:paraId="6EC8866E" w14:textId="55CB802A" w:rsidR="00B960CA" w:rsidRPr="00DF33B2" w:rsidRDefault="002A3FCC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Concurrent (Both)</w:t>
            </w:r>
          </w:p>
        </w:tc>
      </w:tr>
    </w:tbl>
    <w:p w14:paraId="6EC8867B" w14:textId="77777777" w:rsidR="00334978" w:rsidRPr="00DF33B2" w:rsidRDefault="00334978" w:rsidP="003349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7915"/>
      </w:tblGrid>
      <w:tr w:rsidR="00334978" w:rsidRPr="00DF33B2" w14:paraId="6EC8867E" w14:textId="77777777" w:rsidTr="002A3FCC">
        <w:tc>
          <w:tcPr>
            <w:tcW w:w="2875" w:type="dxa"/>
            <w:shd w:val="clear" w:color="auto" w:fill="70AD47" w:themeFill="accent6"/>
            <w:vAlign w:val="center"/>
          </w:tcPr>
          <w:p w14:paraId="6EC8867C" w14:textId="34571FCF" w:rsidR="00334978" w:rsidRPr="00DF33B2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LEVEL</w:t>
            </w:r>
            <w:r w:rsidR="008D6B8A">
              <w:rPr>
                <w:rFonts w:asciiTheme="minorHAnsi" w:hAnsiTheme="minorHAnsi" w:cstheme="minorHAnsi"/>
                <w:b/>
              </w:rPr>
              <w:t xml:space="preserve"> OF GOV</w:t>
            </w:r>
            <w:r>
              <w:rPr>
                <w:rFonts w:asciiTheme="minorHAnsi" w:hAnsiTheme="minorHAnsi" w:cstheme="minorHAnsi"/>
                <w:b/>
              </w:rPr>
              <w:t>ERNMEN</w:t>
            </w:r>
            <w:r w:rsidR="008D6B8A">
              <w:rPr>
                <w:rFonts w:asciiTheme="minorHAnsi" w:hAnsiTheme="minorHAnsi" w:cstheme="minorHAnsi"/>
                <w:b/>
              </w:rPr>
              <w:t>T</w:t>
            </w:r>
          </w:p>
        </w:tc>
        <w:tc>
          <w:tcPr>
            <w:tcW w:w="7915" w:type="dxa"/>
            <w:shd w:val="clear" w:color="auto" w:fill="70AD47" w:themeFill="accent6"/>
          </w:tcPr>
          <w:p w14:paraId="6EC8867D" w14:textId="77777777" w:rsidR="00334978" w:rsidRPr="00DF33B2" w:rsidRDefault="000F69EA" w:rsidP="00964ABD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34978" w:rsidRPr="00DF33B2" w14:paraId="6EC88681" w14:textId="77777777" w:rsidTr="002A3FCC">
        <w:tc>
          <w:tcPr>
            <w:tcW w:w="2875" w:type="dxa"/>
            <w:vAlign w:val="center"/>
          </w:tcPr>
          <w:p w14:paraId="6EC8867F" w14:textId="10D205D0" w:rsidR="00334978" w:rsidRPr="002A3FCC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Delegated (Federal)</w:t>
            </w:r>
          </w:p>
        </w:tc>
        <w:tc>
          <w:tcPr>
            <w:tcW w:w="7915" w:type="dxa"/>
          </w:tcPr>
          <w:p w14:paraId="6EC88680" w14:textId="45A4961E" w:rsidR="00334978" w:rsidRPr="002A3FCC" w:rsidRDefault="009C0176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3F2768" w:rsidRPr="002A3FCC">
              <w:rPr>
                <w:rFonts w:asciiTheme="minorHAnsi" w:hAnsiTheme="minorHAnsi" w:cstheme="minorHAnsi"/>
                <w:szCs w:val="24"/>
              </w:rPr>
              <w:t>Print money</w:t>
            </w:r>
          </w:p>
        </w:tc>
      </w:tr>
      <w:tr w:rsidR="00334978" w:rsidRPr="00DF33B2" w14:paraId="6EC88684" w14:textId="77777777" w:rsidTr="002A3FCC">
        <w:tc>
          <w:tcPr>
            <w:tcW w:w="2875" w:type="dxa"/>
            <w:vAlign w:val="center"/>
          </w:tcPr>
          <w:p w14:paraId="6EC88682" w14:textId="77777777" w:rsidR="00334978" w:rsidRPr="002A3FC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EC88683" w14:textId="59FA06BA" w:rsidR="00334978" w:rsidRPr="002A3FCC" w:rsidRDefault="009C0176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31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2A3FCC" w:rsidRPr="002A3FCC">
              <w:rPr>
                <w:rFonts w:asciiTheme="minorHAnsi" w:hAnsiTheme="minorHAnsi" w:cstheme="minorHAnsi"/>
                <w:szCs w:val="24"/>
              </w:rPr>
              <w:t>Make &amp; enforce laws</w:t>
            </w:r>
          </w:p>
        </w:tc>
      </w:tr>
      <w:tr w:rsidR="00334978" w:rsidRPr="00DF33B2" w14:paraId="6EC88687" w14:textId="77777777" w:rsidTr="002A3FCC">
        <w:tc>
          <w:tcPr>
            <w:tcW w:w="2875" w:type="dxa"/>
            <w:vAlign w:val="center"/>
          </w:tcPr>
          <w:p w14:paraId="6EC88685" w14:textId="77777777" w:rsidR="00334978" w:rsidRPr="002A3FC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EC88686" w14:textId="1895354D" w:rsidR="00334978" w:rsidRPr="002A3FCC" w:rsidRDefault="009C0176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32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Collect taxes</w:t>
            </w:r>
          </w:p>
        </w:tc>
      </w:tr>
      <w:tr w:rsidR="009C541B" w:rsidRPr="00DF33B2" w14:paraId="78897AFC" w14:textId="77777777" w:rsidTr="002A3FCC">
        <w:tc>
          <w:tcPr>
            <w:tcW w:w="2875" w:type="dxa"/>
            <w:vAlign w:val="center"/>
          </w:tcPr>
          <w:p w14:paraId="48CE7643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339BBC09" w14:textId="0BE5D797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Create traffic, driving, and marriage laws</w:t>
            </w:r>
          </w:p>
        </w:tc>
      </w:tr>
      <w:tr w:rsidR="009C541B" w:rsidRPr="00DF33B2" w14:paraId="7B159EDD" w14:textId="77777777" w:rsidTr="002A3FCC">
        <w:tc>
          <w:tcPr>
            <w:tcW w:w="2875" w:type="dxa"/>
            <w:vAlign w:val="center"/>
          </w:tcPr>
          <w:p w14:paraId="72F94AA0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0B0D62E" w14:textId="280A855C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4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Declare war</w:t>
            </w:r>
          </w:p>
        </w:tc>
      </w:tr>
      <w:tr w:rsidR="009C541B" w:rsidRPr="00DF33B2" w14:paraId="465BE177" w14:textId="77777777" w:rsidTr="002A3FCC">
        <w:tc>
          <w:tcPr>
            <w:tcW w:w="2875" w:type="dxa"/>
            <w:vAlign w:val="center"/>
          </w:tcPr>
          <w:p w14:paraId="33F2A7D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F1E3ECB" w14:textId="54F11C76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5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Make rules about business within a state</w:t>
            </w:r>
          </w:p>
        </w:tc>
      </w:tr>
      <w:tr w:rsidR="009C541B" w:rsidRPr="00DF33B2" w14:paraId="1D5823BD" w14:textId="77777777" w:rsidTr="002A3FCC">
        <w:tc>
          <w:tcPr>
            <w:tcW w:w="2875" w:type="dxa"/>
            <w:vAlign w:val="center"/>
          </w:tcPr>
          <w:p w14:paraId="2A7215C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5BAE10A" w14:textId="17FC6C4E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6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Make treaties with other countries</w:t>
            </w:r>
          </w:p>
        </w:tc>
      </w:tr>
      <w:tr w:rsidR="009C541B" w:rsidRPr="00DF33B2" w14:paraId="48ABE20E" w14:textId="77777777" w:rsidTr="002A3FCC">
        <w:tc>
          <w:tcPr>
            <w:tcW w:w="2875" w:type="dxa"/>
            <w:vAlign w:val="center"/>
          </w:tcPr>
          <w:p w14:paraId="05317068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54B1EBB2" w14:textId="55A9CB9D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7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Maintain law &amp; order</w:t>
            </w:r>
          </w:p>
        </w:tc>
      </w:tr>
      <w:tr w:rsidR="009C541B" w:rsidRPr="00DF33B2" w14:paraId="645B2259" w14:textId="77777777" w:rsidTr="002A3FCC">
        <w:tc>
          <w:tcPr>
            <w:tcW w:w="2875" w:type="dxa"/>
            <w:vAlign w:val="center"/>
          </w:tcPr>
          <w:p w14:paraId="7ADC3BDD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DF17D27" w14:textId="725E48D1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8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Run public schools</w:t>
            </w:r>
          </w:p>
        </w:tc>
      </w:tr>
      <w:tr w:rsidR="009C541B" w:rsidRPr="00DF33B2" w14:paraId="0399DA32" w14:textId="77777777" w:rsidTr="002A3FCC">
        <w:tc>
          <w:tcPr>
            <w:tcW w:w="2875" w:type="dxa"/>
            <w:vAlign w:val="center"/>
          </w:tcPr>
          <w:p w14:paraId="38D03D3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27C9CBBD" w14:textId="0F807221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9C0176">
              <w:rPr>
                <w:rFonts w:asciiTheme="minorHAnsi" w:hAnsiTheme="minorHAnsi" w:cstheme="minorHAnsi"/>
                <w:szCs w:val="24"/>
              </w:rPr>
              <w:t>9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Oversee elections</w:t>
            </w:r>
          </w:p>
        </w:tc>
      </w:tr>
      <w:tr w:rsidR="009C541B" w:rsidRPr="00DF33B2" w14:paraId="3CC86BA9" w14:textId="77777777" w:rsidTr="002A3FCC">
        <w:tc>
          <w:tcPr>
            <w:tcW w:w="2875" w:type="dxa"/>
            <w:vAlign w:val="center"/>
          </w:tcPr>
          <w:p w14:paraId="0A817E88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24DFE7B2" w14:textId="337B28A6" w:rsidR="009C541B" w:rsidRPr="002A3FCC" w:rsidRDefault="009C0176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40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Establish local governments</w:t>
            </w:r>
          </w:p>
        </w:tc>
      </w:tr>
      <w:tr w:rsidR="00624A57" w:rsidRPr="00DF33B2" w14:paraId="3E4EE1C9" w14:textId="77777777" w:rsidTr="002A3FCC">
        <w:tc>
          <w:tcPr>
            <w:tcW w:w="2875" w:type="dxa"/>
            <w:vAlign w:val="center"/>
          </w:tcPr>
          <w:p w14:paraId="79EE84B5" w14:textId="77777777" w:rsidR="00624A57" w:rsidRPr="002A3FCC" w:rsidRDefault="00624A57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4E661C0C" w14:textId="5F14332B" w:rsidR="00624A57" w:rsidRPr="002A3FCC" w:rsidRDefault="009C0176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41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2A3FCC" w:rsidRPr="002A3FCC">
              <w:rPr>
                <w:rFonts w:asciiTheme="minorHAnsi" w:hAnsiTheme="minorHAnsi" w:cstheme="minorHAnsi"/>
                <w:szCs w:val="24"/>
              </w:rPr>
              <w:t>Provide for an army &amp; navy</w:t>
            </w:r>
          </w:p>
        </w:tc>
      </w:tr>
      <w:tr w:rsidR="00624A57" w:rsidRPr="00DF33B2" w14:paraId="59330132" w14:textId="77777777" w:rsidTr="002A3FCC">
        <w:tc>
          <w:tcPr>
            <w:tcW w:w="2875" w:type="dxa"/>
            <w:vAlign w:val="center"/>
          </w:tcPr>
          <w:p w14:paraId="7B6DFE10" w14:textId="77777777" w:rsidR="00624A57" w:rsidRPr="002A3FCC" w:rsidRDefault="00624A57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45B8AF89" w14:textId="1B395E40" w:rsidR="00624A57" w:rsidRPr="002A3FCC" w:rsidRDefault="009C0176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42</w:t>
            </w:r>
            <w:r w:rsidR="002A3FCC">
              <w:rPr>
                <w:rFonts w:asciiTheme="minorHAnsi" w:hAnsiTheme="minorHAnsi" w:cstheme="minorHAnsi"/>
                <w:szCs w:val="24"/>
              </w:rPr>
              <w:t xml:space="preserve">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Borrow money</w:t>
            </w:r>
          </w:p>
        </w:tc>
      </w:tr>
      <w:tr w:rsidR="00833333" w:rsidRPr="00DF33B2" w14:paraId="441BD9A1" w14:textId="77777777" w:rsidTr="002A3FCC">
        <w:tc>
          <w:tcPr>
            <w:tcW w:w="2875" w:type="dxa"/>
            <w:vAlign w:val="center"/>
          </w:tcPr>
          <w:p w14:paraId="7E1DFE4D" w14:textId="77777777" w:rsidR="00833333" w:rsidRPr="002A3FCC" w:rsidRDefault="0083333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5FB1D3EB" w14:textId="1E779831" w:rsidR="00833333" w:rsidRPr="002A3FCC" w:rsidRDefault="002A3FCC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  <w:r w:rsidR="009C017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Establish courts</w:t>
            </w:r>
          </w:p>
        </w:tc>
      </w:tr>
      <w:tr w:rsidR="00833333" w:rsidRPr="00DF33B2" w14:paraId="68E5F637" w14:textId="77777777" w:rsidTr="002A3FCC">
        <w:tc>
          <w:tcPr>
            <w:tcW w:w="2875" w:type="dxa"/>
            <w:vAlign w:val="center"/>
          </w:tcPr>
          <w:p w14:paraId="44AB1840" w14:textId="77777777" w:rsidR="00833333" w:rsidRPr="002A3FCC" w:rsidRDefault="0083333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2CE2172" w14:textId="0CD1C46F" w:rsidR="00833333" w:rsidRPr="002A3FCC" w:rsidRDefault="002A3FCC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  <w:r w:rsidR="009C0176">
              <w:rPr>
                <w:rFonts w:asciiTheme="minorHAnsi" w:hAnsiTheme="minorHAnsi" w:cstheme="minorHAnsi"/>
                <w:szCs w:val="24"/>
              </w:rPr>
              <w:t>4</w:t>
            </w:r>
            <w:r>
              <w:rPr>
                <w:rFonts w:asciiTheme="minorHAnsi" w:hAnsiTheme="minorHAnsi" w:cstheme="minorHAnsi"/>
                <w:szCs w:val="24"/>
              </w:rPr>
              <w:t xml:space="preserve">) </w:t>
            </w:r>
            <w:r w:rsidRPr="002A3FCC">
              <w:rPr>
                <w:rFonts w:asciiTheme="minorHAnsi" w:hAnsiTheme="minorHAnsi" w:cstheme="minorHAnsi"/>
                <w:szCs w:val="24"/>
              </w:rPr>
              <w:t>Set up and run the post office</w:t>
            </w:r>
          </w:p>
        </w:tc>
      </w:tr>
    </w:tbl>
    <w:p w14:paraId="08E5541A" w14:textId="77777777" w:rsidR="002574B4" w:rsidRDefault="002574B4" w:rsidP="00D87D67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60D82D8E" w14:textId="77777777" w:rsidR="002574B4" w:rsidRPr="00DF33B2" w:rsidRDefault="002574B4" w:rsidP="00D87D67">
      <w:pPr>
        <w:rPr>
          <w:rFonts w:asciiTheme="minorHAnsi" w:hAnsiTheme="minorHAnsi" w:cstheme="minorHAnsi"/>
        </w:rPr>
      </w:pPr>
    </w:p>
    <w:p w14:paraId="6EC886A4" w14:textId="42C07618" w:rsidR="009628A6" w:rsidRPr="00DF33B2" w:rsidRDefault="005B6D9C" w:rsidP="0065055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yellow"/>
        </w:rPr>
        <w:t xml:space="preserve">Part </w:t>
      </w:r>
      <w:r w:rsidR="001506B8">
        <w:rPr>
          <w:rFonts w:asciiTheme="minorHAnsi" w:hAnsiTheme="minorHAnsi" w:cstheme="minorHAnsi"/>
          <w:b/>
          <w:highlight w:val="yellow"/>
        </w:rPr>
        <w:t>4</w:t>
      </w:r>
      <w:r w:rsidR="009628A6" w:rsidRPr="00DF33B2">
        <w:rPr>
          <w:rFonts w:asciiTheme="minorHAnsi" w:hAnsiTheme="minorHAnsi" w:cstheme="minorHAnsi"/>
          <w:b/>
          <w:highlight w:val="yellow"/>
        </w:rPr>
        <w:t xml:space="preserve">: </w:t>
      </w:r>
      <w:r w:rsidR="000870A5" w:rsidRPr="00DF33B2">
        <w:rPr>
          <w:rFonts w:asciiTheme="minorHAnsi" w:hAnsiTheme="minorHAnsi" w:cstheme="minorHAnsi"/>
          <w:b/>
          <w:highlight w:val="yellow"/>
        </w:rPr>
        <w:t xml:space="preserve">Review </w:t>
      </w:r>
      <w:r w:rsidR="000870A5" w:rsidRPr="007739B9">
        <w:rPr>
          <w:rFonts w:asciiTheme="minorHAnsi" w:hAnsiTheme="minorHAnsi" w:cstheme="minorHAnsi"/>
          <w:b/>
          <w:highlight w:val="yellow"/>
        </w:rPr>
        <w:t>Questions</w:t>
      </w:r>
      <w:r w:rsidR="007739B9" w:rsidRPr="007739B9">
        <w:rPr>
          <w:rFonts w:asciiTheme="minorHAnsi" w:hAnsiTheme="minorHAnsi" w:cstheme="minorHAnsi"/>
          <w:b/>
          <w:i/>
          <w:highlight w:val="yellow"/>
        </w:rPr>
        <w:t xml:space="preserve"> [location in Unit </w:t>
      </w:r>
      <w:r w:rsidR="002A3FCC">
        <w:rPr>
          <w:rFonts w:asciiTheme="minorHAnsi" w:hAnsiTheme="minorHAnsi" w:cstheme="minorHAnsi"/>
          <w:b/>
          <w:i/>
          <w:highlight w:val="yellow"/>
        </w:rPr>
        <w:t>5</w:t>
      </w:r>
      <w:r w:rsidR="007739B9" w:rsidRPr="007739B9">
        <w:rPr>
          <w:rFonts w:asciiTheme="minorHAnsi" w:hAnsiTheme="minorHAnsi" w:cstheme="minorHAnsi"/>
          <w:b/>
          <w:i/>
          <w:highlight w:val="yellow"/>
        </w:rPr>
        <w:t xml:space="preserve"> Readings PDF]</w:t>
      </w:r>
    </w:p>
    <w:p w14:paraId="7558A915" w14:textId="77777777" w:rsidR="004D1995" w:rsidRDefault="004D1995" w:rsidP="002C5F04">
      <w:pPr>
        <w:spacing w:after="160" w:line="256" w:lineRule="auto"/>
        <w:rPr>
          <w:b/>
          <w:szCs w:val="24"/>
          <w:u w:val="single"/>
        </w:rPr>
      </w:pPr>
    </w:p>
    <w:p w14:paraId="356F58BB" w14:textId="79B010F4" w:rsidR="002C5F04" w:rsidRPr="002574B4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9C0176">
        <w:rPr>
          <w:rFonts w:asciiTheme="minorHAnsi" w:hAnsiTheme="minorHAnsi" w:cstheme="minorHAnsi"/>
          <w:szCs w:val="24"/>
        </w:rPr>
        <w:t>5</w:t>
      </w:r>
      <w:r w:rsidR="00BC19BA" w:rsidRPr="002574B4">
        <w:rPr>
          <w:rFonts w:asciiTheme="minorHAnsi" w:hAnsiTheme="minorHAnsi" w:cstheme="minorHAnsi"/>
          <w:szCs w:val="24"/>
        </w:rPr>
        <w:t>)</w:t>
      </w:r>
      <w:r w:rsidR="002C5F04" w:rsidRPr="002574B4">
        <w:rPr>
          <w:rFonts w:asciiTheme="minorHAnsi" w:hAnsiTheme="minorHAnsi" w:cstheme="minorHAnsi"/>
          <w:szCs w:val="24"/>
        </w:rPr>
        <w:t xml:space="preserve"> </w:t>
      </w:r>
      <w:r w:rsidR="002A3FCC" w:rsidRPr="002A3FCC">
        <w:rPr>
          <w:rFonts w:asciiTheme="minorHAnsi" w:hAnsiTheme="minorHAnsi" w:cstheme="minorHAnsi"/>
          <w:szCs w:val="24"/>
        </w:rPr>
        <w:t>Why is the process for amending the Constitution so complicated and difficult</w:t>
      </w:r>
      <w:r w:rsidR="002A3FCC">
        <w:rPr>
          <w:rFonts w:asciiTheme="minorHAnsi" w:hAnsiTheme="minorHAnsi" w:cstheme="minorHAnsi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2408F385" w14:textId="77777777" w:rsidTr="002574B4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336425C0" w14:textId="59EF4F02" w:rsidR="002574B4" w:rsidRPr="002574B4" w:rsidRDefault="00141EA2" w:rsidP="00141EA2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It is important so that we get only the best ideas that have widespread support of the people written into our Constitution.</w:t>
            </w:r>
          </w:p>
        </w:tc>
      </w:tr>
    </w:tbl>
    <w:p w14:paraId="136EAA24" w14:textId="77777777" w:rsidR="002574B4" w:rsidRPr="002574B4" w:rsidRDefault="002574B4" w:rsidP="002574B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5B64AE62" w14:textId="4BAFB1D7" w:rsidR="002C5F04" w:rsidRPr="002574B4" w:rsidRDefault="00141EA2" w:rsidP="002C5F04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9C0176">
        <w:rPr>
          <w:rFonts w:asciiTheme="minorHAnsi" w:hAnsiTheme="minorHAnsi" w:cstheme="minorHAnsi"/>
          <w:szCs w:val="24"/>
        </w:rPr>
        <w:t>6</w:t>
      </w:r>
      <w:r w:rsidR="002C5F04" w:rsidRPr="002574B4">
        <w:rPr>
          <w:rFonts w:asciiTheme="minorHAnsi" w:hAnsiTheme="minorHAnsi" w:cstheme="minorHAnsi"/>
          <w:szCs w:val="24"/>
        </w:rPr>
        <w:t>)</w:t>
      </w:r>
      <w:r w:rsidR="002A3FCC">
        <w:rPr>
          <w:rFonts w:asciiTheme="minorHAnsi" w:hAnsiTheme="minorHAnsi" w:cstheme="minorHAnsi"/>
          <w:szCs w:val="24"/>
        </w:rPr>
        <w:t xml:space="preserve"> In order to amend the Constitution, you need a vote of what percentage of Congress to approve it, and then what percentage of the states to also approve, or ratify, it?</w:t>
      </w:r>
      <w:r>
        <w:rPr>
          <w:rFonts w:asciiTheme="minorHAnsi" w:hAnsiTheme="minorHAnsi" w:cstheme="minorHAnsi"/>
          <w:szCs w:val="24"/>
        </w:rPr>
        <w:t xml:space="preserve"> [p. 6-9]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471CA513" w14:textId="77777777" w:rsidTr="00C8437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AC9B475" w14:textId="30F5A910" w:rsidR="002574B4" w:rsidRPr="002574B4" w:rsidRDefault="002574B4" w:rsidP="00C8437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1781D4B6" w14:textId="77777777" w:rsidR="002574B4" w:rsidRPr="002574B4" w:rsidRDefault="002574B4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61A7089A" w14:textId="5D4AB4DC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9C0176">
        <w:rPr>
          <w:rFonts w:asciiTheme="minorHAnsi" w:hAnsiTheme="minorHAnsi" w:cstheme="minorHAnsi"/>
          <w:szCs w:val="24"/>
        </w:rPr>
        <w:t>7</w:t>
      </w:r>
      <w:r>
        <w:rPr>
          <w:rFonts w:asciiTheme="minorHAnsi" w:hAnsiTheme="minorHAnsi" w:cstheme="minorHAnsi"/>
          <w:szCs w:val="24"/>
        </w:rPr>
        <w:t>) What are some of the reasons why your rights can be limited? [p. 11-16]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41A70F5D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6001D722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766FAA98" w14:textId="2BD765C5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0DE5F301" w14:textId="7CB070DE" w:rsidR="00623F75" w:rsidRPr="002574B4" w:rsidRDefault="00623F75" w:rsidP="00623F75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9C0176">
        <w:rPr>
          <w:rFonts w:asciiTheme="minorHAnsi" w:hAnsiTheme="minorHAnsi" w:cstheme="minorHAnsi"/>
          <w:szCs w:val="24"/>
        </w:rPr>
        <w:t>8</w:t>
      </w:r>
      <w:r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 xml:space="preserve">How does the Constitution work </w:t>
      </w:r>
      <w:r w:rsidR="009945FA">
        <w:rPr>
          <w:rFonts w:asciiTheme="minorHAnsi" w:hAnsiTheme="minorHAnsi" w:cstheme="minorHAnsi"/>
          <w:szCs w:val="24"/>
        </w:rPr>
        <w:t>to protect your individual rights? [p. 12]</w:t>
      </w:r>
      <w:r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3F75" w14:paraId="51401DF1" w14:textId="77777777" w:rsidTr="002E472A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9A81BD2" w14:textId="77777777" w:rsidR="00623F75" w:rsidRPr="002574B4" w:rsidRDefault="00623F75" w:rsidP="002E472A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01680073" w14:textId="77777777" w:rsidR="00623F75" w:rsidRDefault="00623F75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0144142E" w14:textId="117D2A42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9C0176">
        <w:rPr>
          <w:rFonts w:asciiTheme="minorHAnsi" w:hAnsiTheme="minorHAnsi" w:cstheme="minorHAnsi"/>
          <w:szCs w:val="24"/>
        </w:rPr>
        <w:t>9</w:t>
      </w:r>
      <w:r>
        <w:rPr>
          <w:rFonts w:asciiTheme="minorHAnsi" w:hAnsiTheme="minorHAnsi" w:cstheme="minorHAnsi"/>
          <w:szCs w:val="24"/>
        </w:rPr>
        <w:t>) What is the concept of the “balancing test” when it comes to how our rights can be limited? [p. 16-17]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06DD3068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2BC6DB70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25FDAAC8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296322A9" w14:textId="0A06C0EF" w:rsidR="008F1EEA" w:rsidRPr="002574B4" w:rsidRDefault="009C0176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50</w:t>
      </w:r>
      <w:r w:rsidR="00141EA2">
        <w:rPr>
          <w:rFonts w:asciiTheme="minorHAnsi" w:hAnsiTheme="minorHAnsi" w:cstheme="minorHAnsi"/>
          <w:szCs w:val="24"/>
        </w:rPr>
        <w:t>) Which branch of government helps to protect, or safeguard, our rights? [p. 18-23]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D0DF770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5B357673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1375D244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5B20D6AB" w14:textId="30AEB6B1" w:rsidR="00BC19BA" w:rsidRPr="002574B4" w:rsidRDefault="009C0176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51</w:t>
      </w:r>
      <w:r w:rsidR="00BC19BA" w:rsidRPr="002574B4">
        <w:rPr>
          <w:rFonts w:asciiTheme="minorHAnsi" w:hAnsiTheme="minorHAnsi" w:cstheme="minorHAnsi"/>
          <w:szCs w:val="24"/>
        </w:rPr>
        <w:t xml:space="preserve">) </w:t>
      </w:r>
      <w:r w:rsidR="002A3FCC" w:rsidRPr="002A3FCC">
        <w:rPr>
          <w:rFonts w:asciiTheme="minorHAnsi" w:hAnsiTheme="minorHAnsi" w:cstheme="minorHAnsi"/>
          <w:szCs w:val="24"/>
        </w:rPr>
        <w:t xml:space="preserve">How did John Marshall increase the Supreme Court’s power? </w:t>
      </w:r>
      <w:r w:rsidR="00141EA2">
        <w:rPr>
          <w:rFonts w:asciiTheme="minorHAnsi" w:hAnsiTheme="minorHAnsi" w:cstheme="minorHAnsi"/>
          <w:szCs w:val="24"/>
        </w:rPr>
        <w:t>[p. 26-27]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1D4BDA63" w14:textId="77777777" w:rsidTr="00C8437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775CD26" w14:textId="77777777" w:rsidR="002574B4" w:rsidRPr="002574B4" w:rsidRDefault="002574B4" w:rsidP="00C8437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0205C88F" w14:textId="77777777" w:rsidR="002574B4" w:rsidRPr="002574B4" w:rsidRDefault="002574B4" w:rsidP="002574B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76022B5A" w14:textId="6E97CC91" w:rsidR="002C5F04" w:rsidRPr="002574B4" w:rsidRDefault="009C0176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52</w:t>
      </w:r>
      <w:r w:rsidR="002C5F04" w:rsidRPr="002574B4">
        <w:rPr>
          <w:rFonts w:asciiTheme="minorHAnsi" w:hAnsiTheme="minorHAnsi" w:cstheme="minorHAnsi"/>
          <w:szCs w:val="24"/>
        </w:rPr>
        <w:t xml:space="preserve">) </w:t>
      </w:r>
      <w:r w:rsidR="002A3FCC" w:rsidRPr="002A3FCC">
        <w:rPr>
          <w:rFonts w:asciiTheme="minorHAnsi" w:hAnsiTheme="minorHAnsi" w:cstheme="minorHAnsi"/>
          <w:szCs w:val="24"/>
        </w:rPr>
        <w:t xml:space="preserve">Who appoints justices to the Supreme Court, and how long do justices serve? </w:t>
      </w:r>
      <w:r w:rsidR="00141EA2">
        <w:rPr>
          <w:rFonts w:asciiTheme="minorHAnsi" w:hAnsiTheme="minorHAnsi" w:cstheme="minorHAnsi"/>
          <w:szCs w:val="24"/>
        </w:rPr>
        <w:t>[p. 28]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18288878" w14:textId="77777777" w:rsidTr="00C8437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32EBB917" w14:textId="77777777" w:rsidR="002574B4" w:rsidRPr="002574B4" w:rsidRDefault="002574B4" w:rsidP="00C8437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608174B" w14:textId="77777777" w:rsidR="002574B4" w:rsidRPr="002574B4" w:rsidRDefault="002574B4" w:rsidP="002574B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538D925A" w14:textId="1C9F5BD5" w:rsidR="008F1EEA" w:rsidRPr="002574B4" w:rsidRDefault="009C0176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53</w:t>
      </w:r>
      <w:r w:rsidR="002C5F04" w:rsidRPr="002574B4">
        <w:rPr>
          <w:rFonts w:asciiTheme="minorHAnsi" w:hAnsiTheme="minorHAnsi" w:cstheme="minorHAnsi"/>
          <w:szCs w:val="24"/>
        </w:rPr>
        <w:t xml:space="preserve">) </w:t>
      </w:r>
      <w:r w:rsidR="00141EA2">
        <w:rPr>
          <w:rFonts w:asciiTheme="minorHAnsi" w:hAnsiTheme="minorHAnsi" w:cstheme="minorHAnsi"/>
          <w:szCs w:val="24"/>
        </w:rPr>
        <w:t>Why did our Founding Fathers create a federal system, with power shared between the federal government and the states? [p. 38]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6A87AC82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79346806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3788AD15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665E3A4B" w14:textId="20E4BC8C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</w:t>
      </w:r>
      <w:r w:rsidR="009C0176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>) What is the “Supreme Law of the Land” in the USA? What does this mean? [p. 40]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3E6C72A1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7EF3260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F94F7A7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140B122D" w14:textId="70677A8D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</w:t>
      </w:r>
      <w:r w:rsidR="009C0176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 xml:space="preserve">) </w:t>
      </w:r>
      <w:r w:rsidR="008F1EEA">
        <w:rPr>
          <w:rFonts w:asciiTheme="minorHAnsi" w:hAnsiTheme="minorHAnsi" w:cstheme="minorHAnsi"/>
          <w:szCs w:val="24"/>
        </w:rPr>
        <w:t xml:space="preserve">Name two ways in which state governments are </w:t>
      </w:r>
      <w:proofErr w:type="gramStart"/>
      <w:r w:rsidR="008F1EEA">
        <w:rPr>
          <w:rFonts w:asciiTheme="minorHAnsi" w:hAnsiTheme="minorHAnsi" w:cstheme="minorHAnsi"/>
          <w:szCs w:val="24"/>
        </w:rPr>
        <w:t>similar to</w:t>
      </w:r>
      <w:proofErr w:type="gramEnd"/>
      <w:r w:rsidR="008F1EEA">
        <w:rPr>
          <w:rFonts w:asciiTheme="minorHAnsi" w:hAnsiTheme="minorHAnsi" w:cstheme="minorHAnsi"/>
          <w:szCs w:val="24"/>
        </w:rPr>
        <w:t xml:space="preserve"> the federal government. [p. 46-47]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C6D8EC6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7C5056B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071BFF67" w14:textId="77777777" w:rsidR="008F1EEA" w:rsidRDefault="008F1EEA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7AD418AC" w14:textId="348BDBE8" w:rsidR="008F1EEA" w:rsidRPr="002574B4" w:rsidRDefault="008F1EEA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</w:t>
      </w:r>
      <w:r w:rsidR="009C0176">
        <w:rPr>
          <w:rFonts w:asciiTheme="minorHAnsi" w:hAnsiTheme="minorHAnsi" w:cstheme="minorHAnsi"/>
          <w:szCs w:val="24"/>
        </w:rPr>
        <w:t>6</w:t>
      </w:r>
      <w:r>
        <w:rPr>
          <w:rFonts w:asciiTheme="minorHAnsi" w:hAnsiTheme="minorHAnsi" w:cstheme="minorHAnsi"/>
          <w:szCs w:val="24"/>
        </w:rPr>
        <w:t>) What are the four steps that should be followed to use public policy to solve problems? [p. 48-50]</w:t>
      </w:r>
      <w:r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7339660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35C37A32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49FECB0F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4196654E" w14:textId="74D6E9DA" w:rsidR="008F1EEA" w:rsidRPr="002574B4" w:rsidRDefault="008F1EEA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</w:t>
      </w:r>
      <w:r w:rsidR="009C0176">
        <w:rPr>
          <w:rFonts w:asciiTheme="minorHAnsi" w:hAnsiTheme="minorHAnsi" w:cstheme="minorHAnsi"/>
          <w:szCs w:val="24"/>
        </w:rPr>
        <w:t>7</w:t>
      </w:r>
      <w:r>
        <w:rPr>
          <w:rFonts w:asciiTheme="minorHAnsi" w:hAnsiTheme="minorHAnsi" w:cstheme="minorHAnsi"/>
          <w:szCs w:val="24"/>
        </w:rPr>
        <w:t>) Why is it important to consider multiple perspectives when trying to solve problems in our communities? [p. 51-54]</w:t>
      </w:r>
      <w:r w:rsidRPr="00BC19BA">
        <w:rPr>
          <w:rFonts w:cs="Times New Roman"/>
          <w:sz w:val="22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7AEC214C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1B9407F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76CA91C7" w14:textId="6B402107" w:rsidR="002574B4" w:rsidRPr="00BC19BA" w:rsidRDefault="002574B4" w:rsidP="008F1EEA">
      <w:pPr>
        <w:spacing w:after="160" w:line="256" w:lineRule="auto"/>
        <w:rPr>
          <w:rFonts w:cs="Times New Roman"/>
          <w:sz w:val="22"/>
          <w:szCs w:val="24"/>
        </w:rPr>
      </w:pPr>
    </w:p>
    <w:sectPr w:rsidR="002574B4" w:rsidRPr="00BC19BA" w:rsidSect="007E36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6D699" w14:textId="77777777" w:rsidR="000B00D7" w:rsidRDefault="000B00D7" w:rsidP="00376C98">
      <w:pPr>
        <w:spacing w:line="240" w:lineRule="auto"/>
      </w:pPr>
      <w:r>
        <w:separator/>
      </w:r>
    </w:p>
  </w:endnote>
  <w:endnote w:type="continuationSeparator" w:id="0">
    <w:p w14:paraId="6F48AF6E" w14:textId="77777777" w:rsidR="000B00D7" w:rsidRDefault="000B00D7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52D6" w14:textId="77777777" w:rsidR="000B00D7" w:rsidRDefault="000B00D7" w:rsidP="00376C98">
      <w:pPr>
        <w:spacing w:line="240" w:lineRule="auto"/>
      </w:pPr>
      <w:r>
        <w:separator/>
      </w:r>
    </w:p>
  </w:footnote>
  <w:footnote w:type="continuationSeparator" w:id="0">
    <w:p w14:paraId="3077E704" w14:textId="77777777" w:rsidR="000B00D7" w:rsidRDefault="000B00D7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175"/>
    <w:multiLevelType w:val="hybridMultilevel"/>
    <w:tmpl w:val="81CE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ABE"/>
    <w:multiLevelType w:val="hybridMultilevel"/>
    <w:tmpl w:val="1A56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6FC6"/>
    <w:multiLevelType w:val="hybridMultilevel"/>
    <w:tmpl w:val="BF9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6E4F"/>
    <w:multiLevelType w:val="hybridMultilevel"/>
    <w:tmpl w:val="8744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66"/>
    <w:rsid w:val="000022A9"/>
    <w:rsid w:val="000279FB"/>
    <w:rsid w:val="00071E66"/>
    <w:rsid w:val="000870A5"/>
    <w:rsid w:val="000B00D7"/>
    <w:rsid w:val="000F69EA"/>
    <w:rsid w:val="00127FAF"/>
    <w:rsid w:val="001343E7"/>
    <w:rsid w:val="001400D4"/>
    <w:rsid w:val="00141EA2"/>
    <w:rsid w:val="001506B8"/>
    <w:rsid w:val="00186D9A"/>
    <w:rsid w:val="00195AAE"/>
    <w:rsid w:val="001D0ABE"/>
    <w:rsid w:val="001D311B"/>
    <w:rsid w:val="00243BB5"/>
    <w:rsid w:val="002574B4"/>
    <w:rsid w:val="00264A20"/>
    <w:rsid w:val="00272DAB"/>
    <w:rsid w:val="00273710"/>
    <w:rsid w:val="002768C7"/>
    <w:rsid w:val="002A3FCC"/>
    <w:rsid w:val="002C5F04"/>
    <w:rsid w:val="002E6815"/>
    <w:rsid w:val="003262DE"/>
    <w:rsid w:val="00334978"/>
    <w:rsid w:val="00352921"/>
    <w:rsid w:val="00376C98"/>
    <w:rsid w:val="003842EA"/>
    <w:rsid w:val="0038460C"/>
    <w:rsid w:val="00384943"/>
    <w:rsid w:val="003C30CA"/>
    <w:rsid w:val="003D49EA"/>
    <w:rsid w:val="003F2768"/>
    <w:rsid w:val="00407364"/>
    <w:rsid w:val="004233FB"/>
    <w:rsid w:val="0044042A"/>
    <w:rsid w:val="004B4BFB"/>
    <w:rsid w:val="004C1F0F"/>
    <w:rsid w:val="004D1995"/>
    <w:rsid w:val="004D2892"/>
    <w:rsid w:val="004E40C6"/>
    <w:rsid w:val="005462FD"/>
    <w:rsid w:val="005A0AB0"/>
    <w:rsid w:val="005B5AD3"/>
    <w:rsid w:val="005B6D9C"/>
    <w:rsid w:val="005C3E75"/>
    <w:rsid w:val="005C66AD"/>
    <w:rsid w:val="006226FF"/>
    <w:rsid w:val="00623F75"/>
    <w:rsid w:val="00624A57"/>
    <w:rsid w:val="00650552"/>
    <w:rsid w:val="00684DB1"/>
    <w:rsid w:val="006B53A2"/>
    <w:rsid w:val="006C5945"/>
    <w:rsid w:val="006D5728"/>
    <w:rsid w:val="0070757C"/>
    <w:rsid w:val="00707C26"/>
    <w:rsid w:val="0071649F"/>
    <w:rsid w:val="0073139A"/>
    <w:rsid w:val="007672C3"/>
    <w:rsid w:val="007739B9"/>
    <w:rsid w:val="007A0BB3"/>
    <w:rsid w:val="007C5683"/>
    <w:rsid w:val="007D532D"/>
    <w:rsid w:val="007E36F2"/>
    <w:rsid w:val="00810845"/>
    <w:rsid w:val="0082456B"/>
    <w:rsid w:val="00833333"/>
    <w:rsid w:val="00842A85"/>
    <w:rsid w:val="00842CD7"/>
    <w:rsid w:val="00850921"/>
    <w:rsid w:val="008D1461"/>
    <w:rsid w:val="008D6B8A"/>
    <w:rsid w:val="008F1EEA"/>
    <w:rsid w:val="00935E49"/>
    <w:rsid w:val="00936C27"/>
    <w:rsid w:val="009628A6"/>
    <w:rsid w:val="00964ABD"/>
    <w:rsid w:val="00977977"/>
    <w:rsid w:val="009945FA"/>
    <w:rsid w:val="009C0176"/>
    <w:rsid w:val="009C541B"/>
    <w:rsid w:val="009E72F6"/>
    <w:rsid w:val="00A319E6"/>
    <w:rsid w:val="00AA7E1B"/>
    <w:rsid w:val="00AB4026"/>
    <w:rsid w:val="00B616E5"/>
    <w:rsid w:val="00B8637E"/>
    <w:rsid w:val="00B960CA"/>
    <w:rsid w:val="00BC19BA"/>
    <w:rsid w:val="00C73060"/>
    <w:rsid w:val="00C816CE"/>
    <w:rsid w:val="00CE554C"/>
    <w:rsid w:val="00CF79D2"/>
    <w:rsid w:val="00D10309"/>
    <w:rsid w:val="00D163A3"/>
    <w:rsid w:val="00D617AE"/>
    <w:rsid w:val="00D859D0"/>
    <w:rsid w:val="00D87D67"/>
    <w:rsid w:val="00DC65DA"/>
    <w:rsid w:val="00DF33B2"/>
    <w:rsid w:val="00E07835"/>
    <w:rsid w:val="00E45AC2"/>
    <w:rsid w:val="00E6556E"/>
    <w:rsid w:val="00E71FE8"/>
    <w:rsid w:val="00E91A6E"/>
    <w:rsid w:val="00E96BE5"/>
    <w:rsid w:val="00EE3DEA"/>
    <w:rsid w:val="00F16B20"/>
    <w:rsid w:val="00F55B63"/>
    <w:rsid w:val="00F61122"/>
    <w:rsid w:val="00F95973"/>
    <w:rsid w:val="00FD07CE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862F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B4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5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2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13</cp:revision>
  <dcterms:created xsi:type="dcterms:W3CDTF">2021-03-09T10:23:00Z</dcterms:created>
  <dcterms:modified xsi:type="dcterms:W3CDTF">2021-03-10T15:44:00Z</dcterms:modified>
</cp:coreProperties>
</file>