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DD7C8" w14:textId="77777777" w:rsidR="00CF79D2" w:rsidRPr="00E947BF" w:rsidRDefault="00777FE6" w:rsidP="00E947BF">
      <w:pPr>
        <w:jc w:val="center"/>
        <w:rPr>
          <w:rFonts w:ascii="Tahoma" w:hAnsi="Tahoma" w:cs="Tahoma"/>
          <w:b/>
          <w:sz w:val="28"/>
          <w:u w:val="single"/>
        </w:rPr>
      </w:pPr>
      <w:r w:rsidRPr="00E947BF">
        <w:rPr>
          <w:rFonts w:ascii="Tahoma" w:hAnsi="Tahoma" w:cs="Tahoma"/>
          <w:b/>
          <w:sz w:val="28"/>
          <w:u w:val="single"/>
        </w:rPr>
        <w:t>THE GREAT STATE</w:t>
      </w:r>
    </w:p>
    <w:p w14:paraId="770DD7C9" w14:textId="77777777" w:rsidR="00777FE6" w:rsidRPr="00777FE6" w:rsidRDefault="00777FE6">
      <w:pPr>
        <w:rPr>
          <w:rFonts w:ascii="Tahoma" w:hAnsi="Tahoma" w:cs="Tahoma"/>
          <w:sz w:val="22"/>
        </w:rPr>
      </w:pPr>
    </w:p>
    <w:p w14:paraId="770DD7CA" w14:textId="124262D9" w:rsidR="00777FE6" w:rsidRPr="00E947BF" w:rsidRDefault="00777FE6" w:rsidP="00777FE6">
      <w:pPr>
        <w:rPr>
          <w:rFonts w:ascii="Tahoma" w:hAnsi="Tahoma" w:cs="Tahoma"/>
          <w:color w:val="FF0000"/>
          <w:sz w:val="22"/>
        </w:rPr>
      </w:pPr>
      <w:r w:rsidRPr="00E947BF">
        <w:rPr>
          <w:rFonts w:ascii="Tahoma" w:hAnsi="Tahoma" w:cs="Tahoma"/>
          <w:b/>
          <w:color w:val="FF0000"/>
          <w:sz w:val="22"/>
          <w:u w:val="single"/>
        </w:rPr>
        <w:t>Part A. Federalism</w:t>
      </w:r>
      <w:r w:rsidR="00C20144">
        <w:rPr>
          <w:rFonts w:ascii="Tahoma" w:hAnsi="Tahoma" w:cs="Tahoma"/>
          <w:b/>
          <w:color w:val="FF0000"/>
          <w:sz w:val="22"/>
          <w:u w:val="single"/>
        </w:rPr>
        <w:t>.</w:t>
      </w:r>
      <w:r w:rsidRPr="00E947BF">
        <w:rPr>
          <w:rFonts w:ascii="Tahoma" w:hAnsi="Tahoma" w:cs="Tahoma"/>
          <w:color w:val="FF0000"/>
          <w:sz w:val="22"/>
        </w:rPr>
        <w:t xml:space="preserve"> The Venn Diagram below demonstrates the relationship between delegated, reserved, and concurrent powers. Use pg. 202-206 in your textbook to help you put these powers in the correct place.</w:t>
      </w:r>
      <w:r w:rsidR="009A281A">
        <w:rPr>
          <w:rFonts w:ascii="Tahoma" w:hAnsi="Tahoma" w:cs="Tahoma"/>
          <w:color w:val="FF0000"/>
          <w:sz w:val="22"/>
        </w:rPr>
        <w:t xml:space="preserve">  Copy and paste the phrase into the correct box.  The first one has been done for you.  The number next to each power tells you how many will be in each box in the Venn Diagram.</w:t>
      </w:r>
    </w:p>
    <w:p w14:paraId="770DD7CB" w14:textId="77777777" w:rsidR="00777FE6" w:rsidRPr="00777FE6" w:rsidRDefault="00777FE6">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500"/>
        <w:gridCol w:w="3501"/>
        <w:gridCol w:w="3501"/>
      </w:tblGrid>
      <w:tr w:rsidR="00777FE6" w:rsidRPr="00777FE6" w14:paraId="770DD7CF" w14:textId="77777777" w:rsidTr="009A281A">
        <w:tc>
          <w:tcPr>
            <w:tcW w:w="3500" w:type="dxa"/>
            <w:shd w:val="clear" w:color="auto" w:fill="5B9BD5" w:themeFill="accent1"/>
          </w:tcPr>
          <w:p w14:paraId="770DD7CC" w14:textId="77777777" w:rsidR="00777FE6" w:rsidRPr="009A281A" w:rsidRDefault="009A281A" w:rsidP="00B233FB">
            <w:pPr>
              <w:spacing w:line="240" w:lineRule="auto"/>
              <w:jc w:val="center"/>
              <w:rPr>
                <w:rFonts w:ascii="Tahoma" w:hAnsi="Tahoma" w:cs="Tahoma"/>
                <w:b/>
                <w:sz w:val="22"/>
              </w:rPr>
            </w:pPr>
            <w:r>
              <w:rPr>
                <w:rFonts w:ascii="Tahoma" w:hAnsi="Tahoma" w:cs="Tahoma"/>
                <w:b/>
                <w:sz w:val="22"/>
              </w:rPr>
              <w:t>DELEGATED/EXPRESSED</w:t>
            </w:r>
          </w:p>
        </w:tc>
        <w:tc>
          <w:tcPr>
            <w:tcW w:w="3501" w:type="dxa"/>
            <w:shd w:val="clear" w:color="auto" w:fill="70AD47" w:themeFill="accent6"/>
          </w:tcPr>
          <w:p w14:paraId="770DD7CD" w14:textId="77777777" w:rsidR="00777FE6" w:rsidRPr="009A281A" w:rsidRDefault="009A281A" w:rsidP="00B233FB">
            <w:pPr>
              <w:spacing w:line="240" w:lineRule="auto"/>
              <w:jc w:val="center"/>
              <w:rPr>
                <w:rFonts w:ascii="Tahoma" w:hAnsi="Tahoma" w:cs="Tahoma"/>
                <w:b/>
                <w:sz w:val="22"/>
              </w:rPr>
            </w:pPr>
            <w:r>
              <w:rPr>
                <w:rFonts w:ascii="Tahoma" w:hAnsi="Tahoma" w:cs="Tahoma"/>
                <w:b/>
                <w:sz w:val="22"/>
              </w:rPr>
              <w:t>CONCURRENT POWERS</w:t>
            </w:r>
          </w:p>
        </w:tc>
        <w:tc>
          <w:tcPr>
            <w:tcW w:w="3501" w:type="dxa"/>
            <w:shd w:val="clear" w:color="auto" w:fill="FFC000" w:themeFill="accent4"/>
          </w:tcPr>
          <w:p w14:paraId="770DD7CE" w14:textId="77777777" w:rsidR="00777FE6" w:rsidRPr="009A281A" w:rsidRDefault="009A281A" w:rsidP="00B233FB">
            <w:pPr>
              <w:spacing w:line="240" w:lineRule="auto"/>
              <w:jc w:val="center"/>
              <w:rPr>
                <w:rFonts w:ascii="Tahoma" w:hAnsi="Tahoma" w:cs="Tahoma"/>
                <w:b/>
                <w:sz w:val="22"/>
              </w:rPr>
            </w:pPr>
            <w:r>
              <w:rPr>
                <w:rFonts w:ascii="Tahoma" w:hAnsi="Tahoma" w:cs="Tahoma"/>
                <w:b/>
                <w:sz w:val="22"/>
              </w:rPr>
              <w:t>RESERVED POWERS</w:t>
            </w:r>
          </w:p>
        </w:tc>
      </w:tr>
      <w:tr w:rsidR="009A281A" w:rsidRPr="00777FE6" w14:paraId="770DD7D3" w14:textId="77777777" w:rsidTr="009A281A">
        <w:tc>
          <w:tcPr>
            <w:tcW w:w="3500" w:type="dxa"/>
            <w:shd w:val="clear" w:color="auto" w:fill="5B9BD5" w:themeFill="accent1"/>
          </w:tcPr>
          <w:p w14:paraId="770DD7D0" w14:textId="77777777" w:rsidR="009A281A" w:rsidRPr="009A281A" w:rsidRDefault="009A281A" w:rsidP="00B233FB">
            <w:pPr>
              <w:spacing w:line="240" w:lineRule="auto"/>
              <w:jc w:val="center"/>
              <w:rPr>
                <w:rFonts w:ascii="Tahoma" w:hAnsi="Tahoma" w:cs="Tahoma"/>
                <w:b/>
                <w:sz w:val="22"/>
              </w:rPr>
            </w:pPr>
            <w:r>
              <w:rPr>
                <w:rFonts w:ascii="Tahoma" w:hAnsi="Tahoma" w:cs="Tahoma"/>
                <w:b/>
                <w:sz w:val="22"/>
              </w:rPr>
              <w:t>(Federal Government) x 5</w:t>
            </w:r>
          </w:p>
        </w:tc>
        <w:tc>
          <w:tcPr>
            <w:tcW w:w="3501" w:type="dxa"/>
            <w:shd w:val="clear" w:color="auto" w:fill="70AD47" w:themeFill="accent6"/>
          </w:tcPr>
          <w:p w14:paraId="770DD7D1" w14:textId="77777777" w:rsidR="009A281A" w:rsidRPr="009A281A" w:rsidRDefault="009A281A" w:rsidP="00B233FB">
            <w:pPr>
              <w:spacing w:line="240" w:lineRule="auto"/>
              <w:jc w:val="center"/>
              <w:rPr>
                <w:rFonts w:ascii="Tahoma" w:hAnsi="Tahoma" w:cs="Tahoma"/>
                <w:b/>
                <w:sz w:val="22"/>
              </w:rPr>
            </w:pPr>
            <w:r>
              <w:rPr>
                <w:rFonts w:ascii="Tahoma" w:hAnsi="Tahoma" w:cs="Tahoma"/>
                <w:b/>
                <w:sz w:val="22"/>
              </w:rPr>
              <w:t>(Shared powers) x 7</w:t>
            </w:r>
          </w:p>
        </w:tc>
        <w:tc>
          <w:tcPr>
            <w:tcW w:w="3501" w:type="dxa"/>
            <w:shd w:val="clear" w:color="auto" w:fill="FFC000" w:themeFill="accent4"/>
          </w:tcPr>
          <w:p w14:paraId="770DD7D2" w14:textId="77777777" w:rsidR="009A281A" w:rsidRPr="009A281A" w:rsidRDefault="009A281A" w:rsidP="00B233FB">
            <w:pPr>
              <w:spacing w:line="240" w:lineRule="auto"/>
              <w:jc w:val="center"/>
              <w:rPr>
                <w:rFonts w:ascii="Tahoma" w:hAnsi="Tahoma" w:cs="Tahoma"/>
                <w:b/>
                <w:sz w:val="22"/>
              </w:rPr>
            </w:pPr>
            <w:r>
              <w:rPr>
                <w:rFonts w:ascii="Tahoma" w:hAnsi="Tahoma" w:cs="Tahoma"/>
                <w:b/>
                <w:sz w:val="22"/>
              </w:rPr>
              <w:t>(State &amp; Local Govts) x 6</w:t>
            </w:r>
          </w:p>
        </w:tc>
      </w:tr>
      <w:tr w:rsidR="00777FE6" w:rsidRPr="00777FE6" w14:paraId="770DD7D8" w14:textId="77777777" w:rsidTr="009A281A">
        <w:trPr>
          <w:trHeight w:val="2537"/>
        </w:trPr>
        <w:tc>
          <w:tcPr>
            <w:tcW w:w="3500" w:type="dxa"/>
            <w:shd w:val="clear" w:color="auto" w:fill="DEEAF6" w:themeFill="accent1" w:themeFillTint="33"/>
          </w:tcPr>
          <w:p w14:paraId="770DD7D4" w14:textId="77777777" w:rsidR="00E947BF" w:rsidRPr="00777FE6" w:rsidRDefault="00E947BF" w:rsidP="00B233FB">
            <w:pPr>
              <w:spacing w:afterLines="120" w:after="288" w:line="240" w:lineRule="auto"/>
              <w:rPr>
                <w:rFonts w:ascii="Tahoma" w:hAnsi="Tahoma" w:cs="Tahoma"/>
                <w:sz w:val="22"/>
              </w:rPr>
            </w:pPr>
          </w:p>
        </w:tc>
        <w:tc>
          <w:tcPr>
            <w:tcW w:w="3501" w:type="dxa"/>
            <w:shd w:val="clear" w:color="auto" w:fill="E2EFD9" w:themeFill="accent6" w:themeFillTint="33"/>
          </w:tcPr>
          <w:p w14:paraId="770DD7D5" w14:textId="77777777" w:rsidR="00E947BF" w:rsidRPr="00777FE6" w:rsidRDefault="00E947BF" w:rsidP="00B233FB">
            <w:pPr>
              <w:spacing w:afterLines="120" w:after="288" w:line="240" w:lineRule="auto"/>
              <w:rPr>
                <w:rFonts w:ascii="Tahoma" w:hAnsi="Tahoma" w:cs="Tahoma"/>
                <w:sz w:val="22"/>
              </w:rPr>
            </w:pPr>
          </w:p>
        </w:tc>
        <w:tc>
          <w:tcPr>
            <w:tcW w:w="3501" w:type="dxa"/>
            <w:shd w:val="clear" w:color="auto" w:fill="FFF2CC" w:themeFill="accent4" w:themeFillTint="33"/>
          </w:tcPr>
          <w:p w14:paraId="770DD7D6" w14:textId="77777777" w:rsidR="009A281A" w:rsidRPr="00777FE6" w:rsidRDefault="009A281A" w:rsidP="00B233FB">
            <w:pPr>
              <w:spacing w:afterLines="120" w:after="288" w:line="240" w:lineRule="auto"/>
              <w:rPr>
                <w:rFonts w:ascii="Tahoma" w:hAnsi="Tahoma" w:cs="Tahoma"/>
                <w:sz w:val="22"/>
              </w:rPr>
            </w:pPr>
            <w:r w:rsidRPr="00777FE6">
              <w:rPr>
                <w:rFonts w:ascii="Tahoma" w:hAnsi="Tahoma" w:cs="Tahoma"/>
                <w:sz w:val="22"/>
              </w:rPr>
              <w:t>A) Run public schools</w:t>
            </w:r>
          </w:p>
          <w:p w14:paraId="770DD7D7" w14:textId="77777777" w:rsidR="00E947BF" w:rsidRPr="00777FE6" w:rsidRDefault="00E947BF" w:rsidP="00B233FB">
            <w:pPr>
              <w:spacing w:afterLines="120" w:after="288" w:line="240" w:lineRule="auto"/>
              <w:rPr>
                <w:rFonts w:ascii="Tahoma" w:hAnsi="Tahoma" w:cs="Tahoma"/>
                <w:sz w:val="22"/>
              </w:rPr>
            </w:pPr>
          </w:p>
        </w:tc>
      </w:tr>
    </w:tbl>
    <w:p w14:paraId="770DD7D9" w14:textId="77777777" w:rsidR="00777FE6" w:rsidRPr="00777FE6" w:rsidRDefault="00777FE6">
      <w:pPr>
        <w:rPr>
          <w:rFonts w:ascii="Tahoma" w:hAnsi="Tahoma" w:cs="Tahoma"/>
          <w:sz w:val="22"/>
        </w:rPr>
      </w:pPr>
    </w:p>
    <w:p w14:paraId="770DD7DA" w14:textId="77777777" w:rsidR="00777FE6" w:rsidRPr="009A281A" w:rsidRDefault="00777FE6">
      <w:pPr>
        <w:rPr>
          <w:rFonts w:ascii="Tahoma" w:hAnsi="Tahoma" w:cs="Tahoma"/>
          <w:strike/>
          <w:sz w:val="22"/>
        </w:rPr>
      </w:pPr>
      <w:r w:rsidRPr="009A281A">
        <w:rPr>
          <w:rFonts w:ascii="Tahoma" w:hAnsi="Tahoma" w:cs="Tahoma"/>
          <w:strike/>
          <w:sz w:val="22"/>
        </w:rPr>
        <w:t>A) Run public schools</w:t>
      </w:r>
    </w:p>
    <w:p w14:paraId="770DD7DB" w14:textId="77777777" w:rsidR="00777FE6" w:rsidRPr="00777FE6" w:rsidRDefault="00777FE6">
      <w:pPr>
        <w:rPr>
          <w:rFonts w:ascii="Tahoma" w:hAnsi="Tahoma" w:cs="Tahoma"/>
          <w:sz w:val="22"/>
        </w:rPr>
      </w:pPr>
      <w:r w:rsidRPr="00777FE6">
        <w:rPr>
          <w:rFonts w:ascii="Tahoma" w:hAnsi="Tahoma" w:cs="Tahoma"/>
          <w:sz w:val="22"/>
        </w:rPr>
        <w:t>B) Make rules about business within a state</w:t>
      </w:r>
    </w:p>
    <w:p w14:paraId="770DD7DC" w14:textId="77777777" w:rsidR="00777FE6" w:rsidRPr="00777FE6" w:rsidRDefault="00777FE6">
      <w:pPr>
        <w:rPr>
          <w:rFonts w:ascii="Tahoma" w:hAnsi="Tahoma" w:cs="Tahoma"/>
          <w:sz w:val="22"/>
        </w:rPr>
      </w:pPr>
      <w:r w:rsidRPr="00777FE6">
        <w:rPr>
          <w:rFonts w:ascii="Tahoma" w:hAnsi="Tahoma" w:cs="Tahoma"/>
          <w:sz w:val="22"/>
        </w:rPr>
        <w:t>C) Print money</w:t>
      </w:r>
    </w:p>
    <w:p w14:paraId="770DD7DD" w14:textId="77777777" w:rsidR="00777FE6" w:rsidRPr="00777FE6" w:rsidRDefault="00777FE6">
      <w:pPr>
        <w:rPr>
          <w:rFonts w:ascii="Tahoma" w:hAnsi="Tahoma" w:cs="Tahoma"/>
          <w:sz w:val="22"/>
        </w:rPr>
      </w:pPr>
      <w:r w:rsidRPr="00777FE6">
        <w:rPr>
          <w:rFonts w:ascii="Tahoma" w:hAnsi="Tahoma" w:cs="Tahoma"/>
          <w:sz w:val="22"/>
        </w:rPr>
        <w:t>D) Make &amp; enforce laws</w:t>
      </w:r>
    </w:p>
    <w:p w14:paraId="770DD7DE" w14:textId="77777777" w:rsidR="00777FE6" w:rsidRPr="00777FE6" w:rsidRDefault="00777FE6" w:rsidP="00777FE6">
      <w:pPr>
        <w:rPr>
          <w:rFonts w:ascii="Tahoma" w:hAnsi="Tahoma" w:cs="Tahoma"/>
          <w:sz w:val="22"/>
        </w:rPr>
      </w:pPr>
      <w:r w:rsidRPr="00777FE6">
        <w:rPr>
          <w:rFonts w:ascii="Tahoma" w:hAnsi="Tahoma" w:cs="Tahoma"/>
          <w:sz w:val="22"/>
        </w:rPr>
        <w:t>E) Set up and run the post office</w:t>
      </w:r>
    </w:p>
    <w:p w14:paraId="770DD7DF" w14:textId="77777777" w:rsidR="00777FE6" w:rsidRPr="00777FE6" w:rsidRDefault="00777FE6">
      <w:pPr>
        <w:rPr>
          <w:rFonts w:ascii="Tahoma" w:hAnsi="Tahoma" w:cs="Tahoma"/>
          <w:sz w:val="22"/>
        </w:rPr>
      </w:pPr>
      <w:r w:rsidRPr="00777FE6">
        <w:rPr>
          <w:rFonts w:ascii="Tahoma" w:hAnsi="Tahoma" w:cs="Tahoma"/>
          <w:sz w:val="22"/>
        </w:rPr>
        <w:t>F) Establish local governments</w:t>
      </w:r>
    </w:p>
    <w:p w14:paraId="770DD7E0" w14:textId="77777777" w:rsidR="00777FE6" w:rsidRPr="00777FE6" w:rsidRDefault="00777FE6" w:rsidP="00777FE6">
      <w:pPr>
        <w:rPr>
          <w:rFonts w:ascii="Tahoma" w:hAnsi="Tahoma" w:cs="Tahoma"/>
          <w:sz w:val="22"/>
        </w:rPr>
      </w:pPr>
      <w:r w:rsidRPr="00777FE6">
        <w:rPr>
          <w:rFonts w:ascii="Tahoma" w:hAnsi="Tahoma" w:cs="Tahoma"/>
          <w:sz w:val="22"/>
        </w:rPr>
        <w:t>G) Make treaties with other countries</w:t>
      </w:r>
    </w:p>
    <w:p w14:paraId="770DD7E1" w14:textId="77777777" w:rsidR="00777FE6" w:rsidRPr="00777FE6" w:rsidRDefault="00777FE6">
      <w:pPr>
        <w:rPr>
          <w:rFonts w:ascii="Tahoma" w:hAnsi="Tahoma" w:cs="Tahoma"/>
          <w:sz w:val="22"/>
        </w:rPr>
      </w:pPr>
      <w:r w:rsidRPr="00777FE6">
        <w:rPr>
          <w:rFonts w:ascii="Tahoma" w:hAnsi="Tahoma" w:cs="Tahoma"/>
          <w:sz w:val="22"/>
        </w:rPr>
        <w:t>H) Make marriage laws</w:t>
      </w:r>
    </w:p>
    <w:p w14:paraId="770DD7E2" w14:textId="77777777" w:rsidR="00777FE6" w:rsidRPr="00777FE6" w:rsidRDefault="00777FE6">
      <w:pPr>
        <w:rPr>
          <w:rFonts w:ascii="Tahoma" w:hAnsi="Tahoma" w:cs="Tahoma"/>
          <w:sz w:val="22"/>
        </w:rPr>
      </w:pPr>
      <w:r w:rsidRPr="00777FE6">
        <w:rPr>
          <w:rFonts w:ascii="Tahoma" w:hAnsi="Tahoma" w:cs="Tahoma"/>
          <w:sz w:val="22"/>
        </w:rPr>
        <w:t>I) Borrow money</w:t>
      </w:r>
    </w:p>
    <w:p w14:paraId="770DD7E3" w14:textId="77777777" w:rsidR="00777FE6" w:rsidRPr="00777FE6" w:rsidRDefault="00777FE6">
      <w:pPr>
        <w:rPr>
          <w:rFonts w:ascii="Tahoma" w:hAnsi="Tahoma" w:cs="Tahoma"/>
          <w:sz w:val="22"/>
        </w:rPr>
      </w:pPr>
      <w:r w:rsidRPr="00777FE6">
        <w:rPr>
          <w:rFonts w:ascii="Tahoma" w:hAnsi="Tahoma" w:cs="Tahoma"/>
          <w:sz w:val="22"/>
        </w:rPr>
        <w:t>J) Collect taxes</w:t>
      </w:r>
    </w:p>
    <w:p w14:paraId="770DD7E4" w14:textId="77777777" w:rsidR="00777FE6" w:rsidRPr="00777FE6" w:rsidRDefault="00777FE6" w:rsidP="00777FE6">
      <w:pPr>
        <w:rPr>
          <w:rFonts w:ascii="Tahoma" w:hAnsi="Tahoma" w:cs="Tahoma"/>
          <w:sz w:val="22"/>
        </w:rPr>
      </w:pPr>
      <w:r w:rsidRPr="00777FE6">
        <w:rPr>
          <w:rFonts w:ascii="Tahoma" w:hAnsi="Tahoma" w:cs="Tahoma"/>
          <w:sz w:val="22"/>
        </w:rPr>
        <w:t>K) Provide for an army &amp; navy</w:t>
      </w:r>
    </w:p>
    <w:p w14:paraId="770DD7E5" w14:textId="77777777" w:rsidR="00777FE6" w:rsidRPr="00777FE6" w:rsidRDefault="00777FE6" w:rsidP="00777FE6">
      <w:pPr>
        <w:rPr>
          <w:rFonts w:ascii="Tahoma" w:hAnsi="Tahoma" w:cs="Tahoma"/>
          <w:sz w:val="22"/>
        </w:rPr>
      </w:pPr>
      <w:r w:rsidRPr="00777FE6">
        <w:rPr>
          <w:rFonts w:ascii="Tahoma" w:hAnsi="Tahoma" w:cs="Tahoma"/>
          <w:sz w:val="22"/>
        </w:rPr>
        <w:t>L) Establish courts</w:t>
      </w:r>
    </w:p>
    <w:p w14:paraId="770DD7E6" w14:textId="77777777" w:rsidR="00777FE6" w:rsidRPr="00777FE6" w:rsidRDefault="00777FE6" w:rsidP="00777FE6">
      <w:pPr>
        <w:rPr>
          <w:rFonts w:ascii="Tahoma" w:hAnsi="Tahoma" w:cs="Tahoma"/>
          <w:sz w:val="22"/>
        </w:rPr>
      </w:pPr>
      <w:r w:rsidRPr="00777FE6">
        <w:rPr>
          <w:rFonts w:ascii="Tahoma" w:hAnsi="Tahoma" w:cs="Tahoma"/>
          <w:sz w:val="22"/>
        </w:rPr>
        <w:t>M) Maintain law &amp; order</w:t>
      </w:r>
    </w:p>
    <w:p w14:paraId="770DD7E7" w14:textId="77777777" w:rsidR="00777FE6" w:rsidRPr="00777FE6" w:rsidRDefault="00777FE6" w:rsidP="00777FE6">
      <w:pPr>
        <w:rPr>
          <w:rFonts w:ascii="Tahoma" w:hAnsi="Tahoma" w:cs="Tahoma"/>
          <w:sz w:val="22"/>
        </w:rPr>
      </w:pPr>
      <w:r w:rsidRPr="00777FE6">
        <w:rPr>
          <w:rFonts w:ascii="Tahoma" w:hAnsi="Tahoma" w:cs="Tahoma"/>
          <w:sz w:val="22"/>
        </w:rPr>
        <w:t>N) Oversee elections</w:t>
      </w:r>
    </w:p>
    <w:p w14:paraId="770DD7E8" w14:textId="77777777" w:rsidR="00777FE6" w:rsidRPr="00777FE6" w:rsidRDefault="00777FE6" w:rsidP="00777FE6">
      <w:pPr>
        <w:rPr>
          <w:rFonts w:ascii="Tahoma" w:hAnsi="Tahoma" w:cs="Tahoma"/>
          <w:sz w:val="22"/>
        </w:rPr>
      </w:pPr>
      <w:r w:rsidRPr="00777FE6">
        <w:rPr>
          <w:rFonts w:ascii="Tahoma" w:hAnsi="Tahoma" w:cs="Tahoma"/>
          <w:sz w:val="22"/>
        </w:rPr>
        <w:t>O) Charter banks</w:t>
      </w:r>
    </w:p>
    <w:p w14:paraId="770DD7E9" w14:textId="77777777" w:rsidR="00777FE6" w:rsidRPr="00777FE6" w:rsidRDefault="00777FE6" w:rsidP="00777FE6">
      <w:pPr>
        <w:rPr>
          <w:rFonts w:ascii="Tahoma" w:hAnsi="Tahoma" w:cs="Tahoma"/>
          <w:sz w:val="22"/>
        </w:rPr>
      </w:pPr>
      <w:r w:rsidRPr="00777FE6">
        <w:rPr>
          <w:rFonts w:ascii="Tahoma" w:hAnsi="Tahoma" w:cs="Tahoma"/>
          <w:sz w:val="22"/>
        </w:rPr>
        <w:t>P) Protect public health &amp; safety</w:t>
      </w:r>
    </w:p>
    <w:p w14:paraId="770DD7EA" w14:textId="77777777" w:rsidR="00777FE6" w:rsidRPr="00777FE6" w:rsidRDefault="00777FE6" w:rsidP="00777FE6">
      <w:pPr>
        <w:rPr>
          <w:rFonts w:ascii="Tahoma" w:hAnsi="Tahoma" w:cs="Tahoma"/>
          <w:sz w:val="22"/>
        </w:rPr>
      </w:pPr>
      <w:r w:rsidRPr="00777FE6">
        <w:rPr>
          <w:rFonts w:ascii="Tahoma" w:hAnsi="Tahoma" w:cs="Tahoma"/>
          <w:sz w:val="22"/>
        </w:rPr>
        <w:t>Q) Declare war</w:t>
      </w:r>
    </w:p>
    <w:p w14:paraId="770DD7EB" w14:textId="77777777" w:rsidR="00777FE6" w:rsidRPr="00777FE6" w:rsidRDefault="00777FE6" w:rsidP="00E947BF">
      <w:pPr>
        <w:rPr>
          <w:rFonts w:ascii="Tahoma" w:hAnsi="Tahoma" w:cs="Tahoma"/>
          <w:sz w:val="22"/>
        </w:rPr>
      </w:pPr>
      <w:r w:rsidRPr="00777FE6">
        <w:rPr>
          <w:rFonts w:ascii="Tahoma" w:hAnsi="Tahoma" w:cs="Tahoma"/>
          <w:sz w:val="22"/>
        </w:rPr>
        <w:t>R) Create traffic &amp; driving laws</w:t>
      </w:r>
    </w:p>
    <w:p w14:paraId="770DD7EC" w14:textId="77777777" w:rsidR="00777FE6" w:rsidRPr="00777FE6" w:rsidRDefault="00777FE6" w:rsidP="00E947BF">
      <w:pPr>
        <w:rPr>
          <w:rFonts w:ascii="Tahoma" w:hAnsi="Tahoma" w:cs="Tahoma"/>
          <w:sz w:val="22"/>
        </w:rPr>
      </w:pPr>
    </w:p>
    <w:p w14:paraId="770DD7ED" w14:textId="77777777" w:rsidR="00777FE6" w:rsidRPr="00777FE6" w:rsidRDefault="00777FE6" w:rsidP="00E947BF">
      <w:pPr>
        <w:pBdr>
          <w:bottom w:val="double" w:sz="6" w:space="1" w:color="auto"/>
        </w:pBdr>
        <w:rPr>
          <w:rFonts w:ascii="Tahoma" w:hAnsi="Tahoma" w:cs="Tahoma"/>
          <w:sz w:val="22"/>
        </w:rPr>
      </w:pPr>
    </w:p>
    <w:p w14:paraId="1E631907" w14:textId="362DE8A3" w:rsidR="00507BAA" w:rsidRDefault="00507BAA">
      <w:pPr>
        <w:spacing w:after="160" w:line="259" w:lineRule="auto"/>
        <w:contextualSpacing w:val="0"/>
        <w:rPr>
          <w:rFonts w:ascii="Tahoma" w:hAnsi="Tahoma" w:cs="Tahoma"/>
          <w:b/>
          <w:color w:val="FF0000"/>
          <w:sz w:val="22"/>
          <w:u w:val="single"/>
        </w:rPr>
      </w:pPr>
      <w:r>
        <w:rPr>
          <w:rFonts w:ascii="Tahoma" w:hAnsi="Tahoma" w:cs="Tahoma"/>
          <w:b/>
          <w:color w:val="FF0000"/>
          <w:sz w:val="22"/>
          <w:u w:val="single"/>
        </w:rPr>
        <w:br w:type="page"/>
      </w:r>
    </w:p>
    <w:p w14:paraId="7E14EA1C" w14:textId="0E77A0DE" w:rsidR="00C20144" w:rsidRDefault="00C20144" w:rsidP="00CD1520">
      <w:pPr>
        <w:rPr>
          <w:rFonts w:ascii="Tahoma" w:hAnsi="Tahoma" w:cs="Tahoma"/>
          <w:sz w:val="22"/>
        </w:rPr>
      </w:pPr>
      <w:r w:rsidRPr="00E947BF">
        <w:rPr>
          <w:rFonts w:ascii="Tahoma" w:hAnsi="Tahoma" w:cs="Tahoma"/>
          <w:b/>
          <w:color w:val="FF0000"/>
          <w:sz w:val="22"/>
          <w:u w:val="single"/>
        </w:rPr>
        <w:lastRenderedPageBreak/>
        <w:t xml:space="preserve">Part </w:t>
      </w:r>
      <w:r>
        <w:rPr>
          <w:rFonts w:ascii="Tahoma" w:hAnsi="Tahoma" w:cs="Tahoma"/>
          <w:b/>
          <w:color w:val="FF0000"/>
          <w:sz w:val="22"/>
          <w:u w:val="single"/>
        </w:rPr>
        <w:t>B</w:t>
      </w:r>
      <w:r w:rsidRPr="00E947BF">
        <w:rPr>
          <w:rFonts w:ascii="Tahoma" w:hAnsi="Tahoma" w:cs="Tahoma"/>
          <w:b/>
          <w:color w:val="FF0000"/>
          <w:sz w:val="22"/>
          <w:u w:val="single"/>
        </w:rPr>
        <w:t>. Who Has the Power?</w:t>
      </w:r>
      <w:r w:rsidRPr="00E947BF">
        <w:rPr>
          <w:rFonts w:ascii="Tahoma" w:hAnsi="Tahoma" w:cs="Tahoma"/>
          <w:color w:val="FF0000"/>
          <w:sz w:val="22"/>
        </w:rPr>
        <w:t xml:space="preserve"> </w:t>
      </w:r>
      <w:r>
        <w:rPr>
          <w:rFonts w:ascii="Tahoma" w:hAnsi="Tahoma" w:cs="Tahoma"/>
          <w:color w:val="FF0000"/>
          <w:sz w:val="22"/>
        </w:rPr>
        <w:t xml:space="preserve"> </w:t>
      </w:r>
      <w:r w:rsidRPr="00C20144">
        <w:rPr>
          <w:rFonts w:ascii="Tahoma" w:hAnsi="Tahoma" w:cs="Tahoma"/>
          <w:color w:val="FF0000"/>
          <w:sz w:val="22"/>
        </w:rPr>
        <w:t xml:space="preserve">Some laws are intended to apply to everyone in the country, </w:t>
      </w:r>
      <w:r w:rsidR="003668F0">
        <w:rPr>
          <w:rFonts w:ascii="Tahoma" w:hAnsi="Tahoma" w:cs="Tahoma"/>
          <w:color w:val="FF0000"/>
          <w:sz w:val="22"/>
        </w:rPr>
        <w:t xml:space="preserve">while other laws make more sense for an entire state or a smaller, local area. Can you tell which is which? Read each </w:t>
      </w:r>
      <w:r w:rsidR="009D7FEA">
        <w:rPr>
          <w:rFonts w:ascii="Tahoma" w:hAnsi="Tahoma" w:cs="Tahoma"/>
          <w:color w:val="FF0000"/>
          <w:sz w:val="22"/>
        </w:rPr>
        <w:t xml:space="preserve">statement </w:t>
      </w:r>
      <w:r w:rsidR="003668F0">
        <w:rPr>
          <w:rFonts w:ascii="Tahoma" w:hAnsi="Tahoma" w:cs="Tahoma"/>
          <w:color w:val="FF0000"/>
          <w:sz w:val="22"/>
        </w:rPr>
        <w:t xml:space="preserve">below and decide whether it sounds like </w:t>
      </w:r>
      <w:r w:rsidR="00EC20C4">
        <w:rPr>
          <w:rFonts w:ascii="Tahoma" w:hAnsi="Tahoma" w:cs="Tahoma"/>
          <w:color w:val="FF0000"/>
          <w:sz w:val="22"/>
        </w:rPr>
        <w:t xml:space="preserve">policy that would be implemented at the </w:t>
      </w:r>
      <w:r w:rsidR="003668F0">
        <w:rPr>
          <w:rFonts w:ascii="Tahoma" w:hAnsi="Tahoma" w:cs="Tahoma"/>
          <w:color w:val="FF0000"/>
          <w:sz w:val="22"/>
        </w:rPr>
        <w:t xml:space="preserve">federal, state, or local </w:t>
      </w:r>
      <w:r w:rsidR="00EC20C4">
        <w:rPr>
          <w:rFonts w:ascii="Tahoma" w:hAnsi="Tahoma" w:cs="Tahoma"/>
          <w:color w:val="FF0000"/>
          <w:sz w:val="22"/>
        </w:rPr>
        <w:t>level</w:t>
      </w:r>
      <w:r w:rsidR="009D7FEA">
        <w:rPr>
          <w:rFonts w:ascii="Tahoma" w:hAnsi="Tahoma" w:cs="Tahoma"/>
          <w:color w:val="FF0000"/>
          <w:sz w:val="22"/>
        </w:rPr>
        <w:t xml:space="preserve">. Use your chart </w:t>
      </w:r>
      <w:r w:rsidR="00CD1520">
        <w:rPr>
          <w:rFonts w:ascii="Tahoma" w:hAnsi="Tahoma" w:cs="Tahoma"/>
          <w:color w:val="FF0000"/>
          <w:sz w:val="22"/>
        </w:rPr>
        <w:t>in Part A to help you.</w:t>
      </w:r>
    </w:p>
    <w:p w14:paraId="0064B61D" w14:textId="28940E7E" w:rsidR="00C20144" w:rsidRDefault="00C20144" w:rsidP="00C20144">
      <w:pPr>
        <w:spacing w:after="160" w:line="259" w:lineRule="auto"/>
        <w:contextualSpacing w:val="0"/>
        <w:rPr>
          <w:rFonts w:ascii="Tahoma" w:hAnsi="Tahoma" w:cs="Tahoma"/>
          <w:sz w:val="22"/>
        </w:rPr>
      </w:pPr>
    </w:p>
    <w:tbl>
      <w:tblPr>
        <w:tblStyle w:val="TableGrid"/>
        <w:tblW w:w="10471" w:type="dxa"/>
        <w:tblCellMar>
          <w:top w:w="115" w:type="dxa"/>
          <w:left w:w="115" w:type="dxa"/>
          <w:bottom w:w="115" w:type="dxa"/>
          <w:right w:w="115" w:type="dxa"/>
        </w:tblCellMar>
        <w:tblLook w:val="04A0" w:firstRow="1" w:lastRow="0" w:firstColumn="1" w:lastColumn="0" w:noHBand="0" w:noVBand="1"/>
      </w:tblPr>
      <w:tblGrid>
        <w:gridCol w:w="2245"/>
        <w:gridCol w:w="8226"/>
      </w:tblGrid>
      <w:tr w:rsidR="00507BAA" w14:paraId="692E90B2" w14:textId="77777777" w:rsidTr="00507BAA">
        <w:tc>
          <w:tcPr>
            <w:tcW w:w="2245" w:type="dxa"/>
            <w:shd w:val="clear" w:color="auto" w:fill="7030A0"/>
            <w:vAlign w:val="center"/>
          </w:tcPr>
          <w:p w14:paraId="6F5AB723" w14:textId="76AFE87A" w:rsidR="00507BAA" w:rsidRPr="00507BAA" w:rsidRDefault="00507BAA" w:rsidP="00507BAA">
            <w:pPr>
              <w:spacing w:line="259" w:lineRule="auto"/>
              <w:contextualSpacing w:val="0"/>
              <w:jc w:val="center"/>
              <w:rPr>
                <w:rFonts w:ascii="Tahoma" w:hAnsi="Tahoma" w:cs="Tahoma"/>
                <w:b/>
                <w:bCs/>
                <w:color w:val="FFFFFF" w:themeColor="background1"/>
                <w:sz w:val="22"/>
              </w:rPr>
            </w:pPr>
            <w:r w:rsidRPr="00507BAA">
              <w:rPr>
                <w:rFonts w:ascii="Tahoma" w:hAnsi="Tahoma" w:cs="Tahoma"/>
                <w:b/>
                <w:bCs/>
                <w:color w:val="FFFFFF" w:themeColor="background1"/>
                <w:sz w:val="22"/>
              </w:rPr>
              <w:t>FEDERAL, STATE, OR LOCAL?</w:t>
            </w:r>
          </w:p>
        </w:tc>
        <w:tc>
          <w:tcPr>
            <w:tcW w:w="8226" w:type="dxa"/>
            <w:shd w:val="clear" w:color="auto" w:fill="C45911" w:themeFill="accent2" w:themeFillShade="BF"/>
            <w:vAlign w:val="center"/>
          </w:tcPr>
          <w:p w14:paraId="588E9D1B" w14:textId="4AB726DD" w:rsidR="00507BAA" w:rsidRPr="00507BAA" w:rsidRDefault="00507BAA" w:rsidP="00507BAA">
            <w:pPr>
              <w:spacing w:line="259" w:lineRule="auto"/>
              <w:contextualSpacing w:val="0"/>
              <w:rPr>
                <w:rFonts w:ascii="Tahoma" w:hAnsi="Tahoma" w:cs="Tahoma"/>
                <w:b/>
                <w:bCs/>
                <w:color w:val="FFFFFF" w:themeColor="background1"/>
                <w:sz w:val="22"/>
              </w:rPr>
            </w:pPr>
            <w:r w:rsidRPr="00507BAA">
              <w:rPr>
                <w:rFonts w:ascii="Tahoma" w:hAnsi="Tahoma" w:cs="Tahoma"/>
                <w:b/>
                <w:bCs/>
                <w:color w:val="FFFFFF" w:themeColor="background1"/>
                <w:sz w:val="22"/>
              </w:rPr>
              <w:t>LAW OR POLICY</w:t>
            </w:r>
          </w:p>
        </w:tc>
      </w:tr>
      <w:tr w:rsidR="00507BAA" w14:paraId="193C9BD0" w14:textId="77777777" w:rsidTr="00507BAA">
        <w:tc>
          <w:tcPr>
            <w:tcW w:w="2245" w:type="dxa"/>
            <w:vAlign w:val="center"/>
          </w:tcPr>
          <w:p w14:paraId="120B80CF" w14:textId="55767AB8" w:rsidR="00507BAA" w:rsidRDefault="00507BAA" w:rsidP="00507BAA">
            <w:pPr>
              <w:spacing w:line="259" w:lineRule="auto"/>
              <w:contextualSpacing w:val="0"/>
              <w:jc w:val="center"/>
              <w:rPr>
                <w:rFonts w:ascii="Tahoma" w:hAnsi="Tahoma" w:cs="Tahoma"/>
                <w:sz w:val="22"/>
              </w:rPr>
            </w:pPr>
            <w:r>
              <w:rPr>
                <w:rFonts w:ascii="Tahoma" w:hAnsi="Tahoma" w:cs="Tahoma"/>
                <w:sz w:val="22"/>
              </w:rPr>
              <w:t>State</w:t>
            </w:r>
          </w:p>
        </w:tc>
        <w:tc>
          <w:tcPr>
            <w:tcW w:w="8226" w:type="dxa"/>
            <w:shd w:val="clear" w:color="auto" w:fill="FBE4D5" w:themeFill="accent2" w:themeFillTint="33"/>
          </w:tcPr>
          <w:p w14:paraId="1DF20A74" w14:textId="2683316A" w:rsidR="00507BAA" w:rsidRDefault="00507BAA" w:rsidP="00507BAA">
            <w:pPr>
              <w:spacing w:line="259" w:lineRule="auto"/>
              <w:contextualSpacing w:val="0"/>
              <w:rPr>
                <w:rFonts w:ascii="Tahoma" w:hAnsi="Tahoma" w:cs="Tahoma"/>
                <w:sz w:val="22"/>
              </w:rPr>
            </w:pPr>
            <w:r>
              <w:rPr>
                <w:rFonts w:ascii="Tahoma" w:hAnsi="Tahoma" w:cs="Tahoma"/>
                <w:sz w:val="22"/>
              </w:rPr>
              <w:t xml:space="preserve">1) </w:t>
            </w:r>
            <w:r w:rsidRPr="00C20144">
              <w:rPr>
                <w:rFonts w:ascii="Tahoma" w:hAnsi="Tahoma" w:cs="Tahoma"/>
                <w:sz w:val="22"/>
              </w:rPr>
              <w:t>Every child between ages 6 and 16 must attend a school or be homeschooled.</w:t>
            </w:r>
          </w:p>
        </w:tc>
      </w:tr>
      <w:tr w:rsidR="00507BAA" w14:paraId="04C6A50A" w14:textId="77777777" w:rsidTr="00507BAA">
        <w:tc>
          <w:tcPr>
            <w:tcW w:w="2245" w:type="dxa"/>
            <w:vAlign w:val="center"/>
          </w:tcPr>
          <w:p w14:paraId="3C02574B" w14:textId="77777777" w:rsidR="00507BAA" w:rsidRDefault="00507BAA" w:rsidP="00507BAA">
            <w:pPr>
              <w:spacing w:line="259" w:lineRule="auto"/>
              <w:contextualSpacing w:val="0"/>
              <w:jc w:val="center"/>
              <w:rPr>
                <w:rFonts w:ascii="Tahoma" w:hAnsi="Tahoma" w:cs="Tahoma"/>
                <w:sz w:val="22"/>
              </w:rPr>
            </w:pPr>
          </w:p>
        </w:tc>
        <w:tc>
          <w:tcPr>
            <w:tcW w:w="8226" w:type="dxa"/>
            <w:shd w:val="clear" w:color="auto" w:fill="FBE4D5" w:themeFill="accent2" w:themeFillTint="33"/>
          </w:tcPr>
          <w:p w14:paraId="45322858" w14:textId="1C13BB3A" w:rsidR="00507BAA" w:rsidRDefault="00507BAA" w:rsidP="00507BAA">
            <w:pPr>
              <w:spacing w:line="259" w:lineRule="auto"/>
              <w:contextualSpacing w:val="0"/>
              <w:rPr>
                <w:rFonts w:ascii="Tahoma" w:hAnsi="Tahoma" w:cs="Tahoma"/>
                <w:sz w:val="22"/>
              </w:rPr>
            </w:pPr>
            <w:r>
              <w:rPr>
                <w:rFonts w:ascii="Tahoma" w:hAnsi="Tahoma" w:cs="Tahoma"/>
                <w:sz w:val="22"/>
              </w:rPr>
              <w:t xml:space="preserve">2) </w:t>
            </w:r>
            <w:r w:rsidRPr="00C20144">
              <w:rPr>
                <w:rFonts w:ascii="Tahoma" w:hAnsi="Tahoma" w:cs="Tahoma"/>
                <w:sz w:val="22"/>
              </w:rPr>
              <w:t xml:space="preserve">All </w:t>
            </w:r>
            <w:r>
              <w:rPr>
                <w:rFonts w:ascii="Tahoma" w:hAnsi="Tahoma" w:cs="Tahoma"/>
                <w:sz w:val="22"/>
              </w:rPr>
              <w:t>p</w:t>
            </w:r>
            <w:r w:rsidRPr="00C20144">
              <w:rPr>
                <w:rFonts w:ascii="Tahoma" w:hAnsi="Tahoma" w:cs="Tahoma"/>
                <w:sz w:val="22"/>
              </w:rPr>
              <w:t>ost offices will maintain the minimum hours of operation</w:t>
            </w:r>
            <w:r>
              <w:rPr>
                <w:rFonts w:ascii="Tahoma" w:hAnsi="Tahoma" w:cs="Tahoma"/>
                <w:sz w:val="22"/>
              </w:rPr>
              <w:t xml:space="preserve"> – </w:t>
            </w:r>
            <w:r w:rsidRPr="00C20144">
              <w:rPr>
                <w:rFonts w:ascii="Tahoma" w:hAnsi="Tahoma" w:cs="Tahoma"/>
                <w:sz w:val="22"/>
              </w:rPr>
              <w:t>Monday</w:t>
            </w:r>
            <w:r>
              <w:rPr>
                <w:rFonts w:ascii="Tahoma" w:hAnsi="Tahoma" w:cs="Tahoma"/>
                <w:sz w:val="22"/>
              </w:rPr>
              <w:t xml:space="preserve"> </w:t>
            </w:r>
            <w:r w:rsidRPr="00C20144">
              <w:rPr>
                <w:rFonts w:ascii="Tahoma" w:hAnsi="Tahoma" w:cs="Tahoma"/>
                <w:sz w:val="22"/>
              </w:rPr>
              <w:t>through Friday from 8:00 a.m. to 5:00 p.m.</w:t>
            </w:r>
          </w:p>
        </w:tc>
      </w:tr>
      <w:tr w:rsidR="00507BAA" w14:paraId="1D100F60" w14:textId="77777777" w:rsidTr="00507BAA">
        <w:tc>
          <w:tcPr>
            <w:tcW w:w="2245" w:type="dxa"/>
            <w:vAlign w:val="center"/>
          </w:tcPr>
          <w:p w14:paraId="30C1E872" w14:textId="77777777" w:rsidR="00507BAA" w:rsidRDefault="00507BAA" w:rsidP="00507BAA">
            <w:pPr>
              <w:spacing w:line="259" w:lineRule="auto"/>
              <w:contextualSpacing w:val="0"/>
              <w:jc w:val="center"/>
              <w:rPr>
                <w:rFonts w:ascii="Tahoma" w:hAnsi="Tahoma" w:cs="Tahoma"/>
                <w:sz w:val="22"/>
              </w:rPr>
            </w:pPr>
          </w:p>
        </w:tc>
        <w:tc>
          <w:tcPr>
            <w:tcW w:w="8226" w:type="dxa"/>
            <w:shd w:val="clear" w:color="auto" w:fill="FBE4D5" w:themeFill="accent2" w:themeFillTint="33"/>
          </w:tcPr>
          <w:p w14:paraId="53B62262" w14:textId="64C9E779" w:rsidR="00507BAA" w:rsidRDefault="00507BAA" w:rsidP="00507BAA">
            <w:pPr>
              <w:spacing w:line="259" w:lineRule="auto"/>
              <w:contextualSpacing w:val="0"/>
              <w:rPr>
                <w:rFonts w:ascii="Tahoma" w:hAnsi="Tahoma" w:cs="Tahoma"/>
                <w:sz w:val="22"/>
              </w:rPr>
            </w:pPr>
            <w:r>
              <w:rPr>
                <w:rFonts w:ascii="Tahoma" w:hAnsi="Tahoma" w:cs="Tahoma"/>
                <w:sz w:val="22"/>
              </w:rPr>
              <w:t xml:space="preserve">3) </w:t>
            </w:r>
            <w:r w:rsidRPr="00C20144">
              <w:rPr>
                <w:rFonts w:ascii="Tahoma" w:hAnsi="Tahoma" w:cs="Tahoma"/>
                <w:sz w:val="22"/>
              </w:rPr>
              <w:t xml:space="preserve">A person between ages 16 and 18 must have a parent’s permission </w:t>
            </w:r>
            <w:proofErr w:type="gramStart"/>
            <w:r w:rsidRPr="00C20144">
              <w:rPr>
                <w:rFonts w:ascii="Tahoma" w:hAnsi="Tahoma" w:cs="Tahoma"/>
                <w:sz w:val="22"/>
              </w:rPr>
              <w:t>in order to</w:t>
            </w:r>
            <w:proofErr w:type="gramEnd"/>
            <w:r w:rsidRPr="00C20144">
              <w:rPr>
                <w:rFonts w:ascii="Tahoma" w:hAnsi="Tahoma" w:cs="Tahoma"/>
                <w:sz w:val="22"/>
              </w:rPr>
              <w:t xml:space="preserve"> get married.</w:t>
            </w:r>
          </w:p>
        </w:tc>
      </w:tr>
      <w:tr w:rsidR="00507BAA" w14:paraId="4557F014" w14:textId="77777777" w:rsidTr="00507BAA">
        <w:tc>
          <w:tcPr>
            <w:tcW w:w="2245" w:type="dxa"/>
            <w:vAlign w:val="center"/>
          </w:tcPr>
          <w:p w14:paraId="63D05183" w14:textId="77777777" w:rsidR="00507BAA" w:rsidRDefault="00507BAA" w:rsidP="00507BAA">
            <w:pPr>
              <w:spacing w:line="259" w:lineRule="auto"/>
              <w:contextualSpacing w:val="0"/>
              <w:jc w:val="center"/>
              <w:rPr>
                <w:rFonts w:ascii="Tahoma" w:hAnsi="Tahoma" w:cs="Tahoma"/>
                <w:sz w:val="22"/>
              </w:rPr>
            </w:pPr>
          </w:p>
        </w:tc>
        <w:tc>
          <w:tcPr>
            <w:tcW w:w="8226" w:type="dxa"/>
            <w:shd w:val="clear" w:color="auto" w:fill="FBE4D5" w:themeFill="accent2" w:themeFillTint="33"/>
          </w:tcPr>
          <w:p w14:paraId="0C2A9B7D" w14:textId="0213AC6C" w:rsidR="00507BAA" w:rsidRDefault="00507BAA" w:rsidP="00507BAA">
            <w:pPr>
              <w:spacing w:line="259" w:lineRule="auto"/>
              <w:contextualSpacing w:val="0"/>
              <w:rPr>
                <w:rFonts w:ascii="Tahoma" w:hAnsi="Tahoma" w:cs="Tahoma"/>
                <w:sz w:val="22"/>
              </w:rPr>
            </w:pPr>
            <w:r>
              <w:rPr>
                <w:rFonts w:ascii="Tahoma" w:hAnsi="Tahoma" w:cs="Tahoma"/>
                <w:sz w:val="22"/>
              </w:rPr>
              <w:t>4) The $20 bill currently has Andrew Jackson on it but may be redesigned to put Harriet Tubman on the front of it.</w:t>
            </w:r>
          </w:p>
        </w:tc>
      </w:tr>
      <w:tr w:rsidR="00507BAA" w14:paraId="037274B0" w14:textId="77777777" w:rsidTr="00507BAA">
        <w:tc>
          <w:tcPr>
            <w:tcW w:w="2245" w:type="dxa"/>
            <w:vAlign w:val="center"/>
          </w:tcPr>
          <w:p w14:paraId="48E27903" w14:textId="77777777" w:rsidR="00507BAA" w:rsidRDefault="00507BAA" w:rsidP="00507BAA">
            <w:pPr>
              <w:spacing w:line="259" w:lineRule="auto"/>
              <w:contextualSpacing w:val="0"/>
              <w:jc w:val="center"/>
              <w:rPr>
                <w:rFonts w:ascii="Tahoma" w:hAnsi="Tahoma" w:cs="Tahoma"/>
                <w:sz w:val="22"/>
              </w:rPr>
            </w:pPr>
          </w:p>
        </w:tc>
        <w:tc>
          <w:tcPr>
            <w:tcW w:w="8226" w:type="dxa"/>
            <w:shd w:val="clear" w:color="auto" w:fill="FBE4D5" w:themeFill="accent2" w:themeFillTint="33"/>
          </w:tcPr>
          <w:p w14:paraId="59A20B6D" w14:textId="3C028CDB" w:rsidR="00507BAA" w:rsidRDefault="00507BAA" w:rsidP="00507BAA">
            <w:pPr>
              <w:spacing w:line="259" w:lineRule="auto"/>
              <w:contextualSpacing w:val="0"/>
              <w:rPr>
                <w:rFonts w:ascii="Tahoma" w:hAnsi="Tahoma" w:cs="Tahoma"/>
                <w:sz w:val="22"/>
              </w:rPr>
            </w:pPr>
            <w:r>
              <w:rPr>
                <w:rFonts w:ascii="Tahoma" w:hAnsi="Tahoma" w:cs="Tahoma"/>
                <w:sz w:val="22"/>
              </w:rPr>
              <w:t xml:space="preserve">5) </w:t>
            </w:r>
            <w:r w:rsidRPr="00C20144">
              <w:rPr>
                <w:rFonts w:ascii="Tahoma" w:hAnsi="Tahoma" w:cs="Tahoma"/>
                <w:sz w:val="22"/>
              </w:rPr>
              <w:t>At any time between sunset and sunrise, vehicles on the road must have their headlights on.</w:t>
            </w:r>
          </w:p>
        </w:tc>
      </w:tr>
      <w:tr w:rsidR="00507BAA" w14:paraId="26CA511A" w14:textId="77777777" w:rsidTr="00507BAA">
        <w:tc>
          <w:tcPr>
            <w:tcW w:w="2245" w:type="dxa"/>
            <w:vAlign w:val="center"/>
          </w:tcPr>
          <w:p w14:paraId="7CDD5C1F" w14:textId="77777777" w:rsidR="00507BAA" w:rsidRDefault="00507BAA" w:rsidP="00507BAA">
            <w:pPr>
              <w:spacing w:line="259" w:lineRule="auto"/>
              <w:contextualSpacing w:val="0"/>
              <w:jc w:val="center"/>
              <w:rPr>
                <w:rFonts w:ascii="Tahoma" w:hAnsi="Tahoma" w:cs="Tahoma"/>
                <w:sz w:val="22"/>
              </w:rPr>
            </w:pPr>
          </w:p>
        </w:tc>
        <w:tc>
          <w:tcPr>
            <w:tcW w:w="8226" w:type="dxa"/>
            <w:shd w:val="clear" w:color="auto" w:fill="FBE4D5" w:themeFill="accent2" w:themeFillTint="33"/>
          </w:tcPr>
          <w:p w14:paraId="58F33769" w14:textId="243769AA" w:rsidR="00507BAA" w:rsidRDefault="00507BAA" w:rsidP="00507BAA">
            <w:pPr>
              <w:spacing w:line="259" w:lineRule="auto"/>
              <w:contextualSpacing w:val="0"/>
              <w:rPr>
                <w:rFonts w:ascii="Tahoma" w:hAnsi="Tahoma" w:cs="Tahoma"/>
                <w:sz w:val="22"/>
              </w:rPr>
            </w:pPr>
            <w:r>
              <w:rPr>
                <w:rFonts w:ascii="Tahoma" w:hAnsi="Tahoma" w:cs="Tahoma"/>
                <w:sz w:val="22"/>
              </w:rPr>
              <w:t>6) A new trade agreement with the country of Japan will reduce tariffs and make goods cheaper.</w:t>
            </w:r>
          </w:p>
        </w:tc>
      </w:tr>
      <w:tr w:rsidR="00507BAA" w14:paraId="67441A23" w14:textId="77777777" w:rsidTr="00507BAA">
        <w:tc>
          <w:tcPr>
            <w:tcW w:w="2245" w:type="dxa"/>
            <w:vAlign w:val="center"/>
          </w:tcPr>
          <w:p w14:paraId="6A16762B" w14:textId="77777777" w:rsidR="00507BAA" w:rsidRDefault="00507BAA" w:rsidP="00507BAA">
            <w:pPr>
              <w:spacing w:line="259" w:lineRule="auto"/>
              <w:contextualSpacing w:val="0"/>
              <w:jc w:val="center"/>
              <w:rPr>
                <w:rFonts w:ascii="Tahoma" w:hAnsi="Tahoma" w:cs="Tahoma"/>
                <w:sz w:val="22"/>
              </w:rPr>
            </w:pPr>
          </w:p>
        </w:tc>
        <w:tc>
          <w:tcPr>
            <w:tcW w:w="8226" w:type="dxa"/>
            <w:shd w:val="clear" w:color="auto" w:fill="FBE4D5" w:themeFill="accent2" w:themeFillTint="33"/>
          </w:tcPr>
          <w:p w14:paraId="3A9620AC" w14:textId="7991D146" w:rsidR="00507BAA" w:rsidRDefault="00507BAA" w:rsidP="00507BAA">
            <w:pPr>
              <w:spacing w:line="259" w:lineRule="auto"/>
              <w:contextualSpacing w:val="0"/>
              <w:rPr>
                <w:rFonts w:ascii="Tahoma" w:hAnsi="Tahoma" w:cs="Tahoma"/>
                <w:sz w:val="22"/>
              </w:rPr>
            </w:pPr>
            <w:r>
              <w:rPr>
                <w:rFonts w:ascii="Tahoma" w:hAnsi="Tahoma" w:cs="Tahoma"/>
                <w:sz w:val="22"/>
              </w:rPr>
              <w:t xml:space="preserve">7) </w:t>
            </w:r>
            <w:r w:rsidRPr="00C20144">
              <w:rPr>
                <w:rFonts w:ascii="Tahoma" w:hAnsi="Tahoma" w:cs="Tahoma"/>
                <w:sz w:val="22"/>
              </w:rPr>
              <w:t>All sidewalks, buildings, fences, signs, and other surfaces must be kept free from graffiti.</w:t>
            </w:r>
          </w:p>
        </w:tc>
      </w:tr>
      <w:tr w:rsidR="00507BAA" w14:paraId="2F9C0E17" w14:textId="77777777" w:rsidTr="00507BAA">
        <w:tc>
          <w:tcPr>
            <w:tcW w:w="2245" w:type="dxa"/>
            <w:vAlign w:val="center"/>
          </w:tcPr>
          <w:p w14:paraId="16D669FD" w14:textId="77777777" w:rsidR="00507BAA" w:rsidRDefault="00507BAA" w:rsidP="00507BAA">
            <w:pPr>
              <w:spacing w:line="259" w:lineRule="auto"/>
              <w:contextualSpacing w:val="0"/>
              <w:jc w:val="center"/>
              <w:rPr>
                <w:rFonts w:ascii="Tahoma" w:hAnsi="Tahoma" w:cs="Tahoma"/>
                <w:sz w:val="22"/>
              </w:rPr>
            </w:pPr>
          </w:p>
        </w:tc>
        <w:tc>
          <w:tcPr>
            <w:tcW w:w="8226" w:type="dxa"/>
            <w:shd w:val="clear" w:color="auto" w:fill="FBE4D5" w:themeFill="accent2" w:themeFillTint="33"/>
          </w:tcPr>
          <w:p w14:paraId="3AAB9199" w14:textId="51A089E1" w:rsidR="00507BAA" w:rsidRDefault="00507BAA" w:rsidP="00507BAA">
            <w:pPr>
              <w:spacing w:line="259" w:lineRule="auto"/>
              <w:contextualSpacing w:val="0"/>
              <w:rPr>
                <w:rFonts w:ascii="Tahoma" w:hAnsi="Tahoma" w:cs="Tahoma"/>
                <w:sz w:val="22"/>
              </w:rPr>
            </w:pPr>
            <w:r>
              <w:rPr>
                <w:rFonts w:ascii="Tahoma" w:hAnsi="Tahoma" w:cs="Tahoma"/>
                <w:sz w:val="22"/>
              </w:rPr>
              <w:t>8) Dogs must be on a leash at all county parks.</w:t>
            </w:r>
          </w:p>
        </w:tc>
      </w:tr>
      <w:tr w:rsidR="00507BAA" w14:paraId="3160CC6F" w14:textId="77777777" w:rsidTr="00507BAA">
        <w:tc>
          <w:tcPr>
            <w:tcW w:w="2245" w:type="dxa"/>
            <w:vAlign w:val="center"/>
          </w:tcPr>
          <w:p w14:paraId="33606E19" w14:textId="77777777" w:rsidR="00507BAA" w:rsidRDefault="00507BAA" w:rsidP="00507BAA">
            <w:pPr>
              <w:spacing w:line="259" w:lineRule="auto"/>
              <w:contextualSpacing w:val="0"/>
              <w:jc w:val="center"/>
              <w:rPr>
                <w:rFonts w:ascii="Tahoma" w:hAnsi="Tahoma" w:cs="Tahoma"/>
                <w:sz w:val="22"/>
              </w:rPr>
            </w:pPr>
          </w:p>
        </w:tc>
        <w:tc>
          <w:tcPr>
            <w:tcW w:w="8226" w:type="dxa"/>
            <w:shd w:val="clear" w:color="auto" w:fill="FBE4D5" w:themeFill="accent2" w:themeFillTint="33"/>
          </w:tcPr>
          <w:p w14:paraId="75E95C7E" w14:textId="5E31B101" w:rsidR="00507BAA" w:rsidRDefault="00507BAA" w:rsidP="00507BAA">
            <w:pPr>
              <w:spacing w:line="259" w:lineRule="auto"/>
              <w:contextualSpacing w:val="0"/>
              <w:rPr>
                <w:rFonts w:ascii="Tahoma" w:hAnsi="Tahoma" w:cs="Tahoma"/>
                <w:sz w:val="22"/>
              </w:rPr>
            </w:pPr>
            <w:r>
              <w:rPr>
                <w:rFonts w:ascii="Tahoma" w:hAnsi="Tahoma" w:cs="Tahoma"/>
                <w:sz w:val="22"/>
              </w:rPr>
              <w:t>9) Businesses who do not pay their employees above a certain amount will face certain fines.</w:t>
            </w:r>
          </w:p>
        </w:tc>
      </w:tr>
      <w:tr w:rsidR="00507BAA" w14:paraId="4B86F56D" w14:textId="77777777" w:rsidTr="00507BAA">
        <w:tc>
          <w:tcPr>
            <w:tcW w:w="2245" w:type="dxa"/>
            <w:vAlign w:val="center"/>
          </w:tcPr>
          <w:p w14:paraId="4F549537" w14:textId="77777777" w:rsidR="00507BAA" w:rsidRDefault="00507BAA" w:rsidP="00507BAA">
            <w:pPr>
              <w:spacing w:line="259" w:lineRule="auto"/>
              <w:contextualSpacing w:val="0"/>
              <w:jc w:val="center"/>
              <w:rPr>
                <w:rFonts w:ascii="Tahoma" w:hAnsi="Tahoma" w:cs="Tahoma"/>
                <w:sz w:val="22"/>
              </w:rPr>
            </w:pPr>
          </w:p>
        </w:tc>
        <w:tc>
          <w:tcPr>
            <w:tcW w:w="8226" w:type="dxa"/>
            <w:shd w:val="clear" w:color="auto" w:fill="FBE4D5" w:themeFill="accent2" w:themeFillTint="33"/>
          </w:tcPr>
          <w:p w14:paraId="098788DD" w14:textId="4D18E6A1" w:rsidR="00507BAA" w:rsidRDefault="00507BAA" w:rsidP="00507BAA">
            <w:pPr>
              <w:spacing w:line="259" w:lineRule="auto"/>
              <w:contextualSpacing w:val="0"/>
              <w:rPr>
                <w:rFonts w:ascii="Tahoma" w:hAnsi="Tahoma" w:cs="Tahoma"/>
                <w:sz w:val="22"/>
              </w:rPr>
            </w:pPr>
            <w:r>
              <w:rPr>
                <w:rFonts w:ascii="Tahoma" w:hAnsi="Tahoma" w:cs="Tahoma"/>
                <w:sz w:val="22"/>
              </w:rPr>
              <w:t>10) Apartment buildings must notify their residents 24 hours in advance if water service will be turned off for maintenance.</w:t>
            </w:r>
          </w:p>
        </w:tc>
      </w:tr>
    </w:tbl>
    <w:p w14:paraId="4DF6BD81" w14:textId="460CE07A" w:rsidR="008A4316" w:rsidRDefault="008A4316">
      <w:pPr>
        <w:pBdr>
          <w:bottom w:val="double" w:sz="6" w:space="1" w:color="auto"/>
        </w:pBdr>
        <w:rPr>
          <w:rFonts w:ascii="Tahoma" w:hAnsi="Tahoma" w:cs="Tahoma"/>
          <w:sz w:val="22"/>
        </w:rPr>
      </w:pPr>
    </w:p>
    <w:p w14:paraId="770C7784" w14:textId="77777777" w:rsidR="008A4316" w:rsidRDefault="008A4316">
      <w:pPr>
        <w:pBdr>
          <w:bottom w:val="double" w:sz="6" w:space="1" w:color="auto"/>
        </w:pBdr>
        <w:rPr>
          <w:rFonts w:ascii="Tahoma" w:hAnsi="Tahoma" w:cs="Tahoma"/>
          <w:sz w:val="22"/>
        </w:rPr>
      </w:pPr>
    </w:p>
    <w:p w14:paraId="4DFC700E" w14:textId="74EC574B" w:rsidR="00507BAA" w:rsidRDefault="00507BAA">
      <w:pPr>
        <w:spacing w:after="160" w:line="259" w:lineRule="auto"/>
        <w:contextualSpacing w:val="0"/>
        <w:rPr>
          <w:rFonts w:ascii="Tahoma" w:hAnsi="Tahoma" w:cs="Tahoma"/>
          <w:sz w:val="22"/>
        </w:rPr>
      </w:pPr>
      <w:r>
        <w:rPr>
          <w:rFonts w:ascii="Tahoma" w:hAnsi="Tahoma" w:cs="Tahoma"/>
          <w:sz w:val="22"/>
        </w:rPr>
        <w:br w:type="page"/>
      </w:r>
    </w:p>
    <w:p w14:paraId="770DD7F0" w14:textId="7715F2A3" w:rsidR="00777FE6" w:rsidRPr="00E947BF" w:rsidRDefault="00E947BF">
      <w:pPr>
        <w:rPr>
          <w:rFonts w:ascii="Tahoma" w:hAnsi="Tahoma" w:cs="Tahoma"/>
          <w:color w:val="FF0000"/>
          <w:sz w:val="22"/>
        </w:rPr>
      </w:pPr>
      <w:r w:rsidRPr="00E947BF">
        <w:rPr>
          <w:rFonts w:ascii="Tahoma" w:hAnsi="Tahoma" w:cs="Tahoma"/>
          <w:b/>
          <w:color w:val="FF0000"/>
          <w:sz w:val="22"/>
          <w:u w:val="single"/>
        </w:rPr>
        <w:lastRenderedPageBreak/>
        <w:t xml:space="preserve">Part </w:t>
      </w:r>
      <w:r w:rsidR="00507BAA">
        <w:rPr>
          <w:rFonts w:ascii="Tahoma" w:hAnsi="Tahoma" w:cs="Tahoma"/>
          <w:b/>
          <w:color w:val="FF0000"/>
          <w:sz w:val="22"/>
          <w:u w:val="single"/>
        </w:rPr>
        <w:t>C</w:t>
      </w:r>
      <w:r w:rsidRPr="00E947BF">
        <w:rPr>
          <w:rFonts w:ascii="Tahoma" w:hAnsi="Tahoma" w:cs="Tahoma"/>
          <w:b/>
          <w:color w:val="FF0000"/>
          <w:sz w:val="22"/>
          <w:u w:val="single"/>
        </w:rPr>
        <w:t>. Vocabulary.</w:t>
      </w:r>
      <w:r w:rsidRPr="00E947BF">
        <w:rPr>
          <w:rFonts w:ascii="Tahoma" w:hAnsi="Tahoma" w:cs="Tahoma"/>
          <w:color w:val="FF0000"/>
          <w:sz w:val="22"/>
        </w:rPr>
        <w:t xml:space="preserve"> Read “The Great State” PDF, and then use the reading to help you write the correct key term next to its description or definition. Each term will be used only once. They do not go in order in the reading, so you may have to search for some of them!</w:t>
      </w:r>
    </w:p>
    <w:p w14:paraId="770DD7F1" w14:textId="77777777" w:rsidR="00E947BF" w:rsidRDefault="00E947BF">
      <w:pPr>
        <w:rPr>
          <w:rFonts w:ascii="Tahoma" w:hAnsi="Tahoma" w:cs="Tahoma"/>
          <w:sz w:val="22"/>
        </w:rPr>
      </w:pPr>
    </w:p>
    <w:tbl>
      <w:tblPr>
        <w:tblStyle w:val="TableGrid"/>
        <w:tblW w:w="0" w:type="auto"/>
        <w:tblLook w:val="04A0" w:firstRow="1" w:lastRow="0" w:firstColumn="1" w:lastColumn="0" w:noHBand="0" w:noVBand="1"/>
      </w:tblPr>
      <w:tblGrid>
        <w:gridCol w:w="2100"/>
        <w:gridCol w:w="2100"/>
        <w:gridCol w:w="2100"/>
        <w:gridCol w:w="2101"/>
        <w:gridCol w:w="2101"/>
      </w:tblGrid>
      <w:tr w:rsidR="00E947BF" w14:paraId="770DD7F7" w14:textId="77777777" w:rsidTr="00E947BF">
        <w:tc>
          <w:tcPr>
            <w:tcW w:w="2100" w:type="dxa"/>
          </w:tcPr>
          <w:p w14:paraId="770DD7F2" w14:textId="77777777" w:rsidR="00E947BF" w:rsidRDefault="00E947BF" w:rsidP="00E947BF">
            <w:pPr>
              <w:jc w:val="center"/>
              <w:rPr>
                <w:rFonts w:ascii="Tahoma" w:hAnsi="Tahoma" w:cs="Tahoma"/>
                <w:sz w:val="22"/>
              </w:rPr>
            </w:pPr>
            <w:r>
              <w:rPr>
                <w:rFonts w:ascii="Tahoma" w:hAnsi="Tahoma" w:cs="Tahoma"/>
                <w:sz w:val="22"/>
              </w:rPr>
              <w:t>Districts</w:t>
            </w:r>
          </w:p>
        </w:tc>
        <w:tc>
          <w:tcPr>
            <w:tcW w:w="2100" w:type="dxa"/>
          </w:tcPr>
          <w:p w14:paraId="770DD7F3" w14:textId="77777777" w:rsidR="00E947BF" w:rsidRDefault="00E947BF" w:rsidP="00E947BF">
            <w:pPr>
              <w:jc w:val="center"/>
              <w:rPr>
                <w:rFonts w:ascii="Tahoma" w:hAnsi="Tahoma" w:cs="Tahoma"/>
                <w:sz w:val="22"/>
              </w:rPr>
            </w:pPr>
            <w:r>
              <w:rPr>
                <w:rFonts w:ascii="Tahoma" w:hAnsi="Tahoma" w:cs="Tahoma"/>
                <w:sz w:val="22"/>
              </w:rPr>
              <w:t>Bicameral</w:t>
            </w:r>
          </w:p>
        </w:tc>
        <w:tc>
          <w:tcPr>
            <w:tcW w:w="2100" w:type="dxa"/>
          </w:tcPr>
          <w:p w14:paraId="770DD7F4" w14:textId="77777777" w:rsidR="00E947BF" w:rsidRDefault="00E947BF" w:rsidP="00E947BF">
            <w:pPr>
              <w:jc w:val="center"/>
              <w:rPr>
                <w:rFonts w:ascii="Tahoma" w:hAnsi="Tahoma" w:cs="Tahoma"/>
                <w:sz w:val="22"/>
              </w:rPr>
            </w:pPr>
            <w:r>
              <w:rPr>
                <w:rFonts w:ascii="Tahoma" w:hAnsi="Tahoma" w:cs="Tahoma"/>
                <w:sz w:val="22"/>
              </w:rPr>
              <w:t>City</w:t>
            </w:r>
          </w:p>
        </w:tc>
        <w:tc>
          <w:tcPr>
            <w:tcW w:w="2101" w:type="dxa"/>
          </w:tcPr>
          <w:p w14:paraId="770DD7F5" w14:textId="77777777" w:rsidR="00E947BF" w:rsidRDefault="00E947BF" w:rsidP="00E947BF">
            <w:pPr>
              <w:jc w:val="center"/>
              <w:rPr>
                <w:rFonts w:ascii="Tahoma" w:hAnsi="Tahoma" w:cs="Tahoma"/>
                <w:sz w:val="22"/>
              </w:rPr>
            </w:pPr>
            <w:r>
              <w:rPr>
                <w:rFonts w:ascii="Tahoma" w:hAnsi="Tahoma" w:cs="Tahoma"/>
                <w:sz w:val="22"/>
              </w:rPr>
              <w:t>Constitution</w:t>
            </w:r>
          </w:p>
        </w:tc>
        <w:tc>
          <w:tcPr>
            <w:tcW w:w="2101" w:type="dxa"/>
          </w:tcPr>
          <w:p w14:paraId="770DD7F6" w14:textId="77777777" w:rsidR="00E947BF" w:rsidRDefault="00E947BF" w:rsidP="00E947BF">
            <w:pPr>
              <w:jc w:val="center"/>
              <w:rPr>
                <w:rFonts w:ascii="Tahoma" w:hAnsi="Tahoma" w:cs="Tahoma"/>
                <w:sz w:val="22"/>
              </w:rPr>
            </w:pPr>
            <w:r>
              <w:rPr>
                <w:rFonts w:ascii="Tahoma" w:hAnsi="Tahoma" w:cs="Tahoma"/>
                <w:sz w:val="22"/>
              </w:rPr>
              <w:t>Legislature</w:t>
            </w:r>
          </w:p>
        </w:tc>
      </w:tr>
      <w:tr w:rsidR="00E947BF" w14:paraId="770DD7FD" w14:textId="77777777" w:rsidTr="00E947BF">
        <w:tc>
          <w:tcPr>
            <w:tcW w:w="2100" w:type="dxa"/>
          </w:tcPr>
          <w:p w14:paraId="770DD7F8" w14:textId="77777777" w:rsidR="00E947BF" w:rsidRDefault="00E947BF" w:rsidP="00E947BF">
            <w:pPr>
              <w:jc w:val="center"/>
              <w:rPr>
                <w:rFonts w:ascii="Tahoma" w:hAnsi="Tahoma" w:cs="Tahoma"/>
                <w:sz w:val="22"/>
              </w:rPr>
            </w:pPr>
            <w:r>
              <w:rPr>
                <w:rFonts w:ascii="Tahoma" w:hAnsi="Tahoma" w:cs="Tahoma"/>
                <w:sz w:val="22"/>
              </w:rPr>
              <w:t>Services</w:t>
            </w:r>
          </w:p>
        </w:tc>
        <w:tc>
          <w:tcPr>
            <w:tcW w:w="2100" w:type="dxa"/>
          </w:tcPr>
          <w:p w14:paraId="770DD7F9" w14:textId="77777777" w:rsidR="00E947BF" w:rsidRDefault="00E947BF" w:rsidP="00E947BF">
            <w:pPr>
              <w:jc w:val="center"/>
              <w:rPr>
                <w:rFonts w:ascii="Tahoma" w:hAnsi="Tahoma" w:cs="Tahoma"/>
                <w:sz w:val="22"/>
              </w:rPr>
            </w:pPr>
            <w:r>
              <w:rPr>
                <w:rFonts w:ascii="Tahoma" w:hAnsi="Tahoma" w:cs="Tahoma"/>
                <w:sz w:val="22"/>
              </w:rPr>
              <w:t>Grant</w:t>
            </w:r>
          </w:p>
        </w:tc>
        <w:tc>
          <w:tcPr>
            <w:tcW w:w="2100" w:type="dxa"/>
          </w:tcPr>
          <w:p w14:paraId="770DD7FA" w14:textId="77777777" w:rsidR="00E947BF" w:rsidRPr="00E947BF" w:rsidRDefault="00E947BF" w:rsidP="00E947BF">
            <w:pPr>
              <w:jc w:val="center"/>
              <w:rPr>
                <w:rFonts w:ascii="Tahoma" w:hAnsi="Tahoma" w:cs="Tahoma"/>
                <w:strike/>
                <w:sz w:val="22"/>
              </w:rPr>
            </w:pPr>
            <w:r w:rsidRPr="00E947BF">
              <w:rPr>
                <w:rFonts w:ascii="Tahoma" w:hAnsi="Tahoma" w:cs="Tahoma"/>
                <w:strike/>
                <w:sz w:val="22"/>
              </w:rPr>
              <w:t>Departments</w:t>
            </w:r>
          </w:p>
        </w:tc>
        <w:tc>
          <w:tcPr>
            <w:tcW w:w="2101" w:type="dxa"/>
          </w:tcPr>
          <w:p w14:paraId="770DD7FB" w14:textId="77777777" w:rsidR="00E947BF" w:rsidRDefault="00E947BF" w:rsidP="00E947BF">
            <w:pPr>
              <w:jc w:val="center"/>
              <w:rPr>
                <w:rFonts w:ascii="Tahoma" w:hAnsi="Tahoma" w:cs="Tahoma"/>
                <w:sz w:val="22"/>
              </w:rPr>
            </w:pPr>
            <w:r>
              <w:rPr>
                <w:rFonts w:ascii="Tahoma" w:hAnsi="Tahoma" w:cs="Tahoma"/>
                <w:sz w:val="22"/>
              </w:rPr>
              <w:t>Governor</w:t>
            </w:r>
          </w:p>
        </w:tc>
        <w:tc>
          <w:tcPr>
            <w:tcW w:w="2101" w:type="dxa"/>
          </w:tcPr>
          <w:p w14:paraId="770DD7FC" w14:textId="77777777" w:rsidR="00E947BF" w:rsidRDefault="00E947BF" w:rsidP="00E947BF">
            <w:pPr>
              <w:jc w:val="center"/>
              <w:rPr>
                <w:rFonts w:ascii="Tahoma" w:hAnsi="Tahoma" w:cs="Tahoma"/>
                <w:sz w:val="22"/>
              </w:rPr>
            </w:pPr>
            <w:r>
              <w:rPr>
                <w:rFonts w:ascii="Tahoma" w:hAnsi="Tahoma" w:cs="Tahoma"/>
                <w:sz w:val="22"/>
              </w:rPr>
              <w:t>Infrastructure</w:t>
            </w:r>
          </w:p>
        </w:tc>
      </w:tr>
      <w:tr w:rsidR="00E947BF" w14:paraId="770DD803" w14:textId="77777777" w:rsidTr="00E947BF">
        <w:tc>
          <w:tcPr>
            <w:tcW w:w="2100" w:type="dxa"/>
          </w:tcPr>
          <w:p w14:paraId="770DD7FE" w14:textId="77777777" w:rsidR="00E947BF" w:rsidRDefault="00E947BF" w:rsidP="00E947BF">
            <w:pPr>
              <w:jc w:val="center"/>
              <w:rPr>
                <w:rFonts w:ascii="Tahoma" w:hAnsi="Tahoma" w:cs="Tahoma"/>
                <w:sz w:val="22"/>
              </w:rPr>
            </w:pPr>
            <w:r>
              <w:rPr>
                <w:rFonts w:ascii="Tahoma" w:hAnsi="Tahoma" w:cs="Tahoma"/>
                <w:sz w:val="22"/>
              </w:rPr>
              <w:t>Courts</w:t>
            </w:r>
          </w:p>
        </w:tc>
        <w:tc>
          <w:tcPr>
            <w:tcW w:w="2100" w:type="dxa"/>
          </w:tcPr>
          <w:p w14:paraId="770DD7FF" w14:textId="77777777" w:rsidR="00E947BF" w:rsidRDefault="00E947BF" w:rsidP="00E947BF">
            <w:pPr>
              <w:jc w:val="center"/>
              <w:rPr>
                <w:rFonts w:ascii="Tahoma" w:hAnsi="Tahoma" w:cs="Tahoma"/>
                <w:sz w:val="22"/>
              </w:rPr>
            </w:pPr>
            <w:r>
              <w:rPr>
                <w:rFonts w:ascii="Tahoma" w:hAnsi="Tahoma" w:cs="Tahoma"/>
                <w:sz w:val="22"/>
              </w:rPr>
              <w:t>County</w:t>
            </w:r>
          </w:p>
        </w:tc>
        <w:tc>
          <w:tcPr>
            <w:tcW w:w="2100" w:type="dxa"/>
          </w:tcPr>
          <w:p w14:paraId="770DD800" w14:textId="77777777" w:rsidR="00E947BF" w:rsidRDefault="00E947BF" w:rsidP="00E947BF">
            <w:pPr>
              <w:jc w:val="center"/>
              <w:rPr>
                <w:rFonts w:ascii="Tahoma" w:hAnsi="Tahoma" w:cs="Tahoma"/>
                <w:sz w:val="22"/>
              </w:rPr>
            </w:pPr>
            <w:r>
              <w:rPr>
                <w:rFonts w:ascii="Tahoma" w:hAnsi="Tahoma" w:cs="Tahoma"/>
                <w:sz w:val="22"/>
              </w:rPr>
              <w:t>Initiative</w:t>
            </w:r>
          </w:p>
        </w:tc>
        <w:tc>
          <w:tcPr>
            <w:tcW w:w="2101" w:type="dxa"/>
          </w:tcPr>
          <w:p w14:paraId="770DD801" w14:textId="77777777" w:rsidR="00E947BF" w:rsidRDefault="00E947BF" w:rsidP="00E947BF">
            <w:pPr>
              <w:jc w:val="center"/>
              <w:rPr>
                <w:rFonts w:ascii="Tahoma" w:hAnsi="Tahoma" w:cs="Tahoma"/>
                <w:sz w:val="22"/>
              </w:rPr>
            </w:pPr>
            <w:r>
              <w:rPr>
                <w:rFonts w:ascii="Tahoma" w:hAnsi="Tahoma" w:cs="Tahoma"/>
                <w:sz w:val="22"/>
              </w:rPr>
              <w:t>Regulation</w:t>
            </w:r>
          </w:p>
        </w:tc>
        <w:tc>
          <w:tcPr>
            <w:tcW w:w="2101" w:type="dxa"/>
          </w:tcPr>
          <w:p w14:paraId="770DD802" w14:textId="77777777" w:rsidR="00E947BF" w:rsidRDefault="00E947BF" w:rsidP="00E947BF">
            <w:pPr>
              <w:jc w:val="center"/>
              <w:rPr>
                <w:rFonts w:ascii="Tahoma" w:hAnsi="Tahoma" w:cs="Tahoma"/>
                <w:sz w:val="22"/>
              </w:rPr>
            </w:pPr>
            <w:r>
              <w:rPr>
                <w:rFonts w:ascii="Tahoma" w:hAnsi="Tahoma" w:cs="Tahoma"/>
                <w:sz w:val="22"/>
              </w:rPr>
              <w:t>Referendum</w:t>
            </w:r>
          </w:p>
        </w:tc>
      </w:tr>
    </w:tbl>
    <w:p w14:paraId="770DD804" w14:textId="77777777" w:rsidR="00E947BF" w:rsidRDefault="00E947BF">
      <w:pPr>
        <w:rPr>
          <w:rFonts w:ascii="Tahoma" w:hAnsi="Tahoma" w:cs="Tahoma"/>
          <w:sz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105"/>
        <w:gridCol w:w="3397"/>
      </w:tblGrid>
      <w:tr w:rsidR="00E947BF" w14:paraId="770DD807" w14:textId="77777777" w:rsidTr="009A281A">
        <w:tc>
          <w:tcPr>
            <w:tcW w:w="7105" w:type="dxa"/>
            <w:shd w:val="clear" w:color="auto" w:fill="4472C4" w:themeFill="accent5"/>
          </w:tcPr>
          <w:p w14:paraId="770DD805" w14:textId="77777777" w:rsidR="00E947BF" w:rsidRPr="009A281A" w:rsidRDefault="00E947BF">
            <w:pPr>
              <w:rPr>
                <w:rFonts w:ascii="Tahoma" w:hAnsi="Tahoma" w:cs="Tahoma"/>
                <w:b/>
                <w:sz w:val="22"/>
              </w:rPr>
            </w:pPr>
            <w:r w:rsidRPr="009A281A">
              <w:rPr>
                <w:rFonts w:ascii="Tahoma" w:hAnsi="Tahoma" w:cs="Tahoma"/>
                <w:b/>
                <w:sz w:val="22"/>
              </w:rPr>
              <w:t>DEFINITION</w:t>
            </w:r>
          </w:p>
        </w:tc>
        <w:tc>
          <w:tcPr>
            <w:tcW w:w="3397" w:type="dxa"/>
            <w:shd w:val="clear" w:color="auto" w:fill="70AD47" w:themeFill="accent6"/>
            <w:vAlign w:val="center"/>
          </w:tcPr>
          <w:p w14:paraId="770DD806" w14:textId="77777777" w:rsidR="00E947BF" w:rsidRPr="00E947BF" w:rsidRDefault="00E947BF" w:rsidP="00E947BF">
            <w:pPr>
              <w:jc w:val="center"/>
              <w:rPr>
                <w:rFonts w:ascii="Tahoma" w:hAnsi="Tahoma" w:cs="Tahoma"/>
                <w:b/>
                <w:sz w:val="22"/>
              </w:rPr>
            </w:pPr>
            <w:r w:rsidRPr="00E947BF">
              <w:rPr>
                <w:rFonts w:ascii="Tahoma" w:hAnsi="Tahoma" w:cs="Tahoma"/>
                <w:b/>
                <w:sz w:val="22"/>
              </w:rPr>
              <w:t>KEY TERM</w:t>
            </w:r>
          </w:p>
        </w:tc>
      </w:tr>
      <w:tr w:rsidR="00E947BF" w14:paraId="770DD80A" w14:textId="77777777" w:rsidTr="009A281A">
        <w:tc>
          <w:tcPr>
            <w:tcW w:w="7105" w:type="dxa"/>
            <w:shd w:val="clear" w:color="auto" w:fill="D9E2F3" w:themeFill="accent5" w:themeFillTint="33"/>
          </w:tcPr>
          <w:p w14:paraId="770DD808" w14:textId="77777777" w:rsidR="00E947BF" w:rsidRDefault="00E947BF">
            <w:pPr>
              <w:rPr>
                <w:rFonts w:ascii="Tahoma" w:hAnsi="Tahoma" w:cs="Tahoma"/>
                <w:sz w:val="22"/>
              </w:rPr>
            </w:pPr>
            <w:r>
              <w:rPr>
                <w:rFonts w:ascii="Tahoma" w:hAnsi="Tahoma" w:cs="Tahoma"/>
                <w:sz w:val="22"/>
              </w:rPr>
              <w:t>1) Parts of the executive branch that carry out laws.</w:t>
            </w:r>
          </w:p>
        </w:tc>
        <w:tc>
          <w:tcPr>
            <w:tcW w:w="3397" w:type="dxa"/>
            <w:vAlign w:val="center"/>
          </w:tcPr>
          <w:p w14:paraId="770DD809" w14:textId="77777777" w:rsidR="00E947BF" w:rsidRDefault="00E947BF" w:rsidP="00E947BF">
            <w:pPr>
              <w:jc w:val="center"/>
              <w:rPr>
                <w:rFonts w:ascii="Tahoma" w:hAnsi="Tahoma" w:cs="Tahoma"/>
                <w:sz w:val="22"/>
              </w:rPr>
            </w:pPr>
            <w:r>
              <w:rPr>
                <w:rFonts w:ascii="Tahoma" w:hAnsi="Tahoma" w:cs="Tahoma"/>
                <w:sz w:val="22"/>
              </w:rPr>
              <w:t>Departments</w:t>
            </w:r>
          </w:p>
        </w:tc>
      </w:tr>
      <w:tr w:rsidR="00E947BF" w14:paraId="770DD80D" w14:textId="77777777" w:rsidTr="009A281A">
        <w:tc>
          <w:tcPr>
            <w:tcW w:w="7105" w:type="dxa"/>
            <w:shd w:val="clear" w:color="auto" w:fill="D9E2F3" w:themeFill="accent5" w:themeFillTint="33"/>
          </w:tcPr>
          <w:p w14:paraId="770DD80B" w14:textId="77777777" w:rsidR="00E947BF" w:rsidRPr="00E947BF" w:rsidRDefault="00E947BF" w:rsidP="00E947BF">
            <w:pPr>
              <w:pStyle w:val="Default"/>
              <w:rPr>
                <w:sz w:val="22"/>
                <w:szCs w:val="22"/>
              </w:rPr>
            </w:pPr>
            <w:r>
              <w:rPr>
                <w:sz w:val="22"/>
                <w:szCs w:val="22"/>
              </w:rPr>
              <w:t>2)</w:t>
            </w:r>
            <w:r w:rsidRPr="00777FE6">
              <w:rPr>
                <w:sz w:val="22"/>
                <w:szCs w:val="22"/>
              </w:rPr>
              <w:t xml:space="preserve"> A legi</w:t>
            </w:r>
            <w:r>
              <w:rPr>
                <w:sz w:val="22"/>
                <w:szCs w:val="22"/>
              </w:rPr>
              <w:t>slature made up of two houses.</w:t>
            </w:r>
          </w:p>
        </w:tc>
        <w:tc>
          <w:tcPr>
            <w:tcW w:w="3397" w:type="dxa"/>
            <w:vAlign w:val="center"/>
          </w:tcPr>
          <w:p w14:paraId="770DD80C" w14:textId="77777777" w:rsidR="00E947BF" w:rsidRDefault="00E947BF" w:rsidP="00E947BF">
            <w:pPr>
              <w:jc w:val="center"/>
              <w:rPr>
                <w:rFonts w:ascii="Tahoma" w:hAnsi="Tahoma" w:cs="Tahoma"/>
                <w:sz w:val="22"/>
              </w:rPr>
            </w:pPr>
          </w:p>
        </w:tc>
      </w:tr>
      <w:tr w:rsidR="00E947BF" w14:paraId="770DD810" w14:textId="77777777" w:rsidTr="009A281A">
        <w:tc>
          <w:tcPr>
            <w:tcW w:w="7105" w:type="dxa"/>
            <w:shd w:val="clear" w:color="auto" w:fill="D9E2F3" w:themeFill="accent5" w:themeFillTint="33"/>
          </w:tcPr>
          <w:p w14:paraId="770DD80E" w14:textId="77777777" w:rsidR="00E947BF" w:rsidRDefault="00E947BF">
            <w:pPr>
              <w:rPr>
                <w:rFonts w:ascii="Tahoma" w:hAnsi="Tahoma" w:cs="Tahoma"/>
                <w:sz w:val="22"/>
              </w:rPr>
            </w:pPr>
            <w:r>
              <w:rPr>
                <w:rFonts w:ascii="Tahoma" w:hAnsi="Tahoma" w:cs="Tahoma"/>
                <w:sz w:val="22"/>
              </w:rPr>
              <w:t xml:space="preserve">3) </w:t>
            </w:r>
            <w:r w:rsidRPr="00777FE6">
              <w:rPr>
                <w:rFonts w:ascii="Tahoma" w:hAnsi="Tahoma" w:cs="Tahoma"/>
                <w:sz w:val="22"/>
              </w:rPr>
              <w:t>Basic support structures such as communication and power systems.</w:t>
            </w:r>
          </w:p>
        </w:tc>
        <w:tc>
          <w:tcPr>
            <w:tcW w:w="3397" w:type="dxa"/>
            <w:vAlign w:val="center"/>
          </w:tcPr>
          <w:p w14:paraId="770DD80F" w14:textId="77777777" w:rsidR="00E947BF" w:rsidRDefault="00E947BF" w:rsidP="00E947BF">
            <w:pPr>
              <w:jc w:val="center"/>
              <w:rPr>
                <w:rFonts w:ascii="Tahoma" w:hAnsi="Tahoma" w:cs="Tahoma"/>
                <w:sz w:val="22"/>
              </w:rPr>
            </w:pPr>
          </w:p>
        </w:tc>
      </w:tr>
      <w:tr w:rsidR="00E947BF" w14:paraId="770DD813" w14:textId="77777777" w:rsidTr="009A281A">
        <w:tc>
          <w:tcPr>
            <w:tcW w:w="7105" w:type="dxa"/>
            <w:shd w:val="clear" w:color="auto" w:fill="D9E2F3" w:themeFill="accent5" w:themeFillTint="33"/>
          </w:tcPr>
          <w:p w14:paraId="770DD811" w14:textId="77777777" w:rsidR="00E947BF" w:rsidRDefault="00E947BF">
            <w:pPr>
              <w:rPr>
                <w:rFonts w:ascii="Tahoma" w:hAnsi="Tahoma" w:cs="Tahoma"/>
                <w:sz w:val="22"/>
              </w:rPr>
            </w:pPr>
            <w:r>
              <w:rPr>
                <w:rFonts w:ascii="Tahoma" w:hAnsi="Tahoma" w:cs="Tahoma"/>
                <w:sz w:val="22"/>
              </w:rPr>
              <w:t xml:space="preserve">4) </w:t>
            </w:r>
            <w:r w:rsidRPr="00777FE6">
              <w:rPr>
                <w:rFonts w:ascii="Tahoma" w:hAnsi="Tahoma" w:cs="Tahoma"/>
                <w:sz w:val="22"/>
              </w:rPr>
              <w:t>Citizens in these geographical areas elect legislators to represent them in the state's legislative branch.</w:t>
            </w:r>
          </w:p>
        </w:tc>
        <w:tc>
          <w:tcPr>
            <w:tcW w:w="3397" w:type="dxa"/>
            <w:vAlign w:val="center"/>
          </w:tcPr>
          <w:p w14:paraId="770DD812" w14:textId="77777777" w:rsidR="00E947BF" w:rsidRDefault="00E947BF" w:rsidP="00E947BF">
            <w:pPr>
              <w:jc w:val="center"/>
              <w:rPr>
                <w:rFonts w:ascii="Tahoma" w:hAnsi="Tahoma" w:cs="Tahoma"/>
                <w:sz w:val="22"/>
              </w:rPr>
            </w:pPr>
          </w:p>
        </w:tc>
      </w:tr>
      <w:tr w:rsidR="00E947BF" w14:paraId="770DD816" w14:textId="77777777" w:rsidTr="009A281A">
        <w:tc>
          <w:tcPr>
            <w:tcW w:w="7105" w:type="dxa"/>
            <w:shd w:val="clear" w:color="auto" w:fill="D9E2F3" w:themeFill="accent5" w:themeFillTint="33"/>
          </w:tcPr>
          <w:p w14:paraId="770DD814" w14:textId="77777777" w:rsidR="00E947BF" w:rsidRDefault="00E947BF">
            <w:pPr>
              <w:rPr>
                <w:rFonts w:ascii="Tahoma" w:hAnsi="Tahoma" w:cs="Tahoma"/>
                <w:sz w:val="22"/>
              </w:rPr>
            </w:pPr>
            <w:r>
              <w:rPr>
                <w:rFonts w:ascii="Tahoma" w:hAnsi="Tahoma" w:cs="Tahoma"/>
                <w:sz w:val="22"/>
              </w:rPr>
              <w:t xml:space="preserve">5) </w:t>
            </w:r>
            <w:r w:rsidRPr="00777FE6">
              <w:rPr>
                <w:rFonts w:ascii="Tahoma" w:hAnsi="Tahoma" w:cs="Tahoma"/>
                <w:sz w:val="22"/>
              </w:rPr>
              <w:t>A state’s judicial branch is made up of these.</w:t>
            </w:r>
          </w:p>
        </w:tc>
        <w:tc>
          <w:tcPr>
            <w:tcW w:w="3397" w:type="dxa"/>
            <w:vAlign w:val="center"/>
          </w:tcPr>
          <w:p w14:paraId="770DD815" w14:textId="77777777" w:rsidR="00E947BF" w:rsidRDefault="00E947BF" w:rsidP="00E947BF">
            <w:pPr>
              <w:jc w:val="center"/>
              <w:rPr>
                <w:rFonts w:ascii="Tahoma" w:hAnsi="Tahoma" w:cs="Tahoma"/>
                <w:sz w:val="22"/>
              </w:rPr>
            </w:pPr>
          </w:p>
        </w:tc>
      </w:tr>
      <w:tr w:rsidR="00E947BF" w14:paraId="770DD819" w14:textId="77777777" w:rsidTr="009A281A">
        <w:tc>
          <w:tcPr>
            <w:tcW w:w="7105" w:type="dxa"/>
            <w:shd w:val="clear" w:color="auto" w:fill="D9E2F3" w:themeFill="accent5" w:themeFillTint="33"/>
          </w:tcPr>
          <w:p w14:paraId="770DD817" w14:textId="77777777" w:rsidR="00E947BF" w:rsidRDefault="00E947BF">
            <w:pPr>
              <w:rPr>
                <w:rFonts w:ascii="Tahoma" w:hAnsi="Tahoma" w:cs="Tahoma"/>
                <w:sz w:val="22"/>
              </w:rPr>
            </w:pPr>
            <w:r>
              <w:rPr>
                <w:rFonts w:ascii="Tahoma" w:hAnsi="Tahoma" w:cs="Tahoma"/>
                <w:sz w:val="22"/>
              </w:rPr>
              <w:t xml:space="preserve">6) </w:t>
            </w:r>
            <w:r w:rsidRPr="00777FE6">
              <w:rPr>
                <w:rFonts w:ascii="Tahoma" w:hAnsi="Tahoma" w:cs="Tahoma"/>
                <w:sz w:val="22"/>
              </w:rPr>
              <w:t>Each state has one of these to describe how the state government runs.</w:t>
            </w:r>
          </w:p>
        </w:tc>
        <w:tc>
          <w:tcPr>
            <w:tcW w:w="3397" w:type="dxa"/>
            <w:vAlign w:val="center"/>
          </w:tcPr>
          <w:p w14:paraId="770DD818" w14:textId="77777777" w:rsidR="00E947BF" w:rsidRDefault="00E947BF" w:rsidP="00E947BF">
            <w:pPr>
              <w:jc w:val="center"/>
              <w:rPr>
                <w:rFonts w:ascii="Tahoma" w:hAnsi="Tahoma" w:cs="Tahoma"/>
                <w:sz w:val="22"/>
              </w:rPr>
            </w:pPr>
          </w:p>
        </w:tc>
      </w:tr>
      <w:tr w:rsidR="00E947BF" w14:paraId="770DD81C" w14:textId="77777777" w:rsidTr="009A281A">
        <w:tc>
          <w:tcPr>
            <w:tcW w:w="7105" w:type="dxa"/>
            <w:shd w:val="clear" w:color="auto" w:fill="D9E2F3" w:themeFill="accent5" w:themeFillTint="33"/>
          </w:tcPr>
          <w:p w14:paraId="770DD81A" w14:textId="77777777" w:rsidR="00E947BF" w:rsidRDefault="00E947BF">
            <w:pPr>
              <w:rPr>
                <w:rFonts w:ascii="Tahoma" w:hAnsi="Tahoma" w:cs="Tahoma"/>
                <w:sz w:val="22"/>
              </w:rPr>
            </w:pPr>
            <w:r>
              <w:rPr>
                <w:rFonts w:ascii="Tahoma" w:hAnsi="Tahoma" w:cs="Tahoma"/>
                <w:sz w:val="22"/>
              </w:rPr>
              <w:t xml:space="preserve">7) </w:t>
            </w:r>
            <w:r w:rsidRPr="00777FE6">
              <w:rPr>
                <w:rFonts w:ascii="Tahoma" w:hAnsi="Tahoma" w:cs="Tahoma"/>
                <w:sz w:val="22"/>
              </w:rPr>
              <w:t>A process that lets citizens place a law on the ballot to be voted on.</w:t>
            </w:r>
          </w:p>
        </w:tc>
        <w:tc>
          <w:tcPr>
            <w:tcW w:w="3397" w:type="dxa"/>
            <w:vAlign w:val="center"/>
          </w:tcPr>
          <w:p w14:paraId="770DD81B" w14:textId="77777777" w:rsidR="00E947BF" w:rsidRDefault="00E947BF" w:rsidP="00E947BF">
            <w:pPr>
              <w:jc w:val="center"/>
              <w:rPr>
                <w:rFonts w:ascii="Tahoma" w:hAnsi="Tahoma" w:cs="Tahoma"/>
                <w:sz w:val="22"/>
              </w:rPr>
            </w:pPr>
          </w:p>
        </w:tc>
      </w:tr>
      <w:tr w:rsidR="00E947BF" w14:paraId="770DD81F" w14:textId="77777777" w:rsidTr="009A281A">
        <w:tc>
          <w:tcPr>
            <w:tcW w:w="7105" w:type="dxa"/>
            <w:shd w:val="clear" w:color="auto" w:fill="D9E2F3" w:themeFill="accent5" w:themeFillTint="33"/>
          </w:tcPr>
          <w:p w14:paraId="770DD81D" w14:textId="77777777" w:rsidR="00E947BF" w:rsidRDefault="00E947BF">
            <w:pPr>
              <w:rPr>
                <w:rFonts w:ascii="Tahoma" w:hAnsi="Tahoma" w:cs="Tahoma"/>
                <w:sz w:val="22"/>
              </w:rPr>
            </w:pPr>
            <w:r>
              <w:rPr>
                <w:rFonts w:ascii="Tahoma" w:hAnsi="Tahoma" w:cs="Tahoma"/>
                <w:sz w:val="22"/>
              </w:rPr>
              <w:t xml:space="preserve">8) </w:t>
            </w:r>
            <w:r w:rsidRPr="00777FE6">
              <w:rPr>
                <w:rFonts w:ascii="Tahoma" w:hAnsi="Tahoma" w:cs="Tahoma"/>
                <w:sz w:val="22"/>
              </w:rPr>
              <w:t>States provide these to state citizens.</w:t>
            </w:r>
          </w:p>
        </w:tc>
        <w:tc>
          <w:tcPr>
            <w:tcW w:w="3397" w:type="dxa"/>
            <w:vAlign w:val="center"/>
          </w:tcPr>
          <w:p w14:paraId="770DD81E" w14:textId="77777777" w:rsidR="00E947BF" w:rsidRDefault="00E947BF" w:rsidP="00E947BF">
            <w:pPr>
              <w:jc w:val="center"/>
              <w:rPr>
                <w:rFonts w:ascii="Tahoma" w:hAnsi="Tahoma" w:cs="Tahoma"/>
                <w:sz w:val="22"/>
              </w:rPr>
            </w:pPr>
          </w:p>
        </w:tc>
      </w:tr>
      <w:tr w:rsidR="00E947BF" w14:paraId="770DD822" w14:textId="77777777" w:rsidTr="009A281A">
        <w:tc>
          <w:tcPr>
            <w:tcW w:w="7105" w:type="dxa"/>
            <w:shd w:val="clear" w:color="auto" w:fill="D9E2F3" w:themeFill="accent5" w:themeFillTint="33"/>
          </w:tcPr>
          <w:p w14:paraId="770DD820" w14:textId="77777777" w:rsidR="00E947BF" w:rsidRDefault="00E947BF">
            <w:pPr>
              <w:rPr>
                <w:rFonts w:ascii="Tahoma" w:hAnsi="Tahoma" w:cs="Tahoma"/>
                <w:sz w:val="22"/>
              </w:rPr>
            </w:pPr>
            <w:r>
              <w:rPr>
                <w:rFonts w:ascii="Tahoma" w:hAnsi="Tahoma" w:cs="Tahoma"/>
                <w:sz w:val="22"/>
              </w:rPr>
              <w:t xml:space="preserve">9) </w:t>
            </w:r>
            <w:r w:rsidRPr="00777FE6">
              <w:rPr>
                <w:rFonts w:ascii="Tahoma" w:hAnsi="Tahoma" w:cs="Tahoma"/>
                <w:sz w:val="22"/>
              </w:rPr>
              <w:t>A state’s lawmaking body.</w:t>
            </w:r>
          </w:p>
        </w:tc>
        <w:tc>
          <w:tcPr>
            <w:tcW w:w="3397" w:type="dxa"/>
            <w:vAlign w:val="center"/>
          </w:tcPr>
          <w:p w14:paraId="770DD821" w14:textId="77777777" w:rsidR="00E947BF" w:rsidRDefault="00E947BF" w:rsidP="00E947BF">
            <w:pPr>
              <w:jc w:val="center"/>
              <w:rPr>
                <w:rFonts w:ascii="Tahoma" w:hAnsi="Tahoma" w:cs="Tahoma"/>
                <w:sz w:val="22"/>
              </w:rPr>
            </w:pPr>
          </w:p>
        </w:tc>
      </w:tr>
      <w:tr w:rsidR="00E947BF" w14:paraId="770DD825" w14:textId="77777777" w:rsidTr="009A281A">
        <w:tc>
          <w:tcPr>
            <w:tcW w:w="7105" w:type="dxa"/>
            <w:shd w:val="clear" w:color="auto" w:fill="D9E2F3" w:themeFill="accent5" w:themeFillTint="33"/>
          </w:tcPr>
          <w:p w14:paraId="770DD823" w14:textId="77777777" w:rsidR="00E947BF" w:rsidRDefault="00E947BF">
            <w:pPr>
              <w:rPr>
                <w:rFonts w:ascii="Tahoma" w:hAnsi="Tahoma" w:cs="Tahoma"/>
                <w:sz w:val="22"/>
              </w:rPr>
            </w:pPr>
            <w:r>
              <w:rPr>
                <w:rFonts w:ascii="Tahoma" w:hAnsi="Tahoma" w:cs="Tahoma"/>
                <w:sz w:val="22"/>
              </w:rPr>
              <w:t xml:space="preserve">10) </w:t>
            </w:r>
            <w:r w:rsidRPr="00777FE6">
              <w:rPr>
                <w:rFonts w:ascii="Tahoma" w:hAnsi="Tahoma" w:cs="Tahoma"/>
                <w:sz w:val="22"/>
              </w:rPr>
              <w:t>Money the federal government gives a state for a certain purpose.</w:t>
            </w:r>
          </w:p>
        </w:tc>
        <w:tc>
          <w:tcPr>
            <w:tcW w:w="3397" w:type="dxa"/>
            <w:vAlign w:val="center"/>
          </w:tcPr>
          <w:p w14:paraId="770DD824" w14:textId="77777777" w:rsidR="00E947BF" w:rsidRDefault="00E947BF" w:rsidP="00E947BF">
            <w:pPr>
              <w:jc w:val="center"/>
              <w:rPr>
                <w:rFonts w:ascii="Tahoma" w:hAnsi="Tahoma" w:cs="Tahoma"/>
                <w:sz w:val="22"/>
              </w:rPr>
            </w:pPr>
          </w:p>
        </w:tc>
      </w:tr>
      <w:tr w:rsidR="00E947BF" w14:paraId="770DD828" w14:textId="77777777" w:rsidTr="009A281A">
        <w:tc>
          <w:tcPr>
            <w:tcW w:w="7105" w:type="dxa"/>
            <w:shd w:val="clear" w:color="auto" w:fill="D9E2F3" w:themeFill="accent5" w:themeFillTint="33"/>
          </w:tcPr>
          <w:p w14:paraId="770DD826" w14:textId="77777777" w:rsidR="00E947BF" w:rsidRDefault="00E947BF">
            <w:pPr>
              <w:rPr>
                <w:rFonts w:ascii="Tahoma" w:hAnsi="Tahoma" w:cs="Tahoma"/>
                <w:sz w:val="22"/>
              </w:rPr>
            </w:pPr>
            <w:r>
              <w:rPr>
                <w:rFonts w:ascii="Tahoma" w:hAnsi="Tahoma" w:cs="Tahoma"/>
                <w:sz w:val="22"/>
              </w:rPr>
              <w:t xml:space="preserve">11) </w:t>
            </w:r>
            <w:r w:rsidRPr="00777FE6">
              <w:rPr>
                <w:rFonts w:ascii="Tahoma" w:hAnsi="Tahoma" w:cs="Tahoma"/>
                <w:sz w:val="22"/>
              </w:rPr>
              <w:t>Another word for rule.</w:t>
            </w:r>
          </w:p>
        </w:tc>
        <w:tc>
          <w:tcPr>
            <w:tcW w:w="3397" w:type="dxa"/>
            <w:vAlign w:val="center"/>
          </w:tcPr>
          <w:p w14:paraId="770DD827" w14:textId="77777777" w:rsidR="00E947BF" w:rsidRDefault="00E947BF" w:rsidP="00E947BF">
            <w:pPr>
              <w:jc w:val="center"/>
              <w:rPr>
                <w:rFonts w:ascii="Tahoma" w:hAnsi="Tahoma" w:cs="Tahoma"/>
                <w:sz w:val="22"/>
              </w:rPr>
            </w:pPr>
          </w:p>
        </w:tc>
      </w:tr>
      <w:tr w:rsidR="00E947BF" w14:paraId="770DD82B" w14:textId="77777777" w:rsidTr="009A281A">
        <w:tc>
          <w:tcPr>
            <w:tcW w:w="7105" w:type="dxa"/>
            <w:shd w:val="clear" w:color="auto" w:fill="D9E2F3" w:themeFill="accent5" w:themeFillTint="33"/>
          </w:tcPr>
          <w:p w14:paraId="770DD829" w14:textId="77777777" w:rsidR="00E947BF" w:rsidRDefault="00E947BF">
            <w:pPr>
              <w:rPr>
                <w:rFonts w:ascii="Tahoma" w:hAnsi="Tahoma" w:cs="Tahoma"/>
                <w:sz w:val="22"/>
              </w:rPr>
            </w:pPr>
            <w:r>
              <w:rPr>
                <w:rFonts w:ascii="Tahoma" w:hAnsi="Tahoma" w:cs="Tahoma"/>
                <w:sz w:val="22"/>
              </w:rPr>
              <w:t xml:space="preserve">12) </w:t>
            </w:r>
            <w:r w:rsidRPr="00777FE6">
              <w:rPr>
                <w:rFonts w:ascii="Tahoma" w:hAnsi="Tahoma" w:cs="Tahoma"/>
                <w:sz w:val="22"/>
              </w:rPr>
              <w:t>A type of local government.</w:t>
            </w:r>
          </w:p>
        </w:tc>
        <w:tc>
          <w:tcPr>
            <w:tcW w:w="3397" w:type="dxa"/>
            <w:vAlign w:val="center"/>
          </w:tcPr>
          <w:p w14:paraId="770DD82A" w14:textId="77777777" w:rsidR="00E947BF" w:rsidRDefault="00E947BF" w:rsidP="00E947BF">
            <w:pPr>
              <w:jc w:val="center"/>
              <w:rPr>
                <w:rFonts w:ascii="Tahoma" w:hAnsi="Tahoma" w:cs="Tahoma"/>
                <w:sz w:val="22"/>
              </w:rPr>
            </w:pPr>
          </w:p>
        </w:tc>
      </w:tr>
      <w:tr w:rsidR="00E947BF" w14:paraId="770DD82E" w14:textId="77777777" w:rsidTr="009A281A">
        <w:tc>
          <w:tcPr>
            <w:tcW w:w="7105" w:type="dxa"/>
            <w:shd w:val="clear" w:color="auto" w:fill="D9E2F3" w:themeFill="accent5" w:themeFillTint="33"/>
          </w:tcPr>
          <w:p w14:paraId="770DD82C" w14:textId="77777777" w:rsidR="00E947BF" w:rsidRDefault="00E947BF">
            <w:pPr>
              <w:rPr>
                <w:rFonts w:ascii="Tahoma" w:hAnsi="Tahoma" w:cs="Tahoma"/>
                <w:sz w:val="22"/>
              </w:rPr>
            </w:pPr>
            <w:r>
              <w:rPr>
                <w:rFonts w:ascii="Tahoma" w:hAnsi="Tahoma" w:cs="Tahoma"/>
                <w:sz w:val="22"/>
              </w:rPr>
              <w:t xml:space="preserve">13) </w:t>
            </w:r>
            <w:r w:rsidRPr="00777FE6">
              <w:rPr>
                <w:rFonts w:ascii="Tahoma" w:hAnsi="Tahoma" w:cs="Tahoma"/>
                <w:sz w:val="22"/>
              </w:rPr>
              <w:t>A</w:t>
            </w:r>
            <w:r>
              <w:rPr>
                <w:rFonts w:ascii="Tahoma" w:hAnsi="Tahoma" w:cs="Tahoma"/>
                <w:sz w:val="22"/>
              </w:rPr>
              <w:t>nother</w:t>
            </w:r>
            <w:r w:rsidRPr="00777FE6">
              <w:rPr>
                <w:rFonts w:ascii="Tahoma" w:hAnsi="Tahoma" w:cs="Tahoma"/>
                <w:sz w:val="22"/>
              </w:rPr>
              <w:t xml:space="preserve"> type of local government.</w:t>
            </w:r>
          </w:p>
        </w:tc>
        <w:tc>
          <w:tcPr>
            <w:tcW w:w="3397" w:type="dxa"/>
            <w:vAlign w:val="center"/>
          </w:tcPr>
          <w:p w14:paraId="770DD82D" w14:textId="77777777" w:rsidR="00E947BF" w:rsidRDefault="00E947BF" w:rsidP="00E947BF">
            <w:pPr>
              <w:jc w:val="center"/>
              <w:rPr>
                <w:rFonts w:ascii="Tahoma" w:hAnsi="Tahoma" w:cs="Tahoma"/>
                <w:sz w:val="22"/>
              </w:rPr>
            </w:pPr>
          </w:p>
        </w:tc>
      </w:tr>
      <w:tr w:rsidR="00E947BF" w14:paraId="770DD831" w14:textId="77777777" w:rsidTr="009A281A">
        <w:tc>
          <w:tcPr>
            <w:tcW w:w="7105" w:type="dxa"/>
            <w:shd w:val="clear" w:color="auto" w:fill="D9E2F3" w:themeFill="accent5" w:themeFillTint="33"/>
          </w:tcPr>
          <w:p w14:paraId="770DD82F" w14:textId="77777777" w:rsidR="00E947BF" w:rsidRDefault="00E947BF">
            <w:pPr>
              <w:rPr>
                <w:rFonts w:ascii="Tahoma" w:hAnsi="Tahoma" w:cs="Tahoma"/>
                <w:sz w:val="22"/>
              </w:rPr>
            </w:pPr>
            <w:r>
              <w:rPr>
                <w:rFonts w:ascii="Tahoma" w:hAnsi="Tahoma" w:cs="Tahoma"/>
                <w:sz w:val="22"/>
              </w:rPr>
              <w:t xml:space="preserve">14) </w:t>
            </w:r>
            <w:r w:rsidRPr="00777FE6">
              <w:rPr>
                <w:rFonts w:ascii="Tahoma" w:hAnsi="Tahoma" w:cs="Tahoma"/>
                <w:sz w:val="22"/>
              </w:rPr>
              <w:t>The head of a state’s executive branch.</w:t>
            </w:r>
          </w:p>
        </w:tc>
        <w:tc>
          <w:tcPr>
            <w:tcW w:w="3397" w:type="dxa"/>
            <w:vAlign w:val="center"/>
          </w:tcPr>
          <w:p w14:paraId="770DD830" w14:textId="77777777" w:rsidR="00E947BF" w:rsidRDefault="00E947BF" w:rsidP="00E947BF">
            <w:pPr>
              <w:jc w:val="center"/>
              <w:rPr>
                <w:rFonts w:ascii="Tahoma" w:hAnsi="Tahoma" w:cs="Tahoma"/>
                <w:sz w:val="22"/>
              </w:rPr>
            </w:pPr>
          </w:p>
        </w:tc>
      </w:tr>
      <w:tr w:rsidR="00E947BF" w14:paraId="770DD834" w14:textId="77777777" w:rsidTr="009A281A">
        <w:tc>
          <w:tcPr>
            <w:tcW w:w="7105" w:type="dxa"/>
            <w:shd w:val="clear" w:color="auto" w:fill="D9E2F3" w:themeFill="accent5" w:themeFillTint="33"/>
          </w:tcPr>
          <w:p w14:paraId="770DD832" w14:textId="77777777" w:rsidR="00E947BF" w:rsidRDefault="00E947BF">
            <w:pPr>
              <w:rPr>
                <w:rFonts w:ascii="Tahoma" w:hAnsi="Tahoma" w:cs="Tahoma"/>
                <w:sz w:val="22"/>
              </w:rPr>
            </w:pPr>
            <w:r>
              <w:rPr>
                <w:rFonts w:ascii="Tahoma" w:hAnsi="Tahoma" w:cs="Tahoma"/>
                <w:sz w:val="22"/>
              </w:rPr>
              <w:t xml:space="preserve">15) </w:t>
            </w:r>
            <w:r w:rsidRPr="00777FE6">
              <w:rPr>
                <w:rFonts w:ascii="Tahoma" w:hAnsi="Tahoma" w:cs="Tahoma"/>
                <w:sz w:val="22"/>
              </w:rPr>
              <w:t>Process where citizens vote on a law the state legislature has adopted.</w:t>
            </w:r>
          </w:p>
        </w:tc>
        <w:tc>
          <w:tcPr>
            <w:tcW w:w="3397" w:type="dxa"/>
            <w:vAlign w:val="center"/>
          </w:tcPr>
          <w:p w14:paraId="770DD833" w14:textId="77777777" w:rsidR="00E947BF" w:rsidRDefault="00E947BF" w:rsidP="00E947BF">
            <w:pPr>
              <w:jc w:val="center"/>
              <w:rPr>
                <w:rFonts w:ascii="Tahoma" w:hAnsi="Tahoma" w:cs="Tahoma"/>
                <w:sz w:val="22"/>
              </w:rPr>
            </w:pPr>
          </w:p>
        </w:tc>
      </w:tr>
    </w:tbl>
    <w:p w14:paraId="770DD835" w14:textId="77777777" w:rsidR="00E947BF" w:rsidRPr="00777FE6" w:rsidRDefault="00E947BF">
      <w:pPr>
        <w:rPr>
          <w:rFonts w:ascii="Tahoma" w:hAnsi="Tahoma" w:cs="Tahoma"/>
          <w:sz w:val="22"/>
        </w:rPr>
      </w:pPr>
    </w:p>
    <w:p w14:paraId="770DD836" w14:textId="77777777" w:rsidR="00777FE6" w:rsidRPr="00777FE6" w:rsidRDefault="00777FE6">
      <w:pPr>
        <w:pBdr>
          <w:bottom w:val="double" w:sz="6" w:space="1" w:color="auto"/>
        </w:pBdr>
        <w:rPr>
          <w:rFonts w:ascii="Tahoma" w:hAnsi="Tahoma" w:cs="Tahoma"/>
          <w:sz w:val="22"/>
        </w:rPr>
      </w:pPr>
    </w:p>
    <w:p w14:paraId="770DD837" w14:textId="77777777" w:rsidR="00E947BF" w:rsidRDefault="00E947BF">
      <w:pPr>
        <w:rPr>
          <w:rFonts w:ascii="Tahoma" w:hAnsi="Tahoma" w:cs="Tahoma"/>
          <w:sz w:val="22"/>
        </w:rPr>
      </w:pPr>
    </w:p>
    <w:p w14:paraId="770DD838" w14:textId="77777777" w:rsidR="00E947BF" w:rsidRDefault="00E947BF">
      <w:pPr>
        <w:spacing w:after="160" w:line="259" w:lineRule="auto"/>
        <w:contextualSpacing w:val="0"/>
        <w:rPr>
          <w:rFonts w:ascii="Tahoma" w:hAnsi="Tahoma" w:cs="Tahoma"/>
          <w:sz w:val="22"/>
        </w:rPr>
      </w:pPr>
      <w:r>
        <w:rPr>
          <w:rFonts w:ascii="Tahoma" w:hAnsi="Tahoma" w:cs="Tahoma"/>
          <w:sz w:val="22"/>
        </w:rPr>
        <w:br w:type="page"/>
      </w:r>
    </w:p>
    <w:p w14:paraId="770DD839" w14:textId="3ED6169A" w:rsidR="00E947BF" w:rsidRPr="009A281A" w:rsidRDefault="00507BAA" w:rsidP="00777FE6">
      <w:pPr>
        <w:pStyle w:val="Default"/>
        <w:rPr>
          <w:color w:val="FF0000"/>
          <w:sz w:val="22"/>
          <w:szCs w:val="22"/>
        </w:rPr>
      </w:pPr>
      <w:r>
        <w:rPr>
          <w:b/>
          <w:bCs/>
          <w:color w:val="FF0000"/>
          <w:sz w:val="22"/>
          <w:szCs w:val="22"/>
        </w:rPr>
        <w:lastRenderedPageBreak/>
        <w:t>Part D</w:t>
      </w:r>
      <w:r w:rsidR="00777FE6" w:rsidRPr="009A281A">
        <w:rPr>
          <w:b/>
          <w:bCs/>
          <w:color w:val="FF0000"/>
          <w:sz w:val="22"/>
          <w:szCs w:val="22"/>
        </w:rPr>
        <w:t xml:space="preserve">. That’s Incorrect! </w:t>
      </w:r>
      <w:r w:rsidR="00777FE6" w:rsidRPr="009A281A">
        <w:rPr>
          <w:color w:val="FF0000"/>
          <w:sz w:val="22"/>
          <w:szCs w:val="22"/>
        </w:rPr>
        <w:t>There’s something wrong with each of the following statements. Figure out what it is. Cross out</w:t>
      </w:r>
      <w:r w:rsidR="00E947BF" w:rsidRPr="009A281A">
        <w:rPr>
          <w:color w:val="FF0000"/>
          <w:sz w:val="22"/>
          <w:szCs w:val="22"/>
        </w:rPr>
        <w:t>/highlight/underline</w:t>
      </w:r>
      <w:r w:rsidR="00777FE6" w:rsidRPr="009A281A">
        <w:rPr>
          <w:color w:val="FF0000"/>
          <w:sz w:val="22"/>
          <w:szCs w:val="22"/>
        </w:rPr>
        <w:t xml:space="preserve"> parts of the sentence </w:t>
      </w:r>
      <w:r w:rsidR="00E947BF" w:rsidRPr="009A281A">
        <w:rPr>
          <w:color w:val="FF0000"/>
          <w:sz w:val="22"/>
          <w:szCs w:val="22"/>
        </w:rPr>
        <w:t xml:space="preserve">that are </w:t>
      </w:r>
      <w:proofErr w:type="gramStart"/>
      <w:r w:rsidR="00E947BF" w:rsidRPr="009A281A">
        <w:rPr>
          <w:color w:val="FF0000"/>
          <w:sz w:val="22"/>
          <w:szCs w:val="22"/>
        </w:rPr>
        <w:t>incorrect, and</w:t>
      </w:r>
      <w:proofErr w:type="gramEnd"/>
      <w:r w:rsidR="00E947BF" w:rsidRPr="009A281A">
        <w:rPr>
          <w:color w:val="FF0000"/>
          <w:sz w:val="22"/>
          <w:szCs w:val="22"/>
        </w:rPr>
        <w:t xml:space="preserve"> rewrite the corrected sentence </w:t>
      </w:r>
      <w:r w:rsidR="009A281A">
        <w:rPr>
          <w:color w:val="FF0000"/>
          <w:sz w:val="22"/>
          <w:szCs w:val="22"/>
        </w:rPr>
        <w:t>in the box</w:t>
      </w:r>
      <w:r w:rsidR="00E947BF" w:rsidRPr="009A281A">
        <w:rPr>
          <w:color w:val="FF0000"/>
          <w:sz w:val="22"/>
          <w:szCs w:val="22"/>
        </w:rPr>
        <w:t xml:space="preserve"> below it.</w:t>
      </w:r>
      <w:r w:rsidR="009A281A">
        <w:rPr>
          <w:color w:val="FF0000"/>
          <w:sz w:val="22"/>
          <w:szCs w:val="22"/>
        </w:rPr>
        <w:t xml:space="preserve"> The first one has been done as an example for you.</w:t>
      </w:r>
    </w:p>
    <w:p w14:paraId="770DD83A" w14:textId="77777777" w:rsidR="00777FE6" w:rsidRPr="00777FE6" w:rsidRDefault="00E947BF" w:rsidP="00E947BF">
      <w:pPr>
        <w:pStyle w:val="Default"/>
        <w:rPr>
          <w:color w:val="auto"/>
          <w:sz w:val="22"/>
          <w:szCs w:val="22"/>
        </w:rPr>
      </w:pPr>
      <w:r w:rsidRPr="00777FE6">
        <w:rPr>
          <w:color w:val="auto"/>
          <w:sz w:val="22"/>
          <w:szCs w:val="22"/>
        </w:rPr>
        <w:t xml:space="preserve"> </w:t>
      </w:r>
    </w:p>
    <w:p w14:paraId="770DD83B" w14:textId="77777777" w:rsidR="009A281A" w:rsidRDefault="00E947BF" w:rsidP="00E947BF">
      <w:pPr>
        <w:pStyle w:val="Default"/>
        <w:rPr>
          <w:color w:val="auto"/>
          <w:sz w:val="22"/>
          <w:szCs w:val="22"/>
        </w:rPr>
      </w:pPr>
      <w:r>
        <w:rPr>
          <w:color w:val="auto"/>
          <w:sz w:val="22"/>
          <w:szCs w:val="22"/>
        </w:rPr>
        <w:t>16)</w:t>
      </w:r>
      <w:r w:rsidR="00777FE6" w:rsidRPr="00777FE6">
        <w:rPr>
          <w:color w:val="auto"/>
          <w:sz w:val="22"/>
          <w:szCs w:val="22"/>
        </w:rPr>
        <w:t xml:space="preserve"> </w:t>
      </w:r>
      <w:r w:rsidR="00777FE6" w:rsidRPr="009A281A">
        <w:rPr>
          <w:strike/>
          <w:color w:val="auto"/>
          <w:sz w:val="22"/>
          <w:szCs w:val="22"/>
        </w:rPr>
        <w:t>Unlike</w:t>
      </w:r>
      <w:r w:rsidR="00777FE6" w:rsidRPr="00777FE6">
        <w:rPr>
          <w:color w:val="auto"/>
          <w:sz w:val="22"/>
          <w:szCs w:val="22"/>
        </w:rPr>
        <w:t xml:space="preserve"> the federal government, state governments </w:t>
      </w:r>
      <w:r w:rsidR="00777FE6" w:rsidRPr="009A281A">
        <w:rPr>
          <w:strike/>
          <w:color w:val="auto"/>
          <w:sz w:val="22"/>
          <w:szCs w:val="22"/>
        </w:rPr>
        <w:t>only</w:t>
      </w:r>
      <w:r w:rsidR="00777FE6" w:rsidRPr="00777FE6">
        <w:rPr>
          <w:color w:val="auto"/>
          <w:sz w:val="22"/>
          <w:szCs w:val="22"/>
        </w:rPr>
        <w:t xml:space="preserve"> have </w:t>
      </w:r>
      <w:r w:rsidR="00777FE6" w:rsidRPr="009A281A">
        <w:rPr>
          <w:strike/>
          <w:color w:val="auto"/>
          <w:sz w:val="22"/>
          <w:szCs w:val="22"/>
        </w:rPr>
        <w:t>one branch</w:t>
      </w:r>
      <w:r w:rsidR="00777FE6" w:rsidRPr="00777FE6">
        <w:rPr>
          <w:color w:val="auto"/>
          <w:sz w:val="22"/>
          <w:szCs w:val="22"/>
        </w:rPr>
        <w:t xml:space="preserve"> of government.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14:paraId="770DD83D" w14:textId="77777777" w:rsidTr="009A281A">
        <w:tc>
          <w:tcPr>
            <w:tcW w:w="10502" w:type="dxa"/>
            <w:shd w:val="clear" w:color="auto" w:fill="FFF2CC" w:themeFill="accent4" w:themeFillTint="33"/>
          </w:tcPr>
          <w:p w14:paraId="770DD83C" w14:textId="77777777" w:rsidR="009A281A" w:rsidRDefault="009A281A" w:rsidP="00E947BF">
            <w:pPr>
              <w:pStyle w:val="Default"/>
              <w:rPr>
                <w:color w:val="auto"/>
                <w:sz w:val="22"/>
                <w:szCs w:val="22"/>
              </w:rPr>
            </w:pPr>
            <w:r w:rsidRPr="009A281A">
              <w:rPr>
                <w:color w:val="auto"/>
                <w:sz w:val="22"/>
                <w:szCs w:val="22"/>
              </w:rPr>
              <w:t>Like the federal government, state governments have three branches of government</w:t>
            </w:r>
            <w:r>
              <w:rPr>
                <w:color w:val="auto"/>
                <w:sz w:val="22"/>
                <w:szCs w:val="22"/>
              </w:rPr>
              <w:t>.</w:t>
            </w:r>
          </w:p>
        </w:tc>
      </w:tr>
    </w:tbl>
    <w:p w14:paraId="770DD83E" w14:textId="77777777" w:rsidR="009A281A" w:rsidRDefault="009A281A" w:rsidP="00E947BF">
      <w:pPr>
        <w:pStyle w:val="Default"/>
        <w:rPr>
          <w:color w:val="auto"/>
          <w:sz w:val="22"/>
          <w:szCs w:val="22"/>
        </w:rPr>
      </w:pPr>
    </w:p>
    <w:p w14:paraId="770DD83F" w14:textId="77777777" w:rsidR="009A281A" w:rsidRDefault="00E947BF" w:rsidP="009A281A">
      <w:pPr>
        <w:pStyle w:val="Default"/>
        <w:rPr>
          <w:color w:val="auto"/>
          <w:sz w:val="22"/>
          <w:szCs w:val="22"/>
        </w:rPr>
      </w:pPr>
      <w:r>
        <w:rPr>
          <w:color w:val="auto"/>
          <w:sz w:val="22"/>
          <w:szCs w:val="22"/>
        </w:rPr>
        <w:t xml:space="preserve">17) </w:t>
      </w:r>
      <w:r w:rsidR="00777FE6" w:rsidRPr="00777FE6">
        <w:rPr>
          <w:color w:val="auto"/>
          <w:sz w:val="22"/>
          <w:szCs w:val="22"/>
        </w:rPr>
        <w:t xml:space="preserve">States are divided into districts, and citizens in each district elect a governor to be head of their district.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14:paraId="770DD841" w14:textId="77777777" w:rsidTr="000C58A6">
        <w:tc>
          <w:tcPr>
            <w:tcW w:w="10502" w:type="dxa"/>
            <w:shd w:val="clear" w:color="auto" w:fill="FFF2CC" w:themeFill="accent4" w:themeFillTint="33"/>
          </w:tcPr>
          <w:p w14:paraId="770DD840" w14:textId="77777777" w:rsidR="009A281A" w:rsidRDefault="009A281A" w:rsidP="000C58A6">
            <w:pPr>
              <w:pStyle w:val="Default"/>
              <w:rPr>
                <w:color w:val="auto"/>
                <w:sz w:val="22"/>
                <w:szCs w:val="22"/>
              </w:rPr>
            </w:pPr>
          </w:p>
        </w:tc>
      </w:tr>
    </w:tbl>
    <w:p w14:paraId="770DD842" w14:textId="77777777" w:rsidR="009A281A" w:rsidRDefault="009A281A" w:rsidP="009A281A">
      <w:pPr>
        <w:pStyle w:val="Default"/>
        <w:rPr>
          <w:color w:val="auto"/>
          <w:sz w:val="22"/>
          <w:szCs w:val="22"/>
        </w:rPr>
      </w:pPr>
    </w:p>
    <w:p w14:paraId="770DD843" w14:textId="77777777" w:rsidR="009A281A" w:rsidRDefault="00E947BF" w:rsidP="009A281A">
      <w:pPr>
        <w:pStyle w:val="Default"/>
        <w:rPr>
          <w:color w:val="auto"/>
          <w:sz w:val="22"/>
          <w:szCs w:val="22"/>
        </w:rPr>
      </w:pPr>
      <w:r>
        <w:rPr>
          <w:color w:val="auto"/>
          <w:sz w:val="22"/>
          <w:szCs w:val="22"/>
        </w:rPr>
        <w:t>18)</w:t>
      </w:r>
      <w:r w:rsidR="00777FE6" w:rsidRPr="00777FE6">
        <w:rPr>
          <w:color w:val="auto"/>
          <w:sz w:val="22"/>
          <w:szCs w:val="22"/>
        </w:rPr>
        <w:t xml:space="preserve"> A state’s executive branch includes many departments that handle thousands of small issues such as misdemeanors.</w:t>
      </w:r>
      <w:r w:rsidR="009A281A" w:rsidRPr="009A281A">
        <w:rPr>
          <w:color w:val="auto"/>
          <w:sz w:val="22"/>
          <w:szCs w:val="22"/>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14:paraId="770DD845" w14:textId="77777777" w:rsidTr="000C58A6">
        <w:tc>
          <w:tcPr>
            <w:tcW w:w="10502" w:type="dxa"/>
            <w:shd w:val="clear" w:color="auto" w:fill="FFF2CC" w:themeFill="accent4" w:themeFillTint="33"/>
          </w:tcPr>
          <w:p w14:paraId="770DD844" w14:textId="77777777" w:rsidR="009A281A" w:rsidRDefault="009A281A" w:rsidP="000C58A6">
            <w:pPr>
              <w:pStyle w:val="Default"/>
              <w:rPr>
                <w:color w:val="auto"/>
                <w:sz w:val="22"/>
                <w:szCs w:val="22"/>
              </w:rPr>
            </w:pPr>
          </w:p>
        </w:tc>
      </w:tr>
    </w:tbl>
    <w:p w14:paraId="770DD846" w14:textId="77777777" w:rsidR="009A281A" w:rsidRDefault="009A281A" w:rsidP="009A281A">
      <w:pPr>
        <w:pStyle w:val="Default"/>
        <w:rPr>
          <w:color w:val="auto"/>
          <w:sz w:val="22"/>
          <w:szCs w:val="22"/>
        </w:rPr>
      </w:pPr>
    </w:p>
    <w:p w14:paraId="770DD847" w14:textId="77777777" w:rsidR="009A281A" w:rsidRDefault="00E947BF" w:rsidP="009A281A">
      <w:pPr>
        <w:pStyle w:val="Default"/>
        <w:rPr>
          <w:color w:val="auto"/>
          <w:sz w:val="22"/>
          <w:szCs w:val="22"/>
        </w:rPr>
      </w:pPr>
      <w:r>
        <w:rPr>
          <w:color w:val="auto"/>
          <w:sz w:val="22"/>
          <w:szCs w:val="22"/>
        </w:rPr>
        <w:t>19)</w:t>
      </w:r>
      <w:r w:rsidR="00777FE6" w:rsidRPr="00777FE6">
        <w:rPr>
          <w:color w:val="auto"/>
          <w:sz w:val="22"/>
          <w:szCs w:val="22"/>
        </w:rPr>
        <w:t xml:space="preserve"> States can afford to provide citizens with all necessary services and do not usually need any financial help.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14:paraId="770DD849" w14:textId="77777777" w:rsidTr="000C58A6">
        <w:tc>
          <w:tcPr>
            <w:tcW w:w="10502" w:type="dxa"/>
            <w:shd w:val="clear" w:color="auto" w:fill="FFF2CC" w:themeFill="accent4" w:themeFillTint="33"/>
          </w:tcPr>
          <w:p w14:paraId="770DD848" w14:textId="77777777" w:rsidR="009A281A" w:rsidRDefault="009A281A" w:rsidP="000C58A6">
            <w:pPr>
              <w:pStyle w:val="Default"/>
              <w:rPr>
                <w:color w:val="auto"/>
                <w:sz w:val="22"/>
                <w:szCs w:val="22"/>
              </w:rPr>
            </w:pPr>
          </w:p>
        </w:tc>
      </w:tr>
    </w:tbl>
    <w:p w14:paraId="770DD84A" w14:textId="77777777" w:rsidR="009A281A" w:rsidRDefault="009A281A" w:rsidP="009A281A">
      <w:pPr>
        <w:pStyle w:val="Default"/>
        <w:rPr>
          <w:color w:val="auto"/>
          <w:sz w:val="22"/>
          <w:szCs w:val="22"/>
        </w:rPr>
      </w:pPr>
    </w:p>
    <w:p w14:paraId="770DD84B" w14:textId="77777777" w:rsidR="009A281A" w:rsidRDefault="00E947BF" w:rsidP="009A281A">
      <w:pPr>
        <w:pStyle w:val="Default"/>
        <w:rPr>
          <w:color w:val="auto"/>
          <w:sz w:val="22"/>
          <w:szCs w:val="22"/>
        </w:rPr>
      </w:pPr>
      <w:r>
        <w:rPr>
          <w:color w:val="auto"/>
          <w:sz w:val="22"/>
          <w:szCs w:val="22"/>
        </w:rPr>
        <w:t>20)</w:t>
      </w:r>
      <w:r w:rsidR="00777FE6" w:rsidRPr="00777FE6">
        <w:rPr>
          <w:color w:val="auto"/>
          <w:sz w:val="22"/>
          <w:szCs w:val="22"/>
        </w:rPr>
        <w:t xml:space="preserve"> Local governments are independent and have the power to do anything they want to.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14:paraId="770DD84D" w14:textId="77777777" w:rsidTr="000C58A6">
        <w:tc>
          <w:tcPr>
            <w:tcW w:w="10502" w:type="dxa"/>
            <w:shd w:val="clear" w:color="auto" w:fill="FFF2CC" w:themeFill="accent4" w:themeFillTint="33"/>
          </w:tcPr>
          <w:p w14:paraId="770DD84C" w14:textId="77777777" w:rsidR="009A281A" w:rsidRDefault="009A281A" w:rsidP="000C58A6">
            <w:pPr>
              <w:pStyle w:val="Default"/>
              <w:rPr>
                <w:color w:val="auto"/>
                <w:sz w:val="22"/>
                <w:szCs w:val="22"/>
              </w:rPr>
            </w:pPr>
          </w:p>
        </w:tc>
      </w:tr>
    </w:tbl>
    <w:p w14:paraId="770DD84E" w14:textId="77777777" w:rsidR="009A281A" w:rsidRDefault="009A281A" w:rsidP="009A281A">
      <w:pPr>
        <w:pStyle w:val="Default"/>
        <w:rPr>
          <w:color w:val="auto"/>
          <w:sz w:val="22"/>
          <w:szCs w:val="22"/>
        </w:rPr>
      </w:pPr>
    </w:p>
    <w:p w14:paraId="770DD84F" w14:textId="77777777" w:rsidR="009A281A" w:rsidRDefault="009A281A" w:rsidP="009A281A">
      <w:pPr>
        <w:pStyle w:val="Default"/>
        <w:rPr>
          <w:color w:val="auto"/>
          <w:sz w:val="22"/>
          <w:szCs w:val="22"/>
        </w:rPr>
      </w:pPr>
      <w:r>
        <w:rPr>
          <w:color w:val="auto"/>
          <w:sz w:val="22"/>
          <w:szCs w:val="22"/>
        </w:rPr>
        <w:t>21) At the state level, unlike the federal level, court cases start at the Supreme Court.</w:t>
      </w:r>
      <w:r w:rsidRPr="009A281A">
        <w:rPr>
          <w:color w:val="auto"/>
          <w:sz w:val="22"/>
          <w:szCs w:val="22"/>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9A281A" w14:paraId="770DD851" w14:textId="77777777" w:rsidTr="000C58A6">
        <w:tc>
          <w:tcPr>
            <w:tcW w:w="10502" w:type="dxa"/>
            <w:shd w:val="clear" w:color="auto" w:fill="FFF2CC" w:themeFill="accent4" w:themeFillTint="33"/>
          </w:tcPr>
          <w:p w14:paraId="770DD850" w14:textId="77777777" w:rsidR="009A281A" w:rsidRDefault="009A281A" w:rsidP="000C58A6">
            <w:pPr>
              <w:pStyle w:val="Default"/>
              <w:rPr>
                <w:color w:val="auto"/>
                <w:sz w:val="22"/>
                <w:szCs w:val="22"/>
              </w:rPr>
            </w:pPr>
          </w:p>
        </w:tc>
      </w:tr>
    </w:tbl>
    <w:p w14:paraId="770DD852" w14:textId="77777777" w:rsidR="009A281A" w:rsidRDefault="009A281A" w:rsidP="009A281A">
      <w:pPr>
        <w:pStyle w:val="Default"/>
        <w:rPr>
          <w:color w:val="auto"/>
          <w:sz w:val="22"/>
          <w:szCs w:val="22"/>
        </w:rPr>
      </w:pPr>
    </w:p>
    <w:p w14:paraId="770DD853" w14:textId="77777777" w:rsidR="00777FE6" w:rsidRPr="00777FE6" w:rsidRDefault="00777FE6" w:rsidP="00E947BF">
      <w:pPr>
        <w:pStyle w:val="Default"/>
        <w:rPr>
          <w:color w:val="auto"/>
          <w:sz w:val="22"/>
          <w:szCs w:val="22"/>
        </w:rPr>
      </w:pPr>
    </w:p>
    <w:p w14:paraId="770DD854" w14:textId="77777777" w:rsidR="00777FE6" w:rsidRPr="00777FE6" w:rsidRDefault="00777FE6">
      <w:pPr>
        <w:rPr>
          <w:rFonts w:ascii="Tahoma" w:hAnsi="Tahoma" w:cs="Tahoma"/>
          <w:sz w:val="22"/>
        </w:rPr>
      </w:pPr>
    </w:p>
    <w:sectPr w:rsidR="00777FE6" w:rsidRPr="00777FE6" w:rsidSect="00777FE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FE6"/>
    <w:rsid w:val="0005728D"/>
    <w:rsid w:val="00272DAB"/>
    <w:rsid w:val="003668F0"/>
    <w:rsid w:val="003D1677"/>
    <w:rsid w:val="00507BAA"/>
    <w:rsid w:val="005462FD"/>
    <w:rsid w:val="006A5614"/>
    <w:rsid w:val="006E6CC4"/>
    <w:rsid w:val="00777FE6"/>
    <w:rsid w:val="008A4316"/>
    <w:rsid w:val="009A281A"/>
    <w:rsid w:val="009B0F6A"/>
    <w:rsid w:val="009C24DA"/>
    <w:rsid w:val="009D7FEA"/>
    <w:rsid w:val="00A214D9"/>
    <w:rsid w:val="00A267C1"/>
    <w:rsid w:val="00A60E36"/>
    <w:rsid w:val="00A81434"/>
    <w:rsid w:val="00B14DB8"/>
    <w:rsid w:val="00B233FB"/>
    <w:rsid w:val="00B4096D"/>
    <w:rsid w:val="00B471A5"/>
    <w:rsid w:val="00B850F7"/>
    <w:rsid w:val="00C20144"/>
    <w:rsid w:val="00CD1520"/>
    <w:rsid w:val="00CF79D2"/>
    <w:rsid w:val="00E15C3D"/>
    <w:rsid w:val="00E648C1"/>
    <w:rsid w:val="00E947BF"/>
    <w:rsid w:val="00EC20C4"/>
    <w:rsid w:val="00ED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D7C8"/>
  <w15:chartTrackingRefBased/>
  <w15:docId w15:val="{D2937116-EEE8-4717-89A6-39AC87B3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777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7FE6"/>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24</cp:revision>
  <dcterms:created xsi:type="dcterms:W3CDTF">2021-03-01T10:02:00Z</dcterms:created>
  <dcterms:modified xsi:type="dcterms:W3CDTF">2021-03-02T15:43:00Z</dcterms:modified>
</cp:coreProperties>
</file>