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63982" w14:textId="5B4603E8" w:rsidR="00347675" w:rsidRPr="00D57054" w:rsidRDefault="00A6246E" w:rsidP="00347675">
      <w:pPr>
        <w:shd w:val="clear" w:color="auto" w:fill="FFFFFF"/>
        <w:spacing w:line="360" w:lineRule="atLeast"/>
        <w:contextualSpacing w:val="0"/>
        <w:jc w:val="center"/>
        <w:textAlignment w:val="baseline"/>
        <w:rPr>
          <w:rFonts w:ascii="Tahoma" w:eastAsia="Times New Roman" w:hAnsi="Tahoma" w:cs="Tahoma"/>
          <w:b/>
          <w:color w:val="191919"/>
          <w:sz w:val="22"/>
          <w:u w:val="single"/>
        </w:rPr>
      </w:pPr>
      <w:r w:rsidRPr="00D57054">
        <w:rPr>
          <w:rFonts w:ascii="Tahoma" w:eastAsia="Times New Roman" w:hAnsi="Tahoma" w:cs="Tahoma"/>
          <w:b/>
          <w:color w:val="191919"/>
          <w:sz w:val="22"/>
          <w:u w:val="single"/>
        </w:rPr>
        <w:t>INTERNATIONAL ORGANIZATIONS</w:t>
      </w:r>
    </w:p>
    <w:p w14:paraId="3EE30BC4" w14:textId="77777777" w:rsidR="00DC4B1F" w:rsidRDefault="00DC4B1F" w:rsidP="00DC4B1F">
      <w:pPr>
        <w:shd w:val="clear" w:color="auto" w:fill="FFFFFF"/>
        <w:spacing w:line="240" w:lineRule="auto"/>
        <w:contextualSpacing w:val="0"/>
        <w:textAlignment w:val="baseline"/>
        <w:rPr>
          <w:rFonts w:ascii="Tahoma" w:eastAsia="Times New Roman" w:hAnsi="Tahoma" w:cs="Tahoma"/>
          <w:b/>
          <w:iCs/>
          <w:color w:val="FF0000"/>
          <w:sz w:val="22"/>
        </w:rPr>
      </w:pPr>
    </w:p>
    <w:p w14:paraId="13CEA729" w14:textId="2D0A677F" w:rsidR="00A6246E" w:rsidRPr="00DC4B1F" w:rsidRDefault="00D57054" w:rsidP="00DC4B1F">
      <w:pPr>
        <w:shd w:val="clear" w:color="auto" w:fill="FFFFFF"/>
        <w:spacing w:line="240" w:lineRule="auto"/>
        <w:contextualSpacing w:val="0"/>
        <w:textAlignment w:val="baseline"/>
        <w:rPr>
          <w:rFonts w:ascii="Tahoma" w:eastAsia="Times New Roman" w:hAnsi="Tahoma" w:cs="Tahoma"/>
          <w:iCs/>
          <w:color w:val="FF0000"/>
          <w:sz w:val="22"/>
        </w:rPr>
      </w:pPr>
      <w:r w:rsidRPr="00DC4B1F">
        <w:rPr>
          <w:rFonts w:ascii="Tahoma" w:eastAsia="Times New Roman" w:hAnsi="Tahoma" w:cs="Tahoma"/>
          <w:b/>
          <w:iCs/>
          <w:color w:val="FF0000"/>
          <w:sz w:val="22"/>
        </w:rPr>
        <w:t>Part A. Matching.</w:t>
      </w:r>
      <w:r w:rsidR="00347675" w:rsidRPr="00DC4B1F">
        <w:rPr>
          <w:rFonts w:ascii="Tahoma" w:eastAsia="Times New Roman" w:hAnsi="Tahoma" w:cs="Tahoma"/>
          <w:iCs/>
          <w:color w:val="FF0000"/>
          <w:sz w:val="22"/>
        </w:rPr>
        <w:t xml:space="preserve"> </w:t>
      </w:r>
      <w:r w:rsidRPr="00DC4B1F">
        <w:rPr>
          <w:rFonts w:ascii="Tahoma" w:eastAsia="Times New Roman" w:hAnsi="Tahoma" w:cs="Tahoma"/>
          <w:iCs/>
          <w:color w:val="FF0000"/>
          <w:sz w:val="22"/>
        </w:rPr>
        <w:t xml:space="preserve">Read through the </w:t>
      </w:r>
      <w:r w:rsidR="00A6246E" w:rsidRPr="00DC4B1F">
        <w:rPr>
          <w:rFonts w:ascii="Tahoma" w:eastAsia="Times New Roman" w:hAnsi="Tahoma" w:cs="Tahoma"/>
          <w:iCs/>
          <w:color w:val="FF0000"/>
          <w:sz w:val="22"/>
        </w:rPr>
        <w:t>“International Organizations, Part 1” PDF</w:t>
      </w:r>
      <w:r w:rsidRPr="00DC4B1F">
        <w:rPr>
          <w:rFonts w:ascii="Tahoma" w:eastAsia="Times New Roman" w:hAnsi="Tahoma" w:cs="Tahoma"/>
          <w:iCs/>
          <w:color w:val="FF0000"/>
          <w:sz w:val="22"/>
        </w:rPr>
        <w:t xml:space="preserve"> that is attached to this assignment</w:t>
      </w:r>
      <w:r w:rsidR="00347675" w:rsidRPr="00DC4B1F">
        <w:rPr>
          <w:rFonts w:ascii="Tahoma" w:eastAsia="Times New Roman" w:hAnsi="Tahoma" w:cs="Tahoma"/>
          <w:iCs/>
          <w:color w:val="FF0000"/>
          <w:sz w:val="22"/>
        </w:rPr>
        <w:t>.</w:t>
      </w:r>
      <w:r w:rsidR="00A6246E" w:rsidRPr="00DC4B1F">
        <w:rPr>
          <w:rFonts w:ascii="Tahoma" w:eastAsia="Times New Roman" w:hAnsi="Tahoma" w:cs="Tahoma"/>
          <w:iCs/>
          <w:color w:val="FF0000"/>
          <w:sz w:val="22"/>
        </w:rPr>
        <w:t xml:space="preserve">  Then match the key vocabulary word to its definition. </w:t>
      </w:r>
      <w:r w:rsidRPr="00DC4B1F">
        <w:rPr>
          <w:rFonts w:ascii="Tahoma" w:eastAsia="Times New Roman" w:hAnsi="Tahoma" w:cs="Tahoma"/>
          <w:iCs/>
          <w:color w:val="FF0000"/>
          <w:sz w:val="22"/>
        </w:rPr>
        <w:t xml:space="preserve"> </w:t>
      </w:r>
      <w:r w:rsidR="00A6246E" w:rsidRPr="00DC4B1F">
        <w:rPr>
          <w:rFonts w:ascii="Tahoma" w:eastAsia="Times New Roman" w:hAnsi="Tahoma" w:cs="Tahoma"/>
          <w:iCs/>
          <w:color w:val="FF0000"/>
          <w:sz w:val="22"/>
        </w:rPr>
        <w:t>Each word will only be used once.</w:t>
      </w:r>
      <w:r w:rsidRPr="00DC4B1F">
        <w:rPr>
          <w:rFonts w:ascii="Tahoma" w:eastAsia="Times New Roman" w:hAnsi="Tahoma" w:cs="Tahoma"/>
          <w:iCs/>
          <w:color w:val="FF0000"/>
          <w:sz w:val="22"/>
        </w:rPr>
        <w:t xml:space="preserve">  All of these key terms may be found in the reading, but not all of them will be highlighted, so you might have to look closely for them!</w:t>
      </w:r>
    </w:p>
    <w:p w14:paraId="058D7611" w14:textId="77777777" w:rsidR="00245791" w:rsidRPr="00D57054" w:rsidRDefault="00245791" w:rsidP="00A6246E">
      <w:pPr>
        <w:shd w:val="clear" w:color="auto" w:fill="FFFFFF"/>
        <w:spacing w:line="360" w:lineRule="atLeast"/>
        <w:contextualSpacing w:val="0"/>
        <w:textAlignment w:val="baseline"/>
        <w:rPr>
          <w:rFonts w:ascii="Tahoma" w:eastAsia="Times New Roman" w:hAnsi="Tahoma" w:cs="Tahoma"/>
          <w:i/>
          <w:iCs/>
          <w:color w:val="191919"/>
          <w:sz w:val="22"/>
        </w:rPr>
      </w:pPr>
    </w:p>
    <w:tbl>
      <w:tblPr>
        <w:tblStyle w:val="TableGrid"/>
        <w:tblW w:w="0" w:type="auto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245791" w:rsidRPr="00D57054" w14:paraId="6D863588" w14:textId="77777777" w:rsidTr="00DC4B1F">
        <w:trPr>
          <w:jc w:val="center"/>
        </w:trPr>
        <w:tc>
          <w:tcPr>
            <w:tcW w:w="9350" w:type="dxa"/>
            <w:gridSpan w:val="3"/>
            <w:shd w:val="clear" w:color="auto" w:fill="FFC000" w:themeFill="accent4"/>
          </w:tcPr>
          <w:p w14:paraId="3DD9F484" w14:textId="2FD3A27F" w:rsidR="00245791" w:rsidRPr="00D57054" w:rsidRDefault="00245791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b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b/>
                <w:iCs/>
                <w:color w:val="191919"/>
                <w:sz w:val="22"/>
              </w:rPr>
              <w:t xml:space="preserve">         </w:t>
            </w:r>
            <w:r w:rsidR="00DC4B1F">
              <w:rPr>
                <w:rFonts w:ascii="Tahoma" w:eastAsia="Times New Roman" w:hAnsi="Tahoma" w:cs="Tahoma"/>
                <w:b/>
                <w:iCs/>
                <w:color w:val="191919"/>
                <w:sz w:val="22"/>
              </w:rPr>
              <w:t>WORD BANK</w:t>
            </w:r>
          </w:p>
        </w:tc>
      </w:tr>
      <w:tr w:rsidR="00A6246E" w:rsidRPr="00D57054" w14:paraId="222E8F38" w14:textId="77777777" w:rsidTr="00DC4B1F">
        <w:trPr>
          <w:trHeight w:val="70"/>
          <w:jc w:val="center"/>
        </w:trPr>
        <w:tc>
          <w:tcPr>
            <w:tcW w:w="3415" w:type="dxa"/>
            <w:vAlign w:val="center"/>
          </w:tcPr>
          <w:p w14:paraId="1B195A24" w14:textId="25C74FBE" w:rsidR="00A6246E" w:rsidRPr="00D57054" w:rsidRDefault="00245791" w:rsidP="00D57054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International organization</w:t>
            </w:r>
          </w:p>
        </w:tc>
        <w:tc>
          <w:tcPr>
            <w:tcW w:w="3240" w:type="dxa"/>
            <w:vAlign w:val="center"/>
          </w:tcPr>
          <w:p w14:paraId="36A3DBCA" w14:textId="0C8C3DD5" w:rsidR="00A6246E" w:rsidRPr="00D57054" w:rsidRDefault="00245791" w:rsidP="00D57054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Euro</w:t>
            </w:r>
          </w:p>
        </w:tc>
        <w:tc>
          <w:tcPr>
            <w:tcW w:w="2695" w:type="dxa"/>
            <w:vAlign w:val="center"/>
          </w:tcPr>
          <w:p w14:paraId="47339D83" w14:textId="46D4DFBF" w:rsidR="00A6246E" w:rsidRPr="00D57054" w:rsidRDefault="00A6246E" w:rsidP="00D57054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NATO</w:t>
            </w:r>
          </w:p>
        </w:tc>
      </w:tr>
      <w:tr w:rsidR="00A6246E" w:rsidRPr="00D57054" w14:paraId="0ED2B396" w14:textId="77777777" w:rsidTr="00DC4B1F">
        <w:trPr>
          <w:jc w:val="center"/>
        </w:trPr>
        <w:tc>
          <w:tcPr>
            <w:tcW w:w="3415" w:type="dxa"/>
            <w:vAlign w:val="center"/>
          </w:tcPr>
          <w:p w14:paraId="6F392F02" w14:textId="675F1C7D" w:rsidR="00A6246E" w:rsidRPr="00D57054" w:rsidRDefault="00A6246E" w:rsidP="00D57054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World Food Programme</w:t>
            </w:r>
          </w:p>
        </w:tc>
        <w:tc>
          <w:tcPr>
            <w:tcW w:w="3240" w:type="dxa"/>
            <w:vAlign w:val="center"/>
          </w:tcPr>
          <w:p w14:paraId="7FCD4D7E" w14:textId="6A4B04A9" w:rsidR="00A6246E" w:rsidRPr="00D57054" w:rsidRDefault="00245791" w:rsidP="00D57054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NGO</w:t>
            </w:r>
          </w:p>
        </w:tc>
        <w:tc>
          <w:tcPr>
            <w:tcW w:w="2695" w:type="dxa"/>
            <w:vAlign w:val="center"/>
          </w:tcPr>
          <w:p w14:paraId="0222DF07" w14:textId="060FEF43" w:rsidR="00A6246E" w:rsidRPr="00D57054" w:rsidRDefault="00A6246E" w:rsidP="00D57054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UNICEF</w:t>
            </w:r>
          </w:p>
        </w:tc>
      </w:tr>
      <w:tr w:rsidR="00A6246E" w:rsidRPr="00D57054" w14:paraId="4B003746" w14:textId="77777777" w:rsidTr="00DC4B1F">
        <w:trPr>
          <w:jc w:val="center"/>
        </w:trPr>
        <w:tc>
          <w:tcPr>
            <w:tcW w:w="3415" w:type="dxa"/>
            <w:vAlign w:val="center"/>
          </w:tcPr>
          <w:p w14:paraId="44404322" w14:textId="2C5A97B6" w:rsidR="00A6246E" w:rsidRPr="00D57054" w:rsidRDefault="00A6246E" w:rsidP="00D57054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Intergovernmental organization</w:t>
            </w:r>
          </w:p>
        </w:tc>
        <w:tc>
          <w:tcPr>
            <w:tcW w:w="3240" w:type="dxa"/>
            <w:vAlign w:val="center"/>
          </w:tcPr>
          <w:p w14:paraId="705C3E53" w14:textId="3E835822" w:rsidR="00A6246E" w:rsidRPr="00D57054" w:rsidRDefault="00A6246E" w:rsidP="00D57054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European Union</w:t>
            </w:r>
          </w:p>
        </w:tc>
        <w:tc>
          <w:tcPr>
            <w:tcW w:w="2695" w:type="dxa"/>
            <w:vAlign w:val="center"/>
          </w:tcPr>
          <w:p w14:paraId="1DCFE13A" w14:textId="32612AC6" w:rsidR="00A6246E" w:rsidRPr="00D57054" w:rsidRDefault="00A6246E" w:rsidP="00D57054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United Nations</w:t>
            </w:r>
          </w:p>
        </w:tc>
      </w:tr>
    </w:tbl>
    <w:p w14:paraId="03314DF4" w14:textId="77777777" w:rsidR="00D57054" w:rsidRDefault="00D57054" w:rsidP="00A6246E">
      <w:pPr>
        <w:shd w:val="clear" w:color="auto" w:fill="FFFFFF"/>
        <w:spacing w:line="360" w:lineRule="atLeast"/>
        <w:contextualSpacing w:val="0"/>
        <w:textAlignment w:val="baseline"/>
        <w:rPr>
          <w:rFonts w:ascii="Tahoma" w:eastAsia="Times New Roman" w:hAnsi="Tahoma" w:cs="Tahoma"/>
          <w:iCs/>
          <w:color w:val="191919"/>
          <w:sz w:val="2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375"/>
        <w:gridCol w:w="3060"/>
      </w:tblGrid>
      <w:tr w:rsidR="00D57054" w14:paraId="6060A34A" w14:textId="77777777" w:rsidTr="00DC4B1F">
        <w:tc>
          <w:tcPr>
            <w:tcW w:w="7375" w:type="dxa"/>
            <w:shd w:val="clear" w:color="auto" w:fill="ED7D31" w:themeFill="accent2"/>
            <w:vAlign w:val="center"/>
          </w:tcPr>
          <w:p w14:paraId="24404776" w14:textId="011928D0" w:rsidR="00D57054" w:rsidRPr="00DC4B1F" w:rsidRDefault="00D57054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b/>
                <w:iCs/>
                <w:color w:val="191919"/>
                <w:sz w:val="22"/>
              </w:rPr>
            </w:pPr>
            <w:r w:rsidRPr="00DC4B1F">
              <w:rPr>
                <w:rFonts w:ascii="Tahoma" w:eastAsia="Times New Roman" w:hAnsi="Tahoma" w:cs="Tahoma"/>
                <w:b/>
                <w:iCs/>
                <w:color w:val="191919"/>
                <w:sz w:val="22"/>
              </w:rPr>
              <w:t>DEFINITION</w:t>
            </w:r>
          </w:p>
        </w:tc>
        <w:tc>
          <w:tcPr>
            <w:tcW w:w="3060" w:type="dxa"/>
            <w:shd w:val="clear" w:color="auto" w:fill="70AD47" w:themeFill="accent6"/>
            <w:vAlign w:val="center"/>
          </w:tcPr>
          <w:p w14:paraId="51024D69" w14:textId="3D3F5E6C" w:rsidR="00D57054" w:rsidRPr="00DC4B1F" w:rsidRDefault="00D57054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b/>
                <w:iCs/>
                <w:color w:val="191919"/>
                <w:sz w:val="22"/>
              </w:rPr>
            </w:pPr>
            <w:r w:rsidRPr="00DC4B1F">
              <w:rPr>
                <w:rFonts w:ascii="Tahoma" w:eastAsia="Times New Roman" w:hAnsi="Tahoma" w:cs="Tahoma"/>
                <w:b/>
                <w:iCs/>
                <w:color w:val="191919"/>
                <w:sz w:val="22"/>
              </w:rPr>
              <w:t>KEY TERM</w:t>
            </w:r>
          </w:p>
        </w:tc>
      </w:tr>
      <w:tr w:rsidR="00D57054" w14:paraId="4F41CD79" w14:textId="77777777" w:rsidTr="00DC4B1F">
        <w:tc>
          <w:tcPr>
            <w:tcW w:w="7375" w:type="dxa"/>
            <w:shd w:val="clear" w:color="auto" w:fill="FBE4D5" w:themeFill="accent2" w:themeFillTint="33"/>
            <w:vAlign w:val="center"/>
          </w:tcPr>
          <w:p w14:paraId="7665282B" w14:textId="48B24FBE" w:rsidR="00D57054" w:rsidRDefault="00D57054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 xml:space="preserve">1) </w:t>
            </w: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These involve groups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,</w:t>
            </w: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 xml:space="preserve"> governments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,</w:t>
            </w: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 xml:space="preserve"> or people from different countries working together to solve an issue that crosses country borders.  </w:t>
            </w:r>
          </w:p>
        </w:tc>
        <w:tc>
          <w:tcPr>
            <w:tcW w:w="3060" w:type="dxa"/>
            <w:vAlign w:val="center"/>
          </w:tcPr>
          <w:p w14:paraId="21C2F51B" w14:textId="77777777" w:rsidR="00D57054" w:rsidRDefault="00D57054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</w:p>
        </w:tc>
      </w:tr>
      <w:tr w:rsidR="00D57054" w14:paraId="6D5128B6" w14:textId="77777777" w:rsidTr="00DC4B1F">
        <w:tc>
          <w:tcPr>
            <w:tcW w:w="7375" w:type="dxa"/>
            <w:shd w:val="clear" w:color="auto" w:fill="FBE4D5" w:themeFill="accent2" w:themeFillTint="33"/>
            <w:vAlign w:val="center"/>
          </w:tcPr>
          <w:p w14:paraId="2A746B6F" w14:textId="3502D501" w:rsidR="00D57054" w:rsidRDefault="00D57054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 xml:space="preserve">2) Organizations that are formed </w:t>
            </w:r>
            <w:r w:rsidRPr="00DC4B1F">
              <w:rPr>
                <w:rFonts w:ascii="Tahoma" w:eastAsia="Times New Roman" w:hAnsi="Tahoma" w:cs="Tahoma"/>
                <w:b/>
                <w:iCs/>
                <w:color w:val="191919"/>
                <w:sz w:val="22"/>
              </w:rPr>
              <w:t>between</w:t>
            </w: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 xml:space="preserve"> governments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.</w:t>
            </w:r>
          </w:p>
        </w:tc>
        <w:tc>
          <w:tcPr>
            <w:tcW w:w="3060" w:type="dxa"/>
            <w:vAlign w:val="center"/>
          </w:tcPr>
          <w:p w14:paraId="4F4A37F2" w14:textId="77777777" w:rsidR="00D57054" w:rsidRDefault="00D57054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</w:p>
        </w:tc>
      </w:tr>
      <w:tr w:rsidR="00D57054" w14:paraId="05AE1A6F" w14:textId="77777777" w:rsidTr="00DC4B1F">
        <w:tc>
          <w:tcPr>
            <w:tcW w:w="7375" w:type="dxa"/>
            <w:shd w:val="clear" w:color="auto" w:fill="FBE4D5" w:themeFill="accent2" w:themeFillTint="33"/>
            <w:vAlign w:val="center"/>
          </w:tcPr>
          <w:p w14:paraId="5D93BA3D" w14:textId="79D335DB" w:rsidR="00D57054" w:rsidRDefault="00D57054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3) This international organization works to prevent disease and child abuse, as well as to support the rights and education of children around the world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.</w:t>
            </w:r>
          </w:p>
        </w:tc>
        <w:tc>
          <w:tcPr>
            <w:tcW w:w="3060" w:type="dxa"/>
            <w:vAlign w:val="center"/>
          </w:tcPr>
          <w:p w14:paraId="075C9433" w14:textId="77777777" w:rsidR="00D57054" w:rsidRDefault="00D57054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</w:p>
        </w:tc>
      </w:tr>
      <w:tr w:rsidR="00D57054" w14:paraId="5404FB5D" w14:textId="77777777" w:rsidTr="00DC4B1F">
        <w:tc>
          <w:tcPr>
            <w:tcW w:w="7375" w:type="dxa"/>
            <w:shd w:val="clear" w:color="auto" w:fill="FBE4D5" w:themeFill="accent2" w:themeFillTint="33"/>
            <w:vAlign w:val="center"/>
          </w:tcPr>
          <w:p w14:paraId="0338C6C1" w14:textId="516AAB16" w:rsidR="00D57054" w:rsidRDefault="00DC4B1F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4) This intergovernmental organization is a partnership between 27 European countries designed to help them avoid conflict by making them economically integrated and dependent on each other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.</w:t>
            </w:r>
          </w:p>
        </w:tc>
        <w:tc>
          <w:tcPr>
            <w:tcW w:w="3060" w:type="dxa"/>
            <w:vAlign w:val="center"/>
          </w:tcPr>
          <w:p w14:paraId="342D96F5" w14:textId="77777777" w:rsidR="00D57054" w:rsidRDefault="00D57054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</w:p>
        </w:tc>
      </w:tr>
      <w:tr w:rsidR="00D57054" w14:paraId="2ED6CD89" w14:textId="77777777" w:rsidTr="00DC4B1F">
        <w:tc>
          <w:tcPr>
            <w:tcW w:w="7375" w:type="dxa"/>
            <w:shd w:val="clear" w:color="auto" w:fill="FBE4D5" w:themeFill="accent2" w:themeFillTint="33"/>
            <w:vAlign w:val="center"/>
          </w:tcPr>
          <w:p w14:paraId="5E2BFEC4" w14:textId="42F619B7" w:rsidR="00D57054" w:rsidRDefault="00DC4B1F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5) An international organization founded after World War II that now includes 193 members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.</w:t>
            </w:r>
          </w:p>
        </w:tc>
        <w:tc>
          <w:tcPr>
            <w:tcW w:w="3060" w:type="dxa"/>
            <w:vAlign w:val="center"/>
          </w:tcPr>
          <w:p w14:paraId="58D99931" w14:textId="77777777" w:rsidR="00D57054" w:rsidRDefault="00D57054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</w:p>
        </w:tc>
      </w:tr>
      <w:tr w:rsidR="00D57054" w14:paraId="24280F76" w14:textId="77777777" w:rsidTr="00DC4B1F">
        <w:tc>
          <w:tcPr>
            <w:tcW w:w="7375" w:type="dxa"/>
            <w:shd w:val="clear" w:color="auto" w:fill="FBE4D5" w:themeFill="accent2" w:themeFillTint="33"/>
            <w:vAlign w:val="center"/>
          </w:tcPr>
          <w:p w14:paraId="0197C75B" w14:textId="27AC7FAB" w:rsidR="00D57054" w:rsidRDefault="00DC4B1F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 xml:space="preserve">6) Groups that work to solve problems around the world </w:t>
            </w:r>
            <w:r w:rsidRPr="00DC4B1F">
              <w:rPr>
                <w:rFonts w:ascii="Tahoma" w:eastAsia="Times New Roman" w:hAnsi="Tahoma" w:cs="Tahoma"/>
                <w:b/>
                <w:iCs/>
                <w:color w:val="191919"/>
                <w:sz w:val="22"/>
              </w:rPr>
              <w:t>that are not connected</w:t>
            </w: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 xml:space="preserve"> to any government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.</w:t>
            </w:r>
          </w:p>
        </w:tc>
        <w:tc>
          <w:tcPr>
            <w:tcW w:w="3060" w:type="dxa"/>
            <w:vAlign w:val="center"/>
          </w:tcPr>
          <w:p w14:paraId="36C7A595" w14:textId="77777777" w:rsidR="00D57054" w:rsidRDefault="00D57054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</w:p>
        </w:tc>
      </w:tr>
      <w:tr w:rsidR="00D57054" w14:paraId="46F005BE" w14:textId="77777777" w:rsidTr="00DC4B1F">
        <w:tc>
          <w:tcPr>
            <w:tcW w:w="7375" w:type="dxa"/>
            <w:shd w:val="clear" w:color="auto" w:fill="FBE4D5" w:themeFill="accent2" w:themeFillTint="33"/>
            <w:vAlign w:val="center"/>
          </w:tcPr>
          <w:p w14:paraId="2FE5E800" w14:textId="7E7BF2B5" w:rsidR="00D57054" w:rsidRDefault="00DC4B1F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7) The unit of money used by the European Union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.</w:t>
            </w:r>
          </w:p>
        </w:tc>
        <w:tc>
          <w:tcPr>
            <w:tcW w:w="3060" w:type="dxa"/>
            <w:vAlign w:val="center"/>
          </w:tcPr>
          <w:p w14:paraId="22022271" w14:textId="77777777" w:rsidR="00D57054" w:rsidRDefault="00D57054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</w:p>
        </w:tc>
      </w:tr>
      <w:tr w:rsidR="00DC4B1F" w14:paraId="32A9DFF9" w14:textId="77777777" w:rsidTr="00DC4B1F">
        <w:tc>
          <w:tcPr>
            <w:tcW w:w="7375" w:type="dxa"/>
            <w:shd w:val="clear" w:color="auto" w:fill="FBE4D5" w:themeFill="accent2" w:themeFillTint="33"/>
            <w:vAlign w:val="center"/>
          </w:tcPr>
          <w:p w14:paraId="4B8728DB" w14:textId="3ECBA904" w:rsidR="00DC4B1F" w:rsidRPr="00D57054" w:rsidRDefault="00DC4B1F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8) This intergovernmental organization was founded in 1949 to protect its members from attack by the Soviet Union and Communist countries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.</w:t>
            </w:r>
          </w:p>
        </w:tc>
        <w:tc>
          <w:tcPr>
            <w:tcW w:w="3060" w:type="dxa"/>
            <w:vAlign w:val="center"/>
          </w:tcPr>
          <w:p w14:paraId="1B3746F5" w14:textId="77777777" w:rsidR="00DC4B1F" w:rsidRDefault="00DC4B1F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</w:p>
        </w:tc>
      </w:tr>
      <w:tr w:rsidR="00DC4B1F" w14:paraId="4AD16E22" w14:textId="77777777" w:rsidTr="00DC4B1F">
        <w:tc>
          <w:tcPr>
            <w:tcW w:w="7375" w:type="dxa"/>
            <w:shd w:val="clear" w:color="auto" w:fill="FBE4D5" w:themeFill="accent2" w:themeFillTint="33"/>
            <w:vAlign w:val="center"/>
          </w:tcPr>
          <w:p w14:paraId="6F71AC78" w14:textId="4218ECB2" w:rsidR="00DC4B1F" w:rsidRPr="00D57054" w:rsidRDefault="00DC4B1F" w:rsidP="00DC4B1F">
            <w:pPr>
              <w:spacing w:line="240" w:lineRule="auto"/>
              <w:contextualSpacing w:val="0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  <w:r w:rsidRPr="00D57054">
              <w:rPr>
                <w:rFonts w:ascii="Tahoma" w:eastAsia="Times New Roman" w:hAnsi="Tahoma" w:cs="Tahoma"/>
                <w:iCs/>
                <w:color w:val="191919"/>
                <w:sz w:val="22"/>
              </w:rPr>
              <w:t>9) This international organization works to end hunger around the world</w:t>
            </w:r>
            <w:r>
              <w:rPr>
                <w:rFonts w:ascii="Tahoma" w:eastAsia="Times New Roman" w:hAnsi="Tahoma" w:cs="Tahoma"/>
                <w:iCs/>
                <w:color w:val="191919"/>
                <w:sz w:val="22"/>
              </w:rPr>
              <w:t>.</w:t>
            </w:r>
          </w:p>
        </w:tc>
        <w:tc>
          <w:tcPr>
            <w:tcW w:w="3060" w:type="dxa"/>
            <w:vAlign w:val="center"/>
          </w:tcPr>
          <w:p w14:paraId="76F25C72" w14:textId="77777777" w:rsidR="00DC4B1F" w:rsidRDefault="00DC4B1F" w:rsidP="00DC4B1F">
            <w:pPr>
              <w:spacing w:line="240" w:lineRule="auto"/>
              <w:contextualSpacing w:val="0"/>
              <w:jc w:val="center"/>
              <w:textAlignment w:val="baseline"/>
              <w:rPr>
                <w:rFonts w:ascii="Tahoma" w:eastAsia="Times New Roman" w:hAnsi="Tahoma" w:cs="Tahoma"/>
                <w:iCs/>
                <w:color w:val="191919"/>
                <w:sz w:val="22"/>
              </w:rPr>
            </w:pPr>
          </w:p>
        </w:tc>
      </w:tr>
    </w:tbl>
    <w:p w14:paraId="5936D868" w14:textId="77777777" w:rsidR="00DC4B1F" w:rsidRDefault="00DC4B1F" w:rsidP="00B84184">
      <w:pPr>
        <w:pBdr>
          <w:bottom w:val="double" w:sz="6" w:space="1" w:color="auto"/>
        </w:pBdr>
        <w:shd w:val="clear" w:color="auto" w:fill="FFFFFF"/>
        <w:spacing w:line="360" w:lineRule="atLeast"/>
        <w:contextualSpacing w:val="0"/>
        <w:textAlignment w:val="baseline"/>
        <w:rPr>
          <w:rFonts w:ascii="Tahoma" w:eastAsia="Times New Roman" w:hAnsi="Tahoma" w:cs="Tahoma"/>
          <w:iCs/>
          <w:color w:val="191919"/>
          <w:sz w:val="22"/>
        </w:rPr>
      </w:pPr>
    </w:p>
    <w:p w14:paraId="1D7D6EF1" w14:textId="77777777" w:rsidR="00355DD3" w:rsidRDefault="00355DD3">
      <w:pPr>
        <w:spacing w:after="160" w:line="259" w:lineRule="auto"/>
        <w:contextualSpacing w:val="0"/>
        <w:rPr>
          <w:rFonts w:ascii="Tahoma" w:eastAsia="Times New Roman" w:hAnsi="Tahoma" w:cs="Tahoma"/>
          <w:iCs/>
          <w:color w:val="191919"/>
          <w:sz w:val="22"/>
        </w:rPr>
      </w:pPr>
    </w:p>
    <w:p w14:paraId="2747326D" w14:textId="486634D0" w:rsidR="00355DD3" w:rsidRDefault="00355DD3">
      <w:pPr>
        <w:spacing w:after="160" w:line="259" w:lineRule="auto"/>
        <w:contextualSpacing w:val="0"/>
        <w:rPr>
          <w:rFonts w:ascii="Tahoma" w:eastAsia="Times New Roman" w:hAnsi="Tahoma" w:cs="Tahoma"/>
          <w:iCs/>
          <w:color w:val="191919"/>
          <w:sz w:val="22"/>
        </w:rPr>
      </w:pPr>
      <w:r>
        <w:rPr>
          <w:rFonts w:ascii="Tahoma" w:eastAsia="Times New Roman" w:hAnsi="Tahoma" w:cs="Tahoma"/>
          <w:iCs/>
          <w:color w:val="191919"/>
          <w:sz w:val="22"/>
        </w:rPr>
        <w:br w:type="page"/>
      </w:r>
    </w:p>
    <w:p w14:paraId="0F12CEA8" w14:textId="26D50FFB" w:rsidR="00054BE1" w:rsidRPr="00DC4B1F" w:rsidRDefault="00DC4B1F" w:rsidP="00DC4B1F">
      <w:pPr>
        <w:shd w:val="clear" w:color="auto" w:fill="FFFFFF"/>
        <w:spacing w:line="240" w:lineRule="auto"/>
        <w:contextualSpacing w:val="0"/>
        <w:textAlignment w:val="baseline"/>
        <w:rPr>
          <w:rFonts w:ascii="Tahoma" w:eastAsia="Times New Roman" w:hAnsi="Tahoma" w:cs="Tahoma"/>
          <w:iCs/>
          <w:color w:val="FF0000"/>
          <w:sz w:val="22"/>
        </w:rPr>
      </w:pPr>
      <w:r w:rsidRPr="00DC4B1F">
        <w:rPr>
          <w:rFonts w:ascii="Tahoma" w:eastAsia="Times New Roman" w:hAnsi="Tahoma" w:cs="Tahoma"/>
          <w:b/>
          <w:iCs/>
          <w:color w:val="FF0000"/>
          <w:sz w:val="22"/>
        </w:rPr>
        <w:lastRenderedPageBreak/>
        <w:t>Part B. Reading Comprehension.</w:t>
      </w:r>
      <w:r w:rsidRPr="00DC4B1F">
        <w:rPr>
          <w:rFonts w:ascii="Tahoma" w:eastAsia="Times New Roman" w:hAnsi="Tahoma" w:cs="Tahoma"/>
          <w:iCs/>
          <w:color w:val="FF0000"/>
          <w:sz w:val="22"/>
        </w:rPr>
        <w:t xml:space="preserve"> </w:t>
      </w:r>
      <w:r w:rsidR="00245791" w:rsidRPr="00DC4B1F">
        <w:rPr>
          <w:rFonts w:ascii="Tahoma" w:eastAsia="Times New Roman" w:hAnsi="Tahoma" w:cs="Tahoma"/>
          <w:iCs/>
          <w:color w:val="FF0000"/>
          <w:sz w:val="22"/>
        </w:rPr>
        <w:t>Now a</w:t>
      </w:r>
      <w:r w:rsidR="00A6246E" w:rsidRPr="00DC4B1F">
        <w:rPr>
          <w:rFonts w:ascii="Tahoma" w:eastAsia="Times New Roman" w:hAnsi="Tahoma" w:cs="Tahoma"/>
          <w:iCs/>
          <w:color w:val="FF0000"/>
          <w:sz w:val="22"/>
        </w:rPr>
        <w:t>nswer the following questions based on the reading</w:t>
      </w:r>
      <w:r w:rsidR="00245791" w:rsidRPr="00DC4B1F">
        <w:rPr>
          <w:rFonts w:ascii="Tahoma" w:eastAsia="Times New Roman" w:hAnsi="Tahoma" w:cs="Tahoma"/>
          <w:iCs/>
          <w:color w:val="FF0000"/>
          <w:sz w:val="22"/>
        </w:rPr>
        <w:t xml:space="preserve"> (the questions will go in order throughout the reading).</w:t>
      </w:r>
    </w:p>
    <w:p w14:paraId="44CB9593" w14:textId="77777777" w:rsidR="00A6246E" w:rsidRPr="00D57054" w:rsidRDefault="00A6246E" w:rsidP="00DC4B1F">
      <w:pPr>
        <w:shd w:val="clear" w:color="auto" w:fill="FFFFFF"/>
        <w:spacing w:line="240" w:lineRule="auto"/>
        <w:contextualSpacing w:val="0"/>
        <w:textAlignment w:val="baseline"/>
        <w:rPr>
          <w:rFonts w:ascii="Tahoma" w:eastAsia="Times New Roman" w:hAnsi="Tahoma" w:cs="Tahoma"/>
          <w:i/>
          <w:iCs/>
          <w:color w:val="191919"/>
          <w:sz w:val="22"/>
        </w:rPr>
      </w:pPr>
    </w:p>
    <w:p w14:paraId="117921DE" w14:textId="64E8B080" w:rsidR="00054BE1" w:rsidRDefault="00A6246E" w:rsidP="00DC4B1F">
      <w:pPr>
        <w:spacing w:line="240" w:lineRule="auto"/>
        <w:contextualSpacing w:val="0"/>
        <w:rPr>
          <w:rFonts w:ascii="Tahoma" w:hAnsi="Tahoma" w:cs="Tahoma"/>
          <w:sz w:val="22"/>
        </w:rPr>
      </w:pPr>
      <w:r w:rsidRPr="00D57054">
        <w:rPr>
          <w:rFonts w:ascii="Tahoma" w:hAnsi="Tahoma" w:cs="Tahoma"/>
          <w:iCs/>
          <w:sz w:val="22"/>
        </w:rPr>
        <w:t>1) What</w:t>
      </w:r>
      <w:r w:rsidR="00245791" w:rsidRPr="00D57054">
        <w:rPr>
          <w:rFonts w:ascii="Tahoma" w:hAnsi="Tahoma" w:cs="Tahoma"/>
          <w:iCs/>
          <w:sz w:val="22"/>
        </w:rPr>
        <w:t xml:space="preserve"> are some of the things that international organizations do?</w:t>
      </w:r>
      <w:r w:rsidRPr="00D57054">
        <w:rPr>
          <w:rFonts w:ascii="Tahoma" w:hAnsi="Tahoma" w:cs="Tahoma"/>
          <w:iCs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55DD3" w14:paraId="49692C14" w14:textId="77777777" w:rsidTr="00355DD3">
        <w:trPr>
          <w:trHeight w:val="737"/>
        </w:trPr>
        <w:tc>
          <w:tcPr>
            <w:tcW w:w="10502" w:type="dxa"/>
            <w:shd w:val="clear" w:color="auto" w:fill="FFF2CC" w:themeFill="accent4" w:themeFillTint="33"/>
          </w:tcPr>
          <w:p w14:paraId="2464C869" w14:textId="77777777" w:rsidR="00355DD3" w:rsidRDefault="00355DD3" w:rsidP="00DC4B1F">
            <w:pPr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</w:p>
        </w:tc>
      </w:tr>
    </w:tbl>
    <w:p w14:paraId="4DC8175C" w14:textId="77777777" w:rsidR="00DC4B1F" w:rsidRPr="00D57054" w:rsidRDefault="00DC4B1F" w:rsidP="00DC4B1F">
      <w:pPr>
        <w:spacing w:line="240" w:lineRule="auto"/>
        <w:contextualSpacing w:val="0"/>
        <w:rPr>
          <w:rFonts w:ascii="Tahoma" w:hAnsi="Tahoma" w:cs="Tahoma"/>
          <w:sz w:val="22"/>
        </w:rPr>
      </w:pPr>
    </w:p>
    <w:p w14:paraId="723D48D7" w14:textId="2C25F9BD" w:rsidR="00355DD3" w:rsidRDefault="0082513C" w:rsidP="00355DD3">
      <w:pPr>
        <w:spacing w:line="240" w:lineRule="auto"/>
        <w:contextualSpacing w:val="0"/>
        <w:rPr>
          <w:rFonts w:ascii="Tahoma" w:hAnsi="Tahoma" w:cs="Tahoma"/>
          <w:sz w:val="22"/>
        </w:rPr>
      </w:pPr>
      <w:r w:rsidRPr="00D57054">
        <w:rPr>
          <w:rFonts w:ascii="Tahoma" w:hAnsi="Tahoma" w:cs="Tahoma"/>
          <w:sz w:val="22"/>
        </w:rPr>
        <w:t>2) Why does the United Nations exist?  (i.e. what is its goals or purpose?)</w:t>
      </w:r>
      <w:r w:rsidR="00355DD3" w:rsidRPr="00355DD3">
        <w:rPr>
          <w:rFonts w:ascii="Tahoma" w:hAnsi="Tahoma" w:cs="Tahom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55DD3" w14:paraId="5777DB54" w14:textId="77777777" w:rsidTr="00355DD3">
        <w:trPr>
          <w:trHeight w:val="737"/>
        </w:trPr>
        <w:tc>
          <w:tcPr>
            <w:tcW w:w="10502" w:type="dxa"/>
            <w:shd w:val="clear" w:color="auto" w:fill="D9E2F3" w:themeFill="accent5" w:themeFillTint="33"/>
          </w:tcPr>
          <w:p w14:paraId="3420555F" w14:textId="77777777" w:rsidR="00355DD3" w:rsidRDefault="00355DD3" w:rsidP="00E92308">
            <w:pPr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</w:p>
        </w:tc>
      </w:tr>
    </w:tbl>
    <w:p w14:paraId="7B3AC273" w14:textId="77777777" w:rsidR="0082513C" w:rsidRPr="00D57054" w:rsidRDefault="0082513C" w:rsidP="00DC4B1F">
      <w:pPr>
        <w:spacing w:line="240" w:lineRule="auto"/>
        <w:rPr>
          <w:rFonts w:ascii="Tahoma" w:hAnsi="Tahoma" w:cs="Tahoma"/>
          <w:sz w:val="22"/>
        </w:rPr>
      </w:pPr>
    </w:p>
    <w:p w14:paraId="47EA816E" w14:textId="24D84C51" w:rsidR="00355DD3" w:rsidRDefault="0082513C" w:rsidP="00355DD3">
      <w:pPr>
        <w:spacing w:line="240" w:lineRule="auto"/>
        <w:contextualSpacing w:val="0"/>
        <w:rPr>
          <w:rFonts w:ascii="Tahoma" w:hAnsi="Tahoma" w:cs="Tahoma"/>
          <w:sz w:val="22"/>
        </w:rPr>
      </w:pPr>
      <w:r w:rsidRPr="00D57054">
        <w:rPr>
          <w:rFonts w:ascii="Tahoma" w:hAnsi="Tahoma" w:cs="Tahoma"/>
          <w:sz w:val="22"/>
        </w:rPr>
        <w:t>3) What are the two roles, or jobs, of the United Nations?</w:t>
      </w:r>
      <w:r w:rsidR="00355DD3" w:rsidRPr="00355DD3">
        <w:rPr>
          <w:rFonts w:ascii="Tahoma" w:hAnsi="Tahoma" w:cs="Tahom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55DD3" w14:paraId="270FD12C" w14:textId="77777777" w:rsidTr="00355DD3">
        <w:trPr>
          <w:trHeight w:val="737"/>
        </w:trPr>
        <w:tc>
          <w:tcPr>
            <w:tcW w:w="10502" w:type="dxa"/>
            <w:shd w:val="clear" w:color="auto" w:fill="D9E2F3" w:themeFill="accent5" w:themeFillTint="33"/>
          </w:tcPr>
          <w:p w14:paraId="0A743487" w14:textId="77777777" w:rsidR="00355DD3" w:rsidRDefault="00355DD3" w:rsidP="00E92308">
            <w:pPr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</w:p>
        </w:tc>
      </w:tr>
    </w:tbl>
    <w:p w14:paraId="73ABD057" w14:textId="77777777" w:rsidR="0082513C" w:rsidRPr="00D57054" w:rsidRDefault="0082513C" w:rsidP="00DC4B1F">
      <w:pPr>
        <w:spacing w:line="240" w:lineRule="auto"/>
        <w:rPr>
          <w:rFonts w:ascii="Tahoma" w:hAnsi="Tahoma" w:cs="Tahoma"/>
          <w:sz w:val="22"/>
        </w:rPr>
      </w:pPr>
    </w:p>
    <w:p w14:paraId="18F49645" w14:textId="69D0D1E4" w:rsidR="00355DD3" w:rsidRDefault="0082513C" w:rsidP="00355DD3">
      <w:pPr>
        <w:spacing w:line="240" w:lineRule="auto"/>
        <w:contextualSpacing w:val="0"/>
        <w:rPr>
          <w:rFonts w:ascii="Tahoma" w:hAnsi="Tahoma" w:cs="Tahoma"/>
          <w:sz w:val="22"/>
        </w:rPr>
      </w:pPr>
      <w:r w:rsidRPr="00D57054">
        <w:rPr>
          <w:rFonts w:ascii="Tahoma" w:hAnsi="Tahoma" w:cs="Tahoma"/>
          <w:sz w:val="22"/>
        </w:rPr>
        <w:t>4) Give an example of something that the United Nations may do.</w:t>
      </w:r>
      <w:r w:rsidR="00355DD3" w:rsidRPr="00355DD3">
        <w:rPr>
          <w:rFonts w:ascii="Tahoma" w:hAnsi="Tahoma" w:cs="Tahom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55DD3" w14:paraId="75C38BA3" w14:textId="77777777" w:rsidTr="00355DD3">
        <w:trPr>
          <w:trHeight w:val="737"/>
        </w:trPr>
        <w:tc>
          <w:tcPr>
            <w:tcW w:w="10502" w:type="dxa"/>
            <w:shd w:val="clear" w:color="auto" w:fill="D9E2F3" w:themeFill="accent5" w:themeFillTint="33"/>
          </w:tcPr>
          <w:p w14:paraId="7A359C8B" w14:textId="77777777" w:rsidR="00355DD3" w:rsidRDefault="00355DD3" w:rsidP="00E92308">
            <w:pPr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</w:p>
        </w:tc>
      </w:tr>
    </w:tbl>
    <w:p w14:paraId="60013C68" w14:textId="77777777" w:rsidR="0082513C" w:rsidRPr="00D57054" w:rsidRDefault="0082513C" w:rsidP="00DC4B1F">
      <w:pPr>
        <w:spacing w:line="240" w:lineRule="auto"/>
        <w:rPr>
          <w:rFonts w:ascii="Tahoma" w:hAnsi="Tahoma" w:cs="Tahoma"/>
          <w:sz w:val="22"/>
        </w:rPr>
      </w:pPr>
    </w:p>
    <w:p w14:paraId="0B110467" w14:textId="36C6DEA2" w:rsidR="00355DD3" w:rsidRDefault="0082513C" w:rsidP="00355DD3">
      <w:pPr>
        <w:spacing w:line="240" w:lineRule="auto"/>
        <w:contextualSpacing w:val="0"/>
        <w:rPr>
          <w:rFonts w:ascii="Tahoma" w:hAnsi="Tahoma" w:cs="Tahoma"/>
          <w:sz w:val="22"/>
        </w:rPr>
      </w:pPr>
      <w:r w:rsidRPr="00D57054">
        <w:rPr>
          <w:rFonts w:ascii="Tahoma" w:hAnsi="Tahoma" w:cs="Tahoma"/>
          <w:sz w:val="22"/>
        </w:rPr>
        <w:t>5) What is the main purpose of the North Atlantic Treaty Organization (or NATO)? (i.e. why does it exist?)</w:t>
      </w:r>
      <w:r w:rsidR="00355DD3" w:rsidRPr="00355DD3">
        <w:rPr>
          <w:rFonts w:ascii="Tahoma" w:hAnsi="Tahoma" w:cs="Tahom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55DD3" w14:paraId="5EE5F3CD" w14:textId="77777777" w:rsidTr="00E92308">
        <w:trPr>
          <w:trHeight w:val="737"/>
        </w:trPr>
        <w:tc>
          <w:tcPr>
            <w:tcW w:w="10502" w:type="dxa"/>
            <w:shd w:val="clear" w:color="auto" w:fill="FFF2CC" w:themeFill="accent4" w:themeFillTint="33"/>
          </w:tcPr>
          <w:p w14:paraId="26E29E77" w14:textId="77777777" w:rsidR="00355DD3" w:rsidRDefault="00355DD3" w:rsidP="00E92308">
            <w:pPr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bookmarkStart w:id="0" w:name="_GoBack"/>
            <w:bookmarkEnd w:id="0"/>
          </w:p>
        </w:tc>
      </w:tr>
    </w:tbl>
    <w:p w14:paraId="55304CB9" w14:textId="77777777" w:rsidR="0082513C" w:rsidRPr="00D57054" w:rsidRDefault="0082513C" w:rsidP="00DC4B1F">
      <w:pPr>
        <w:spacing w:line="240" w:lineRule="auto"/>
        <w:rPr>
          <w:rFonts w:ascii="Tahoma" w:hAnsi="Tahoma" w:cs="Tahoma"/>
          <w:sz w:val="22"/>
        </w:rPr>
      </w:pPr>
    </w:p>
    <w:p w14:paraId="0657BA8E" w14:textId="02B6A44A" w:rsidR="00355DD3" w:rsidRDefault="0082513C" w:rsidP="00355DD3">
      <w:pPr>
        <w:spacing w:line="240" w:lineRule="auto"/>
        <w:contextualSpacing w:val="0"/>
        <w:rPr>
          <w:rFonts w:ascii="Tahoma" w:hAnsi="Tahoma" w:cs="Tahoma"/>
          <w:sz w:val="22"/>
        </w:rPr>
      </w:pPr>
      <w:r w:rsidRPr="00D57054">
        <w:rPr>
          <w:rFonts w:ascii="Tahoma" w:hAnsi="Tahoma" w:cs="Tahoma"/>
          <w:sz w:val="22"/>
        </w:rPr>
        <w:t>6) What are the two major roles, or jobs, of NATO?</w:t>
      </w:r>
      <w:r w:rsidR="00355DD3" w:rsidRPr="00355DD3">
        <w:rPr>
          <w:rFonts w:ascii="Tahoma" w:hAnsi="Tahoma" w:cs="Tahom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55DD3" w14:paraId="08F03890" w14:textId="77777777" w:rsidTr="00E92308">
        <w:trPr>
          <w:trHeight w:val="737"/>
        </w:trPr>
        <w:tc>
          <w:tcPr>
            <w:tcW w:w="10502" w:type="dxa"/>
            <w:shd w:val="clear" w:color="auto" w:fill="FFF2CC" w:themeFill="accent4" w:themeFillTint="33"/>
          </w:tcPr>
          <w:p w14:paraId="6E9C9AEC" w14:textId="77777777" w:rsidR="00355DD3" w:rsidRDefault="00355DD3" w:rsidP="00E92308">
            <w:pPr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</w:p>
        </w:tc>
      </w:tr>
    </w:tbl>
    <w:p w14:paraId="7A1498B6" w14:textId="77777777" w:rsidR="0082513C" w:rsidRPr="00D57054" w:rsidRDefault="0082513C" w:rsidP="00DC4B1F">
      <w:pPr>
        <w:spacing w:line="240" w:lineRule="auto"/>
        <w:rPr>
          <w:rFonts w:ascii="Tahoma" w:hAnsi="Tahoma" w:cs="Tahoma"/>
          <w:sz w:val="22"/>
        </w:rPr>
      </w:pPr>
    </w:p>
    <w:p w14:paraId="33C9524C" w14:textId="311BFB0D" w:rsidR="00355DD3" w:rsidRDefault="0082513C" w:rsidP="00355DD3">
      <w:pPr>
        <w:spacing w:line="240" w:lineRule="auto"/>
        <w:contextualSpacing w:val="0"/>
        <w:rPr>
          <w:rFonts w:ascii="Tahoma" w:hAnsi="Tahoma" w:cs="Tahoma"/>
          <w:sz w:val="22"/>
        </w:rPr>
      </w:pPr>
      <w:r w:rsidRPr="00D57054">
        <w:rPr>
          <w:rFonts w:ascii="Tahoma" w:hAnsi="Tahoma" w:cs="Tahoma"/>
          <w:sz w:val="22"/>
        </w:rPr>
        <w:t>7) Give an example of something that NATO may do.</w:t>
      </w:r>
      <w:r w:rsidR="00355DD3" w:rsidRPr="00355DD3">
        <w:rPr>
          <w:rFonts w:ascii="Tahoma" w:hAnsi="Tahoma" w:cs="Tahom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55DD3" w14:paraId="01F50DB8" w14:textId="77777777" w:rsidTr="00E92308">
        <w:trPr>
          <w:trHeight w:val="737"/>
        </w:trPr>
        <w:tc>
          <w:tcPr>
            <w:tcW w:w="10502" w:type="dxa"/>
            <w:shd w:val="clear" w:color="auto" w:fill="FFF2CC" w:themeFill="accent4" w:themeFillTint="33"/>
          </w:tcPr>
          <w:p w14:paraId="4D66F5EB" w14:textId="77777777" w:rsidR="00355DD3" w:rsidRDefault="00355DD3" w:rsidP="00E92308">
            <w:pPr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</w:p>
        </w:tc>
      </w:tr>
    </w:tbl>
    <w:p w14:paraId="59B36EA5" w14:textId="77777777" w:rsidR="0082513C" w:rsidRPr="00D57054" w:rsidRDefault="0082513C" w:rsidP="00DC4B1F">
      <w:pPr>
        <w:spacing w:line="240" w:lineRule="auto"/>
        <w:rPr>
          <w:rFonts w:ascii="Tahoma" w:hAnsi="Tahoma" w:cs="Tahoma"/>
          <w:sz w:val="22"/>
        </w:rPr>
      </w:pPr>
    </w:p>
    <w:p w14:paraId="197AE5D6" w14:textId="03CAC70C" w:rsidR="00355DD3" w:rsidRDefault="0082513C" w:rsidP="00355DD3">
      <w:pPr>
        <w:spacing w:line="240" w:lineRule="auto"/>
        <w:contextualSpacing w:val="0"/>
        <w:rPr>
          <w:rFonts w:ascii="Tahoma" w:hAnsi="Tahoma" w:cs="Tahoma"/>
          <w:sz w:val="22"/>
        </w:rPr>
      </w:pPr>
      <w:r w:rsidRPr="00D57054">
        <w:rPr>
          <w:rFonts w:ascii="Tahoma" w:hAnsi="Tahoma" w:cs="Tahoma"/>
          <w:sz w:val="22"/>
        </w:rPr>
        <w:t>8) Why does the European Union exist?</w:t>
      </w:r>
      <w:r w:rsidR="00355DD3" w:rsidRPr="00355DD3">
        <w:rPr>
          <w:rFonts w:ascii="Tahoma" w:hAnsi="Tahoma" w:cs="Tahom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55DD3" w14:paraId="3B3BE4F1" w14:textId="77777777" w:rsidTr="00355DD3">
        <w:trPr>
          <w:trHeight w:val="737"/>
        </w:trPr>
        <w:tc>
          <w:tcPr>
            <w:tcW w:w="10502" w:type="dxa"/>
            <w:shd w:val="clear" w:color="auto" w:fill="DEEAF6" w:themeFill="accent1" w:themeFillTint="33"/>
          </w:tcPr>
          <w:p w14:paraId="1AD0117F" w14:textId="77777777" w:rsidR="00355DD3" w:rsidRDefault="00355DD3" w:rsidP="00E92308">
            <w:pPr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</w:p>
        </w:tc>
      </w:tr>
    </w:tbl>
    <w:p w14:paraId="3A0FC36D" w14:textId="77777777" w:rsidR="0082513C" w:rsidRPr="00D57054" w:rsidRDefault="0082513C" w:rsidP="00DC4B1F">
      <w:pPr>
        <w:spacing w:line="240" w:lineRule="auto"/>
        <w:rPr>
          <w:rFonts w:ascii="Tahoma" w:hAnsi="Tahoma" w:cs="Tahoma"/>
          <w:sz w:val="22"/>
        </w:rPr>
      </w:pPr>
    </w:p>
    <w:p w14:paraId="1542D481" w14:textId="4EC8CBF0" w:rsidR="00355DD3" w:rsidRDefault="0082513C" w:rsidP="00355DD3">
      <w:pPr>
        <w:spacing w:line="240" w:lineRule="auto"/>
        <w:contextualSpacing w:val="0"/>
        <w:rPr>
          <w:rFonts w:ascii="Tahoma" w:hAnsi="Tahoma" w:cs="Tahoma"/>
          <w:sz w:val="22"/>
        </w:rPr>
      </w:pPr>
      <w:r w:rsidRPr="00D57054">
        <w:rPr>
          <w:rFonts w:ascii="Tahoma" w:hAnsi="Tahoma" w:cs="Tahoma"/>
          <w:sz w:val="22"/>
        </w:rPr>
        <w:t>9) What are the three major roles, or jobs, of the EU?</w:t>
      </w:r>
      <w:r w:rsidR="00355DD3" w:rsidRPr="00355DD3">
        <w:rPr>
          <w:rFonts w:ascii="Tahoma" w:hAnsi="Tahoma" w:cs="Tahom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355DD3" w14:paraId="6C2B28CA" w14:textId="77777777" w:rsidTr="00355DD3">
        <w:trPr>
          <w:trHeight w:val="737"/>
        </w:trPr>
        <w:tc>
          <w:tcPr>
            <w:tcW w:w="10502" w:type="dxa"/>
            <w:shd w:val="clear" w:color="auto" w:fill="DEEAF6" w:themeFill="accent1" w:themeFillTint="33"/>
          </w:tcPr>
          <w:p w14:paraId="3FDF14BB" w14:textId="77777777" w:rsidR="00355DD3" w:rsidRDefault="00355DD3" w:rsidP="00E92308">
            <w:pPr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</w:p>
        </w:tc>
      </w:tr>
    </w:tbl>
    <w:p w14:paraId="09C9016C" w14:textId="4578DE5A" w:rsidR="0082513C" w:rsidRPr="00D57054" w:rsidRDefault="0082513C" w:rsidP="00DC4B1F">
      <w:pPr>
        <w:spacing w:line="240" w:lineRule="auto"/>
        <w:rPr>
          <w:rFonts w:ascii="Tahoma" w:hAnsi="Tahoma" w:cs="Tahoma"/>
          <w:sz w:val="22"/>
        </w:rPr>
      </w:pPr>
    </w:p>
    <w:sectPr w:rsidR="0082513C" w:rsidRPr="00D57054" w:rsidSect="00D5705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37C7A" w14:textId="77777777" w:rsidR="00603A1E" w:rsidRDefault="00603A1E" w:rsidP="009E1218">
      <w:pPr>
        <w:spacing w:line="240" w:lineRule="auto"/>
      </w:pPr>
      <w:r>
        <w:separator/>
      </w:r>
    </w:p>
  </w:endnote>
  <w:endnote w:type="continuationSeparator" w:id="0">
    <w:p w14:paraId="138CB8EE" w14:textId="77777777" w:rsidR="00603A1E" w:rsidRDefault="00603A1E" w:rsidP="009E1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8B409" w14:textId="77777777" w:rsidR="00603A1E" w:rsidRDefault="00603A1E" w:rsidP="009E1218">
      <w:pPr>
        <w:spacing w:line="240" w:lineRule="auto"/>
      </w:pPr>
      <w:r>
        <w:separator/>
      </w:r>
    </w:p>
  </w:footnote>
  <w:footnote w:type="continuationSeparator" w:id="0">
    <w:p w14:paraId="424954F5" w14:textId="77777777" w:rsidR="00603A1E" w:rsidRDefault="00603A1E" w:rsidP="009E12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18"/>
    <w:rsid w:val="00054BE1"/>
    <w:rsid w:val="00245791"/>
    <w:rsid w:val="00272DAB"/>
    <w:rsid w:val="002C558C"/>
    <w:rsid w:val="00347675"/>
    <w:rsid w:val="00355DD3"/>
    <w:rsid w:val="00526F8B"/>
    <w:rsid w:val="005462FD"/>
    <w:rsid w:val="00603A1E"/>
    <w:rsid w:val="0082513C"/>
    <w:rsid w:val="00875677"/>
    <w:rsid w:val="009072BC"/>
    <w:rsid w:val="009E1218"/>
    <w:rsid w:val="00A6246E"/>
    <w:rsid w:val="00A62BB5"/>
    <w:rsid w:val="00B81A73"/>
    <w:rsid w:val="00B84184"/>
    <w:rsid w:val="00CF79D2"/>
    <w:rsid w:val="00D57054"/>
    <w:rsid w:val="00D73755"/>
    <w:rsid w:val="00DC4B1F"/>
    <w:rsid w:val="00E77B2C"/>
    <w:rsid w:val="00F319A7"/>
    <w:rsid w:val="00F8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C055"/>
  <w15:chartTrackingRefBased/>
  <w15:docId w15:val="{C7351B92-9E61-4AC7-852F-66652EB5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9E1218"/>
    <w:pPr>
      <w:spacing w:before="100" w:beforeAutospacing="1" w:after="100" w:afterAutospacing="1" w:line="240" w:lineRule="auto"/>
      <w:contextualSpacing w:val="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12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218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2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1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1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1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1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07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5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0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8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2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66D9-172A-4B22-A32C-8F38D58076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FDFB12-28B2-481E-A000-6E7958210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12CB2-038F-4D47-8278-B1AFEAD11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C524A3-C680-42F3-BABE-6CCB90E6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2021-04-09T08:05:00Z</dcterms:created>
  <dcterms:modified xsi:type="dcterms:W3CDTF">2021-04-09T08:41:00Z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