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ADBE77" w14:textId="3C155064" w:rsidR="00B24109" w:rsidRDefault="00705DF9">
      <w:pPr>
        <w:pStyle w:val="Title"/>
        <w:rPr>
          <w:sz w:val="36"/>
          <w:szCs w:val="36"/>
        </w:rPr>
      </w:pPr>
      <w:r w:rsidRPr="00705DF9">
        <w:rPr>
          <w:sz w:val="36"/>
          <w:szCs w:val="36"/>
        </w:rPr>
        <w:t xml:space="preserve">Lesson Plan: </w:t>
      </w:r>
      <w:r w:rsidR="00E15524">
        <w:rPr>
          <w:sz w:val="36"/>
          <w:szCs w:val="36"/>
        </w:rPr>
        <w:t xml:space="preserve">The </w:t>
      </w:r>
      <w:r w:rsidR="00D05375">
        <w:rPr>
          <w:sz w:val="36"/>
          <w:szCs w:val="36"/>
        </w:rPr>
        <w:t>Bill of Rights</w:t>
      </w:r>
    </w:p>
    <w:p w14:paraId="3E70B4FF" w14:textId="77777777" w:rsidR="00A110BB" w:rsidRPr="00705DF9" w:rsidRDefault="00705DF9">
      <w:pPr>
        <w:pStyle w:val="Title"/>
        <w:rPr>
          <w:sz w:val="36"/>
          <w:szCs w:val="36"/>
        </w:rPr>
      </w:pPr>
      <w:r>
        <w:rPr>
          <w:sz w:val="36"/>
          <w:szCs w:val="36"/>
        </w:rPr>
        <w:t>Date</w:t>
      </w:r>
      <w:r w:rsidR="00CE3DDD">
        <w:rPr>
          <w:sz w:val="36"/>
          <w:szCs w:val="36"/>
        </w:rPr>
        <w:t>(</w:t>
      </w:r>
      <w:r>
        <w:rPr>
          <w:sz w:val="36"/>
          <w:szCs w:val="36"/>
        </w:rPr>
        <w:t>s</w:t>
      </w:r>
      <w:r w:rsidR="00CE3DDD">
        <w:rPr>
          <w:sz w:val="36"/>
          <w:szCs w:val="36"/>
        </w:rPr>
        <w:t>)</w:t>
      </w:r>
      <w:r>
        <w:rPr>
          <w:sz w:val="36"/>
          <w:szCs w:val="36"/>
        </w:rPr>
        <w:t>:</w:t>
      </w:r>
    </w:p>
    <w:p w14:paraId="5F7014F0" w14:textId="72E035F5" w:rsidR="00D05375" w:rsidRPr="00D05375" w:rsidRDefault="00E15524" w:rsidP="00D05375">
      <w:pPr>
        <w:pStyle w:val="Heading1"/>
        <w:rPr>
          <w:rFonts w:asciiTheme="minorHAnsi" w:eastAsiaTheme="minorEastAsia" w:hAnsiTheme="minorHAnsi" w:cstheme="minorBidi"/>
          <w:color w:val="auto"/>
          <w:sz w:val="22"/>
          <w:szCs w:val="22"/>
        </w:rPr>
      </w:pPr>
      <w:r>
        <w:rPr>
          <w:noProof/>
          <w:lang w:eastAsia="en-US"/>
        </w:rPr>
        <mc:AlternateContent>
          <mc:Choice Requires="wps">
            <w:drawing>
              <wp:anchor distT="0" distB="0" distL="114300" distR="114300" simplePos="0" relativeHeight="251660288" behindDoc="0" locked="0" layoutInCell="1" allowOverlap="1" wp14:anchorId="7E6E60F1" wp14:editId="4D0DFC7D">
                <wp:simplePos x="0" y="0"/>
                <wp:positionH relativeFrom="column">
                  <wp:posOffset>18415</wp:posOffset>
                </wp:positionH>
                <wp:positionV relativeFrom="paragraph">
                  <wp:posOffset>455295</wp:posOffset>
                </wp:positionV>
                <wp:extent cx="5915025" cy="9525"/>
                <wp:effectExtent l="0" t="0" r="28575" b="28575"/>
                <wp:wrapNone/>
                <wp:docPr id="2" name="Straight Connector 2"/>
                <wp:cNvGraphicFramePr/>
                <a:graphic xmlns:a="http://schemas.openxmlformats.org/drawingml/2006/main">
                  <a:graphicData uri="http://schemas.microsoft.com/office/word/2010/wordprocessingShape">
                    <wps:wsp>
                      <wps:cNvCnPr/>
                      <wps:spPr>
                        <a:xfrm flipV="1">
                          <a:off x="0" y="0"/>
                          <a:ext cx="59150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w15="http://schemas.microsoft.com/office/word/2012/wordml">
            <w:pict>
              <v:line id="Straight Connector 2"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o:spid="_x0000_s1026" strokecolor="#90c226 [3204]" strokeweight="1pt" from="1.45pt,35.85pt" to="467.2pt,36.6pt" w14:anchorId="50600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">
                <v:stroke endcap="round"/>
              </v:line>
            </w:pict>
          </mc:Fallback>
        </mc:AlternateContent>
      </w:r>
      <w:r w:rsidR="00705DF9">
        <w:t>Benchmarks</w:t>
      </w:r>
      <w:proofErr w:type="gramStart"/>
      <w:r w:rsidR="00705DF9">
        <w:t>:</w:t>
      </w:r>
      <w:proofErr w:type="gramEnd"/>
      <w:r>
        <w:br/>
      </w:r>
      <w:r w:rsidR="00D05375" w:rsidRPr="00D05375">
        <w:rPr>
          <w:rFonts w:asciiTheme="minorHAnsi" w:eastAsiaTheme="minorEastAsia" w:hAnsiTheme="minorHAnsi" w:cstheme="minorBidi"/>
          <w:color w:val="auto"/>
          <w:sz w:val="22"/>
          <w:szCs w:val="22"/>
        </w:rPr>
        <w:t>SS.7.C.2.4: Evaluate rights contained in the Bill of</w:t>
      </w:r>
      <w:r w:rsidR="00D05375">
        <w:rPr>
          <w:rFonts w:asciiTheme="minorHAnsi" w:eastAsiaTheme="minorEastAsia" w:hAnsiTheme="minorHAnsi" w:cstheme="minorBidi"/>
          <w:color w:val="auto"/>
          <w:sz w:val="22"/>
          <w:szCs w:val="22"/>
        </w:rPr>
        <w:t xml:space="preserve"> Rights and other amendments to</w:t>
      </w:r>
      <w:r w:rsidR="00A22A2E">
        <w:rPr>
          <w:rFonts w:asciiTheme="minorHAnsi" w:eastAsiaTheme="minorEastAsia" w:hAnsiTheme="minorHAnsi" w:cstheme="minorBidi"/>
          <w:color w:val="auto"/>
          <w:sz w:val="22"/>
          <w:szCs w:val="22"/>
        </w:rPr>
        <w:t xml:space="preserve"> </w:t>
      </w:r>
      <w:r w:rsidR="00D05375" w:rsidRPr="00D05375">
        <w:rPr>
          <w:rFonts w:asciiTheme="minorHAnsi" w:eastAsiaTheme="minorEastAsia" w:hAnsiTheme="minorHAnsi" w:cstheme="minorBidi"/>
          <w:color w:val="auto"/>
          <w:sz w:val="22"/>
          <w:szCs w:val="22"/>
        </w:rPr>
        <w:t>the Constitution.</w:t>
      </w:r>
    </w:p>
    <w:p w14:paraId="2E6084C0" w14:textId="69E0353E" w:rsidR="00DF1C14" w:rsidRPr="00E15524" w:rsidRDefault="00D05375" w:rsidP="00D05375">
      <w:pPr>
        <w:pStyle w:val="Heading1"/>
        <w:rPr>
          <w:rFonts w:asciiTheme="minorHAnsi" w:eastAsiaTheme="minorEastAsia" w:hAnsiTheme="minorHAnsi" w:cstheme="minorBidi"/>
          <w:color w:val="auto"/>
          <w:sz w:val="22"/>
          <w:szCs w:val="22"/>
        </w:rPr>
      </w:pPr>
      <w:r w:rsidRPr="00D05375">
        <w:rPr>
          <w:rFonts w:asciiTheme="minorHAnsi" w:eastAsiaTheme="minorEastAsia" w:hAnsiTheme="minorHAnsi" w:cstheme="minorBidi"/>
          <w:color w:val="auto"/>
          <w:sz w:val="22"/>
          <w:szCs w:val="22"/>
        </w:rPr>
        <w:t>SS.7.C.2.5: Distinguish how the Constitution safeguards and limits individual rights.</w:t>
      </w:r>
      <w:r w:rsidR="00E15524">
        <w:rPr>
          <w:rFonts w:asciiTheme="minorHAnsi" w:eastAsiaTheme="minorEastAsia" w:hAnsiTheme="minorHAnsi" w:cstheme="minorBidi"/>
          <w:color w:val="auto"/>
          <w:sz w:val="22"/>
          <w:szCs w:val="22"/>
        </w:rPr>
        <w:br/>
      </w:r>
      <w:r w:rsidR="00E15524">
        <w:rPr>
          <w:rFonts w:asciiTheme="minorHAnsi" w:eastAsiaTheme="minorEastAsia" w:hAnsiTheme="minorHAnsi" w:cstheme="minorBidi"/>
          <w:color w:val="auto"/>
          <w:sz w:val="22"/>
          <w:szCs w:val="22"/>
        </w:rPr>
        <w:br/>
      </w:r>
      <w:r w:rsidR="00DF1C14">
        <w:t>Key Terms</w:t>
      </w:r>
      <w:r w:rsidR="00A4080C">
        <w:t xml:space="preserve"> / Content</w:t>
      </w:r>
      <w:r w:rsidR="00DF1C14">
        <w:t>:</w:t>
      </w:r>
    </w:p>
    <w:p w14:paraId="47D18906" w14:textId="526954CB" w:rsidR="00A4080C" w:rsidRDefault="00A22A2E" w:rsidP="00B81F27">
      <w:pPr>
        <w:rPr>
          <w:color w:val="000000" w:themeColor="text1"/>
          <w:sz w:val="22"/>
          <w:szCs w:val="22"/>
        </w:rPr>
      </w:pPr>
      <w:r>
        <w:rPr>
          <w:color w:val="000000" w:themeColor="text1"/>
          <w:sz w:val="22"/>
          <w:szCs w:val="22"/>
        </w:rPr>
        <w:t>Anti-Federa</w:t>
      </w:r>
      <w:r w:rsidR="00F14339">
        <w:rPr>
          <w:color w:val="000000" w:themeColor="text1"/>
          <w:sz w:val="22"/>
          <w:szCs w:val="22"/>
        </w:rPr>
        <w:t>lists |</w:t>
      </w:r>
      <w:r w:rsidR="00033031">
        <w:rPr>
          <w:color w:val="000000" w:themeColor="text1"/>
          <w:sz w:val="22"/>
          <w:szCs w:val="22"/>
        </w:rPr>
        <w:t xml:space="preserve"> Amendments I</w:t>
      </w:r>
      <w:r>
        <w:rPr>
          <w:color w:val="000000" w:themeColor="text1"/>
          <w:sz w:val="22"/>
          <w:szCs w:val="22"/>
        </w:rPr>
        <w:t xml:space="preserve"> –</w:t>
      </w:r>
      <w:r w:rsidR="00033031">
        <w:rPr>
          <w:color w:val="000000" w:themeColor="text1"/>
          <w:sz w:val="22"/>
          <w:szCs w:val="22"/>
        </w:rPr>
        <w:t xml:space="preserve"> X</w:t>
      </w:r>
      <w:r w:rsidR="00F14339">
        <w:rPr>
          <w:color w:val="000000" w:themeColor="text1"/>
          <w:sz w:val="22"/>
          <w:szCs w:val="22"/>
        </w:rPr>
        <w:t xml:space="preserve"> |</w:t>
      </w:r>
      <w:r>
        <w:rPr>
          <w:color w:val="000000" w:themeColor="text1"/>
          <w:sz w:val="22"/>
          <w:szCs w:val="22"/>
        </w:rPr>
        <w:t xml:space="preserve"> slander</w:t>
      </w:r>
      <w:r w:rsidR="00F14339">
        <w:rPr>
          <w:color w:val="000000" w:themeColor="text1"/>
          <w:sz w:val="22"/>
          <w:szCs w:val="22"/>
        </w:rPr>
        <w:t xml:space="preserve"> | libel |</w:t>
      </w:r>
      <w:r>
        <w:rPr>
          <w:color w:val="000000" w:themeColor="text1"/>
          <w:sz w:val="22"/>
          <w:szCs w:val="22"/>
        </w:rPr>
        <w:t xml:space="preserve"> bear-arms</w:t>
      </w:r>
      <w:r w:rsidR="00F14339">
        <w:rPr>
          <w:color w:val="000000" w:themeColor="text1"/>
          <w:sz w:val="22"/>
          <w:szCs w:val="22"/>
        </w:rPr>
        <w:t xml:space="preserve"> |</w:t>
      </w:r>
      <w:r>
        <w:rPr>
          <w:color w:val="000000" w:themeColor="text1"/>
          <w:sz w:val="22"/>
          <w:szCs w:val="22"/>
        </w:rPr>
        <w:t xml:space="preserve"> militia</w:t>
      </w:r>
      <w:r w:rsidR="00F14339">
        <w:rPr>
          <w:color w:val="000000" w:themeColor="text1"/>
          <w:sz w:val="22"/>
          <w:szCs w:val="22"/>
        </w:rPr>
        <w:t xml:space="preserve"> |</w:t>
      </w:r>
      <w:r>
        <w:rPr>
          <w:color w:val="000000" w:themeColor="text1"/>
          <w:sz w:val="22"/>
          <w:szCs w:val="22"/>
        </w:rPr>
        <w:t xml:space="preserve"> unreasonable search &amp; seizure</w:t>
      </w:r>
      <w:r w:rsidR="00F14339">
        <w:rPr>
          <w:color w:val="000000" w:themeColor="text1"/>
          <w:sz w:val="22"/>
          <w:szCs w:val="22"/>
        </w:rPr>
        <w:t xml:space="preserve"> |</w:t>
      </w:r>
      <w:r>
        <w:rPr>
          <w:color w:val="000000" w:themeColor="text1"/>
          <w:sz w:val="22"/>
          <w:szCs w:val="22"/>
        </w:rPr>
        <w:t xml:space="preserve"> </w:t>
      </w:r>
      <w:r w:rsidR="00F14339">
        <w:rPr>
          <w:color w:val="000000" w:themeColor="text1"/>
          <w:sz w:val="22"/>
          <w:szCs w:val="22"/>
        </w:rPr>
        <w:t>due-process | grand-jury |</w:t>
      </w:r>
      <w:r w:rsidR="00033031">
        <w:rPr>
          <w:color w:val="000000" w:themeColor="text1"/>
          <w:sz w:val="22"/>
          <w:szCs w:val="22"/>
        </w:rPr>
        <w:t xml:space="preserve"> double-jeopardy</w:t>
      </w:r>
      <w:r w:rsidR="00F14339">
        <w:rPr>
          <w:color w:val="000000" w:themeColor="text1"/>
          <w:sz w:val="22"/>
          <w:szCs w:val="22"/>
        </w:rPr>
        <w:t xml:space="preserve"> |</w:t>
      </w:r>
      <w:r w:rsidR="00033031">
        <w:rPr>
          <w:color w:val="000000" w:themeColor="text1"/>
          <w:sz w:val="22"/>
          <w:szCs w:val="22"/>
        </w:rPr>
        <w:t xml:space="preserve"> eminent domain</w:t>
      </w:r>
      <w:r w:rsidR="00F14339">
        <w:rPr>
          <w:color w:val="000000" w:themeColor="text1"/>
          <w:sz w:val="22"/>
          <w:szCs w:val="22"/>
        </w:rPr>
        <w:t xml:space="preserve"> |</w:t>
      </w:r>
      <w:r w:rsidR="00033031">
        <w:rPr>
          <w:color w:val="000000" w:themeColor="text1"/>
          <w:sz w:val="22"/>
          <w:szCs w:val="22"/>
        </w:rPr>
        <w:t xml:space="preserve"> “I plead the fifth”</w:t>
      </w:r>
      <w:r w:rsidR="00F14339">
        <w:rPr>
          <w:color w:val="000000" w:themeColor="text1"/>
          <w:sz w:val="22"/>
          <w:szCs w:val="22"/>
        </w:rPr>
        <w:t xml:space="preserve"> |</w:t>
      </w:r>
      <w:r w:rsidR="00033031">
        <w:rPr>
          <w:color w:val="000000" w:themeColor="text1"/>
          <w:sz w:val="22"/>
          <w:szCs w:val="22"/>
        </w:rPr>
        <w:t xml:space="preserve"> </w:t>
      </w:r>
      <w:r w:rsidR="00C95119">
        <w:rPr>
          <w:color w:val="000000" w:themeColor="text1"/>
          <w:sz w:val="22"/>
          <w:szCs w:val="22"/>
        </w:rPr>
        <w:t xml:space="preserve">self-incrimination | </w:t>
      </w:r>
      <w:r w:rsidR="00033031">
        <w:rPr>
          <w:color w:val="000000" w:themeColor="text1"/>
          <w:sz w:val="22"/>
          <w:szCs w:val="22"/>
        </w:rPr>
        <w:t>right to counsel</w:t>
      </w:r>
      <w:r w:rsidR="00F14339">
        <w:rPr>
          <w:color w:val="000000" w:themeColor="text1"/>
          <w:sz w:val="22"/>
          <w:szCs w:val="22"/>
        </w:rPr>
        <w:t xml:space="preserve"> |</w:t>
      </w:r>
      <w:r w:rsidR="00033031">
        <w:rPr>
          <w:color w:val="000000" w:themeColor="text1"/>
          <w:sz w:val="22"/>
          <w:szCs w:val="22"/>
        </w:rPr>
        <w:t xml:space="preserve"> impartial jury</w:t>
      </w:r>
      <w:r w:rsidR="00F14339">
        <w:rPr>
          <w:color w:val="000000" w:themeColor="text1"/>
          <w:sz w:val="22"/>
          <w:szCs w:val="22"/>
        </w:rPr>
        <w:t xml:space="preserve"> |</w:t>
      </w:r>
      <w:r w:rsidR="00033031">
        <w:rPr>
          <w:color w:val="000000" w:themeColor="text1"/>
          <w:sz w:val="22"/>
          <w:szCs w:val="22"/>
        </w:rPr>
        <w:t xml:space="preserve"> </w:t>
      </w:r>
      <w:r w:rsidR="002312EF">
        <w:rPr>
          <w:color w:val="000000" w:themeColor="text1"/>
          <w:sz w:val="22"/>
          <w:szCs w:val="22"/>
        </w:rPr>
        <w:t>civil trials</w:t>
      </w:r>
      <w:r w:rsidR="00F14339">
        <w:rPr>
          <w:color w:val="000000" w:themeColor="text1"/>
          <w:sz w:val="22"/>
          <w:szCs w:val="22"/>
        </w:rPr>
        <w:t xml:space="preserve"> |</w:t>
      </w:r>
      <w:r w:rsidR="002312EF">
        <w:rPr>
          <w:color w:val="000000" w:themeColor="text1"/>
          <w:sz w:val="22"/>
          <w:szCs w:val="22"/>
        </w:rPr>
        <w:t xml:space="preserve"> cruel and </w:t>
      </w:r>
      <w:bookmarkStart w:id="0" w:name="_GoBack"/>
      <w:r w:rsidR="002312EF">
        <w:rPr>
          <w:color w:val="000000" w:themeColor="text1"/>
          <w:sz w:val="22"/>
          <w:szCs w:val="22"/>
        </w:rPr>
        <w:t>unusual punishment</w:t>
      </w:r>
      <w:r w:rsidR="00F14339">
        <w:rPr>
          <w:color w:val="000000" w:themeColor="text1"/>
          <w:sz w:val="22"/>
          <w:szCs w:val="22"/>
        </w:rPr>
        <w:t xml:space="preserve"> |</w:t>
      </w:r>
      <w:r w:rsidR="002312EF">
        <w:rPr>
          <w:color w:val="000000" w:themeColor="text1"/>
          <w:sz w:val="22"/>
          <w:szCs w:val="22"/>
        </w:rPr>
        <w:t xml:space="preserve"> </w:t>
      </w:r>
      <w:r w:rsidR="00F14339">
        <w:rPr>
          <w:color w:val="000000" w:themeColor="text1"/>
          <w:sz w:val="22"/>
          <w:szCs w:val="22"/>
        </w:rPr>
        <w:t>excessive fines | reserved powers |</w:t>
      </w:r>
    </w:p>
    <w:bookmarkEnd w:id="0"/>
    <w:p w14:paraId="4C828BC3" w14:textId="77777777" w:rsidR="007C5BCC" w:rsidRPr="007C5BCC" w:rsidRDefault="007C5BCC" w:rsidP="00B81F27">
      <w:pPr>
        <w:rPr>
          <w:color w:val="90C226" w:themeColor="accent1"/>
          <w:sz w:val="32"/>
          <w:szCs w:val="32"/>
        </w:rPr>
      </w:pPr>
      <w:r>
        <w:rPr>
          <w:noProof/>
          <w:color w:val="90C226" w:themeColor="accent1"/>
          <w:sz w:val="32"/>
          <w:szCs w:val="32"/>
          <w:lang w:eastAsia="en-US"/>
        </w:rPr>
        <mc:AlternateContent>
          <mc:Choice Requires="wps">
            <w:drawing>
              <wp:anchor distT="0" distB="0" distL="114300" distR="114300" simplePos="0" relativeHeight="251661312" behindDoc="0" locked="0" layoutInCell="1" allowOverlap="1" wp14:anchorId="267FB662" wp14:editId="0C84837A">
                <wp:simplePos x="0" y="0"/>
                <wp:positionH relativeFrom="column">
                  <wp:posOffset>38100</wp:posOffset>
                </wp:positionH>
                <wp:positionV relativeFrom="paragraph">
                  <wp:posOffset>258445</wp:posOffset>
                </wp:positionV>
                <wp:extent cx="596265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5962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w15="http://schemas.microsoft.com/office/word/2012/wordml">
            <w:pict>
              <v:line id="Straight Connector 3" style="position:absolute;z-index:251661312;visibility:visible;mso-wrap-style:square;mso-wrap-distance-left:9pt;mso-wrap-distance-top:0;mso-wrap-distance-right:9pt;mso-wrap-distance-bottom:0;mso-position-horizontal:absolute;mso-position-horizontal-relative:text;mso-position-vertical:absolute;mso-position-vertical-relative:text" o:spid="_x0000_s1026" strokecolor="#90c226 [3204]" strokeweight="1pt" from="3pt,20.35pt" to="472.5pt,20.35pt" w14:anchorId="452A69E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">
                <v:stroke endcap="round"/>
              </v:line>
            </w:pict>
          </mc:Fallback>
        </mc:AlternateContent>
      </w:r>
      <w:r w:rsidRPr="007C5BCC">
        <w:rPr>
          <w:color w:val="90C226" w:themeColor="accent1"/>
          <w:sz w:val="32"/>
          <w:szCs w:val="32"/>
        </w:rPr>
        <w:t>Essential Questions:</w:t>
      </w:r>
    </w:p>
    <w:p w14:paraId="395A4B0B" w14:textId="528268E7" w:rsidR="003D51C7" w:rsidRDefault="00726C78" w:rsidP="00B81F27">
      <w:pPr>
        <w:rPr>
          <w:sz w:val="22"/>
          <w:szCs w:val="22"/>
        </w:rPr>
      </w:pPr>
      <w:r>
        <w:rPr>
          <w:sz w:val="22"/>
          <w:szCs w:val="22"/>
        </w:rPr>
        <w:t>What protections are provided by the US Bill of Rights</w:t>
      </w:r>
      <w:r w:rsidR="00E15524">
        <w:rPr>
          <w:sz w:val="22"/>
          <w:szCs w:val="22"/>
        </w:rPr>
        <w:t>?</w:t>
      </w:r>
    </w:p>
    <w:p w14:paraId="6702F735" w14:textId="5F7C37CF" w:rsidR="00E15524" w:rsidRDefault="00726C78" w:rsidP="00B81F27">
      <w:pPr>
        <w:rPr>
          <w:sz w:val="22"/>
          <w:szCs w:val="22"/>
        </w:rPr>
      </w:pPr>
      <w:r>
        <w:rPr>
          <w:sz w:val="22"/>
          <w:szCs w:val="22"/>
        </w:rPr>
        <w:t>What limits are of rights protections in the US?</w:t>
      </w:r>
    </w:p>
    <w:p w14:paraId="58345857" w14:textId="5282E056" w:rsidR="0F9CF986" w:rsidRDefault="00726C78" w:rsidP="0F9CF986">
      <w:r>
        <w:rPr>
          <w:sz w:val="22"/>
          <w:szCs w:val="22"/>
        </w:rPr>
        <w:t>Describe the Bill of Rights Amendments</w:t>
      </w:r>
      <w:r w:rsidR="0F9CF986" w:rsidRPr="0F9CF986">
        <w:rPr>
          <w:sz w:val="22"/>
          <w:szCs w:val="22"/>
        </w:rPr>
        <w:t>?</w:t>
      </w:r>
    </w:p>
    <w:p w14:paraId="0A13A1FE" w14:textId="77777777" w:rsidR="00B81F27" w:rsidRPr="00B81F27" w:rsidRDefault="00B81F27" w:rsidP="00B81F27">
      <w:pPr>
        <w:rPr>
          <w:color w:val="90C226" w:themeColor="accent1"/>
          <w:sz w:val="32"/>
          <w:szCs w:val="32"/>
        </w:rPr>
      </w:pPr>
      <w:r>
        <w:rPr>
          <w:noProof/>
          <w:color w:val="90C226" w:themeColor="accent1"/>
          <w:sz w:val="32"/>
          <w:szCs w:val="32"/>
          <w:lang w:eastAsia="en-US"/>
        </w:rPr>
        <mc:AlternateContent>
          <mc:Choice Requires="wps">
            <w:drawing>
              <wp:anchor distT="0" distB="0" distL="114300" distR="114300" simplePos="0" relativeHeight="251659264" behindDoc="0" locked="0" layoutInCell="1" allowOverlap="1" wp14:anchorId="52B4A9CC" wp14:editId="77E2E613">
                <wp:simplePos x="0" y="0"/>
                <wp:positionH relativeFrom="column">
                  <wp:posOffset>38099</wp:posOffset>
                </wp:positionH>
                <wp:positionV relativeFrom="paragraph">
                  <wp:posOffset>274320</wp:posOffset>
                </wp:positionV>
                <wp:extent cx="59150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915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w15="http://schemas.microsoft.com/office/word/2012/wordml">
            <w:pict>
              <v:line id="Straight Connector 1" style="position:absolute;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90c226 [3204]" strokeweight="1pt" from="3pt,21.6pt" to="468.75pt,21.6pt" w14:anchorId="353ECEC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">
                <v:stroke endcap="round"/>
              </v:line>
            </w:pict>
          </mc:Fallback>
        </mc:AlternateContent>
      </w:r>
      <w:r w:rsidRPr="00B81F27">
        <w:rPr>
          <w:color w:val="90C226" w:themeColor="accent1"/>
          <w:sz w:val="32"/>
          <w:szCs w:val="32"/>
        </w:rPr>
        <w:t>Objectives:</w:t>
      </w:r>
    </w:p>
    <w:p w14:paraId="2E3A4C37" w14:textId="7BC75973" w:rsidR="00B81F27" w:rsidRDefault="00B81F27" w:rsidP="00B81F27">
      <w:pPr>
        <w:rPr>
          <w:sz w:val="22"/>
          <w:szCs w:val="22"/>
        </w:rPr>
      </w:pPr>
      <w:r>
        <w:rPr>
          <w:sz w:val="22"/>
          <w:szCs w:val="22"/>
        </w:rPr>
        <w:t xml:space="preserve">After: </w:t>
      </w:r>
      <w:proofErr w:type="gramStart"/>
      <w:r>
        <w:rPr>
          <w:sz w:val="22"/>
          <w:szCs w:val="22"/>
        </w:rPr>
        <w:t>discussion,</w:t>
      </w:r>
      <w:proofErr w:type="gramEnd"/>
      <w:r>
        <w:rPr>
          <w:sz w:val="22"/>
          <w:szCs w:val="22"/>
        </w:rPr>
        <w:t xml:space="preserve"> read aloud, note-taking, graphic organizer(s), smart-board, Q&amp;A, call &amp; response, quiz, </w:t>
      </w:r>
      <w:r w:rsidR="00A4080C">
        <w:rPr>
          <w:sz w:val="22"/>
          <w:szCs w:val="22"/>
        </w:rPr>
        <w:t>thesis development,</w:t>
      </w:r>
      <w:r w:rsidR="00941CD5">
        <w:rPr>
          <w:sz w:val="22"/>
          <w:szCs w:val="22"/>
        </w:rPr>
        <w:t xml:space="preserve"> worksheet / video </w:t>
      </w:r>
      <w:r>
        <w:rPr>
          <w:sz w:val="22"/>
          <w:szCs w:val="22"/>
        </w:rPr>
        <w:t>and review activities</w:t>
      </w:r>
    </w:p>
    <w:p w14:paraId="0D8AA3A3" w14:textId="77777777" w:rsidR="00B81F27" w:rsidRDefault="00B81F27" w:rsidP="00B81F27">
      <w:pPr>
        <w:rPr>
          <w:sz w:val="22"/>
          <w:szCs w:val="22"/>
        </w:rPr>
      </w:pPr>
      <w:r>
        <w:rPr>
          <w:sz w:val="22"/>
          <w:szCs w:val="22"/>
        </w:rPr>
        <w:t>WBAT:</w:t>
      </w:r>
    </w:p>
    <w:p w14:paraId="1AB46CE6" w14:textId="79D4209A" w:rsidR="00185FAC" w:rsidRPr="00185FAC" w:rsidRDefault="00726C78" w:rsidP="00185FAC">
      <w:pPr>
        <w:pStyle w:val="ListParagraph"/>
        <w:numPr>
          <w:ilvl w:val="0"/>
          <w:numId w:val="1"/>
        </w:numPr>
        <w:rPr>
          <w:sz w:val="22"/>
          <w:szCs w:val="22"/>
        </w:rPr>
      </w:pPr>
      <w:r>
        <w:rPr>
          <w:sz w:val="22"/>
          <w:szCs w:val="22"/>
        </w:rPr>
        <w:t>Define and describe the rights of the Bill of Rights</w:t>
      </w:r>
      <w:r w:rsidR="003D51C7">
        <w:br/>
      </w:r>
    </w:p>
    <w:p w14:paraId="7CAA545B" w14:textId="7E70D34A" w:rsidR="00185FAC" w:rsidRDefault="00726C78" w:rsidP="0F9CF986">
      <w:pPr>
        <w:pStyle w:val="ListParagraph"/>
        <w:numPr>
          <w:ilvl w:val="0"/>
          <w:numId w:val="1"/>
        </w:numPr>
        <w:spacing w:line="276" w:lineRule="auto"/>
        <w:rPr>
          <w:sz w:val="22"/>
          <w:szCs w:val="22"/>
        </w:rPr>
      </w:pPr>
      <w:r>
        <w:rPr>
          <w:sz w:val="22"/>
          <w:szCs w:val="22"/>
        </w:rPr>
        <w:t>Identify the rights listed in the Bill of Rights</w:t>
      </w:r>
    </w:p>
    <w:p w14:paraId="4966B3AB" w14:textId="77777777" w:rsidR="00726C78" w:rsidRPr="00F17562" w:rsidRDefault="00726C78" w:rsidP="00726C78">
      <w:pPr>
        <w:pStyle w:val="ListParagraph"/>
        <w:spacing w:line="276" w:lineRule="auto"/>
        <w:rPr>
          <w:sz w:val="22"/>
          <w:szCs w:val="22"/>
        </w:rPr>
      </w:pPr>
    </w:p>
    <w:p w14:paraId="75C34690" w14:textId="467722ED" w:rsidR="00185FAC" w:rsidRPr="00F17562" w:rsidRDefault="00726C78" w:rsidP="0F9CF986">
      <w:pPr>
        <w:pStyle w:val="ListParagraph"/>
        <w:numPr>
          <w:ilvl w:val="0"/>
          <w:numId w:val="1"/>
        </w:numPr>
        <w:spacing w:line="360" w:lineRule="auto"/>
        <w:rPr>
          <w:sz w:val="22"/>
          <w:szCs w:val="22"/>
        </w:rPr>
      </w:pPr>
      <w:r>
        <w:rPr>
          <w:sz w:val="22"/>
          <w:szCs w:val="22"/>
        </w:rPr>
        <w:t>Describe the significance of protections in the Bill of Rights</w:t>
      </w:r>
    </w:p>
    <w:p w14:paraId="3C1122E8" w14:textId="234BF501" w:rsidR="00185FAC" w:rsidRPr="00F17562" w:rsidRDefault="00726C78" w:rsidP="0F9CF986">
      <w:pPr>
        <w:pStyle w:val="ListParagraph"/>
        <w:numPr>
          <w:ilvl w:val="0"/>
          <w:numId w:val="1"/>
        </w:numPr>
        <w:rPr>
          <w:sz w:val="22"/>
          <w:szCs w:val="22"/>
        </w:rPr>
      </w:pPr>
      <w:r>
        <w:rPr>
          <w:sz w:val="22"/>
          <w:szCs w:val="22"/>
        </w:rPr>
        <w:t>Define and describe the limits of protections in the Bill of Rights</w:t>
      </w:r>
      <w:r w:rsidR="00F17562">
        <w:br/>
      </w:r>
    </w:p>
    <w:p w14:paraId="7874E370" w14:textId="77777777" w:rsidR="00185FAC" w:rsidRPr="00185FAC" w:rsidRDefault="00185FAC" w:rsidP="00185FAC">
      <w:pPr>
        <w:pStyle w:val="ListParagraph"/>
        <w:numPr>
          <w:ilvl w:val="0"/>
          <w:numId w:val="1"/>
        </w:numPr>
        <w:rPr>
          <w:sz w:val="22"/>
          <w:szCs w:val="22"/>
        </w:rPr>
      </w:pPr>
      <w:r w:rsidRPr="00185FAC">
        <w:rPr>
          <w:sz w:val="22"/>
          <w:szCs w:val="22"/>
        </w:rPr>
        <w:t>Define and use content key terms</w:t>
      </w:r>
      <w:r w:rsidRPr="00185FAC">
        <w:rPr>
          <w:sz w:val="22"/>
          <w:szCs w:val="22"/>
        </w:rPr>
        <w:br/>
      </w:r>
    </w:p>
    <w:p w14:paraId="374632A1" w14:textId="77777777" w:rsidR="00B81F27" w:rsidRDefault="00185FAC" w:rsidP="00185FAC">
      <w:pPr>
        <w:pStyle w:val="ListParagraph"/>
        <w:numPr>
          <w:ilvl w:val="0"/>
          <w:numId w:val="1"/>
        </w:numPr>
        <w:spacing w:line="240" w:lineRule="auto"/>
        <w:rPr>
          <w:sz w:val="22"/>
          <w:szCs w:val="22"/>
        </w:rPr>
      </w:pPr>
      <w:r w:rsidRPr="00185FAC">
        <w:rPr>
          <w:sz w:val="22"/>
          <w:szCs w:val="22"/>
        </w:rPr>
        <w:t xml:space="preserve">Answer EOC practice questions from these benchmarks </w:t>
      </w:r>
    </w:p>
    <w:p w14:paraId="1B11168B" w14:textId="77777777" w:rsidR="00CE3DDD" w:rsidRDefault="00CE3DDD" w:rsidP="00CE3DDD">
      <w:pPr>
        <w:spacing w:line="240" w:lineRule="auto"/>
        <w:ind w:left="360"/>
        <w:rPr>
          <w:sz w:val="22"/>
          <w:szCs w:val="22"/>
        </w:rPr>
      </w:pPr>
    </w:p>
    <w:p w14:paraId="3A2BFAF2" w14:textId="61E68238" w:rsidR="002419FD" w:rsidRDefault="0F9CF986" w:rsidP="00CE3DDD">
      <w:pPr>
        <w:spacing w:line="240" w:lineRule="auto"/>
        <w:ind w:left="360"/>
        <w:rPr>
          <w:rStyle w:val="Hyperlink"/>
          <w:highlight w:val="yellow"/>
        </w:rPr>
      </w:pPr>
      <w:r w:rsidRPr="0F9CF986">
        <w:rPr>
          <w:sz w:val="22"/>
          <w:szCs w:val="22"/>
        </w:rPr>
        <w:t xml:space="preserve">Please check out my YouTube video on this benchmark – </w:t>
      </w:r>
      <w:hyperlink r:id="rId7" w:history="1">
        <w:r w:rsidR="008677DE" w:rsidRPr="008677DE">
          <w:rPr>
            <w:rStyle w:val="Hyperlink"/>
            <w:sz w:val="22"/>
            <w:szCs w:val="22"/>
          </w:rPr>
          <w:t>The Bill of Rights – Civics State Exam</w:t>
        </w:r>
      </w:hyperlink>
    </w:p>
    <w:p w14:paraId="2107C84F" w14:textId="77777777" w:rsidR="00EB6FD1" w:rsidRDefault="00EB6FD1" w:rsidP="007C5BCC">
      <w:pPr>
        <w:spacing w:line="240" w:lineRule="auto"/>
        <w:rPr>
          <w:color w:val="90C226" w:themeColor="accent1"/>
          <w:sz w:val="32"/>
          <w:szCs w:val="32"/>
        </w:rPr>
      </w:pPr>
    </w:p>
    <w:p w14:paraId="6FD8D740" w14:textId="77777777" w:rsidR="007C5BCC" w:rsidRDefault="007C5BCC" w:rsidP="007C5BCC">
      <w:pPr>
        <w:spacing w:line="240" w:lineRule="auto"/>
        <w:rPr>
          <w:color w:val="90C226" w:themeColor="accent1"/>
          <w:sz w:val="32"/>
          <w:szCs w:val="32"/>
        </w:rPr>
      </w:pPr>
      <w:r>
        <w:rPr>
          <w:noProof/>
          <w:color w:val="90C226" w:themeColor="accent1"/>
          <w:sz w:val="32"/>
          <w:szCs w:val="32"/>
          <w:lang w:eastAsia="en-US"/>
        </w:rPr>
        <w:lastRenderedPageBreak/>
        <mc:AlternateContent>
          <mc:Choice Requires="wps">
            <w:drawing>
              <wp:anchor distT="0" distB="0" distL="114300" distR="114300" simplePos="0" relativeHeight="251662336" behindDoc="0" locked="0" layoutInCell="1" allowOverlap="1" wp14:anchorId="56A1677A" wp14:editId="090BA7D6">
                <wp:simplePos x="0" y="0"/>
                <wp:positionH relativeFrom="column">
                  <wp:posOffset>38100</wp:posOffset>
                </wp:positionH>
                <wp:positionV relativeFrom="paragraph">
                  <wp:posOffset>288290</wp:posOffset>
                </wp:positionV>
                <wp:extent cx="5962650" cy="952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59626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w15="http://schemas.microsoft.com/office/word/2012/wordml">
            <w:pict>
              <v:line id="Straight Connector 4" style="position:absolute;z-index:251662336;visibility:visible;mso-wrap-style:square;mso-wrap-distance-left:9pt;mso-wrap-distance-top:0;mso-wrap-distance-right:9pt;mso-wrap-distance-bottom:0;mso-position-horizontal:absolute;mso-position-horizontal-relative:text;mso-position-vertical:absolute;mso-position-vertical-relative:text" o:spid="_x0000_s1026" strokecolor="#90c226 [3204]" strokeweight="1pt" from="3pt,22.7pt" to="472.5pt,23.45pt" w14:anchorId="2A3EC9B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">
                <v:stroke endcap="round"/>
              </v:line>
            </w:pict>
          </mc:Fallback>
        </mc:AlternateContent>
      </w:r>
      <w:r w:rsidRPr="007C5BCC">
        <w:rPr>
          <w:color w:val="90C226" w:themeColor="accent1"/>
          <w:sz w:val="32"/>
          <w:szCs w:val="32"/>
        </w:rPr>
        <w:t>Activities / strategies:</w:t>
      </w:r>
    </w:p>
    <w:p w14:paraId="6CC699E0" w14:textId="77777777" w:rsidR="003505CD" w:rsidRDefault="003505CD" w:rsidP="007C5BCC">
      <w:pPr>
        <w:rPr>
          <w:b/>
          <w:u w:val="single"/>
        </w:rPr>
      </w:pPr>
    </w:p>
    <w:p w14:paraId="1A0A084F" w14:textId="77777777" w:rsidR="009069F2" w:rsidRPr="003505CD" w:rsidRDefault="009069F2" w:rsidP="007C5BCC">
      <w:pPr>
        <w:rPr>
          <w:b/>
          <w:sz w:val="22"/>
          <w:szCs w:val="22"/>
          <w:u w:val="single"/>
        </w:rPr>
      </w:pPr>
      <w:r w:rsidRPr="003505CD">
        <w:rPr>
          <w:b/>
          <w:sz w:val="22"/>
          <w:szCs w:val="22"/>
          <w:u w:val="single"/>
        </w:rPr>
        <w:t>Day One:</w:t>
      </w:r>
    </w:p>
    <w:p w14:paraId="0DED81C3" w14:textId="77777777" w:rsidR="007C5BCC" w:rsidRPr="003505CD" w:rsidRDefault="007C5BCC" w:rsidP="007C5BCC">
      <w:pPr>
        <w:rPr>
          <w:b/>
          <w:sz w:val="22"/>
          <w:szCs w:val="22"/>
          <w:u w:val="single"/>
        </w:rPr>
      </w:pPr>
      <w:r w:rsidRPr="003505CD">
        <w:rPr>
          <w:b/>
          <w:sz w:val="22"/>
          <w:szCs w:val="22"/>
          <w:u w:val="single"/>
        </w:rPr>
        <w:t>Bell Ringer – 10 – 15 minutes</w:t>
      </w:r>
    </w:p>
    <w:p w14:paraId="6B97DF1E" w14:textId="7FA25D4E" w:rsidR="007C5BCC" w:rsidRDefault="0F9CF986" w:rsidP="007C5BCC">
      <w:pPr>
        <w:rPr>
          <w:sz w:val="22"/>
          <w:szCs w:val="22"/>
        </w:rPr>
      </w:pPr>
      <w:r w:rsidRPr="0F9CF986">
        <w:rPr>
          <w:sz w:val="22"/>
          <w:szCs w:val="22"/>
          <w:u w:val="single"/>
        </w:rPr>
        <w:t>Option A:</w:t>
      </w:r>
      <w:r w:rsidRPr="0F9CF986">
        <w:rPr>
          <w:sz w:val="22"/>
          <w:szCs w:val="22"/>
        </w:rPr>
        <w:t xml:space="preserve"> Brainstorming - ask student to write down what they think </w:t>
      </w:r>
      <w:r w:rsidR="003A5E1A">
        <w:rPr>
          <w:sz w:val="22"/>
          <w:szCs w:val="22"/>
        </w:rPr>
        <w:t>a right is – and what are rights that everyone should have</w:t>
      </w:r>
    </w:p>
    <w:p w14:paraId="6056410E" w14:textId="77777777" w:rsidR="00715CDF" w:rsidRPr="00715CDF" w:rsidRDefault="00715CDF" w:rsidP="00715CDF">
      <w:r w:rsidRPr="00715CDF">
        <w:rPr>
          <w:b/>
          <w:sz w:val="22"/>
          <w:szCs w:val="22"/>
          <w:u w:val="single"/>
        </w:rPr>
        <w:t>Bell Ringer – 5 Minutes</w:t>
      </w:r>
      <w:r w:rsidRPr="003A5E1A">
        <w:rPr>
          <w:b/>
          <w:sz w:val="22"/>
          <w:szCs w:val="22"/>
        </w:rPr>
        <w:t>: Option B:</w:t>
      </w:r>
      <w:r>
        <w:rPr>
          <w:sz w:val="22"/>
          <w:szCs w:val="22"/>
        </w:rPr>
        <w:t xml:space="preserve"> Show any of the short Video Clips below</w:t>
      </w:r>
    </w:p>
    <w:p w14:paraId="021BC8BC" w14:textId="431D9987" w:rsidR="009069F2" w:rsidRPr="003505CD" w:rsidRDefault="00715CDF" w:rsidP="009069F2">
      <w:pPr>
        <w:rPr>
          <w:sz w:val="22"/>
          <w:szCs w:val="22"/>
        </w:rPr>
      </w:pPr>
      <w:r>
        <w:rPr>
          <w:sz w:val="22"/>
          <w:szCs w:val="22"/>
          <w:u w:val="single"/>
        </w:rPr>
        <w:t>Option C</w:t>
      </w:r>
      <w:r w:rsidR="009069F2" w:rsidRPr="003505CD">
        <w:rPr>
          <w:sz w:val="22"/>
          <w:szCs w:val="22"/>
          <w:u w:val="single"/>
        </w:rPr>
        <w:t xml:space="preserve">: </w:t>
      </w:r>
      <w:r w:rsidR="00F44779">
        <w:rPr>
          <w:sz w:val="22"/>
          <w:szCs w:val="22"/>
        </w:rPr>
        <w:t>Have students write down the benchmark and vocabulary words</w:t>
      </w:r>
    </w:p>
    <w:p w14:paraId="16F63DD9" w14:textId="77777777" w:rsidR="009069F2" w:rsidRPr="003505CD" w:rsidRDefault="009069F2" w:rsidP="009069F2">
      <w:pPr>
        <w:rPr>
          <w:b/>
          <w:sz w:val="22"/>
          <w:szCs w:val="22"/>
          <w:u w:val="single"/>
        </w:rPr>
      </w:pPr>
      <w:r w:rsidRPr="003505CD">
        <w:rPr>
          <w:b/>
          <w:sz w:val="22"/>
          <w:szCs w:val="22"/>
          <w:u w:val="single"/>
        </w:rPr>
        <w:t>Lecture / Note taking / graphic organizer – 45 minutes to 1 ½ hours:</w:t>
      </w:r>
    </w:p>
    <w:p w14:paraId="7FAF5FE1" w14:textId="77777777" w:rsidR="009069F2" w:rsidRPr="003505CD" w:rsidRDefault="009069F2" w:rsidP="008B3B51">
      <w:pPr>
        <w:pStyle w:val="ListParagraph"/>
        <w:numPr>
          <w:ilvl w:val="0"/>
          <w:numId w:val="3"/>
        </w:numPr>
        <w:rPr>
          <w:sz w:val="22"/>
          <w:szCs w:val="22"/>
        </w:rPr>
      </w:pPr>
      <w:r w:rsidRPr="003505CD">
        <w:rPr>
          <w:b/>
          <w:sz w:val="22"/>
          <w:szCs w:val="22"/>
        </w:rPr>
        <w:t>Note taking</w:t>
      </w:r>
      <w:r w:rsidRPr="003505CD">
        <w:rPr>
          <w:sz w:val="22"/>
          <w:szCs w:val="22"/>
        </w:rPr>
        <w:t xml:space="preserve">: Have students create </w:t>
      </w:r>
      <w:r w:rsidRPr="003505CD">
        <w:rPr>
          <w:b/>
          <w:sz w:val="22"/>
          <w:szCs w:val="22"/>
          <w:u w:val="single"/>
        </w:rPr>
        <w:t>2-column notes</w:t>
      </w:r>
      <w:r w:rsidRPr="003505CD">
        <w:rPr>
          <w:sz w:val="22"/>
          <w:szCs w:val="22"/>
        </w:rPr>
        <w:t xml:space="preserve"> with key terms and main ideas</w:t>
      </w:r>
      <w:r w:rsidR="003F7FF8" w:rsidRPr="003505CD">
        <w:rPr>
          <w:sz w:val="22"/>
          <w:szCs w:val="22"/>
        </w:rPr>
        <w:t xml:space="preserve">. </w:t>
      </w:r>
      <w:hyperlink r:id="rId8" w:history="1">
        <w:r w:rsidR="003F7FF8" w:rsidRPr="003505CD">
          <w:rPr>
            <w:rStyle w:val="Hyperlink"/>
            <w:sz w:val="22"/>
            <w:szCs w:val="22"/>
          </w:rPr>
          <w:t>Check out this link</w:t>
        </w:r>
      </w:hyperlink>
      <w:r w:rsidR="003F7FF8" w:rsidRPr="003505CD">
        <w:rPr>
          <w:sz w:val="22"/>
          <w:szCs w:val="22"/>
        </w:rPr>
        <w:t xml:space="preserve"> to see how to set up two column notes.</w:t>
      </w:r>
    </w:p>
    <w:p w14:paraId="05FE47D5" w14:textId="77777777" w:rsidR="009069F2" w:rsidRPr="003505CD" w:rsidRDefault="009069F2" w:rsidP="008B3B51">
      <w:pPr>
        <w:pStyle w:val="ListParagraph"/>
        <w:numPr>
          <w:ilvl w:val="0"/>
          <w:numId w:val="3"/>
        </w:numPr>
        <w:rPr>
          <w:sz w:val="22"/>
          <w:szCs w:val="22"/>
        </w:rPr>
      </w:pPr>
      <w:r w:rsidRPr="003505CD">
        <w:rPr>
          <w:b/>
          <w:sz w:val="22"/>
          <w:szCs w:val="22"/>
        </w:rPr>
        <w:t>Reading:</w:t>
      </w:r>
      <w:r w:rsidRPr="003505CD">
        <w:rPr>
          <w:sz w:val="22"/>
          <w:szCs w:val="22"/>
        </w:rPr>
        <w:t xml:space="preserve"> Call on students to read-aloud the text on slides.</w:t>
      </w:r>
    </w:p>
    <w:p w14:paraId="07166B0F" w14:textId="77777777" w:rsidR="009069F2" w:rsidRPr="003505CD" w:rsidRDefault="009069F2" w:rsidP="008B3B51">
      <w:pPr>
        <w:pStyle w:val="ListParagraph"/>
        <w:numPr>
          <w:ilvl w:val="0"/>
          <w:numId w:val="3"/>
        </w:numPr>
        <w:rPr>
          <w:sz w:val="22"/>
          <w:szCs w:val="22"/>
        </w:rPr>
      </w:pPr>
      <w:r w:rsidRPr="003505CD">
        <w:rPr>
          <w:b/>
          <w:sz w:val="22"/>
          <w:szCs w:val="22"/>
        </w:rPr>
        <w:t xml:space="preserve">Call and response:  </w:t>
      </w:r>
      <w:r w:rsidRPr="003505CD">
        <w:rPr>
          <w:sz w:val="22"/>
          <w:szCs w:val="22"/>
        </w:rPr>
        <w:t>lead students in a call and response of the key terms.</w:t>
      </w:r>
    </w:p>
    <w:p w14:paraId="2ECF0CC5" w14:textId="3A86DAC3" w:rsidR="003816D1" w:rsidRPr="00923C6C" w:rsidRDefault="0F9CF986" w:rsidP="003816D1">
      <w:pPr>
        <w:pStyle w:val="ListParagraph"/>
        <w:numPr>
          <w:ilvl w:val="0"/>
          <w:numId w:val="3"/>
        </w:numPr>
        <w:rPr>
          <w:sz w:val="22"/>
          <w:szCs w:val="22"/>
        </w:rPr>
      </w:pPr>
      <w:r w:rsidRPr="0F9CF986">
        <w:rPr>
          <w:b/>
          <w:bCs/>
          <w:sz w:val="22"/>
          <w:szCs w:val="22"/>
        </w:rPr>
        <w:t>Drawing Pictures</w:t>
      </w:r>
      <w:r w:rsidRPr="0F9CF986">
        <w:rPr>
          <w:sz w:val="22"/>
          <w:szCs w:val="22"/>
        </w:rPr>
        <w:t xml:space="preserve"> of important content. Students can add these to their large right hand column of their notes.</w:t>
      </w:r>
    </w:p>
    <w:p w14:paraId="25DDB468" w14:textId="4B7718EC" w:rsidR="00726C78" w:rsidRDefault="0F9CF986" w:rsidP="003505CD">
      <w:pPr>
        <w:pStyle w:val="ListParagraph"/>
        <w:numPr>
          <w:ilvl w:val="0"/>
          <w:numId w:val="3"/>
        </w:numPr>
        <w:rPr>
          <w:b/>
          <w:sz w:val="22"/>
          <w:szCs w:val="22"/>
          <w:u w:val="single"/>
        </w:rPr>
      </w:pPr>
      <w:r w:rsidRPr="00726C78">
        <w:rPr>
          <w:b/>
          <w:bCs/>
          <w:sz w:val="22"/>
          <w:szCs w:val="22"/>
        </w:rPr>
        <w:t>Graphic Organizer</w:t>
      </w:r>
      <w:r w:rsidRPr="00726C78">
        <w:rPr>
          <w:sz w:val="22"/>
          <w:szCs w:val="22"/>
        </w:rPr>
        <w:t xml:space="preserve"> - have students recreate the chart from </w:t>
      </w:r>
      <w:r w:rsidR="00726C78" w:rsidRPr="00726C78">
        <w:rPr>
          <w:b/>
          <w:sz w:val="22"/>
          <w:szCs w:val="22"/>
        </w:rPr>
        <w:t>Slide 5</w:t>
      </w:r>
      <w:r w:rsidRPr="00726C78">
        <w:rPr>
          <w:sz w:val="22"/>
          <w:szCs w:val="22"/>
        </w:rPr>
        <w:t xml:space="preserve"> PowerPoint </w:t>
      </w:r>
      <w:r w:rsidR="00726C78">
        <w:rPr>
          <w:sz w:val="22"/>
          <w:szCs w:val="22"/>
        </w:rPr>
        <w:t>listing rights I – 10 with a sentence and a picture for each right – also complete this on the worksheet</w:t>
      </w:r>
      <w:r w:rsidR="009069F2">
        <w:br/>
      </w:r>
    </w:p>
    <w:p w14:paraId="4500395C" w14:textId="6EE0CEF5" w:rsidR="003A5E1A" w:rsidRPr="003A5E1A" w:rsidRDefault="003A5E1A" w:rsidP="003A5E1A">
      <w:pPr>
        <w:pStyle w:val="ListParagraph"/>
        <w:rPr>
          <w:sz w:val="22"/>
          <w:szCs w:val="22"/>
        </w:rPr>
      </w:pPr>
      <w:r>
        <w:rPr>
          <w:b/>
          <w:bCs/>
          <w:sz w:val="22"/>
          <w:szCs w:val="22"/>
        </w:rPr>
        <w:t>NOTE</w:t>
      </w:r>
      <w:r>
        <w:rPr>
          <w:b/>
          <w:sz w:val="22"/>
          <w:szCs w:val="22"/>
        </w:rPr>
        <w:t xml:space="preserve">: </w:t>
      </w:r>
      <w:r>
        <w:rPr>
          <w:sz w:val="22"/>
          <w:szCs w:val="22"/>
        </w:rPr>
        <w:t xml:space="preserve">you might consider doing half of the amendments on day one and the second five on day two… </w:t>
      </w:r>
    </w:p>
    <w:p w14:paraId="1747C234" w14:textId="455EBCEB" w:rsidR="003505CD" w:rsidRPr="00726C78" w:rsidRDefault="0F9CF986" w:rsidP="00726C78">
      <w:pPr>
        <w:rPr>
          <w:b/>
          <w:sz w:val="22"/>
          <w:szCs w:val="22"/>
          <w:u w:val="single"/>
        </w:rPr>
      </w:pPr>
      <w:r w:rsidRPr="00726C78">
        <w:rPr>
          <w:b/>
          <w:bCs/>
          <w:sz w:val="22"/>
          <w:szCs w:val="22"/>
          <w:u w:val="single"/>
        </w:rPr>
        <w:t>Day Two:</w:t>
      </w:r>
    </w:p>
    <w:p w14:paraId="052F1037" w14:textId="3CEF5798" w:rsidR="0F9CF986" w:rsidRDefault="0F9CF986" w:rsidP="0F9CF986">
      <w:pPr>
        <w:rPr>
          <w:sz w:val="22"/>
          <w:szCs w:val="22"/>
        </w:rPr>
      </w:pPr>
      <w:r w:rsidRPr="0F9CF986">
        <w:rPr>
          <w:b/>
          <w:bCs/>
          <w:sz w:val="22"/>
          <w:szCs w:val="22"/>
          <w:u w:val="single"/>
        </w:rPr>
        <w:t>Bell Ringer - 10 minutes:</w:t>
      </w:r>
      <w:r w:rsidRPr="0F9CF986">
        <w:rPr>
          <w:b/>
          <w:bCs/>
          <w:sz w:val="22"/>
          <w:szCs w:val="22"/>
        </w:rPr>
        <w:t xml:space="preserve"> Option A: </w:t>
      </w:r>
      <w:r w:rsidR="003A5E1A">
        <w:rPr>
          <w:sz w:val="22"/>
          <w:szCs w:val="22"/>
        </w:rPr>
        <w:t>ask students to brainstorm and list 5 rights from the Bill of Rights and write them down without looking at their notes</w:t>
      </w:r>
    </w:p>
    <w:p w14:paraId="214673BD" w14:textId="04563ED9" w:rsidR="003A5E1A" w:rsidRPr="00715CDF" w:rsidRDefault="003A5E1A" w:rsidP="0F9CF986">
      <w:r w:rsidRPr="00715CDF">
        <w:rPr>
          <w:b/>
          <w:sz w:val="22"/>
          <w:szCs w:val="22"/>
          <w:u w:val="single"/>
        </w:rPr>
        <w:t>Bell Ringer – 5 Minutes</w:t>
      </w:r>
      <w:r w:rsidRPr="003A5E1A">
        <w:rPr>
          <w:b/>
          <w:sz w:val="22"/>
          <w:szCs w:val="22"/>
        </w:rPr>
        <w:t>: Option B:</w:t>
      </w:r>
      <w:r w:rsidR="00715CDF">
        <w:rPr>
          <w:sz w:val="22"/>
          <w:szCs w:val="22"/>
        </w:rPr>
        <w:t xml:space="preserve"> Show any of the short Video Clips below</w:t>
      </w:r>
    </w:p>
    <w:p w14:paraId="1F82CD2E" w14:textId="53126915" w:rsidR="00A81036" w:rsidRDefault="0F9CF986" w:rsidP="00A81036">
      <w:pPr>
        <w:spacing w:after="0" w:line="240" w:lineRule="auto"/>
        <w:rPr>
          <w:sz w:val="22"/>
          <w:szCs w:val="22"/>
        </w:rPr>
      </w:pPr>
      <w:r w:rsidRPr="0F9CF986">
        <w:rPr>
          <w:b/>
          <w:bCs/>
          <w:sz w:val="22"/>
          <w:szCs w:val="22"/>
          <w:u w:val="single"/>
        </w:rPr>
        <w:t xml:space="preserve">Bell Ringer – 5 minutes: </w:t>
      </w:r>
      <w:r w:rsidR="00715CDF">
        <w:rPr>
          <w:b/>
          <w:bCs/>
          <w:sz w:val="22"/>
          <w:szCs w:val="22"/>
        </w:rPr>
        <w:t xml:space="preserve"> Option C</w:t>
      </w:r>
      <w:r w:rsidRPr="0F9CF986">
        <w:rPr>
          <w:b/>
          <w:bCs/>
          <w:sz w:val="22"/>
          <w:szCs w:val="22"/>
        </w:rPr>
        <w:t xml:space="preserve">: </w:t>
      </w:r>
      <w:r w:rsidRPr="0F9CF986">
        <w:rPr>
          <w:sz w:val="22"/>
          <w:szCs w:val="22"/>
        </w:rPr>
        <w:t>Ask students to write</w:t>
      </w:r>
      <w:r w:rsidRPr="0F9CF986">
        <w:rPr>
          <w:b/>
          <w:bCs/>
          <w:sz w:val="22"/>
          <w:szCs w:val="22"/>
        </w:rPr>
        <w:t xml:space="preserve"> </w:t>
      </w:r>
      <w:r w:rsidRPr="0F9CF986">
        <w:rPr>
          <w:sz w:val="22"/>
          <w:szCs w:val="22"/>
        </w:rPr>
        <w:t>5 test questions from the previous day's lesson. Students may read their questions out-loud to</w:t>
      </w:r>
      <w:r w:rsidRPr="0F9CF986">
        <w:rPr>
          <w:b/>
          <w:bCs/>
          <w:sz w:val="22"/>
          <w:szCs w:val="22"/>
        </w:rPr>
        <w:t xml:space="preserve"> </w:t>
      </w:r>
      <w:r w:rsidRPr="0F9CF986">
        <w:rPr>
          <w:sz w:val="22"/>
          <w:szCs w:val="22"/>
        </w:rPr>
        <w:t>the class or they may test their neighbors.</w:t>
      </w:r>
    </w:p>
    <w:p w14:paraId="417085A4" w14:textId="77777777" w:rsidR="003A5E1A" w:rsidRDefault="003A5E1A" w:rsidP="00A81036">
      <w:pPr>
        <w:spacing w:after="0" w:line="240" w:lineRule="auto"/>
        <w:rPr>
          <w:sz w:val="22"/>
          <w:szCs w:val="22"/>
        </w:rPr>
      </w:pPr>
    </w:p>
    <w:p w14:paraId="14C3A924" w14:textId="05A28BB5" w:rsidR="003A5E1A" w:rsidRPr="003A5E1A" w:rsidRDefault="003A5E1A" w:rsidP="00A81036">
      <w:pPr>
        <w:spacing w:after="0" w:line="240" w:lineRule="auto"/>
        <w:rPr>
          <w:b/>
          <w:sz w:val="22"/>
          <w:szCs w:val="22"/>
        </w:rPr>
      </w:pPr>
      <w:r w:rsidRPr="003A5E1A">
        <w:rPr>
          <w:b/>
          <w:sz w:val="22"/>
          <w:szCs w:val="22"/>
        </w:rPr>
        <w:t>Good Video Clips</w:t>
      </w:r>
      <w:r>
        <w:rPr>
          <w:b/>
          <w:sz w:val="22"/>
          <w:szCs w:val="22"/>
        </w:rPr>
        <w:t xml:space="preserve"> (click on link)</w:t>
      </w:r>
      <w:r w:rsidRPr="003A5E1A">
        <w:rPr>
          <w:b/>
          <w:sz w:val="22"/>
          <w:szCs w:val="22"/>
        </w:rPr>
        <w:t>:</w:t>
      </w:r>
    </w:p>
    <w:p w14:paraId="313C8546" w14:textId="453511FA" w:rsidR="003A5E1A" w:rsidRDefault="00E921F0" w:rsidP="00A81036">
      <w:pPr>
        <w:spacing w:after="0" w:line="240" w:lineRule="auto"/>
        <w:rPr>
          <w:sz w:val="22"/>
          <w:szCs w:val="22"/>
        </w:rPr>
      </w:pPr>
      <w:hyperlink r:id="rId9" w:history="1">
        <w:r w:rsidR="003A5E1A" w:rsidRPr="003A5E1A">
          <w:rPr>
            <w:rStyle w:val="Hyperlink"/>
            <w:color w:val="0070C0"/>
            <w:sz w:val="22"/>
            <w:szCs w:val="22"/>
          </w:rPr>
          <w:t xml:space="preserve">Dave Chappelle’s – I Plead the </w:t>
        </w:r>
        <w:proofErr w:type="spellStart"/>
        <w:r w:rsidR="003A5E1A" w:rsidRPr="003A5E1A">
          <w:rPr>
            <w:rStyle w:val="Hyperlink"/>
            <w:color w:val="0070C0"/>
            <w:sz w:val="22"/>
            <w:szCs w:val="22"/>
          </w:rPr>
          <w:t>Fif</w:t>
        </w:r>
        <w:proofErr w:type="spellEnd"/>
      </w:hyperlink>
      <w:r w:rsidR="003A5E1A">
        <w:rPr>
          <w:sz w:val="22"/>
          <w:szCs w:val="22"/>
        </w:rPr>
        <w:t xml:space="preserve"> if you don’t think it is too risky for your class… The will think it is really funny  </w:t>
      </w:r>
    </w:p>
    <w:p w14:paraId="1FFF8B73" w14:textId="1AF9D90D" w:rsidR="003A5E1A" w:rsidRDefault="00E921F0" w:rsidP="00A81036">
      <w:pPr>
        <w:spacing w:after="0" w:line="240" w:lineRule="auto"/>
        <w:rPr>
          <w:sz w:val="22"/>
          <w:szCs w:val="22"/>
        </w:rPr>
      </w:pPr>
      <w:hyperlink r:id="rId10" w:history="1">
        <w:r w:rsidR="003A5E1A" w:rsidRPr="003A5E1A">
          <w:rPr>
            <w:rStyle w:val="Hyperlink"/>
            <w:sz w:val="22"/>
            <w:szCs w:val="22"/>
          </w:rPr>
          <w:t>Bill of Rights Song</w:t>
        </w:r>
      </w:hyperlink>
      <w:r w:rsidR="003A5E1A">
        <w:rPr>
          <w:sz w:val="22"/>
          <w:szCs w:val="22"/>
        </w:rPr>
        <w:t xml:space="preserve"> – great hip-hop mix on the Bill of Rights</w:t>
      </w:r>
    </w:p>
    <w:p w14:paraId="47D6456B" w14:textId="5B45D698" w:rsidR="003A5E1A" w:rsidRPr="00D41128" w:rsidRDefault="00E921F0" w:rsidP="00A81036">
      <w:pPr>
        <w:spacing w:after="0" w:line="240" w:lineRule="auto"/>
        <w:rPr>
          <w:rFonts w:eastAsia="Times New Roman" w:cs="Times New Roman"/>
          <w:color w:val="000000"/>
          <w:sz w:val="22"/>
          <w:szCs w:val="22"/>
          <w:lang w:eastAsia="en-US"/>
        </w:rPr>
      </w:pPr>
      <w:hyperlink r:id="rId11" w:history="1">
        <w:proofErr w:type="spellStart"/>
        <w:r w:rsidR="003A5E1A" w:rsidRPr="003A5E1A">
          <w:rPr>
            <w:rStyle w:val="Hyperlink"/>
            <w:sz w:val="22"/>
            <w:szCs w:val="22"/>
          </w:rPr>
          <w:t>TedEd</w:t>
        </w:r>
        <w:proofErr w:type="spellEnd"/>
        <w:r w:rsidR="003A5E1A" w:rsidRPr="003A5E1A">
          <w:rPr>
            <w:rStyle w:val="Hyperlink"/>
            <w:sz w:val="22"/>
            <w:szCs w:val="22"/>
          </w:rPr>
          <w:t xml:space="preserve"> 3 Minute Guide</w:t>
        </w:r>
      </w:hyperlink>
      <w:r w:rsidR="003A5E1A">
        <w:rPr>
          <w:sz w:val="22"/>
          <w:szCs w:val="22"/>
        </w:rPr>
        <w:t xml:space="preserve"> to the Bill of Rights</w:t>
      </w:r>
    </w:p>
    <w:p w14:paraId="489F3A0C" w14:textId="77777777" w:rsidR="00A81036" w:rsidRDefault="00A81036" w:rsidP="00244ABA">
      <w:pPr>
        <w:rPr>
          <w:b/>
          <w:sz w:val="22"/>
          <w:szCs w:val="22"/>
          <w:u w:val="single"/>
        </w:rPr>
      </w:pPr>
    </w:p>
    <w:p w14:paraId="366E903E" w14:textId="0D568A73" w:rsidR="00AF4871" w:rsidRPr="00AF4871" w:rsidRDefault="00AF4871" w:rsidP="00244ABA">
      <w:pPr>
        <w:rPr>
          <w:sz w:val="22"/>
          <w:szCs w:val="22"/>
        </w:rPr>
      </w:pPr>
      <w:r>
        <w:rPr>
          <w:b/>
          <w:sz w:val="22"/>
          <w:szCs w:val="22"/>
          <w:u w:val="single"/>
        </w:rPr>
        <w:t>Smartboard Fill in the Blanks:</w:t>
      </w:r>
      <w:r>
        <w:rPr>
          <w:sz w:val="22"/>
          <w:szCs w:val="22"/>
        </w:rPr>
        <w:t xml:space="preserve"> Import PowerPoint slide entitled “</w:t>
      </w:r>
      <w:r w:rsidR="00726C78">
        <w:rPr>
          <w:sz w:val="22"/>
          <w:szCs w:val="22"/>
        </w:rPr>
        <w:t>Bill of Rights Smartboard Matching</w:t>
      </w:r>
      <w:r>
        <w:rPr>
          <w:sz w:val="22"/>
          <w:szCs w:val="22"/>
        </w:rPr>
        <w:t xml:space="preserve">” into Smartboard software (if using Promethean Board import as an object.) Ask students to fill in the blanks in their notes from memory. Call on students to come up and fill in the blanks on the Smartboard (NOTE if you don’t have a smartboard, just skip this last step </w:t>
      </w:r>
      <w:r>
        <w:rPr>
          <w:sz w:val="22"/>
          <w:szCs w:val="22"/>
        </w:rPr>
        <w:lastRenderedPageBreak/>
        <w:t>and use projector. IF you don’t have a projector – kindly remind your principal that part of your schools grade is based on how your kids do on the state exam!!)</w:t>
      </w:r>
    </w:p>
    <w:p w14:paraId="7F7555EA" w14:textId="57C1087B" w:rsidR="00244ABA" w:rsidRPr="003505CD" w:rsidRDefault="0F9CF986" w:rsidP="00244ABA">
      <w:pPr>
        <w:rPr>
          <w:sz w:val="22"/>
          <w:szCs w:val="22"/>
        </w:rPr>
      </w:pPr>
      <w:r w:rsidRPr="0F9CF986">
        <w:rPr>
          <w:b/>
          <w:bCs/>
          <w:sz w:val="22"/>
          <w:szCs w:val="22"/>
          <w:u w:val="single"/>
        </w:rPr>
        <w:t>Classroom on Tablets with Headphones or Home Learning</w:t>
      </w:r>
      <w:r w:rsidRPr="0F9CF986">
        <w:rPr>
          <w:b/>
          <w:bCs/>
          <w:sz w:val="22"/>
          <w:szCs w:val="22"/>
        </w:rPr>
        <w:t xml:space="preserve"> </w:t>
      </w:r>
      <w:r w:rsidRPr="0F9CF986">
        <w:rPr>
          <w:b/>
          <w:bCs/>
          <w:sz w:val="22"/>
          <w:szCs w:val="22"/>
          <w:u w:val="single"/>
        </w:rPr>
        <w:t>“Flipped Classroom”</w:t>
      </w:r>
      <w:r w:rsidR="00726C78">
        <w:rPr>
          <w:b/>
          <w:bCs/>
          <w:sz w:val="22"/>
          <w:szCs w:val="22"/>
          <w:u w:val="single"/>
        </w:rPr>
        <w:t xml:space="preserve"> Worksheet / Video</w:t>
      </w:r>
      <w:r w:rsidRPr="0F9CF986">
        <w:rPr>
          <w:b/>
          <w:bCs/>
          <w:sz w:val="22"/>
          <w:szCs w:val="22"/>
        </w:rPr>
        <w:t xml:space="preserve"> (1/2 hour to 45 minutes</w:t>
      </w:r>
      <w:proofErr w:type="gramStart"/>
      <w:r w:rsidRPr="0F9CF986">
        <w:rPr>
          <w:b/>
          <w:bCs/>
          <w:sz w:val="22"/>
          <w:szCs w:val="22"/>
        </w:rPr>
        <w:t>)-</w:t>
      </w:r>
      <w:proofErr w:type="gramEnd"/>
      <w:r w:rsidRPr="0F9CF986">
        <w:rPr>
          <w:b/>
          <w:bCs/>
          <w:sz w:val="22"/>
          <w:szCs w:val="22"/>
        </w:rPr>
        <w:t xml:space="preserve"> </w:t>
      </w:r>
      <w:r w:rsidRPr="0F9CF986">
        <w:rPr>
          <w:sz w:val="22"/>
          <w:szCs w:val="22"/>
        </w:rPr>
        <w:t xml:space="preserve">Ask students to complete the attached </w:t>
      </w:r>
      <w:r w:rsidRPr="00726C78">
        <w:rPr>
          <w:b/>
          <w:sz w:val="22"/>
          <w:szCs w:val="22"/>
        </w:rPr>
        <w:t>worksheet</w:t>
      </w:r>
      <w:r w:rsidRPr="0F9CF986">
        <w:rPr>
          <w:sz w:val="22"/>
          <w:szCs w:val="22"/>
        </w:rPr>
        <w:t xml:space="preserve"> entitled “</w:t>
      </w:r>
      <w:r w:rsidR="00726C78">
        <w:rPr>
          <w:b/>
          <w:bCs/>
          <w:sz w:val="22"/>
          <w:szCs w:val="22"/>
        </w:rPr>
        <w:t xml:space="preserve">Bill of Rights </w:t>
      </w:r>
      <w:r w:rsidRPr="00AF4871">
        <w:rPr>
          <w:b/>
          <w:bCs/>
          <w:sz w:val="22"/>
          <w:szCs w:val="22"/>
        </w:rPr>
        <w:t>Worksheet</w:t>
      </w:r>
      <w:r w:rsidRPr="0F9CF986">
        <w:rPr>
          <w:sz w:val="22"/>
          <w:szCs w:val="22"/>
        </w:rPr>
        <w:t xml:space="preserve">” while watching the video entitled  </w:t>
      </w:r>
      <w:hyperlink r:id="rId12" w:history="1">
        <w:r w:rsidR="008677DE" w:rsidRPr="008677DE">
          <w:rPr>
            <w:rStyle w:val="Hyperlink"/>
            <w:sz w:val="22"/>
            <w:szCs w:val="22"/>
          </w:rPr>
          <w:t>The Bill of Rights – Civics State Exam</w:t>
        </w:r>
      </w:hyperlink>
      <w:r w:rsidRPr="0F9CF986">
        <w:rPr>
          <w:sz w:val="22"/>
          <w:szCs w:val="22"/>
        </w:rPr>
        <w:t xml:space="preserve"> you can provide them the link on your website or tell them to Google: </w:t>
      </w:r>
      <w:r w:rsidRPr="0F9CF986">
        <w:rPr>
          <w:b/>
          <w:bCs/>
          <w:sz w:val="22"/>
          <w:szCs w:val="22"/>
        </w:rPr>
        <w:t xml:space="preserve">YouTube </w:t>
      </w:r>
      <w:r w:rsidR="008677DE">
        <w:rPr>
          <w:b/>
          <w:bCs/>
          <w:sz w:val="22"/>
          <w:szCs w:val="22"/>
        </w:rPr>
        <w:t>The Bill of Rights – Civics State Exam</w:t>
      </w:r>
      <w:r w:rsidRPr="0F9CF986">
        <w:rPr>
          <w:sz w:val="22"/>
          <w:szCs w:val="22"/>
        </w:rPr>
        <w:t>. (It is the first thing that comes up – also please note this worksheet can be completed straight from notes without watching the video.)</w:t>
      </w:r>
    </w:p>
    <w:p w14:paraId="3D000735" w14:textId="34BA9E2F" w:rsidR="00AD47AB" w:rsidRPr="00AD47AB" w:rsidRDefault="00AD47AB" w:rsidP="003505CD">
      <w:pPr>
        <w:rPr>
          <w:sz w:val="22"/>
          <w:szCs w:val="22"/>
        </w:rPr>
      </w:pPr>
      <w:r w:rsidRPr="00AD47AB">
        <w:rPr>
          <w:b/>
          <w:sz w:val="22"/>
          <w:szCs w:val="22"/>
          <w:u w:val="single"/>
        </w:rPr>
        <w:t>State Exam Practice Exam</w:t>
      </w:r>
      <w:r>
        <w:rPr>
          <w:b/>
          <w:sz w:val="22"/>
          <w:szCs w:val="22"/>
          <w:u w:val="single"/>
        </w:rPr>
        <w:t xml:space="preserve">: </w:t>
      </w:r>
      <w:r>
        <w:rPr>
          <w:sz w:val="22"/>
          <w:szCs w:val="22"/>
        </w:rPr>
        <w:t xml:space="preserve">have students take the attached practice </w:t>
      </w:r>
      <w:r w:rsidR="00C0103F">
        <w:rPr>
          <w:sz w:val="22"/>
          <w:szCs w:val="22"/>
        </w:rPr>
        <w:t>quiz called “</w:t>
      </w:r>
      <w:r w:rsidR="000A11C4">
        <w:rPr>
          <w:sz w:val="22"/>
          <w:szCs w:val="22"/>
        </w:rPr>
        <w:t xml:space="preserve">Congress </w:t>
      </w:r>
      <w:r w:rsidR="00C0103F">
        <w:rPr>
          <w:sz w:val="22"/>
          <w:szCs w:val="22"/>
        </w:rPr>
        <w:t xml:space="preserve">State Exam Practice </w:t>
      </w:r>
      <w:r w:rsidR="000A11C4">
        <w:rPr>
          <w:sz w:val="22"/>
          <w:szCs w:val="22"/>
        </w:rPr>
        <w:t>Test</w:t>
      </w:r>
      <w:r w:rsidR="00C0103F">
        <w:rPr>
          <w:sz w:val="22"/>
          <w:szCs w:val="22"/>
        </w:rPr>
        <w:t>”</w:t>
      </w:r>
    </w:p>
    <w:p w14:paraId="452158DE" w14:textId="77777777" w:rsidR="004E0CF8" w:rsidRPr="004E0CF8" w:rsidRDefault="004E0CF8" w:rsidP="008B3B51">
      <w:pPr>
        <w:rPr>
          <w:sz w:val="22"/>
          <w:szCs w:val="22"/>
        </w:rPr>
      </w:pPr>
      <w:r>
        <w:rPr>
          <w:b/>
          <w:sz w:val="22"/>
          <w:szCs w:val="22"/>
          <w:u w:val="single"/>
        </w:rPr>
        <w:t xml:space="preserve">Assessment </w:t>
      </w:r>
      <w:r w:rsidR="00263999" w:rsidRPr="003505CD">
        <w:rPr>
          <w:b/>
          <w:sz w:val="22"/>
          <w:szCs w:val="22"/>
          <w:u w:val="single"/>
        </w:rPr>
        <w:t>Quiz:</w:t>
      </w:r>
      <w:r w:rsidR="00263999" w:rsidRPr="003505CD">
        <w:rPr>
          <w:sz w:val="22"/>
          <w:szCs w:val="22"/>
        </w:rPr>
        <w:t xml:space="preserve"> </w:t>
      </w:r>
      <w:r>
        <w:rPr>
          <w:sz w:val="22"/>
          <w:szCs w:val="22"/>
        </w:rPr>
        <w:t>have students define the key terms / content</w:t>
      </w:r>
      <w:r w:rsidR="00244ABA">
        <w:rPr>
          <w:sz w:val="22"/>
          <w:szCs w:val="22"/>
        </w:rPr>
        <w:t xml:space="preserve"> </w:t>
      </w:r>
    </w:p>
    <w:p w14:paraId="2B5B039B" w14:textId="77777777" w:rsidR="009069F2" w:rsidRDefault="00284EC5" w:rsidP="009069F2">
      <w:pPr>
        <w:rPr>
          <w:sz w:val="22"/>
          <w:szCs w:val="22"/>
        </w:rPr>
      </w:pPr>
      <w:r w:rsidRPr="003505CD">
        <w:rPr>
          <w:b/>
          <w:sz w:val="22"/>
          <w:szCs w:val="22"/>
          <w:u w:val="single"/>
        </w:rPr>
        <w:t xml:space="preserve">ESOL / ESE Strategies: </w:t>
      </w:r>
      <w:r w:rsidR="00C96685" w:rsidRPr="003505CD">
        <w:rPr>
          <w:sz w:val="22"/>
          <w:szCs w:val="22"/>
        </w:rPr>
        <w:t xml:space="preserve">Read Aloud, Call &amp; response with movements, use of images, graphic organizers, additional time, scaffolding  </w:t>
      </w:r>
    </w:p>
    <w:p w14:paraId="4AE64192" w14:textId="5A1C8CC5" w:rsidR="004E0CF8" w:rsidRPr="0020056C" w:rsidRDefault="004E0CF8" w:rsidP="009069F2">
      <w:pPr>
        <w:rPr>
          <w:b/>
          <w:noProof/>
          <w:sz w:val="22"/>
          <w:szCs w:val="22"/>
          <w:u w:val="single"/>
          <w:lang w:eastAsia="en-US"/>
        </w:rPr>
      </w:pPr>
    </w:p>
    <w:p w14:paraId="54659EFD" w14:textId="1FC98BF3" w:rsidR="0020056C" w:rsidRPr="003505CD" w:rsidRDefault="0020056C" w:rsidP="009069F2">
      <w:pPr>
        <w:rPr>
          <w:sz w:val="22"/>
          <w:szCs w:val="22"/>
        </w:rPr>
      </w:pPr>
    </w:p>
    <w:sectPr w:rsidR="0020056C" w:rsidRPr="003505C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907BBA"/>
    <w:multiLevelType w:val="hybridMultilevel"/>
    <w:tmpl w:val="D012F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F26DC5"/>
    <w:multiLevelType w:val="hybridMultilevel"/>
    <w:tmpl w:val="CFE28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7571E2"/>
    <w:multiLevelType w:val="hybridMultilevel"/>
    <w:tmpl w:val="680E4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DF9"/>
    <w:rsid w:val="00007313"/>
    <w:rsid w:val="00033031"/>
    <w:rsid w:val="000A11C4"/>
    <w:rsid w:val="001328D6"/>
    <w:rsid w:val="00185FAC"/>
    <w:rsid w:val="0020056C"/>
    <w:rsid w:val="00215210"/>
    <w:rsid w:val="002312EF"/>
    <w:rsid w:val="002419FD"/>
    <w:rsid w:val="00244ABA"/>
    <w:rsid w:val="00263999"/>
    <w:rsid w:val="00280F31"/>
    <w:rsid w:val="00284EC5"/>
    <w:rsid w:val="002C7FFE"/>
    <w:rsid w:val="003505CD"/>
    <w:rsid w:val="003701DD"/>
    <w:rsid w:val="003816D1"/>
    <w:rsid w:val="003A5E1A"/>
    <w:rsid w:val="003D51C7"/>
    <w:rsid w:val="003E5762"/>
    <w:rsid w:val="003F7FF8"/>
    <w:rsid w:val="00404DDD"/>
    <w:rsid w:val="00414BDD"/>
    <w:rsid w:val="00462E68"/>
    <w:rsid w:val="004908EB"/>
    <w:rsid w:val="004B01CF"/>
    <w:rsid w:val="004D4F6B"/>
    <w:rsid w:val="004E0CF8"/>
    <w:rsid w:val="004E7FDF"/>
    <w:rsid w:val="0055395F"/>
    <w:rsid w:val="006B641B"/>
    <w:rsid w:val="00705DF9"/>
    <w:rsid w:val="00715CDF"/>
    <w:rsid w:val="00726C78"/>
    <w:rsid w:val="007C5BCC"/>
    <w:rsid w:val="007C66E1"/>
    <w:rsid w:val="007D4213"/>
    <w:rsid w:val="007F48FF"/>
    <w:rsid w:val="00837F10"/>
    <w:rsid w:val="008677DE"/>
    <w:rsid w:val="008A4DC3"/>
    <w:rsid w:val="008B3B51"/>
    <w:rsid w:val="009069F2"/>
    <w:rsid w:val="009170DC"/>
    <w:rsid w:val="00923C6C"/>
    <w:rsid w:val="00934A7C"/>
    <w:rsid w:val="00941CD5"/>
    <w:rsid w:val="009A0BDA"/>
    <w:rsid w:val="00A110BB"/>
    <w:rsid w:val="00A22A2E"/>
    <w:rsid w:val="00A4080C"/>
    <w:rsid w:val="00A41EB7"/>
    <w:rsid w:val="00A50501"/>
    <w:rsid w:val="00A81036"/>
    <w:rsid w:val="00AB1691"/>
    <w:rsid w:val="00AD47AB"/>
    <w:rsid w:val="00AF4871"/>
    <w:rsid w:val="00B24109"/>
    <w:rsid w:val="00B44406"/>
    <w:rsid w:val="00B81F27"/>
    <w:rsid w:val="00BF797B"/>
    <w:rsid w:val="00C0103F"/>
    <w:rsid w:val="00C95119"/>
    <w:rsid w:val="00C96685"/>
    <w:rsid w:val="00CB278C"/>
    <w:rsid w:val="00CE3DDD"/>
    <w:rsid w:val="00D05375"/>
    <w:rsid w:val="00D071E2"/>
    <w:rsid w:val="00D41128"/>
    <w:rsid w:val="00DF1C14"/>
    <w:rsid w:val="00E15524"/>
    <w:rsid w:val="00E85283"/>
    <w:rsid w:val="00E921F0"/>
    <w:rsid w:val="00EA7FA8"/>
    <w:rsid w:val="00EB6FD1"/>
    <w:rsid w:val="00F14339"/>
    <w:rsid w:val="00F17562"/>
    <w:rsid w:val="00F44779"/>
    <w:rsid w:val="00F60930"/>
    <w:rsid w:val="0F9CF986"/>
    <w:rsid w:val="2C988B6E"/>
    <w:rsid w:val="48CF1EE7"/>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CD5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90C226" w:themeColor="accent1"/>
      <w:sz w:val="32"/>
      <w:szCs w:val="32"/>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90C226" w:themeColor="accent1"/>
      <w:sz w:val="28"/>
      <w:szCs w:val="28"/>
    </w:rPr>
  </w:style>
  <w:style w:type="paragraph" w:styleId="Heading3">
    <w:name w:val="heading 3"/>
    <w:basedOn w:val="Normal"/>
    <w:next w:val="Normal"/>
    <w:link w:val="Heading3Char"/>
    <w:uiPriority w:val="9"/>
    <w:semiHidden/>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90C226" w:themeColor="accent1"/>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90C226" w:themeColor="accen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after="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semiHidden/>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E85283"/>
    <w:rPr>
      <w:color w:val="99CA3C" w:themeColor="hyperlink"/>
      <w:u w:val="single"/>
    </w:rPr>
  </w:style>
  <w:style w:type="character" w:styleId="FollowedHyperlink">
    <w:name w:val="FollowedHyperlink"/>
    <w:basedOn w:val="DefaultParagraphFont"/>
    <w:uiPriority w:val="99"/>
    <w:semiHidden/>
    <w:unhideWhenUsed/>
    <w:rsid w:val="00E85283"/>
    <w:rPr>
      <w:color w:val="B9D181" w:themeColor="followedHyperlink"/>
      <w:u w:val="single"/>
    </w:rPr>
  </w:style>
  <w:style w:type="paragraph" w:styleId="BalloonText">
    <w:name w:val="Balloon Text"/>
    <w:basedOn w:val="Normal"/>
    <w:link w:val="BalloonTextChar"/>
    <w:uiPriority w:val="99"/>
    <w:semiHidden/>
    <w:unhideWhenUsed/>
    <w:rsid w:val="004E0C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CF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90C226" w:themeColor="accent1"/>
      <w:sz w:val="32"/>
      <w:szCs w:val="32"/>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90C226" w:themeColor="accent1"/>
      <w:sz w:val="28"/>
      <w:szCs w:val="28"/>
    </w:rPr>
  </w:style>
  <w:style w:type="paragraph" w:styleId="Heading3">
    <w:name w:val="heading 3"/>
    <w:basedOn w:val="Normal"/>
    <w:next w:val="Normal"/>
    <w:link w:val="Heading3Char"/>
    <w:uiPriority w:val="9"/>
    <w:semiHidden/>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90C226" w:themeColor="accent1"/>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90C226" w:themeColor="accen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after="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semiHidden/>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E85283"/>
    <w:rPr>
      <w:color w:val="99CA3C" w:themeColor="hyperlink"/>
      <w:u w:val="single"/>
    </w:rPr>
  </w:style>
  <w:style w:type="character" w:styleId="FollowedHyperlink">
    <w:name w:val="FollowedHyperlink"/>
    <w:basedOn w:val="DefaultParagraphFont"/>
    <w:uiPriority w:val="99"/>
    <w:semiHidden/>
    <w:unhideWhenUsed/>
    <w:rsid w:val="00E85283"/>
    <w:rPr>
      <w:color w:val="B9D181" w:themeColor="followedHyperlink"/>
      <w:u w:val="single"/>
    </w:rPr>
  </w:style>
  <w:style w:type="paragraph" w:styleId="BalloonText">
    <w:name w:val="Balloon Text"/>
    <w:basedOn w:val="Normal"/>
    <w:link w:val="BalloonTextChar"/>
    <w:uiPriority w:val="99"/>
    <w:semiHidden/>
    <w:unhideWhenUsed/>
    <w:rsid w:val="004E0C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C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783828">
      <w:bodyDiv w:val="1"/>
      <w:marLeft w:val="0"/>
      <w:marRight w:val="0"/>
      <w:marTop w:val="0"/>
      <w:marBottom w:val="0"/>
      <w:divBdr>
        <w:top w:val="none" w:sz="0" w:space="0" w:color="auto"/>
        <w:left w:val="none" w:sz="0" w:space="0" w:color="auto"/>
        <w:bottom w:val="none" w:sz="0" w:space="0" w:color="auto"/>
        <w:right w:val="none" w:sz="0" w:space="0" w:color="auto"/>
      </w:divBdr>
      <w:divsChild>
        <w:div w:id="224730323">
          <w:marLeft w:val="0"/>
          <w:marRight w:val="0"/>
          <w:marTop w:val="0"/>
          <w:marBottom w:val="0"/>
          <w:divBdr>
            <w:top w:val="none" w:sz="0" w:space="0" w:color="auto"/>
            <w:left w:val="none" w:sz="0" w:space="0" w:color="auto"/>
            <w:bottom w:val="none" w:sz="0" w:space="0" w:color="auto"/>
            <w:right w:val="none" w:sz="0" w:space="0" w:color="auto"/>
          </w:divBdr>
        </w:div>
        <w:div w:id="517232233">
          <w:marLeft w:val="0"/>
          <w:marRight w:val="0"/>
          <w:marTop w:val="0"/>
          <w:marBottom w:val="0"/>
          <w:divBdr>
            <w:top w:val="none" w:sz="0" w:space="0" w:color="auto"/>
            <w:left w:val="none" w:sz="0" w:space="0" w:color="auto"/>
            <w:bottom w:val="none" w:sz="0" w:space="0" w:color="auto"/>
            <w:right w:val="none" w:sz="0" w:space="0" w:color="auto"/>
          </w:divBdr>
        </w:div>
        <w:div w:id="532235933">
          <w:marLeft w:val="0"/>
          <w:marRight w:val="0"/>
          <w:marTop w:val="0"/>
          <w:marBottom w:val="0"/>
          <w:divBdr>
            <w:top w:val="none" w:sz="0" w:space="0" w:color="auto"/>
            <w:left w:val="none" w:sz="0" w:space="0" w:color="auto"/>
            <w:bottom w:val="none" w:sz="0" w:space="0" w:color="auto"/>
            <w:right w:val="none" w:sz="0" w:space="0" w:color="auto"/>
          </w:divBdr>
        </w:div>
        <w:div w:id="766584639">
          <w:marLeft w:val="0"/>
          <w:marRight w:val="0"/>
          <w:marTop w:val="0"/>
          <w:marBottom w:val="0"/>
          <w:divBdr>
            <w:top w:val="none" w:sz="0" w:space="0" w:color="auto"/>
            <w:left w:val="none" w:sz="0" w:space="0" w:color="auto"/>
            <w:bottom w:val="none" w:sz="0" w:space="0" w:color="auto"/>
            <w:right w:val="none" w:sz="0" w:space="0" w:color="auto"/>
          </w:divBdr>
        </w:div>
        <w:div w:id="767698411">
          <w:marLeft w:val="0"/>
          <w:marRight w:val="0"/>
          <w:marTop w:val="0"/>
          <w:marBottom w:val="0"/>
          <w:divBdr>
            <w:top w:val="none" w:sz="0" w:space="0" w:color="auto"/>
            <w:left w:val="none" w:sz="0" w:space="0" w:color="auto"/>
            <w:bottom w:val="none" w:sz="0" w:space="0" w:color="auto"/>
            <w:right w:val="none" w:sz="0" w:space="0" w:color="auto"/>
          </w:divBdr>
        </w:div>
        <w:div w:id="868837511">
          <w:marLeft w:val="0"/>
          <w:marRight w:val="0"/>
          <w:marTop w:val="0"/>
          <w:marBottom w:val="0"/>
          <w:divBdr>
            <w:top w:val="none" w:sz="0" w:space="0" w:color="auto"/>
            <w:left w:val="none" w:sz="0" w:space="0" w:color="auto"/>
            <w:bottom w:val="none" w:sz="0" w:space="0" w:color="auto"/>
            <w:right w:val="none" w:sz="0" w:space="0" w:color="auto"/>
          </w:divBdr>
        </w:div>
        <w:div w:id="912281268">
          <w:marLeft w:val="0"/>
          <w:marRight w:val="0"/>
          <w:marTop w:val="0"/>
          <w:marBottom w:val="0"/>
          <w:divBdr>
            <w:top w:val="none" w:sz="0" w:space="0" w:color="auto"/>
            <w:left w:val="none" w:sz="0" w:space="0" w:color="auto"/>
            <w:bottom w:val="none" w:sz="0" w:space="0" w:color="auto"/>
            <w:right w:val="none" w:sz="0" w:space="0" w:color="auto"/>
          </w:divBdr>
        </w:div>
        <w:div w:id="1056125490">
          <w:marLeft w:val="0"/>
          <w:marRight w:val="0"/>
          <w:marTop w:val="0"/>
          <w:marBottom w:val="0"/>
          <w:divBdr>
            <w:top w:val="none" w:sz="0" w:space="0" w:color="auto"/>
            <w:left w:val="none" w:sz="0" w:space="0" w:color="auto"/>
            <w:bottom w:val="none" w:sz="0" w:space="0" w:color="auto"/>
            <w:right w:val="none" w:sz="0" w:space="0" w:color="auto"/>
          </w:divBdr>
        </w:div>
        <w:div w:id="1203981763">
          <w:marLeft w:val="0"/>
          <w:marRight w:val="0"/>
          <w:marTop w:val="0"/>
          <w:marBottom w:val="0"/>
          <w:divBdr>
            <w:top w:val="none" w:sz="0" w:space="0" w:color="auto"/>
            <w:left w:val="none" w:sz="0" w:space="0" w:color="auto"/>
            <w:bottom w:val="none" w:sz="0" w:space="0" w:color="auto"/>
            <w:right w:val="none" w:sz="0" w:space="0" w:color="auto"/>
          </w:divBdr>
        </w:div>
        <w:div w:id="1214124285">
          <w:marLeft w:val="0"/>
          <w:marRight w:val="0"/>
          <w:marTop w:val="0"/>
          <w:marBottom w:val="0"/>
          <w:divBdr>
            <w:top w:val="none" w:sz="0" w:space="0" w:color="auto"/>
            <w:left w:val="none" w:sz="0" w:space="0" w:color="auto"/>
            <w:bottom w:val="none" w:sz="0" w:space="0" w:color="auto"/>
            <w:right w:val="none" w:sz="0" w:space="0" w:color="auto"/>
          </w:divBdr>
        </w:div>
        <w:div w:id="1222519299">
          <w:marLeft w:val="0"/>
          <w:marRight w:val="0"/>
          <w:marTop w:val="0"/>
          <w:marBottom w:val="0"/>
          <w:divBdr>
            <w:top w:val="none" w:sz="0" w:space="0" w:color="auto"/>
            <w:left w:val="none" w:sz="0" w:space="0" w:color="auto"/>
            <w:bottom w:val="none" w:sz="0" w:space="0" w:color="auto"/>
            <w:right w:val="none" w:sz="0" w:space="0" w:color="auto"/>
          </w:divBdr>
        </w:div>
        <w:div w:id="1379014702">
          <w:marLeft w:val="0"/>
          <w:marRight w:val="0"/>
          <w:marTop w:val="0"/>
          <w:marBottom w:val="0"/>
          <w:divBdr>
            <w:top w:val="none" w:sz="0" w:space="0" w:color="auto"/>
            <w:left w:val="none" w:sz="0" w:space="0" w:color="auto"/>
            <w:bottom w:val="none" w:sz="0" w:space="0" w:color="auto"/>
            <w:right w:val="none" w:sz="0" w:space="0" w:color="auto"/>
          </w:divBdr>
        </w:div>
        <w:div w:id="1459910742">
          <w:marLeft w:val="0"/>
          <w:marRight w:val="0"/>
          <w:marTop w:val="0"/>
          <w:marBottom w:val="0"/>
          <w:divBdr>
            <w:top w:val="none" w:sz="0" w:space="0" w:color="auto"/>
            <w:left w:val="none" w:sz="0" w:space="0" w:color="auto"/>
            <w:bottom w:val="none" w:sz="0" w:space="0" w:color="auto"/>
            <w:right w:val="none" w:sz="0" w:space="0" w:color="auto"/>
          </w:divBdr>
        </w:div>
        <w:div w:id="1671443305">
          <w:marLeft w:val="0"/>
          <w:marRight w:val="0"/>
          <w:marTop w:val="0"/>
          <w:marBottom w:val="0"/>
          <w:divBdr>
            <w:top w:val="none" w:sz="0" w:space="0" w:color="auto"/>
            <w:left w:val="none" w:sz="0" w:space="0" w:color="auto"/>
            <w:bottom w:val="none" w:sz="0" w:space="0" w:color="auto"/>
            <w:right w:val="none" w:sz="0" w:space="0" w:color="auto"/>
          </w:divBdr>
        </w:div>
        <w:div w:id="2105372940">
          <w:marLeft w:val="0"/>
          <w:marRight w:val="0"/>
          <w:marTop w:val="0"/>
          <w:marBottom w:val="0"/>
          <w:divBdr>
            <w:top w:val="none" w:sz="0" w:space="0" w:color="auto"/>
            <w:left w:val="none" w:sz="0" w:space="0" w:color="auto"/>
            <w:bottom w:val="none" w:sz="0" w:space="0" w:color="auto"/>
            <w:right w:val="none" w:sz="0" w:space="0" w:color="auto"/>
          </w:divBdr>
        </w:div>
      </w:divsChild>
    </w:div>
    <w:div w:id="505946444">
      <w:bodyDiv w:val="1"/>
      <w:marLeft w:val="0"/>
      <w:marRight w:val="0"/>
      <w:marTop w:val="0"/>
      <w:marBottom w:val="0"/>
      <w:divBdr>
        <w:top w:val="none" w:sz="0" w:space="0" w:color="auto"/>
        <w:left w:val="none" w:sz="0" w:space="0" w:color="auto"/>
        <w:bottom w:val="none" w:sz="0" w:space="0" w:color="auto"/>
        <w:right w:val="none" w:sz="0" w:space="0" w:color="auto"/>
      </w:divBdr>
      <w:divsChild>
        <w:div w:id="126359654">
          <w:marLeft w:val="0"/>
          <w:marRight w:val="0"/>
          <w:marTop w:val="0"/>
          <w:marBottom w:val="0"/>
          <w:divBdr>
            <w:top w:val="none" w:sz="0" w:space="0" w:color="auto"/>
            <w:left w:val="none" w:sz="0" w:space="0" w:color="auto"/>
            <w:bottom w:val="none" w:sz="0" w:space="0" w:color="auto"/>
            <w:right w:val="none" w:sz="0" w:space="0" w:color="auto"/>
          </w:divBdr>
          <w:divsChild>
            <w:div w:id="249659177">
              <w:marLeft w:val="0"/>
              <w:marRight w:val="0"/>
              <w:marTop w:val="0"/>
              <w:marBottom w:val="0"/>
              <w:divBdr>
                <w:top w:val="none" w:sz="0" w:space="0" w:color="auto"/>
                <w:left w:val="none" w:sz="0" w:space="0" w:color="auto"/>
                <w:bottom w:val="none" w:sz="0" w:space="0" w:color="auto"/>
                <w:right w:val="none" w:sz="0" w:space="0" w:color="auto"/>
              </w:divBdr>
              <w:divsChild>
                <w:div w:id="1321302088">
                  <w:marLeft w:val="0"/>
                  <w:marRight w:val="0"/>
                  <w:marTop w:val="0"/>
                  <w:marBottom w:val="0"/>
                  <w:divBdr>
                    <w:top w:val="none" w:sz="0" w:space="0" w:color="auto"/>
                    <w:left w:val="none" w:sz="0" w:space="0" w:color="auto"/>
                    <w:bottom w:val="none" w:sz="0" w:space="0" w:color="auto"/>
                    <w:right w:val="none" w:sz="0" w:space="0" w:color="auto"/>
                  </w:divBdr>
                  <w:divsChild>
                    <w:div w:id="410783937">
                      <w:marLeft w:val="0"/>
                      <w:marRight w:val="0"/>
                      <w:marTop w:val="0"/>
                      <w:marBottom w:val="1320"/>
                      <w:divBdr>
                        <w:top w:val="none" w:sz="0" w:space="0" w:color="auto"/>
                        <w:left w:val="none" w:sz="0" w:space="0" w:color="auto"/>
                        <w:bottom w:val="none" w:sz="0" w:space="0" w:color="auto"/>
                        <w:right w:val="none" w:sz="0" w:space="0" w:color="auto"/>
                      </w:divBdr>
                      <w:divsChild>
                        <w:div w:id="2141998209">
                          <w:marLeft w:val="0"/>
                          <w:marRight w:val="0"/>
                          <w:marTop w:val="0"/>
                          <w:marBottom w:val="0"/>
                          <w:divBdr>
                            <w:top w:val="none" w:sz="0" w:space="0" w:color="auto"/>
                            <w:left w:val="none" w:sz="0" w:space="0" w:color="auto"/>
                            <w:bottom w:val="none" w:sz="0" w:space="0" w:color="auto"/>
                            <w:right w:val="none" w:sz="0" w:space="0" w:color="auto"/>
                          </w:divBdr>
                          <w:divsChild>
                            <w:div w:id="1402292950">
                              <w:marLeft w:val="0"/>
                              <w:marRight w:val="0"/>
                              <w:marTop w:val="0"/>
                              <w:marBottom w:val="0"/>
                              <w:divBdr>
                                <w:top w:val="none" w:sz="0" w:space="0" w:color="auto"/>
                                <w:left w:val="none" w:sz="0" w:space="0" w:color="auto"/>
                                <w:bottom w:val="none" w:sz="0" w:space="0" w:color="auto"/>
                                <w:right w:val="none" w:sz="0" w:space="0" w:color="auto"/>
                              </w:divBdr>
                              <w:divsChild>
                                <w:div w:id="973218613">
                                  <w:marLeft w:val="0"/>
                                  <w:marRight w:val="0"/>
                                  <w:marTop w:val="0"/>
                                  <w:marBottom w:val="0"/>
                                  <w:divBdr>
                                    <w:top w:val="none" w:sz="0" w:space="0" w:color="auto"/>
                                    <w:left w:val="none" w:sz="0" w:space="0" w:color="auto"/>
                                    <w:bottom w:val="none" w:sz="0" w:space="0" w:color="auto"/>
                                    <w:right w:val="none" w:sz="0" w:space="0" w:color="auto"/>
                                  </w:divBdr>
                                </w:div>
                                <w:div w:id="680090661">
                                  <w:marLeft w:val="0"/>
                                  <w:marRight w:val="0"/>
                                  <w:marTop w:val="0"/>
                                  <w:marBottom w:val="0"/>
                                  <w:divBdr>
                                    <w:top w:val="none" w:sz="0" w:space="0" w:color="auto"/>
                                    <w:left w:val="none" w:sz="0" w:space="0" w:color="auto"/>
                                    <w:bottom w:val="none" w:sz="0" w:space="0" w:color="auto"/>
                                    <w:right w:val="none" w:sz="0" w:space="0" w:color="auto"/>
                                  </w:divBdr>
                                </w:div>
                                <w:div w:id="400099447">
                                  <w:marLeft w:val="0"/>
                                  <w:marRight w:val="0"/>
                                  <w:marTop w:val="0"/>
                                  <w:marBottom w:val="0"/>
                                  <w:divBdr>
                                    <w:top w:val="none" w:sz="0" w:space="0" w:color="auto"/>
                                    <w:left w:val="none" w:sz="0" w:space="0" w:color="auto"/>
                                    <w:bottom w:val="none" w:sz="0" w:space="0" w:color="auto"/>
                                    <w:right w:val="none" w:sz="0" w:space="0" w:color="auto"/>
                                  </w:divBdr>
                                </w:div>
                                <w:div w:id="1424571808">
                                  <w:marLeft w:val="0"/>
                                  <w:marRight w:val="0"/>
                                  <w:marTop w:val="0"/>
                                  <w:marBottom w:val="0"/>
                                  <w:divBdr>
                                    <w:top w:val="none" w:sz="0" w:space="0" w:color="auto"/>
                                    <w:left w:val="none" w:sz="0" w:space="0" w:color="auto"/>
                                    <w:bottom w:val="none" w:sz="0" w:space="0" w:color="auto"/>
                                    <w:right w:val="none" w:sz="0" w:space="0" w:color="auto"/>
                                  </w:divBdr>
                                </w:div>
                                <w:div w:id="921109597">
                                  <w:marLeft w:val="0"/>
                                  <w:marRight w:val="0"/>
                                  <w:marTop w:val="0"/>
                                  <w:marBottom w:val="0"/>
                                  <w:divBdr>
                                    <w:top w:val="none" w:sz="0" w:space="0" w:color="auto"/>
                                    <w:left w:val="none" w:sz="0" w:space="0" w:color="auto"/>
                                    <w:bottom w:val="none" w:sz="0" w:space="0" w:color="auto"/>
                                    <w:right w:val="none" w:sz="0" w:space="0" w:color="auto"/>
                                  </w:divBdr>
                                </w:div>
                                <w:div w:id="1564029003">
                                  <w:marLeft w:val="0"/>
                                  <w:marRight w:val="0"/>
                                  <w:marTop w:val="0"/>
                                  <w:marBottom w:val="0"/>
                                  <w:divBdr>
                                    <w:top w:val="none" w:sz="0" w:space="0" w:color="auto"/>
                                    <w:left w:val="none" w:sz="0" w:space="0" w:color="auto"/>
                                    <w:bottom w:val="none" w:sz="0" w:space="0" w:color="auto"/>
                                    <w:right w:val="none" w:sz="0" w:space="0" w:color="auto"/>
                                  </w:divBdr>
                                </w:div>
                                <w:div w:id="1440757697">
                                  <w:marLeft w:val="0"/>
                                  <w:marRight w:val="0"/>
                                  <w:marTop w:val="0"/>
                                  <w:marBottom w:val="0"/>
                                  <w:divBdr>
                                    <w:top w:val="none" w:sz="0" w:space="0" w:color="auto"/>
                                    <w:left w:val="none" w:sz="0" w:space="0" w:color="auto"/>
                                    <w:bottom w:val="none" w:sz="0" w:space="0" w:color="auto"/>
                                    <w:right w:val="none" w:sz="0" w:space="0" w:color="auto"/>
                                  </w:divBdr>
                                </w:div>
                                <w:div w:id="292909986">
                                  <w:marLeft w:val="0"/>
                                  <w:marRight w:val="0"/>
                                  <w:marTop w:val="0"/>
                                  <w:marBottom w:val="0"/>
                                  <w:divBdr>
                                    <w:top w:val="none" w:sz="0" w:space="0" w:color="auto"/>
                                    <w:left w:val="none" w:sz="0" w:space="0" w:color="auto"/>
                                    <w:bottom w:val="none" w:sz="0" w:space="0" w:color="auto"/>
                                    <w:right w:val="none" w:sz="0" w:space="0" w:color="auto"/>
                                  </w:divBdr>
                                </w:div>
                                <w:div w:id="117716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559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andmarkoutreach.org/sites/default/files/spotlight/How%20To%20Take%20Two%20Column%20Notes%20Template%20Newsletter.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youtu.be/BawRxfK0zDg" TargetMode="External"/><Relationship Id="rId12" Type="http://schemas.openxmlformats.org/officeDocument/2006/relationships/hyperlink" Target="https://youtu.be/BawRxfK0zD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youtu.be/yYEfLm5dLMQ" TargetMode="External"/><Relationship Id="rId5" Type="http://schemas.openxmlformats.org/officeDocument/2006/relationships/settings" Target="settings.xml"/><Relationship Id="rId10" Type="http://schemas.openxmlformats.org/officeDocument/2006/relationships/hyperlink" Target="https://youtu.be/efKy4J81PTg" TargetMode="External"/><Relationship Id="rId4" Type="http://schemas.microsoft.com/office/2007/relationships/stylesWithEffects" Target="stylesWithEffects.xml"/><Relationship Id="rId9" Type="http://schemas.openxmlformats.org/officeDocument/2006/relationships/hyperlink" Target="https://www.youtube.com/watch?v=mdeo7Q2E5cE"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rey\AppData\Roaming\Microsoft\Templates\Facet%20design%20(blank).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xmlns=""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Facet design (blank)</Template>
  <TotalTime>1718</TotalTime>
  <Pages>3</Pages>
  <Words>731</Words>
  <Characters>4171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Jeffrey Raymond</dc:creator>
  <cp:lastModifiedBy>Windows User</cp:lastModifiedBy>
  <cp:revision>5</cp:revision>
  <cp:lastPrinted>2015-08-08T02:05:00Z</cp:lastPrinted>
  <dcterms:created xsi:type="dcterms:W3CDTF">2015-11-22T01:01:00Z</dcterms:created>
  <dcterms:modified xsi:type="dcterms:W3CDTF">2015-11-28T01:04:00Z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