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134D4DD9" w14:textId="7BC759A2" w:rsidR="00471B44" w:rsidRPr="00471B44" w:rsidRDefault="00523B3F" w:rsidP="00471B44">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9E05D6D" w14:textId="77777777" w:rsidR="00F71EE1" w:rsidRDefault="00F567BD" w:rsidP="00F71EE1">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CAD5EDC6C89A46D28C62676DA74845B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71EE1">
                  <w:rPr>
                    <w:rFonts w:ascii="Arial" w:hAnsi="Arial" w:cs="Arial"/>
                    <w:color w:val="000000" w:themeColor="text1"/>
                    <w:sz w:val="17"/>
                    <w:szCs w:val="17"/>
                  </w:rPr>
                  <w:t>SS.7.C.2.4  Evaluate rights contained in the Bill of Rights and other amendments to the Constitution.</w:t>
                </w:r>
              </w:sdtContent>
            </w:sdt>
          </w:p>
          <w:p w14:paraId="557F23DE" w14:textId="7150C7CD" w:rsidR="00F71EE1" w:rsidRDefault="00F567BD" w:rsidP="00F71EE1">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486009749"/>
                <w:placeholder>
                  <w:docPart w:val="AC4FBEF78D1C4C29BD7E9C7BE1AA855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71EE1">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Moines</w:t>
                </w:r>
              </w:sdtContent>
            </w:sdt>
            <w:r w:rsidR="00F71EE1">
              <w:rPr>
                <w:rFonts w:ascii="Arial" w:hAnsi="Arial" w:cs="Arial"/>
                <w:color w:val="000000" w:themeColor="text1"/>
                <w:sz w:val="17"/>
                <w:szCs w:val="17"/>
              </w:rPr>
              <w:t xml:space="preserve"> </w:t>
            </w:r>
          </w:p>
          <w:p w14:paraId="5F6D11C3" w14:textId="1DC2C9D8" w:rsidR="00F71EE1" w:rsidRDefault="00F71EE1" w:rsidP="00F71EE1">
            <w:pPr>
              <w:rPr>
                <w:rFonts w:ascii="Arial" w:hAnsi="Arial" w:cs="Arial"/>
                <w:color w:val="000000" w:themeColor="text1"/>
                <w:sz w:val="17"/>
                <w:szCs w:val="17"/>
              </w:rPr>
            </w:pPr>
            <w:r w:rsidRPr="008A6B19">
              <w:rPr>
                <w:rFonts w:ascii="Arial" w:hAnsi="Arial" w:cs="Arial"/>
                <w:color w:val="000000" w:themeColor="text1"/>
                <w:sz w:val="17"/>
                <w:szCs w:val="17"/>
              </w:rPr>
              <w:t>LAFS.68.RH.1.1  Cite specific textual evidence to support analysis of primary and secondary sources.</w:t>
            </w:r>
          </w:p>
          <w:p w14:paraId="17B04B59" w14:textId="23EACE93" w:rsidR="00164C93" w:rsidRDefault="00F71EE1" w:rsidP="00F71EE1">
            <w:pPr>
              <w:jc w:val="both"/>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91853E9" w14:textId="27534EDD" w:rsidR="00471B44" w:rsidRPr="007635B8" w:rsidRDefault="004C4BBE" w:rsidP="00F71EE1">
            <w:pPr>
              <w:jc w:val="both"/>
              <w:rPr>
                <w:rFonts w:ascii="Arial" w:hAnsi="Arial" w:cs="Arial"/>
                <w:sz w:val="17"/>
                <w:szCs w:val="17"/>
              </w:rPr>
            </w:pPr>
            <w:r>
              <w:rPr>
                <w:rFonts w:ascii="Arial" w:hAnsi="Arial" w:cs="Arial"/>
                <w:sz w:val="17"/>
                <w:szCs w:val="17"/>
              </w:rPr>
              <w:t>Constitution</w:t>
            </w:r>
            <w:r w:rsidR="00F71EE1">
              <w:rPr>
                <w:rFonts w:ascii="Arial" w:hAnsi="Arial" w:cs="Arial"/>
                <w:sz w:val="17"/>
                <w:szCs w:val="17"/>
              </w:rPr>
              <w:t>; Rights; Bill of Rights; Judiciary; Tinker v. Des Moines; symbolic speech; freedom of speech; 1</w:t>
            </w:r>
            <w:r w:rsidR="00F71EE1" w:rsidRPr="00E90D69">
              <w:rPr>
                <w:rFonts w:ascii="Arial" w:hAnsi="Arial" w:cs="Arial"/>
                <w:sz w:val="17"/>
                <w:szCs w:val="17"/>
                <w:vertAlign w:val="superscript"/>
              </w:rPr>
              <w:t>st</w:t>
            </w:r>
            <w:r w:rsidR="00F71EE1">
              <w:rPr>
                <w:rFonts w:ascii="Arial" w:hAnsi="Arial" w:cs="Arial"/>
                <w:sz w:val="17"/>
                <w:szCs w:val="17"/>
              </w:rPr>
              <w:t xml:space="preserve"> Amendment</w:t>
            </w:r>
            <w:r w:rsidR="007635B8">
              <w:rPr>
                <w:rFonts w:ascii="Arial" w:hAnsi="Arial" w:cs="Arial"/>
                <w:sz w:val="17"/>
                <w:szCs w:val="17"/>
              </w:rPr>
              <w:t xml:space="preserve">; court test; majority opinion; dissenting opinion; </w:t>
            </w:r>
            <w:r w:rsidR="007635B8">
              <w:rPr>
                <w:rFonts w:ascii="Arial" w:hAnsi="Arial" w:cs="Arial"/>
                <w:i/>
                <w:iCs/>
                <w:sz w:val="17"/>
                <w:szCs w:val="17"/>
              </w:rPr>
              <w:t>Hazelwood v. Kuhlmeier</w:t>
            </w: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56D6A559" w:rsidR="003D3192" w:rsidRPr="003D3192" w:rsidRDefault="00E11F5B"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10015D5B" w:rsidR="003D3192" w:rsidRPr="003D3192" w:rsidRDefault="00E11F5B" w:rsidP="00AE13EC">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57560AE3" w:rsidR="003D3192" w:rsidRPr="003D3192" w:rsidRDefault="00E11F5B" w:rsidP="00AE13EC">
            <w:pPr>
              <w:jc w:val="center"/>
              <w:rPr>
                <w:rFonts w:ascii="Arial" w:hAnsi="Arial" w:cs="Arial"/>
                <w:b/>
                <w:sz w:val="17"/>
                <w:szCs w:val="17"/>
              </w:rPr>
            </w:pPr>
            <w:r>
              <w:rPr>
                <w:rFonts w:ascii="Arial" w:hAnsi="Arial" w:cs="Arial"/>
                <w:b/>
                <w:sz w:val="17"/>
                <w:szCs w:val="17"/>
              </w:rPr>
              <w:t>Friday</w:t>
            </w:r>
          </w:p>
        </w:tc>
      </w:tr>
      <w:tr w:rsidR="0090417A" w:rsidRPr="00D06A45" w14:paraId="428D677B" w14:textId="77777777" w:rsidTr="009C288C">
        <w:tc>
          <w:tcPr>
            <w:tcW w:w="1670" w:type="pct"/>
            <w:gridSpan w:val="2"/>
            <w:shd w:val="clear" w:color="auto" w:fill="FFFFFF" w:themeFill="background1"/>
          </w:tcPr>
          <w:p w14:paraId="72A61E16" w14:textId="77777777" w:rsidR="0090417A" w:rsidRDefault="0090417A" w:rsidP="0090417A">
            <w:pPr>
              <w:rPr>
                <w:rFonts w:ascii="Arial" w:hAnsi="Arial" w:cs="Arial"/>
                <w:b/>
                <w:sz w:val="17"/>
                <w:szCs w:val="17"/>
              </w:rPr>
            </w:pPr>
            <w:r w:rsidRPr="00E11F5B">
              <w:rPr>
                <w:rFonts w:ascii="Arial" w:hAnsi="Arial" w:cs="Arial"/>
                <w:b/>
                <w:sz w:val="17"/>
                <w:szCs w:val="17"/>
                <w:u w:val="single"/>
              </w:rPr>
              <w:t>Essential Question</w:t>
            </w:r>
            <w:r>
              <w:rPr>
                <w:rFonts w:ascii="Arial" w:hAnsi="Arial" w:cs="Arial"/>
                <w:b/>
                <w:sz w:val="17"/>
                <w:szCs w:val="17"/>
              </w:rPr>
              <w:t xml:space="preserve">: </w:t>
            </w:r>
          </w:p>
          <w:p w14:paraId="69DD1EC9" w14:textId="77777777" w:rsidR="0090417A" w:rsidRDefault="0090417A" w:rsidP="0090417A">
            <w:pPr>
              <w:rPr>
                <w:rFonts w:ascii="Arial" w:hAnsi="Arial" w:cs="Arial"/>
                <w:bCs/>
                <w:sz w:val="17"/>
                <w:szCs w:val="17"/>
              </w:rPr>
            </w:pPr>
            <w:r>
              <w:rPr>
                <w:rFonts w:ascii="Arial" w:hAnsi="Arial" w:cs="Arial"/>
                <w:bCs/>
                <w:sz w:val="17"/>
                <w:szCs w:val="17"/>
              </w:rPr>
              <w:t>- What kinds of expression are protected under the Constitution</w:t>
            </w:r>
            <w:r w:rsidRPr="00BA6FB9">
              <w:rPr>
                <w:rFonts w:ascii="Arial" w:hAnsi="Arial" w:cs="Arial"/>
                <w:bCs/>
                <w:sz w:val="17"/>
                <w:szCs w:val="17"/>
              </w:rPr>
              <w:t>?</w:t>
            </w:r>
          </w:p>
          <w:p w14:paraId="3778BF89" w14:textId="62F2FB54" w:rsidR="0090417A" w:rsidRPr="009C288C" w:rsidRDefault="0090417A" w:rsidP="0090417A">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6DF88DE9" w14:textId="77777777" w:rsidR="0090417A" w:rsidRDefault="0090417A" w:rsidP="0090417A">
            <w:pPr>
              <w:rPr>
                <w:rFonts w:ascii="Arial" w:hAnsi="Arial" w:cs="Arial"/>
                <w:b/>
                <w:sz w:val="17"/>
                <w:szCs w:val="17"/>
              </w:rPr>
            </w:pPr>
            <w:r w:rsidRPr="00845300">
              <w:rPr>
                <w:rFonts w:ascii="Arial" w:hAnsi="Arial" w:cs="Arial"/>
                <w:b/>
                <w:sz w:val="17"/>
                <w:szCs w:val="17"/>
                <w:u w:val="single"/>
              </w:rPr>
              <w:t>Essential Question</w:t>
            </w:r>
            <w:r>
              <w:rPr>
                <w:rFonts w:ascii="Arial" w:hAnsi="Arial" w:cs="Arial"/>
                <w:b/>
                <w:sz w:val="17"/>
                <w:szCs w:val="17"/>
              </w:rPr>
              <w:t xml:space="preserve">: </w:t>
            </w:r>
          </w:p>
          <w:p w14:paraId="73691F59" w14:textId="77777777" w:rsidR="0090417A" w:rsidRDefault="0090417A" w:rsidP="0090417A">
            <w:pPr>
              <w:rPr>
                <w:rFonts w:ascii="Arial" w:hAnsi="Arial" w:cs="Arial"/>
                <w:bCs/>
                <w:sz w:val="17"/>
                <w:szCs w:val="17"/>
              </w:rPr>
            </w:pPr>
            <w:r>
              <w:rPr>
                <w:rFonts w:ascii="Arial" w:hAnsi="Arial" w:cs="Arial"/>
                <w:bCs/>
                <w:sz w:val="17"/>
                <w:szCs w:val="17"/>
              </w:rPr>
              <w:t>- What kinds of expression are protected under the Constitution</w:t>
            </w:r>
            <w:r w:rsidRPr="00BA6FB9">
              <w:rPr>
                <w:rFonts w:ascii="Arial" w:hAnsi="Arial" w:cs="Arial"/>
                <w:bCs/>
                <w:sz w:val="17"/>
                <w:szCs w:val="17"/>
              </w:rPr>
              <w:t>?</w:t>
            </w:r>
          </w:p>
          <w:p w14:paraId="2E58A956" w14:textId="22E49557" w:rsidR="0090417A" w:rsidRPr="00ED2185" w:rsidRDefault="0090417A" w:rsidP="0090417A">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2063478F" w14:textId="77777777" w:rsidR="0090417A" w:rsidRDefault="0090417A" w:rsidP="0090417A">
            <w:pPr>
              <w:rPr>
                <w:rFonts w:ascii="Arial" w:hAnsi="Arial" w:cs="Arial"/>
                <w:b/>
                <w:sz w:val="17"/>
                <w:szCs w:val="17"/>
              </w:rPr>
            </w:pPr>
            <w:r w:rsidRPr="002C1DD4">
              <w:rPr>
                <w:rFonts w:ascii="Arial" w:hAnsi="Arial" w:cs="Arial"/>
                <w:b/>
                <w:sz w:val="17"/>
                <w:szCs w:val="17"/>
                <w:u w:val="single"/>
              </w:rPr>
              <w:t>Essential Question</w:t>
            </w:r>
            <w:r>
              <w:rPr>
                <w:rFonts w:ascii="Arial" w:hAnsi="Arial" w:cs="Arial"/>
                <w:b/>
                <w:sz w:val="17"/>
                <w:szCs w:val="17"/>
              </w:rPr>
              <w:t xml:space="preserve">: </w:t>
            </w:r>
          </w:p>
          <w:p w14:paraId="1BBCF5A5" w14:textId="7F0CA4AE" w:rsidR="0090417A" w:rsidRDefault="0090417A" w:rsidP="0090417A">
            <w:pPr>
              <w:rPr>
                <w:rFonts w:ascii="Arial" w:hAnsi="Arial" w:cs="Arial"/>
                <w:bCs/>
                <w:sz w:val="17"/>
                <w:szCs w:val="17"/>
              </w:rPr>
            </w:pPr>
            <w:r>
              <w:rPr>
                <w:rFonts w:ascii="Arial" w:hAnsi="Arial" w:cs="Arial"/>
                <w:bCs/>
                <w:sz w:val="17"/>
                <w:szCs w:val="17"/>
              </w:rPr>
              <w:t xml:space="preserve">- </w:t>
            </w:r>
            <w:r w:rsidR="002C1DD4">
              <w:rPr>
                <w:rFonts w:ascii="Arial" w:hAnsi="Arial" w:cs="Arial"/>
                <w:bCs/>
                <w:sz w:val="17"/>
                <w:szCs w:val="17"/>
              </w:rPr>
              <w:t>What kinds of expression are protected under the Constitution</w:t>
            </w:r>
            <w:r w:rsidR="002C1DD4" w:rsidRPr="00BA6FB9">
              <w:rPr>
                <w:rFonts w:ascii="Arial" w:hAnsi="Arial" w:cs="Arial"/>
                <w:bCs/>
                <w:sz w:val="17"/>
                <w:szCs w:val="17"/>
              </w:rPr>
              <w:t>?</w:t>
            </w:r>
          </w:p>
          <w:p w14:paraId="42B55BBE" w14:textId="3B28735D" w:rsidR="0090417A" w:rsidRDefault="0090417A" w:rsidP="0090417A">
            <w:pPr>
              <w:rPr>
                <w:rFonts w:ascii="Arial" w:hAnsi="Arial" w:cs="Arial"/>
                <w:b/>
                <w:sz w:val="17"/>
                <w:szCs w:val="17"/>
              </w:rPr>
            </w:pPr>
            <w:r>
              <w:rPr>
                <w:rFonts w:ascii="Arial" w:hAnsi="Arial" w:cs="Arial"/>
                <w:bCs/>
                <w:sz w:val="17"/>
                <w:szCs w:val="17"/>
              </w:rPr>
              <w:tab/>
            </w:r>
          </w:p>
        </w:tc>
      </w:tr>
      <w:tr w:rsidR="0090417A" w:rsidRPr="00D06A45" w14:paraId="41D410C5" w14:textId="77777777" w:rsidTr="009C288C">
        <w:tc>
          <w:tcPr>
            <w:tcW w:w="1670" w:type="pct"/>
            <w:gridSpan w:val="2"/>
            <w:shd w:val="clear" w:color="auto" w:fill="FFFFFF" w:themeFill="background1"/>
          </w:tcPr>
          <w:p w14:paraId="1EA0BE74" w14:textId="77777777" w:rsidR="0090417A" w:rsidRDefault="0090417A" w:rsidP="0090417A">
            <w:pPr>
              <w:rPr>
                <w:rFonts w:ascii="Arial" w:hAnsi="Arial" w:cs="Arial"/>
                <w:b/>
                <w:sz w:val="17"/>
                <w:szCs w:val="17"/>
              </w:rPr>
            </w:pPr>
            <w:r w:rsidRPr="00E11F5B">
              <w:rPr>
                <w:rFonts w:ascii="Arial" w:hAnsi="Arial" w:cs="Arial"/>
                <w:b/>
                <w:sz w:val="17"/>
                <w:szCs w:val="17"/>
                <w:u w:val="single"/>
              </w:rPr>
              <w:t>H.O.T. Questions</w:t>
            </w:r>
            <w:r>
              <w:rPr>
                <w:rFonts w:ascii="Arial" w:hAnsi="Arial" w:cs="Arial"/>
                <w:b/>
                <w:sz w:val="17"/>
                <w:szCs w:val="17"/>
              </w:rPr>
              <w:t xml:space="preserve">: </w:t>
            </w:r>
          </w:p>
          <w:p w14:paraId="3A48C9AC" w14:textId="1C41ED94" w:rsidR="00331FDF" w:rsidRDefault="0090417A" w:rsidP="00354B3C">
            <w:pPr>
              <w:pStyle w:val="Default"/>
              <w:rPr>
                <w:rFonts w:ascii="Arial" w:hAnsi="Arial" w:cs="Arial"/>
                <w:sz w:val="17"/>
                <w:szCs w:val="17"/>
              </w:rPr>
            </w:pPr>
            <w:r>
              <w:rPr>
                <w:rFonts w:ascii="Arial" w:hAnsi="Arial" w:cs="Arial"/>
                <w:sz w:val="17"/>
                <w:szCs w:val="17"/>
              </w:rPr>
              <w:t xml:space="preserve">- How </w:t>
            </w:r>
            <w:r w:rsidR="00354B3C">
              <w:rPr>
                <w:rFonts w:ascii="Arial" w:hAnsi="Arial" w:cs="Arial"/>
                <w:sz w:val="17"/>
                <w:szCs w:val="17"/>
              </w:rPr>
              <w:t xml:space="preserve">can we classify arguments </w:t>
            </w:r>
            <w:r w:rsidR="00331FDF">
              <w:rPr>
                <w:rFonts w:ascii="Arial" w:hAnsi="Arial" w:cs="Arial"/>
                <w:sz w:val="17"/>
                <w:szCs w:val="17"/>
              </w:rPr>
              <w:t>made by opposing sides in a court case</w:t>
            </w:r>
            <w:r w:rsidR="00FB71B5">
              <w:rPr>
                <w:rFonts w:ascii="Arial" w:hAnsi="Arial" w:cs="Arial"/>
                <w:sz w:val="17"/>
                <w:szCs w:val="17"/>
              </w:rPr>
              <w:t xml:space="preserve"> like </w:t>
            </w:r>
            <w:r w:rsidR="00FB71B5">
              <w:rPr>
                <w:rFonts w:ascii="Arial" w:hAnsi="Arial" w:cs="Arial"/>
                <w:i/>
                <w:iCs/>
                <w:sz w:val="17"/>
                <w:szCs w:val="17"/>
              </w:rPr>
              <w:t>Tinker v. Des Moines</w:t>
            </w:r>
            <w:r w:rsidR="00331FDF">
              <w:rPr>
                <w:rFonts w:ascii="Arial" w:hAnsi="Arial" w:cs="Arial"/>
                <w:sz w:val="17"/>
                <w:szCs w:val="17"/>
              </w:rPr>
              <w:t>?</w:t>
            </w:r>
          </w:p>
          <w:p w14:paraId="2B6037CD" w14:textId="4C43519E" w:rsidR="0090417A" w:rsidRPr="002617B7" w:rsidRDefault="00331FDF" w:rsidP="00354B3C">
            <w:pPr>
              <w:pStyle w:val="Default"/>
              <w:rPr>
                <w:rFonts w:ascii="Arial" w:hAnsi="Arial" w:cs="Arial"/>
                <w:b/>
                <w:sz w:val="17"/>
                <w:szCs w:val="17"/>
              </w:rPr>
            </w:pPr>
            <w:r>
              <w:rPr>
                <w:rFonts w:ascii="Arial" w:hAnsi="Arial" w:cs="Arial"/>
                <w:sz w:val="17"/>
                <w:szCs w:val="17"/>
              </w:rPr>
              <w:t xml:space="preserve">- </w:t>
            </w:r>
            <w:r w:rsidR="00F36E5C">
              <w:rPr>
                <w:rFonts w:ascii="Arial" w:hAnsi="Arial" w:cs="Arial"/>
                <w:sz w:val="17"/>
                <w:szCs w:val="17"/>
              </w:rPr>
              <w:t xml:space="preserve">Why did </w:t>
            </w:r>
            <w:r w:rsidR="007F18AD">
              <w:rPr>
                <w:rFonts w:ascii="Arial" w:hAnsi="Arial" w:cs="Arial"/>
                <w:sz w:val="17"/>
                <w:szCs w:val="17"/>
              </w:rPr>
              <w:t xml:space="preserve">the </w:t>
            </w:r>
            <w:r w:rsidR="002617B7">
              <w:rPr>
                <w:rFonts w:ascii="Arial" w:hAnsi="Arial" w:cs="Arial"/>
                <w:sz w:val="17"/>
                <w:szCs w:val="17"/>
              </w:rPr>
              <w:t xml:space="preserve">majority and dissenting opinions in </w:t>
            </w:r>
            <w:r w:rsidR="002617B7">
              <w:rPr>
                <w:rFonts w:ascii="Arial" w:hAnsi="Arial" w:cs="Arial"/>
                <w:i/>
                <w:iCs/>
                <w:sz w:val="17"/>
                <w:szCs w:val="17"/>
              </w:rPr>
              <w:t>Tinker</w:t>
            </w:r>
            <w:r w:rsidR="002617B7">
              <w:rPr>
                <w:rFonts w:ascii="Arial" w:hAnsi="Arial" w:cs="Arial"/>
                <w:sz w:val="17"/>
                <w:szCs w:val="17"/>
              </w:rPr>
              <w:t xml:space="preserve"> differ from each other</w:t>
            </w:r>
            <w:r w:rsidR="00F36E5C">
              <w:rPr>
                <w:rFonts w:ascii="Arial" w:hAnsi="Arial" w:cs="Arial"/>
                <w:sz w:val="17"/>
                <w:szCs w:val="17"/>
              </w:rPr>
              <w:t>?</w:t>
            </w:r>
          </w:p>
        </w:tc>
        <w:tc>
          <w:tcPr>
            <w:tcW w:w="1670" w:type="pct"/>
            <w:gridSpan w:val="2"/>
            <w:shd w:val="clear" w:color="auto" w:fill="FFFFFF" w:themeFill="background1"/>
          </w:tcPr>
          <w:p w14:paraId="3641F5C2" w14:textId="77777777" w:rsidR="0090417A" w:rsidRDefault="0090417A" w:rsidP="0090417A">
            <w:pPr>
              <w:rPr>
                <w:rFonts w:ascii="Arial" w:hAnsi="Arial" w:cs="Arial"/>
                <w:b/>
                <w:sz w:val="17"/>
                <w:szCs w:val="17"/>
              </w:rPr>
            </w:pPr>
            <w:r w:rsidRPr="00845300">
              <w:rPr>
                <w:rFonts w:ascii="Arial" w:hAnsi="Arial" w:cs="Arial"/>
                <w:b/>
                <w:sz w:val="17"/>
                <w:szCs w:val="17"/>
                <w:u w:val="single"/>
              </w:rPr>
              <w:t>H.O.T. Questions</w:t>
            </w:r>
            <w:r>
              <w:rPr>
                <w:rFonts w:ascii="Arial" w:hAnsi="Arial" w:cs="Arial"/>
                <w:b/>
                <w:sz w:val="17"/>
                <w:szCs w:val="17"/>
              </w:rPr>
              <w:t xml:space="preserve">: </w:t>
            </w:r>
          </w:p>
          <w:p w14:paraId="4A1721D0" w14:textId="5221732F" w:rsidR="0090417A" w:rsidRDefault="0090417A" w:rsidP="00CC6857">
            <w:pPr>
              <w:pStyle w:val="Default"/>
              <w:rPr>
                <w:rFonts w:ascii="Arial" w:hAnsi="Arial" w:cs="Arial"/>
                <w:sz w:val="17"/>
                <w:szCs w:val="17"/>
              </w:rPr>
            </w:pPr>
            <w:r>
              <w:rPr>
                <w:rFonts w:ascii="Arial" w:hAnsi="Arial" w:cs="Arial"/>
                <w:sz w:val="17"/>
                <w:szCs w:val="17"/>
              </w:rPr>
              <w:t xml:space="preserve">- </w:t>
            </w:r>
            <w:r w:rsidR="00CC6857">
              <w:rPr>
                <w:rFonts w:ascii="Arial" w:hAnsi="Arial" w:cs="Arial"/>
                <w:sz w:val="17"/>
                <w:szCs w:val="17"/>
              </w:rPr>
              <w:t xml:space="preserve">How has the Supreme Court created “tests” to </w:t>
            </w:r>
            <w:r w:rsidR="00354B3C">
              <w:rPr>
                <w:rFonts w:ascii="Arial" w:hAnsi="Arial" w:cs="Arial"/>
                <w:sz w:val="17"/>
                <w:szCs w:val="17"/>
              </w:rPr>
              <w:t>decide when to limit our freedom of expression?</w:t>
            </w:r>
          </w:p>
          <w:p w14:paraId="684CC46A" w14:textId="044C1575" w:rsidR="00354B3C" w:rsidRPr="004674C5" w:rsidRDefault="00354B3C" w:rsidP="00CC6857">
            <w:pPr>
              <w:pStyle w:val="Default"/>
              <w:rPr>
                <w:rFonts w:ascii="Arial" w:hAnsi="Arial" w:cs="Arial"/>
                <w:sz w:val="17"/>
                <w:szCs w:val="17"/>
              </w:rPr>
            </w:pPr>
            <w:r>
              <w:rPr>
                <w:rFonts w:ascii="Arial" w:hAnsi="Arial" w:cs="Arial"/>
                <w:sz w:val="17"/>
                <w:szCs w:val="17"/>
              </w:rPr>
              <w:t xml:space="preserve">- </w:t>
            </w:r>
            <w:r w:rsidR="001A0A25">
              <w:rPr>
                <w:rFonts w:ascii="Arial" w:hAnsi="Arial" w:cs="Arial"/>
                <w:sz w:val="17"/>
                <w:szCs w:val="17"/>
              </w:rPr>
              <w:t>How can those tests be applied to common situations found in school or everyday life?</w:t>
            </w:r>
          </w:p>
          <w:p w14:paraId="25497496" w14:textId="7478FA15" w:rsidR="0090417A" w:rsidRPr="00CF462F" w:rsidRDefault="0090417A" w:rsidP="0090417A">
            <w:pPr>
              <w:rPr>
                <w:rFonts w:ascii="Arial" w:hAnsi="Arial" w:cs="Arial"/>
                <w:bCs/>
                <w:sz w:val="17"/>
                <w:szCs w:val="17"/>
              </w:rPr>
            </w:pPr>
            <w:r w:rsidRPr="004674C5">
              <w:rPr>
                <w:rFonts w:ascii="Arial" w:hAnsi="Arial" w:cs="Arial"/>
                <w:sz w:val="17"/>
                <w:szCs w:val="17"/>
              </w:rPr>
              <w:t xml:space="preserve"> </w:t>
            </w:r>
          </w:p>
        </w:tc>
        <w:tc>
          <w:tcPr>
            <w:tcW w:w="1660" w:type="pct"/>
            <w:gridSpan w:val="2"/>
            <w:shd w:val="clear" w:color="auto" w:fill="FFFFFF" w:themeFill="background1"/>
          </w:tcPr>
          <w:p w14:paraId="19DE8803" w14:textId="77777777" w:rsidR="0090417A" w:rsidRDefault="0090417A" w:rsidP="0090417A">
            <w:pPr>
              <w:rPr>
                <w:rFonts w:ascii="Arial" w:hAnsi="Arial" w:cs="Arial"/>
                <w:b/>
                <w:sz w:val="17"/>
                <w:szCs w:val="17"/>
              </w:rPr>
            </w:pPr>
            <w:r>
              <w:rPr>
                <w:rFonts w:ascii="Arial" w:hAnsi="Arial" w:cs="Arial"/>
                <w:b/>
                <w:sz w:val="17"/>
                <w:szCs w:val="17"/>
              </w:rPr>
              <w:t xml:space="preserve">H.O.T. Questions: </w:t>
            </w:r>
          </w:p>
          <w:p w14:paraId="44EA7CB0" w14:textId="77777777" w:rsidR="0090417A" w:rsidRPr="00331A4F" w:rsidRDefault="0090417A" w:rsidP="002D7FA3">
            <w:pPr>
              <w:pStyle w:val="Default"/>
              <w:rPr>
                <w:rFonts w:ascii="Arial" w:hAnsi="Arial" w:cs="Arial"/>
                <w:sz w:val="17"/>
                <w:szCs w:val="17"/>
              </w:rPr>
            </w:pPr>
            <w:r>
              <w:rPr>
                <w:rFonts w:ascii="Arial" w:hAnsi="Arial" w:cs="Arial"/>
                <w:sz w:val="17"/>
                <w:szCs w:val="17"/>
              </w:rPr>
              <w:t xml:space="preserve">- </w:t>
            </w:r>
            <w:r w:rsidR="002D7FA3">
              <w:rPr>
                <w:rFonts w:ascii="Arial" w:hAnsi="Arial" w:cs="Arial"/>
                <w:sz w:val="17"/>
                <w:szCs w:val="17"/>
              </w:rPr>
              <w:t>How have the courts limited the freedom of expression al</w:t>
            </w:r>
            <w:r w:rsidR="002D7FA3" w:rsidRPr="00331A4F">
              <w:rPr>
                <w:rFonts w:ascii="Arial" w:hAnsi="Arial" w:cs="Arial"/>
                <w:sz w:val="17"/>
                <w:szCs w:val="17"/>
              </w:rPr>
              <w:t xml:space="preserve">lowed in schools in cases like </w:t>
            </w:r>
            <w:r w:rsidR="002D7FA3" w:rsidRPr="00331A4F">
              <w:rPr>
                <w:rFonts w:ascii="Arial" w:hAnsi="Arial" w:cs="Arial"/>
                <w:i/>
                <w:iCs/>
                <w:sz w:val="17"/>
                <w:szCs w:val="17"/>
              </w:rPr>
              <w:t>Hazelwood v. Kuhlmeier</w:t>
            </w:r>
            <w:r w:rsidR="002D7FA3" w:rsidRPr="00331A4F">
              <w:rPr>
                <w:rFonts w:ascii="Arial" w:hAnsi="Arial" w:cs="Arial"/>
                <w:sz w:val="17"/>
                <w:szCs w:val="17"/>
              </w:rPr>
              <w:t>?</w:t>
            </w:r>
            <w:r w:rsidRPr="00331A4F">
              <w:rPr>
                <w:rFonts w:ascii="Arial" w:hAnsi="Arial" w:cs="Arial"/>
                <w:sz w:val="17"/>
                <w:szCs w:val="17"/>
              </w:rPr>
              <w:t xml:space="preserve"> </w:t>
            </w:r>
          </w:p>
          <w:p w14:paraId="0E0A726A" w14:textId="7E9E9F72" w:rsidR="00331A4F" w:rsidRPr="00331A4F" w:rsidRDefault="00331A4F" w:rsidP="002D7FA3">
            <w:pPr>
              <w:pStyle w:val="Default"/>
              <w:rPr>
                <w:rFonts w:ascii="Arial" w:hAnsi="Arial" w:cs="Arial"/>
                <w:b/>
                <w:sz w:val="17"/>
                <w:szCs w:val="17"/>
              </w:rPr>
            </w:pPr>
            <w:r w:rsidRPr="00331A4F">
              <w:rPr>
                <w:rFonts w:ascii="Arial" w:hAnsi="Arial" w:cs="Arial"/>
                <w:sz w:val="17"/>
                <w:szCs w:val="17"/>
              </w:rPr>
              <w:t xml:space="preserve">- Why did the Supreme Court rule that the newspaper published in the </w:t>
            </w:r>
            <w:r w:rsidRPr="00331A4F">
              <w:rPr>
                <w:rFonts w:ascii="Arial" w:hAnsi="Arial" w:cs="Arial"/>
                <w:i/>
                <w:iCs/>
                <w:sz w:val="17"/>
                <w:szCs w:val="17"/>
              </w:rPr>
              <w:t xml:space="preserve">Hazelwood </w:t>
            </w:r>
            <w:r w:rsidRPr="00331A4F">
              <w:rPr>
                <w:rFonts w:ascii="Arial" w:hAnsi="Arial" w:cs="Arial"/>
                <w:sz w:val="17"/>
                <w:szCs w:val="17"/>
              </w:rPr>
              <w:t>case was “disruptive” to the school?</w:t>
            </w:r>
          </w:p>
        </w:tc>
      </w:tr>
      <w:tr w:rsidR="0090417A" w:rsidRPr="00D06A45" w14:paraId="2C3DD151" w14:textId="77777777" w:rsidTr="009C288C">
        <w:tc>
          <w:tcPr>
            <w:tcW w:w="1670" w:type="pct"/>
            <w:gridSpan w:val="2"/>
            <w:shd w:val="clear" w:color="auto" w:fill="FFFFFF" w:themeFill="background1"/>
          </w:tcPr>
          <w:p w14:paraId="75B6C66C" w14:textId="77777777" w:rsidR="0090417A" w:rsidRPr="00DF63AB" w:rsidRDefault="0090417A" w:rsidP="0090417A">
            <w:pPr>
              <w:rPr>
                <w:rFonts w:ascii="Arial" w:hAnsi="Arial" w:cs="Arial"/>
                <w:sz w:val="17"/>
                <w:szCs w:val="17"/>
              </w:rPr>
            </w:pPr>
            <w:r w:rsidRPr="00E11F5B">
              <w:rPr>
                <w:rFonts w:ascii="Arial" w:hAnsi="Arial" w:cs="Arial"/>
                <w:b/>
                <w:sz w:val="17"/>
                <w:szCs w:val="17"/>
                <w:u w:val="single"/>
              </w:rPr>
              <w:t>Bell Ringer</w:t>
            </w:r>
            <w:r w:rsidRPr="00DF63AB">
              <w:rPr>
                <w:rFonts w:ascii="Arial" w:hAnsi="Arial" w:cs="Arial"/>
                <w:b/>
                <w:sz w:val="17"/>
                <w:szCs w:val="17"/>
              </w:rPr>
              <w:t xml:space="preserve">: </w:t>
            </w:r>
          </w:p>
          <w:p w14:paraId="6EC84904" w14:textId="607D0DEE" w:rsidR="0090417A" w:rsidRPr="000B7B72" w:rsidRDefault="000B7B72" w:rsidP="0090417A">
            <w:pPr>
              <w:rPr>
                <w:rFonts w:ascii="Arial" w:hAnsi="Arial" w:cs="Arial"/>
                <w:bCs/>
                <w:sz w:val="17"/>
                <w:szCs w:val="17"/>
              </w:rPr>
            </w:pPr>
            <w:r w:rsidRPr="000B7B72">
              <w:rPr>
                <w:rFonts w:ascii="Arial" w:hAnsi="Arial" w:cs="Arial"/>
                <w:bCs/>
                <w:sz w:val="17"/>
                <w:szCs w:val="17"/>
              </w:rPr>
              <w:t xml:space="preserve">Link </w:t>
            </w:r>
            <w:r>
              <w:rPr>
                <w:rFonts w:ascii="Arial" w:hAnsi="Arial" w:cs="Arial"/>
                <w:bCs/>
                <w:sz w:val="17"/>
                <w:szCs w:val="17"/>
              </w:rPr>
              <w:t xml:space="preserve">students to a Microsoft Forms “quiz” that tests their knowledge about the </w:t>
            </w:r>
            <w:r w:rsidR="001C2EF3">
              <w:rPr>
                <w:rFonts w:ascii="Arial" w:hAnsi="Arial" w:cs="Arial"/>
                <w:bCs/>
                <w:sz w:val="17"/>
                <w:szCs w:val="17"/>
              </w:rPr>
              <w:t>Tinker v. Des Moines reading from the previous class.</w:t>
            </w:r>
          </w:p>
        </w:tc>
        <w:tc>
          <w:tcPr>
            <w:tcW w:w="1670" w:type="pct"/>
            <w:gridSpan w:val="2"/>
            <w:shd w:val="clear" w:color="auto" w:fill="FFFFFF" w:themeFill="background1"/>
          </w:tcPr>
          <w:p w14:paraId="601EE971" w14:textId="77777777" w:rsidR="0090417A" w:rsidRPr="00DF63AB" w:rsidRDefault="0090417A" w:rsidP="0090417A">
            <w:pPr>
              <w:rPr>
                <w:rFonts w:ascii="Arial" w:hAnsi="Arial" w:cs="Arial"/>
                <w:sz w:val="17"/>
                <w:szCs w:val="17"/>
              </w:rPr>
            </w:pPr>
            <w:r w:rsidRPr="00845300">
              <w:rPr>
                <w:rFonts w:ascii="Arial" w:hAnsi="Arial" w:cs="Arial"/>
                <w:b/>
                <w:sz w:val="17"/>
                <w:szCs w:val="17"/>
                <w:u w:val="single"/>
              </w:rPr>
              <w:t>Bell Ringer</w:t>
            </w:r>
            <w:r w:rsidRPr="00DF63AB">
              <w:rPr>
                <w:rFonts w:ascii="Arial" w:hAnsi="Arial" w:cs="Arial"/>
                <w:b/>
                <w:sz w:val="17"/>
                <w:szCs w:val="17"/>
              </w:rPr>
              <w:t xml:space="preserve">: </w:t>
            </w:r>
          </w:p>
          <w:p w14:paraId="6696F6A7" w14:textId="1E4C3FDF" w:rsidR="0090417A" w:rsidRDefault="007F18AD" w:rsidP="0090417A">
            <w:pPr>
              <w:rPr>
                <w:rFonts w:ascii="Arial" w:hAnsi="Arial" w:cs="Arial"/>
                <w:sz w:val="17"/>
                <w:szCs w:val="17"/>
              </w:rPr>
            </w:pPr>
            <w:r>
              <w:rPr>
                <w:rFonts w:ascii="Arial" w:hAnsi="Arial" w:cs="Arial"/>
                <w:sz w:val="17"/>
                <w:szCs w:val="17"/>
              </w:rPr>
              <w:t>What reasons can you give for why school uniforms, which restrict freedom of expression in school, might legally be allowed under the Constitution?</w:t>
            </w:r>
          </w:p>
          <w:p w14:paraId="3FA8D62E" w14:textId="1CEE90F5" w:rsidR="0090417A" w:rsidRPr="003D3192" w:rsidRDefault="0090417A" w:rsidP="0090417A">
            <w:pPr>
              <w:rPr>
                <w:rFonts w:ascii="Arial" w:hAnsi="Arial" w:cs="Arial"/>
                <w:b/>
                <w:sz w:val="17"/>
                <w:szCs w:val="17"/>
              </w:rPr>
            </w:pPr>
          </w:p>
        </w:tc>
        <w:tc>
          <w:tcPr>
            <w:tcW w:w="1660" w:type="pct"/>
            <w:gridSpan w:val="2"/>
            <w:shd w:val="clear" w:color="auto" w:fill="FFFFFF" w:themeFill="background1"/>
          </w:tcPr>
          <w:p w14:paraId="29702AD6" w14:textId="77777777" w:rsidR="0090417A" w:rsidRPr="00DF63AB" w:rsidRDefault="0090417A" w:rsidP="0090417A">
            <w:pPr>
              <w:rPr>
                <w:rFonts w:ascii="Arial" w:hAnsi="Arial" w:cs="Arial"/>
                <w:sz w:val="17"/>
                <w:szCs w:val="17"/>
              </w:rPr>
            </w:pPr>
            <w:r w:rsidRPr="00DF63AB">
              <w:rPr>
                <w:rFonts w:ascii="Arial" w:hAnsi="Arial" w:cs="Arial"/>
                <w:b/>
                <w:sz w:val="17"/>
                <w:szCs w:val="17"/>
              </w:rPr>
              <w:t xml:space="preserve">Bell Ringer: </w:t>
            </w:r>
          </w:p>
          <w:p w14:paraId="36DF4228" w14:textId="3A7E5763" w:rsidR="0090417A" w:rsidRPr="00617857" w:rsidRDefault="002D7FA3" w:rsidP="0090417A">
            <w:pPr>
              <w:pStyle w:val="Default"/>
              <w:rPr>
                <w:rFonts w:ascii="Arial" w:hAnsi="Arial" w:cs="Arial"/>
                <w:sz w:val="17"/>
                <w:szCs w:val="17"/>
              </w:rPr>
            </w:pPr>
            <w:r>
              <w:rPr>
                <w:rFonts w:ascii="Arial" w:hAnsi="Arial" w:cs="Arial"/>
                <w:sz w:val="17"/>
                <w:szCs w:val="17"/>
              </w:rPr>
              <w:t xml:space="preserve">Students will </w:t>
            </w:r>
            <w:r w:rsidR="00617857">
              <w:rPr>
                <w:rFonts w:ascii="Arial" w:hAnsi="Arial" w:cs="Arial"/>
                <w:sz w:val="17"/>
                <w:szCs w:val="17"/>
              </w:rPr>
              <w:t xml:space="preserve">take a short quiz using Microsoft Forms about our previous lessons on </w:t>
            </w:r>
            <w:r w:rsidR="00617857">
              <w:rPr>
                <w:rFonts w:ascii="Arial" w:hAnsi="Arial" w:cs="Arial"/>
                <w:i/>
                <w:iCs/>
                <w:sz w:val="17"/>
                <w:szCs w:val="17"/>
              </w:rPr>
              <w:t>Tinker v. Des Moines</w:t>
            </w:r>
            <w:r w:rsidR="00617857">
              <w:rPr>
                <w:rFonts w:ascii="Arial" w:hAnsi="Arial" w:cs="Arial"/>
                <w:sz w:val="17"/>
                <w:szCs w:val="17"/>
              </w:rPr>
              <w:t xml:space="preserve"> and the 1</w:t>
            </w:r>
            <w:r w:rsidR="00617857" w:rsidRPr="00617857">
              <w:rPr>
                <w:rFonts w:ascii="Arial" w:hAnsi="Arial" w:cs="Arial"/>
                <w:sz w:val="17"/>
                <w:szCs w:val="17"/>
                <w:vertAlign w:val="superscript"/>
              </w:rPr>
              <w:t>st</w:t>
            </w:r>
            <w:r w:rsidR="00617857">
              <w:rPr>
                <w:rFonts w:ascii="Arial" w:hAnsi="Arial" w:cs="Arial"/>
                <w:sz w:val="17"/>
                <w:szCs w:val="17"/>
              </w:rPr>
              <w:t xml:space="preserve"> Amendment.</w:t>
            </w:r>
          </w:p>
          <w:p w14:paraId="4B2D846B" w14:textId="2316A5B1" w:rsidR="002C1DD4" w:rsidRPr="009026E7" w:rsidRDefault="002C1DD4" w:rsidP="0090417A">
            <w:pPr>
              <w:pStyle w:val="Default"/>
              <w:rPr>
                <w:rFonts w:ascii="Arial" w:hAnsi="Arial" w:cs="Arial"/>
                <w:sz w:val="17"/>
                <w:szCs w:val="17"/>
              </w:rPr>
            </w:pPr>
          </w:p>
        </w:tc>
      </w:tr>
      <w:tr w:rsidR="0090417A" w:rsidRPr="00D06A45" w14:paraId="433DBB71" w14:textId="77777777" w:rsidTr="009C288C">
        <w:tc>
          <w:tcPr>
            <w:tcW w:w="1670" w:type="pct"/>
            <w:gridSpan w:val="2"/>
            <w:shd w:val="clear" w:color="auto" w:fill="FFFFFF" w:themeFill="background1"/>
          </w:tcPr>
          <w:p w14:paraId="21BF4AD5" w14:textId="77777777" w:rsidR="0090417A" w:rsidRDefault="0090417A" w:rsidP="0090417A">
            <w:pPr>
              <w:rPr>
                <w:rFonts w:ascii="Arial" w:hAnsi="Arial" w:cs="Arial"/>
                <w:sz w:val="17"/>
                <w:szCs w:val="17"/>
              </w:rPr>
            </w:pPr>
            <w:r w:rsidRPr="00E11F5B">
              <w:rPr>
                <w:rFonts w:ascii="Arial" w:hAnsi="Arial" w:cs="Arial"/>
                <w:b/>
                <w:sz w:val="17"/>
                <w:szCs w:val="17"/>
                <w:u w:val="single"/>
              </w:rPr>
              <w:t>Learner Outcome</w:t>
            </w:r>
            <w:r>
              <w:rPr>
                <w:rFonts w:ascii="Arial" w:hAnsi="Arial" w:cs="Arial"/>
                <w:b/>
                <w:sz w:val="17"/>
                <w:szCs w:val="17"/>
              </w:rPr>
              <w:t xml:space="preserve">: </w:t>
            </w:r>
          </w:p>
          <w:p w14:paraId="66F23D14" w14:textId="77777777" w:rsidR="0090417A" w:rsidRDefault="0090417A" w:rsidP="009030DC">
            <w:pPr>
              <w:rPr>
                <w:rFonts w:ascii="Arial" w:hAnsi="Arial" w:cs="Arial"/>
                <w:b/>
                <w:sz w:val="17"/>
                <w:szCs w:val="17"/>
              </w:rPr>
            </w:pPr>
            <w:r>
              <w:rPr>
                <w:rFonts w:ascii="Arial" w:hAnsi="Arial" w:cs="Arial"/>
                <w:sz w:val="17"/>
                <w:szCs w:val="17"/>
              </w:rPr>
              <w:t xml:space="preserve">Students will </w:t>
            </w:r>
            <w:r w:rsidR="004A48DB">
              <w:rPr>
                <w:rFonts w:ascii="Arial" w:hAnsi="Arial" w:cs="Arial"/>
                <w:sz w:val="17"/>
                <w:szCs w:val="17"/>
              </w:rPr>
              <w:t xml:space="preserve">identify and evaluate the different arguments made during the </w:t>
            </w:r>
            <w:r w:rsidR="004A48DB">
              <w:rPr>
                <w:rFonts w:ascii="Arial" w:hAnsi="Arial" w:cs="Arial"/>
                <w:i/>
                <w:iCs/>
                <w:sz w:val="17"/>
                <w:szCs w:val="17"/>
              </w:rPr>
              <w:t xml:space="preserve">Tinker v. Des </w:t>
            </w:r>
            <w:r w:rsidR="004A48DB" w:rsidRPr="004A48DB">
              <w:rPr>
                <w:rFonts w:ascii="Arial" w:hAnsi="Arial" w:cs="Arial"/>
                <w:i/>
                <w:iCs/>
                <w:sz w:val="17"/>
                <w:szCs w:val="17"/>
              </w:rPr>
              <w:t>Moines</w:t>
            </w:r>
            <w:r w:rsidR="004A48DB">
              <w:rPr>
                <w:rFonts w:ascii="Arial" w:hAnsi="Arial" w:cs="Arial"/>
                <w:sz w:val="17"/>
                <w:szCs w:val="17"/>
              </w:rPr>
              <w:t xml:space="preserve"> court case.  They will also differentiate between the </w:t>
            </w:r>
            <w:r w:rsidR="009030DC">
              <w:rPr>
                <w:rFonts w:ascii="Arial" w:hAnsi="Arial" w:cs="Arial"/>
                <w:sz w:val="17"/>
                <w:szCs w:val="17"/>
              </w:rPr>
              <w:t xml:space="preserve">majority and dissenting opinions from the Supreme Court in </w:t>
            </w:r>
            <w:r w:rsidR="009030DC">
              <w:rPr>
                <w:rFonts w:ascii="Arial" w:hAnsi="Arial" w:cs="Arial"/>
                <w:i/>
                <w:iCs/>
                <w:sz w:val="17"/>
                <w:szCs w:val="17"/>
              </w:rPr>
              <w:t>Tinker</w:t>
            </w:r>
            <w:r w:rsidR="009030DC">
              <w:rPr>
                <w:rFonts w:ascii="Arial" w:hAnsi="Arial" w:cs="Arial"/>
                <w:sz w:val="17"/>
                <w:szCs w:val="17"/>
              </w:rPr>
              <w:t xml:space="preserve"> and analyze the reasons behind those different opinions.</w:t>
            </w:r>
            <w:r w:rsidR="009030DC">
              <w:rPr>
                <w:rFonts w:ascii="Arial" w:hAnsi="Arial" w:cs="Arial"/>
                <w:b/>
                <w:sz w:val="17"/>
                <w:szCs w:val="17"/>
              </w:rPr>
              <w:t xml:space="preserve"> </w:t>
            </w:r>
          </w:p>
          <w:p w14:paraId="053A923D" w14:textId="53EDDADD" w:rsidR="000D575F" w:rsidRDefault="000D575F" w:rsidP="009030DC">
            <w:pPr>
              <w:rPr>
                <w:rFonts w:ascii="Arial" w:hAnsi="Arial" w:cs="Arial"/>
                <w:b/>
                <w:sz w:val="17"/>
                <w:szCs w:val="17"/>
              </w:rPr>
            </w:pPr>
          </w:p>
        </w:tc>
        <w:tc>
          <w:tcPr>
            <w:tcW w:w="1670" w:type="pct"/>
            <w:gridSpan w:val="2"/>
            <w:shd w:val="clear" w:color="auto" w:fill="FFFFFF" w:themeFill="background1"/>
          </w:tcPr>
          <w:p w14:paraId="1DFFBDB9" w14:textId="77777777" w:rsidR="0090417A" w:rsidRDefault="0090417A" w:rsidP="0090417A">
            <w:pPr>
              <w:rPr>
                <w:rFonts w:ascii="Arial" w:hAnsi="Arial" w:cs="Arial"/>
                <w:sz w:val="17"/>
                <w:szCs w:val="17"/>
              </w:rPr>
            </w:pPr>
            <w:r w:rsidRPr="00845300">
              <w:rPr>
                <w:rFonts w:ascii="Arial" w:hAnsi="Arial" w:cs="Arial"/>
                <w:b/>
                <w:sz w:val="17"/>
                <w:szCs w:val="17"/>
                <w:u w:val="single"/>
              </w:rPr>
              <w:t>Learner Outcome</w:t>
            </w:r>
            <w:r>
              <w:rPr>
                <w:rFonts w:ascii="Arial" w:hAnsi="Arial" w:cs="Arial"/>
                <w:b/>
                <w:sz w:val="17"/>
                <w:szCs w:val="17"/>
              </w:rPr>
              <w:t xml:space="preserve">: </w:t>
            </w:r>
          </w:p>
          <w:p w14:paraId="28A6156D" w14:textId="4DB2B0E1" w:rsidR="001A0A25" w:rsidRPr="00601A61" w:rsidRDefault="0090417A" w:rsidP="0090417A">
            <w:pPr>
              <w:rPr>
                <w:rFonts w:ascii="Arial" w:hAnsi="Arial" w:cs="Arial"/>
                <w:sz w:val="17"/>
                <w:szCs w:val="17"/>
              </w:rPr>
            </w:pPr>
            <w:r>
              <w:rPr>
                <w:rFonts w:ascii="Arial" w:hAnsi="Arial" w:cs="Arial"/>
                <w:sz w:val="17"/>
                <w:szCs w:val="17"/>
              </w:rPr>
              <w:t>Students will evaluate th</w:t>
            </w:r>
            <w:r w:rsidR="001A0A25">
              <w:rPr>
                <w:rFonts w:ascii="Arial" w:hAnsi="Arial" w:cs="Arial"/>
                <w:sz w:val="17"/>
                <w:szCs w:val="17"/>
              </w:rPr>
              <w:t xml:space="preserve">e </w:t>
            </w:r>
            <w:r w:rsidR="004602EA">
              <w:rPr>
                <w:rFonts w:ascii="Arial" w:hAnsi="Arial" w:cs="Arial"/>
                <w:sz w:val="17"/>
                <w:szCs w:val="17"/>
              </w:rPr>
              <w:t xml:space="preserve">tests created by the Supreme Court in </w:t>
            </w:r>
            <w:r w:rsidR="004602EA">
              <w:rPr>
                <w:rFonts w:ascii="Arial" w:hAnsi="Arial" w:cs="Arial"/>
                <w:i/>
                <w:iCs/>
                <w:sz w:val="17"/>
                <w:szCs w:val="17"/>
              </w:rPr>
              <w:t xml:space="preserve">Schenck </w:t>
            </w:r>
            <w:r w:rsidR="00601A61">
              <w:rPr>
                <w:rFonts w:ascii="Arial" w:hAnsi="Arial" w:cs="Arial"/>
                <w:i/>
                <w:iCs/>
                <w:sz w:val="17"/>
                <w:szCs w:val="17"/>
              </w:rPr>
              <w:t xml:space="preserve">v. United States </w:t>
            </w:r>
            <w:r w:rsidR="00601A61">
              <w:rPr>
                <w:rFonts w:ascii="Arial" w:hAnsi="Arial" w:cs="Arial"/>
                <w:sz w:val="17"/>
                <w:szCs w:val="17"/>
              </w:rPr>
              <w:t xml:space="preserve">and </w:t>
            </w:r>
            <w:r w:rsidR="00601A61">
              <w:rPr>
                <w:rFonts w:ascii="Arial" w:hAnsi="Arial" w:cs="Arial"/>
                <w:i/>
                <w:iCs/>
                <w:sz w:val="17"/>
                <w:szCs w:val="17"/>
              </w:rPr>
              <w:t xml:space="preserve">Tinker v. Des Moines </w:t>
            </w:r>
            <w:r w:rsidR="00601A61">
              <w:rPr>
                <w:rFonts w:ascii="Arial" w:hAnsi="Arial" w:cs="Arial"/>
                <w:sz w:val="17"/>
                <w:szCs w:val="17"/>
              </w:rPr>
              <w:t>that protect and limit freedom of speech.  They will apply a similar test to common school and everyday life situations.</w:t>
            </w:r>
          </w:p>
          <w:p w14:paraId="3308D4E6" w14:textId="771E1FF2" w:rsidR="0090417A" w:rsidRPr="003D3192" w:rsidRDefault="0090417A" w:rsidP="00601A61">
            <w:pPr>
              <w:rPr>
                <w:rFonts w:ascii="Arial" w:hAnsi="Arial" w:cs="Arial"/>
                <w:sz w:val="17"/>
                <w:szCs w:val="17"/>
              </w:rPr>
            </w:pPr>
          </w:p>
        </w:tc>
        <w:tc>
          <w:tcPr>
            <w:tcW w:w="1660" w:type="pct"/>
            <w:gridSpan w:val="2"/>
            <w:shd w:val="clear" w:color="auto" w:fill="FFFFFF" w:themeFill="background1"/>
          </w:tcPr>
          <w:p w14:paraId="515B7677" w14:textId="77777777" w:rsidR="0090417A" w:rsidRDefault="0090417A" w:rsidP="0090417A">
            <w:pPr>
              <w:rPr>
                <w:rFonts w:ascii="Arial" w:hAnsi="Arial" w:cs="Arial"/>
                <w:sz w:val="17"/>
                <w:szCs w:val="17"/>
              </w:rPr>
            </w:pPr>
            <w:r>
              <w:rPr>
                <w:rFonts w:ascii="Arial" w:hAnsi="Arial" w:cs="Arial"/>
                <w:b/>
                <w:sz w:val="17"/>
                <w:szCs w:val="17"/>
              </w:rPr>
              <w:t xml:space="preserve">Learner Outcome: </w:t>
            </w:r>
          </w:p>
          <w:p w14:paraId="3CDCA5DF" w14:textId="3ECCDAAC" w:rsidR="0090417A" w:rsidRPr="000D575F" w:rsidRDefault="0090417A" w:rsidP="0090417A">
            <w:pPr>
              <w:rPr>
                <w:rFonts w:ascii="Arial" w:hAnsi="Arial" w:cs="Arial"/>
                <w:sz w:val="17"/>
                <w:szCs w:val="17"/>
              </w:rPr>
            </w:pPr>
            <w:r>
              <w:rPr>
                <w:rFonts w:ascii="Arial" w:hAnsi="Arial" w:cs="Arial"/>
                <w:sz w:val="17"/>
                <w:szCs w:val="17"/>
              </w:rPr>
              <w:t xml:space="preserve">Students will examine the limits placed on expression in schools in cases like </w:t>
            </w:r>
            <w:r w:rsidRPr="00331A4F">
              <w:rPr>
                <w:rFonts w:ascii="Arial" w:hAnsi="Arial" w:cs="Arial"/>
                <w:i/>
                <w:iCs/>
                <w:sz w:val="17"/>
                <w:szCs w:val="17"/>
              </w:rPr>
              <w:t>Hazelwood v. Kuhlmeier</w:t>
            </w:r>
            <w:r>
              <w:rPr>
                <w:rFonts w:ascii="Arial" w:hAnsi="Arial" w:cs="Arial"/>
                <w:sz w:val="17"/>
                <w:szCs w:val="17"/>
              </w:rPr>
              <w:t>.</w:t>
            </w:r>
            <w:r w:rsidR="00331A4F">
              <w:rPr>
                <w:rFonts w:ascii="Arial" w:hAnsi="Arial" w:cs="Arial"/>
                <w:sz w:val="17"/>
                <w:szCs w:val="17"/>
              </w:rPr>
              <w:t xml:space="preserve">  They will also evaluate how the </w:t>
            </w:r>
            <w:r w:rsidR="000D575F">
              <w:rPr>
                <w:rFonts w:ascii="Arial" w:hAnsi="Arial" w:cs="Arial"/>
                <w:sz w:val="17"/>
                <w:szCs w:val="17"/>
              </w:rPr>
              <w:t xml:space="preserve">“disruptiveness” test created by the courts was applied in </w:t>
            </w:r>
            <w:r w:rsidR="000D575F">
              <w:rPr>
                <w:rFonts w:ascii="Arial" w:hAnsi="Arial" w:cs="Arial"/>
                <w:i/>
                <w:iCs/>
                <w:sz w:val="17"/>
                <w:szCs w:val="17"/>
              </w:rPr>
              <w:t>Hazelwood</w:t>
            </w:r>
            <w:r w:rsidR="000D575F">
              <w:rPr>
                <w:rFonts w:ascii="Arial" w:hAnsi="Arial" w:cs="Arial"/>
                <w:sz w:val="17"/>
                <w:szCs w:val="17"/>
              </w:rPr>
              <w:t>.</w:t>
            </w:r>
          </w:p>
          <w:p w14:paraId="74DC51DF" w14:textId="77D43267" w:rsidR="0090417A" w:rsidRDefault="0090417A" w:rsidP="0090417A">
            <w:pPr>
              <w:rPr>
                <w:rFonts w:ascii="Arial" w:hAnsi="Arial" w:cs="Arial"/>
                <w:b/>
                <w:sz w:val="17"/>
                <w:szCs w:val="17"/>
              </w:rPr>
            </w:pPr>
            <w:r w:rsidRPr="003D3192">
              <w:rPr>
                <w:rFonts w:ascii="Arial" w:hAnsi="Arial" w:cs="Arial"/>
                <w:sz w:val="17"/>
                <w:szCs w:val="17"/>
              </w:rPr>
              <w:t xml:space="preserve"> </w:t>
            </w:r>
          </w:p>
        </w:tc>
      </w:tr>
      <w:tr w:rsidR="0090417A" w:rsidRPr="00D06A45" w14:paraId="176750F2" w14:textId="77777777" w:rsidTr="009C288C">
        <w:tc>
          <w:tcPr>
            <w:tcW w:w="1670" w:type="pct"/>
            <w:gridSpan w:val="2"/>
            <w:shd w:val="clear" w:color="auto" w:fill="FFFFFF" w:themeFill="background1"/>
          </w:tcPr>
          <w:p w14:paraId="733053D7" w14:textId="77777777" w:rsidR="0090417A" w:rsidRDefault="0090417A" w:rsidP="0090417A">
            <w:pPr>
              <w:tabs>
                <w:tab w:val="left" w:pos="447"/>
              </w:tabs>
              <w:rPr>
                <w:rFonts w:ascii="Arial" w:hAnsi="Arial" w:cs="Arial"/>
                <w:b/>
                <w:sz w:val="17"/>
                <w:szCs w:val="17"/>
              </w:rPr>
            </w:pPr>
            <w:r w:rsidRPr="00E11F5B">
              <w:rPr>
                <w:rFonts w:ascii="Arial" w:hAnsi="Arial" w:cs="Arial"/>
                <w:b/>
                <w:sz w:val="17"/>
                <w:szCs w:val="17"/>
                <w:u w:val="single"/>
              </w:rPr>
              <w:t>Whole Group</w:t>
            </w:r>
            <w:r>
              <w:rPr>
                <w:rFonts w:ascii="Arial" w:hAnsi="Arial" w:cs="Arial"/>
                <w:b/>
                <w:sz w:val="17"/>
                <w:szCs w:val="17"/>
              </w:rPr>
              <w:t>:</w:t>
            </w:r>
          </w:p>
          <w:p w14:paraId="3CDEF733" w14:textId="13B8F513" w:rsidR="009030DC" w:rsidRDefault="0090417A" w:rsidP="0090417A">
            <w:pPr>
              <w:rPr>
                <w:rFonts w:ascii="Arial" w:hAnsi="Arial" w:cs="Arial"/>
                <w:sz w:val="17"/>
                <w:szCs w:val="17"/>
              </w:rPr>
            </w:pPr>
            <w:r>
              <w:rPr>
                <w:rFonts w:ascii="Arial" w:hAnsi="Arial" w:cs="Arial"/>
                <w:sz w:val="17"/>
                <w:szCs w:val="17"/>
              </w:rPr>
              <w:t>- Students will be given a link to Microsoft Forms where they will submit their answer</w:t>
            </w:r>
            <w:r w:rsidR="009030DC">
              <w:rPr>
                <w:rFonts w:ascii="Arial" w:hAnsi="Arial" w:cs="Arial"/>
                <w:sz w:val="17"/>
                <w:szCs w:val="17"/>
              </w:rPr>
              <w:t>s</w:t>
            </w:r>
            <w:r>
              <w:rPr>
                <w:rFonts w:ascii="Arial" w:hAnsi="Arial" w:cs="Arial"/>
                <w:sz w:val="17"/>
                <w:szCs w:val="17"/>
              </w:rPr>
              <w:t xml:space="preserve"> to the Bell Ringer question.  </w:t>
            </w:r>
            <w:r w:rsidR="009030DC">
              <w:rPr>
                <w:rFonts w:ascii="Arial" w:hAnsi="Arial" w:cs="Arial"/>
                <w:sz w:val="17"/>
                <w:szCs w:val="17"/>
              </w:rPr>
              <w:t xml:space="preserve">We will use this to segue into a </w:t>
            </w:r>
            <w:r w:rsidR="00EE655A">
              <w:rPr>
                <w:rFonts w:ascii="Arial" w:hAnsi="Arial" w:cs="Arial"/>
                <w:sz w:val="17"/>
                <w:szCs w:val="17"/>
              </w:rPr>
              <w:t xml:space="preserve">review of our reading last class about </w:t>
            </w:r>
            <w:r w:rsidR="00EE655A">
              <w:rPr>
                <w:rFonts w:ascii="Arial" w:hAnsi="Arial" w:cs="Arial"/>
                <w:i/>
                <w:iCs/>
                <w:sz w:val="17"/>
                <w:szCs w:val="17"/>
              </w:rPr>
              <w:t>Tinker v. Des Moines.</w:t>
            </w:r>
          </w:p>
          <w:p w14:paraId="4DF3B3CC" w14:textId="68889F63" w:rsidR="0090417A" w:rsidRDefault="00EE655A" w:rsidP="0027771A">
            <w:pPr>
              <w:rPr>
                <w:rFonts w:ascii="Arial" w:hAnsi="Arial" w:cs="Arial"/>
                <w:sz w:val="17"/>
                <w:szCs w:val="17"/>
              </w:rPr>
            </w:pPr>
            <w:r>
              <w:rPr>
                <w:rFonts w:ascii="Arial" w:hAnsi="Arial" w:cs="Arial"/>
                <w:sz w:val="17"/>
                <w:szCs w:val="17"/>
              </w:rPr>
              <w:t xml:space="preserve">- Play a short video clip for the students </w:t>
            </w:r>
            <w:r w:rsidR="0013358B">
              <w:rPr>
                <w:rFonts w:ascii="Arial" w:hAnsi="Arial" w:cs="Arial"/>
                <w:sz w:val="17"/>
                <w:szCs w:val="17"/>
              </w:rPr>
              <w:t xml:space="preserve">about the case and discuss it afterwards: </w:t>
            </w:r>
            <w:hyperlink r:id="rId7" w:history="1">
              <w:r w:rsidR="0013358B" w:rsidRPr="00D52A20">
                <w:rPr>
                  <w:rStyle w:val="Hyperlink"/>
                  <w:rFonts w:ascii="Arial" w:hAnsi="Arial" w:cs="Arial"/>
                  <w:sz w:val="17"/>
                  <w:szCs w:val="17"/>
                </w:rPr>
                <w:t>https://www.youtube.com/watch?v=HQ_EAbM3zxo</w:t>
              </w:r>
            </w:hyperlink>
            <w:r w:rsidR="0013358B">
              <w:rPr>
                <w:rFonts w:ascii="Arial" w:hAnsi="Arial" w:cs="Arial"/>
                <w:sz w:val="17"/>
                <w:szCs w:val="17"/>
              </w:rPr>
              <w:t xml:space="preserve"> </w:t>
            </w:r>
          </w:p>
          <w:p w14:paraId="1A968C16" w14:textId="3019550D" w:rsidR="0090417A" w:rsidRDefault="0090417A" w:rsidP="00463ADC">
            <w:pPr>
              <w:rPr>
                <w:rFonts w:ascii="Arial" w:hAnsi="Arial" w:cs="Arial"/>
                <w:sz w:val="17"/>
                <w:szCs w:val="17"/>
              </w:rPr>
            </w:pPr>
            <w:r>
              <w:rPr>
                <w:rFonts w:ascii="Arial" w:hAnsi="Arial" w:cs="Arial"/>
                <w:sz w:val="17"/>
                <w:szCs w:val="17"/>
              </w:rPr>
              <w:t xml:space="preserve">- Have students complete </w:t>
            </w:r>
            <w:r w:rsidR="0027771A">
              <w:rPr>
                <w:rFonts w:ascii="Arial" w:hAnsi="Arial" w:cs="Arial"/>
                <w:sz w:val="17"/>
                <w:szCs w:val="17"/>
              </w:rPr>
              <w:t>a short</w:t>
            </w:r>
            <w:r>
              <w:rPr>
                <w:rFonts w:ascii="Arial" w:hAnsi="Arial" w:cs="Arial"/>
                <w:sz w:val="17"/>
                <w:szCs w:val="17"/>
              </w:rPr>
              <w:t xml:space="preserve"> activity having them evaluate the arguments in the </w:t>
            </w:r>
            <w:r>
              <w:rPr>
                <w:rFonts w:ascii="Arial" w:hAnsi="Arial" w:cs="Arial"/>
                <w:i/>
                <w:sz w:val="17"/>
                <w:szCs w:val="17"/>
              </w:rPr>
              <w:t xml:space="preserve">Tinker </w:t>
            </w:r>
            <w:r>
              <w:rPr>
                <w:rFonts w:ascii="Arial" w:hAnsi="Arial" w:cs="Arial"/>
                <w:sz w:val="17"/>
                <w:szCs w:val="17"/>
              </w:rPr>
              <w:t xml:space="preserve">case – do these arguments support the position of the Tinkers, the school district, both, or neither?  Discuss </w:t>
            </w:r>
            <w:r w:rsidR="00463ADC">
              <w:rPr>
                <w:rFonts w:ascii="Arial" w:hAnsi="Arial" w:cs="Arial"/>
                <w:sz w:val="17"/>
                <w:szCs w:val="17"/>
              </w:rPr>
              <w:t xml:space="preserve">their answers together </w:t>
            </w:r>
            <w:r>
              <w:rPr>
                <w:rFonts w:ascii="Arial" w:hAnsi="Arial" w:cs="Arial"/>
                <w:sz w:val="17"/>
                <w:szCs w:val="17"/>
              </w:rPr>
              <w:t>as a class.</w:t>
            </w:r>
          </w:p>
          <w:p w14:paraId="56E0A0F9" w14:textId="12E3F0DE" w:rsidR="002C79F0" w:rsidRDefault="002C79F0" w:rsidP="00463ADC">
            <w:pPr>
              <w:rPr>
                <w:rFonts w:ascii="Arial" w:hAnsi="Arial" w:cs="Arial"/>
                <w:sz w:val="17"/>
                <w:szCs w:val="17"/>
              </w:rPr>
            </w:pPr>
            <w:r>
              <w:rPr>
                <w:rFonts w:ascii="Arial" w:hAnsi="Arial" w:cs="Arial"/>
                <w:sz w:val="17"/>
                <w:szCs w:val="17"/>
              </w:rPr>
              <w:t xml:space="preserve">- Explain to students that justices do not always agree </w:t>
            </w:r>
            <w:r w:rsidR="00AA48C0">
              <w:rPr>
                <w:rFonts w:ascii="Arial" w:hAnsi="Arial" w:cs="Arial"/>
                <w:sz w:val="17"/>
                <w:szCs w:val="17"/>
              </w:rPr>
              <w:t>and can be swayed by the different arguments presented before them, as well as their own interpretations of the Constitution.  Explain the difference between majority and dissenting opinions, as well as that dissents can often be important and powerful, even if they do not become precedent or the law of the land.</w:t>
            </w:r>
          </w:p>
          <w:p w14:paraId="5A55960A" w14:textId="083867F2" w:rsidR="00463ADC" w:rsidRDefault="00463ADC" w:rsidP="00463ADC">
            <w:pPr>
              <w:rPr>
                <w:rFonts w:ascii="Arial" w:hAnsi="Arial" w:cs="Arial"/>
                <w:sz w:val="17"/>
                <w:szCs w:val="17"/>
              </w:rPr>
            </w:pPr>
            <w:r>
              <w:rPr>
                <w:rFonts w:ascii="Arial" w:hAnsi="Arial" w:cs="Arial"/>
                <w:sz w:val="17"/>
                <w:szCs w:val="17"/>
              </w:rPr>
              <w:t xml:space="preserve">- Release students to work on reading and reviewing excerpts from </w:t>
            </w:r>
            <w:r w:rsidR="00AA48C0">
              <w:rPr>
                <w:rFonts w:ascii="Arial" w:hAnsi="Arial" w:cs="Arial"/>
                <w:sz w:val="17"/>
                <w:szCs w:val="17"/>
              </w:rPr>
              <w:t xml:space="preserve">the majority </w:t>
            </w:r>
            <w:r w:rsidR="00687450">
              <w:rPr>
                <w:rFonts w:ascii="Arial" w:hAnsi="Arial" w:cs="Arial"/>
                <w:sz w:val="17"/>
                <w:szCs w:val="17"/>
              </w:rPr>
              <w:t xml:space="preserve">and dissenting opinions from the </w:t>
            </w:r>
            <w:r w:rsidR="00687450">
              <w:rPr>
                <w:rFonts w:ascii="Arial" w:hAnsi="Arial" w:cs="Arial"/>
                <w:i/>
                <w:iCs/>
                <w:sz w:val="17"/>
                <w:szCs w:val="17"/>
              </w:rPr>
              <w:t>Tinker</w:t>
            </w:r>
            <w:r w:rsidR="00687450">
              <w:rPr>
                <w:rFonts w:ascii="Arial" w:hAnsi="Arial" w:cs="Arial"/>
                <w:sz w:val="17"/>
                <w:szCs w:val="17"/>
              </w:rPr>
              <w:t xml:space="preserve"> case.  </w:t>
            </w:r>
            <w:r w:rsidR="00687450">
              <w:rPr>
                <w:rFonts w:ascii="Arial" w:hAnsi="Arial" w:cs="Arial"/>
                <w:sz w:val="17"/>
                <w:szCs w:val="17"/>
              </w:rPr>
              <w:lastRenderedPageBreak/>
              <w:t>Students will</w:t>
            </w:r>
            <w:r w:rsidR="0062449B">
              <w:rPr>
                <w:rFonts w:ascii="Arial" w:hAnsi="Arial" w:cs="Arial"/>
                <w:sz w:val="17"/>
                <w:szCs w:val="17"/>
              </w:rPr>
              <w:t xml:space="preserve"> </w:t>
            </w:r>
            <w:r w:rsidR="00687450">
              <w:rPr>
                <w:rFonts w:ascii="Arial" w:hAnsi="Arial" w:cs="Arial"/>
                <w:sz w:val="17"/>
                <w:szCs w:val="17"/>
              </w:rPr>
              <w:t>read these short excerpts</w:t>
            </w:r>
            <w:r w:rsidR="0062449B">
              <w:rPr>
                <w:rFonts w:ascii="Arial" w:hAnsi="Arial" w:cs="Arial"/>
                <w:sz w:val="17"/>
                <w:szCs w:val="17"/>
              </w:rPr>
              <w:t xml:space="preserve"> and </w:t>
            </w:r>
            <w:r w:rsidR="00687450">
              <w:rPr>
                <w:rFonts w:ascii="Arial" w:hAnsi="Arial" w:cs="Arial"/>
                <w:sz w:val="17"/>
                <w:szCs w:val="17"/>
              </w:rPr>
              <w:t xml:space="preserve">identify the </w:t>
            </w:r>
            <w:r w:rsidR="00897892">
              <w:rPr>
                <w:rFonts w:ascii="Arial" w:hAnsi="Arial" w:cs="Arial"/>
                <w:sz w:val="17"/>
                <w:szCs w:val="17"/>
              </w:rPr>
              <w:t xml:space="preserve">major reasoning found in them, what constitutional principles have been relied upon, and </w:t>
            </w:r>
            <w:r w:rsidR="003732C4">
              <w:rPr>
                <w:rFonts w:ascii="Arial" w:hAnsi="Arial" w:cs="Arial"/>
                <w:sz w:val="17"/>
                <w:szCs w:val="17"/>
              </w:rPr>
              <w:t>the major differences between them.</w:t>
            </w:r>
          </w:p>
          <w:p w14:paraId="3067F089" w14:textId="77777777" w:rsidR="00275C36" w:rsidRDefault="00275C36" w:rsidP="00275C36">
            <w:pPr>
              <w:tabs>
                <w:tab w:val="left" w:pos="447"/>
              </w:tabs>
              <w:rPr>
                <w:rFonts w:ascii="Arial" w:hAnsi="Arial" w:cs="Arial"/>
                <w:b/>
                <w:sz w:val="17"/>
                <w:szCs w:val="17"/>
                <w:u w:val="single"/>
              </w:rPr>
            </w:pPr>
          </w:p>
          <w:p w14:paraId="47BE868C" w14:textId="3E550259" w:rsidR="00275C36" w:rsidRPr="00A70B8C" w:rsidRDefault="00275C36" w:rsidP="00275C36">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993676278"/>
                <w:placeholder>
                  <w:docPart w:val="E7991DB65EE847B5954DEEB052D76C8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Analyze how two or more texts address similar themes and topics, citing evidence.</w:t>
                </w:r>
              </w:sdtContent>
            </w:sdt>
          </w:p>
          <w:p w14:paraId="00CF2DE3" w14:textId="76226F54" w:rsidR="0090417A" w:rsidRPr="00275C36" w:rsidRDefault="00275C36" w:rsidP="0090417A">
            <w:pPr>
              <w:rPr>
                <w:rFonts w:ascii="Arial" w:hAnsi="Arial" w:cs="Arial"/>
                <w:b/>
                <w:sz w:val="17"/>
                <w:szCs w:val="17"/>
              </w:rPr>
            </w:pPr>
            <w:r>
              <w:rPr>
                <w:rFonts w:ascii="Century Gothic" w:hAnsi="Century Gothic" w:cs="Arial"/>
                <w:b/>
                <w:color w:val="000000" w:themeColor="text1"/>
                <w:sz w:val="20"/>
                <w:szCs w:val="20"/>
              </w:rPr>
              <w:t xml:space="preserve"> </w:t>
            </w:r>
          </w:p>
          <w:p w14:paraId="27201942" w14:textId="05318EA6" w:rsidR="0090417A" w:rsidRPr="0011602E" w:rsidRDefault="0011602E" w:rsidP="0090417A">
            <w:pPr>
              <w:rPr>
                <w:rFonts w:ascii="Arial" w:hAnsi="Arial" w:cs="Arial"/>
                <w:sz w:val="17"/>
                <w:szCs w:val="17"/>
              </w:rPr>
            </w:pPr>
            <w:r>
              <w:rPr>
                <w:rFonts w:ascii="Arial" w:hAnsi="Arial" w:cs="Arial"/>
                <w:sz w:val="17"/>
                <w:szCs w:val="17"/>
              </w:rPr>
              <w:t xml:space="preserve">Compare and contrast these short excerpts from the majority and dissenting opinions in </w:t>
            </w:r>
            <w:r>
              <w:rPr>
                <w:rFonts w:ascii="Arial" w:hAnsi="Arial" w:cs="Arial"/>
                <w:i/>
                <w:iCs/>
                <w:sz w:val="17"/>
                <w:szCs w:val="17"/>
              </w:rPr>
              <w:t>Tinker v. Des Moines</w:t>
            </w:r>
            <w:r>
              <w:rPr>
                <w:rFonts w:ascii="Arial" w:hAnsi="Arial" w:cs="Arial"/>
                <w:sz w:val="17"/>
                <w:szCs w:val="17"/>
              </w:rPr>
              <w:t xml:space="preserve">.  </w:t>
            </w:r>
            <w:r w:rsidR="00CC781C">
              <w:rPr>
                <w:rFonts w:ascii="Arial" w:hAnsi="Arial" w:cs="Arial"/>
                <w:sz w:val="17"/>
                <w:szCs w:val="17"/>
              </w:rPr>
              <w:t xml:space="preserve">What constitutional principles do each rely upon, and how have they interpreted </w:t>
            </w:r>
            <w:r w:rsidR="00F97D68">
              <w:rPr>
                <w:rFonts w:ascii="Arial" w:hAnsi="Arial" w:cs="Arial"/>
                <w:sz w:val="17"/>
                <w:szCs w:val="17"/>
              </w:rPr>
              <w:t>the actions of the students and school within that context?</w:t>
            </w:r>
          </w:p>
          <w:p w14:paraId="1575D0DF" w14:textId="77777777" w:rsidR="0090417A" w:rsidRPr="001413F5" w:rsidRDefault="0090417A" w:rsidP="0090417A">
            <w:pPr>
              <w:rPr>
                <w:rFonts w:ascii="Arial" w:hAnsi="Arial" w:cs="Arial"/>
                <w:i/>
                <w:sz w:val="17"/>
                <w:szCs w:val="17"/>
              </w:rPr>
            </w:pPr>
          </w:p>
          <w:p w14:paraId="2DBB7897" w14:textId="77777777" w:rsidR="0090417A" w:rsidRDefault="0090417A" w:rsidP="0090417A">
            <w:pPr>
              <w:rPr>
                <w:rFonts w:ascii="Arial" w:hAnsi="Arial" w:cs="Arial"/>
                <w:b/>
                <w:sz w:val="17"/>
                <w:szCs w:val="17"/>
              </w:rPr>
            </w:pPr>
          </w:p>
        </w:tc>
        <w:tc>
          <w:tcPr>
            <w:tcW w:w="1670" w:type="pct"/>
            <w:gridSpan w:val="2"/>
            <w:shd w:val="clear" w:color="auto" w:fill="FFFFFF" w:themeFill="background1"/>
          </w:tcPr>
          <w:p w14:paraId="59BC7A87" w14:textId="77777777" w:rsidR="0090417A" w:rsidRDefault="0090417A" w:rsidP="0090417A">
            <w:pPr>
              <w:tabs>
                <w:tab w:val="left" w:pos="447"/>
              </w:tabs>
              <w:rPr>
                <w:rFonts w:ascii="Arial" w:hAnsi="Arial" w:cs="Arial"/>
                <w:b/>
                <w:sz w:val="17"/>
                <w:szCs w:val="17"/>
              </w:rPr>
            </w:pPr>
            <w:r w:rsidRPr="00845300">
              <w:rPr>
                <w:rFonts w:ascii="Arial" w:hAnsi="Arial" w:cs="Arial"/>
                <w:b/>
                <w:sz w:val="17"/>
                <w:szCs w:val="17"/>
                <w:u w:val="single"/>
              </w:rPr>
              <w:lastRenderedPageBreak/>
              <w:t>Whole Group</w:t>
            </w:r>
            <w:r>
              <w:rPr>
                <w:rFonts w:ascii="Arial" w:hAnsi="Arial" w:cs="Arial"/>
                <w:b/>
                <w:sz w:val="17"/>
                <w:szCs w:val="17"/>
              </w:rPr>
              <w:t>:</w:t>
            </w:r>
          </w:p>
          <w:p w14:paraId="5A541458" w14:textId="795317CF" w:rsidR="00F14937" w:rsidRDefault="0090417A" w:rsidP="0090417A">
            <w:pPr>
              <w:rPr>
                <w:rFonts w:ascii="Arial" w:hAnsi="Arial" w:cs="Arial"/>
                <w:sz w:val="17"/>
                <w:szCs w:val="17"/>
              </w:rPr>
            </w:pPr>
            <w:r>
              <w:rPr>
                <w:rFonts w:ascii="Arial" w:hAnsi="Arial" w:cs="Arial"/>
                <w:sz w:val="17"/>
                <w:szCs w:val="17"/>
              </w:rPr>
              <w:t xml:space="preserve">- Students will </w:t>
            </w:r>
            <w:r w:rsidR="00F14937">
              <w:rPr>
                <w:rFonts w:ascii="Arial" w:hAnsi="Arial" w:cs="Arial"/>
                <w:sz w:val="17"/>
                <w:szCs w:val="17"/>
              </w:rPr>
              <w:t>complete the Bell Ringer in a shared Word doc on Microsoft Teams.</w:t>
            </w:r>
            <w:r w:rsidR="003832E0">
              <w:rPr>
                <w:rFonts w:ascii="Arial" w:hAnsi="Arial" w:cs="Arial"/>
                <w:sz w:val="17"/>
                <w:szCs w:val="17"/>
              </w:rPr>
              <w:t xml:space="preserve">  Then discuss student responses, calling on students with thoughtful </w:t>
            </w:r>
            <w:r w:rsidR="006123ED">
              <w:rPr>
                <w:rFonts w:ascii="Arial" w:hAnsi="Arial" w:cs="Arial"/>
                <w:sz w:val="17"/>
                <w:szCs w:val="17"/>
              </w:rPr>
              <w:t>statements to share their opinions and arguments with the class.</w:t>
            </w:r>
          </w:p>
          <w:p w14:paraId="03C559E3" w14:textId="34505254" w:rsidR="006123ED" w:rsidRDefault="006123ED" w:rsidP="0090417A">
            <w:pPr>
              <w:rPr>
                <w:rFonts w:ascii="Arial" w:hAnsi="Arial" w:cs="Arial"/>
                <w:sz w:val="17"/>
                <w:szCs w:val="17"/>
              </w:rPr>
            </w:pPr>
            <w:r>
              <w:rPr>
                <w:rFonts w:ascii="Arial" w:hAnsi="Arial" w:cs="Arial"/>
                <w:sz w:val="17"/>
                <w:szCs w:val="17"/>
              </w:rPr>
              <w:t xml:space="preserve">- </w:t>
            </w:r>
            <w:r w:rsidR="00E8718F">
              <w:rPr>
                <w:rFonts w:ascii="Arial" w:hAnsi="Arial" w:cs="Arial"/>
                <w:sz w:val="17"/>
                <w:szCs w:val="17"/>
              </w:rPr>
              <w:t xml:space="preserve">Discuss with students the concept of a “test” created by the Supreme Court to determine </w:t>
            </w:r>
            <w:r w:rsidR="00E366E2">
              <w:rPr>
                <w:rFonts w:ascii="Arial" w:hAnsi="Arial" w:cs="Arial"/>
                <w:sz w:val="17"/>
                <w:szCs w:val="17"/>
              </w:rPr>
              <w:t xml:space="preserve">whether </w:t>
            </w:r>
            <w:r w:rsidR="006A2F04">
              <w:rPr>
                <w:rFonts w:ascii="Arial" w:hAnsi="Arial" w:cs="Arial"/>
                <w:sz w:val="17"/>
                <w:szCs w:val="17"/>
              </w:rPr>
              <w:t>freedom of expression could be limited in certain circumstances.</w:t>
            </w:r>
          </w:p>
          <w:p w14:paraId="08732F58" w14:textId="0274B189" w:rsidR="006A2F04" w:rsidRDefault="006A2F04" w:rsidP="0090417A">
            <w:pPr>
              <w:rPr>
                <w:rFonts w:ascii="Arial" w:hAnsi="Arial" w:cs="Arial"/>
                <w:sz w:val="17"/>
                <w:szCs w:val="17"/>
              </w:rPr>
            </w:pPr>
            <w:r>
              <w:rPr>
                <w:rFonts w:ascii="Arial" w:hAnsi="Arial" w:cs="Arial"/>
                <w:sz w:val="17"/>
                <w:szCs w:val="17"/>
              </w:rPr>
              <w:t xml:space="preserve">- Play a short video clip that goes into </w:t>
            </w:r>
            <w:r>
              <w:rPr>
                <w:rFonts w:ascii="Arial" w:hAnsi="Arial" w:cs="Arial"/>
                <w:i/>
                <w:iCs/>
                <w:sz w:val="17"/>
                <w:szCs w:val="17"/>
              </w:rPr>
              <w:t>Schenck v. United States</w:t>
            </w:r>
            <w:r>
              <w:rPr>
                <w:rFonts w:ascii="Arial" w:hAnsi="Arial" w:cs="Arial"/>
                <w:sz w:val="17"/>
                <w:szCs w:val="17"/>
              </w:rPr>
              <w:t xml:space="preserve"> in more detail (it appeared in our previous </w:t>
            </w:r>
            <w:r>
              <w:rPr>
                <w:rFonts w:ascii="Arial" w:hAnsi="Arial" w:cs="Arial"/>
                <w:i/>
                <w:iCs/>
                <w:sz w:val="17"/>
                <w:szCs w:val="17"/>
              </w:rPr>
              <w:t>Tinker</w:t>
            </w:r>
            <w:r>
              <w:rPr>
                <w:rFonts w:ascii="Arial" w:hAnsi="Arial" w:cs="Arial"/>
                <w:sz w:val="17"/>
                <w:szCs w:val="17"/>
              </w:rPr>
              <w:t xml:space="preserve"> reading) and discuss it with the students: </w:t>
            </w:r>
            <w:hyperlink r:id="rId8" w:history="1">
              <w:r w:rsidRPr="00D52A20">
                <w:rPr>
                  <w:rStyle w:val="Hyperlink"/>
                  <w:rFonts w:ascii="Arial" w:hAnsi="Arial" w:cs="Arial"/>
                  <w:sz w:val="17"/>
                  <w:szCs w:val="17"/>
                </w:rPr>
                <w:t>https://www.youtube.com/watch?v=9bkpZkVnVGM</w:t>
              </w:r>
            </w:hyperlink>
            <w:r>
              <w:rPr>
                <w:rFonts w:ascii="Arial" w:hAnsi="Arial" w:cs="Arial"/>
                <w:sz w:val="17"/>
                <w:szCs w:val="17"/>
              </w:rPr>
              <w:t xml:space="preserve"> </w:t>
            </w:r>
          </w:p>
          <w:p w14:paraId="2A11A9D1" w14:textId="391461B2" w:rsidR="008934B1" w:rsidRDefault="006A2F04" w:rsidP="008934B1">
            <w:pPr>
              <w:rPr>
                <w:rFonts w:ascii="Arial" w:hAnsi="Arial" w:cs="Arial"/>
                <w:sz w:val="17"/>
                <w:szCs w:val="17"/>
              </w:rPr>
            </w:pPr>
            <w:r>
              <w:rPr>
                <w:rFonts w:ascii="Arial" w:hAnsi="Arial" w:cs="Arial"/>
                <w:sz w:val="17"/>
                <w:szCs w:val="17"/>
              </w:rPr>
              <w:t xml:space="preserve">- </w:t>
            </w:r>
            <w:r w:rsidR="00E552E1">
              <w:rPr>
                <w:rFonts w:ascii="Arial" w:hAnsi="Arial" w:cs="Arial"/>
                <w:sz w:val="17"/>
                <w:szCs w:val="17"/>
              </w:rPr>
              <w:t xml:space="preserve">Put students into groups and release them to work together on the </w:t>
            </w:r>
            <w:r w:rsidR="008934B1">
              <w:rPr>
                <w:rFonts w:ascii="Arial" w:hAnsi="Arial" w:cs="Arial"/>
                <w:sz w:val="17"/>
                <w:szCs w:val="17"/>
              </w:rPr>
              <w:t>“How Disruptive is Disruptive” handout which gives students several scenarios about 1</w:t>
            </w:r>
            <w:r w:rsidR="008934B1" w:rsidRPr="00400B0F">
              <w:rPr>
                <w:rFonts w:ascii="Arial" w:hAnsi="Arial" w:cs="Arial"/>
                <w:sz w:val="17"/>
                <w:szCs w:val="17"/>
                <w:vertAlign w:val="superscript"/>
              </w:rPr>
              <w:t>st</w:t>
            </w:r>
            <w:r w:rsidR="008934B1">
              <w:rPr>
                <w:rFonts w:ascii="Arial" w:hAnsi="Arial" w:cs="Arial"/>
                <w:sz w:val="17"/>
                <w:szCs w:val="17"/>
              </w:rPr>
              <w:t xml:space="preserve"> Amendment issues in school and </w:t>
            </w:r>
            <w:r w:rsidR="00E552E1">
              <w:rPr>
                <w:rFonts w:ascii="Arial" w:hAnsi="Arial" w:cs="Arial"/>
                <w:sz w:val="17"/>
                <w:szCs w:val="17"/>
              </w:rPr>
              <w:t xml:space="preserve">in society as a whole.  It </w:t>
            </w:r>
            <w:r w:rsidR="008934B1">
              <w:rPr>
                <w:rFonts w:ascii="Arial" w:hAnsi="Arial" w:cs="Arial"/>
                <w:sz w:val="17"/>
                <w:szCs w:val="17"/>
              </w:rPr>
              <w:t xml:space="preserve">asks them to identify if the scenario is disruptive or not, and whether that form of speech/expression should be considered constitutional.  Tell students that they need to </w:t>
            </w:r>
            <w:r w:rsidR="00B31EBE">
              <w:rPr>
                <w:rFonts w:ascii="Arial" w:hAnsi="Arial" w:cs="Arial"/>
                <w:sz w:val="17"/>
                <w:szCs w:val="17"/>
              </w:rPr>
              <w:t xml:space="preserve">pretend that they are Supreme Court justices writing </w:t>
            </w:r>
            <w:r w:rsidR="00B31EBE">
              <w:rPr>
                <w:rFonts w:ascii="Arial" w:hAnsi="Arial" w:cs="Arial"/>
                <w:sz w:val="17"/>
                <w:szCs w:val="17"/>
              </w:rPr>
              <w:lastRenderedPageBreak/>
              <w:t xml:space="preserve">their own opinions and to </w:t>
            </w:r>
            <w:r w:rsidR="008934B1">
              <w:rPr>
                <w:rFonts w:ascii="Arial" w:hAnsi="Arial" w:cs="Arial"/>
                <w:sz w:val="17"/>
                <w:szCs w:val="17"/>
              </w:rPr>
              <w:t>find evidence to support their positions on answering these questions.</w:t>
            </w:r>
          </w:p>
          <w:p w14:paraId="02AC70D9" w14:textId="08BAB8E7" w:rsidR="008934B1" w:rsidRDefault="008934B1" w:rsidP="008934B1">
            <w:pPr>
              <w:rPr>
                <w:rFonts w:ascii="Arial" w:hAnsi="Arial" w:cs="Arial"/>
                <w:sz w:val="17"/>
                <w:szCs w:val="17"/>
              </w:rPr>
            </w:pPr>
            <w:r>
              <w:rPr>
                <w:rFonts w:ascii="Arial" w:hAnsi="Arial" w:cs="Arial"/>
                <w:sz w:val="17"/>
                <w:szCs w:val="17"/>
              </w:rPr>
              <w:t xml:space="preserve">- Go over </w:t>
            </w:r>
            <w:r w:rsidR="00B31EBE">
              <w:rPr>
                <w:rFonts w:ascii="Arial" w:hAnsi="Arial" w:cs="Arial"/>
                <w:sz w:val="17"/>
                <w:szCs w:val="17"/>
              </w:rPr>
              <w:t xml:space="preserve">the scenarios together as a class </w:t>
            </w:r>
            <w:r>
              <w:rPr>
                <w:rFonts w:ascii="Arial" w:hAnsi="Arial" w:cs="Arial"/>
                <w:sz w:val="17"/>
                <w:szCs w:val="17"/>
              </w:rPr>
              <w:t>and ask students to verbally explain their answers.</w:t>
            </w:r>
          </w:p>
          <w:p w14:paraId="62FC3E76" w14:textId="77777777" w:rsidR="00B31EBE" w:rsidRDefault="00B31EBE" w:rsidP="00B31EBE">
            <w:pPr>
              <w:tabs>
                <w:tab w:val="left" w:pos="447"/>
              </w:tabs>
              <w:rPr>
                <w:rFonts w:ascii="Arial" w:hAnsi="Arial" w:cs="Arial"/>
                <w:b/>
                <w:sz w:val="17"/>
                <w:szCs w:val="17"/>
                <w:u w:val="single"/>
              </w:rPr>
            </w:pPr>
          </w:p>
          <w:p w14:paraId="01F51DB2" w14:textId="6E361A17" w:rsidR="00B31EBE" w:rsidRPr="00A70B8C" w:rsidRDefault="00B31EBE" w:rsidP="00B31EB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987780435"/>
                <w:placeholder>
                  <w:docPart w:val="724AE866C76F4375A96A2CA8452EB99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00210A">
                  <w:rPr>
                    <w:rFonts w:ascii="Century Gothic" w:hAnsi="Century Gothic" w:cs="Arial"/>
                    <w:b/>
                    <w:color w:val="000000" w:themeColor="text1"/>
                    <w:sz w:val="18"/>
                    <w:szCs w:val="20"/>
                  </w:rPr>
                  <w:t>Take a position on [...].  Cite evidence that supports your logical thinking.</w:t>
                </w:r>
              </w:sdtContent>
            </w:sdt>
          </w:p>
          <w:p w14:paraId="3933D00E" w14:textId="63BE55F4" w:rsidR="008934B1" w:rsidRDefault="00B31EBE" w:rsidP="00B31EBE">
            <w:pPr>
              <w:rPr>
                <w:rFonts w:ascii="Arial" w:hAnsi="Arial" w:cs="Arial"/>
                <w:sz w:val="17"/>
                <w:szCs w:val="17"/>
              </w:rPr>
            </w:pPr>
            <w:r>
              <w:rPr>
                <w:rFonts w:ascii="Arial" w:hAnsi="Arial" w:cs="Arial"/>
                <w:sz w:val="17"/>
                <w:szCs w:val="17"/>
              </w:rPr>
              <w:t xml:space="preserve"> </w:t>
            </w:r>
          </w:p>
          <w:p w14:paraId="7AD46BEC" w14:textId="77777777" w:rsidR="0090417A" w:rsidRDefault="008934B1" w:rsidP="0000210A">
            <w:pPr>
              <w:rPr>
                <w:rFonts w:ascii="Arial" w:hAnsi="Arial" w:cs="Arial"/>
                <w:sz w:val="17"/>
                <w:szCs w:val="17"/>
              </w:rPr>
            </w:pPr>
            <w:r>
              <w:rPr>
                <w:rFonts w:ascii="Arial" w:hAnsi="Arial" w:cs="Arial"/>
                <w:sz w:val="17"/>
                <w:szCs w:val="17"/>
              </w:rPr>
              <w:t>Given a scenario, how disruptive are the actions of the students in the scenario?  What would happen if they were allowed to go through with their actions?  Would it be constitutional for the school administration to restrict this form of speech?  Why or why not?  Use evidence from our readings to support each of your answers.</w:t>
            </w:r>
          </w:p>
          <w:p w14:paraId="3419122A" w14:textId="7BFB82C3" w:rsidR="00301A25" w:rsidRDefault="00301A25" w:rsidP="0000210A">
            <w:pPr>
              <w:rPr>
                <w:rFonts w:ascii="Arial" w:hAnsi="Arial" w:cs="Arial"/>
                <w:b/>
                <w:sz w:val="17"/>
                <w:szCs w:val="17"/>
              </w:rPr>
            </w:pPr>
          </w:p>
        </w:tc>
        <w:tc>
          <w:tcPr>
            <w:tcW w:w="1660" w:type="pct"/>
            <w:gridSpan w:val="2"/>
            <w:shd w:val="clear" w:color="auto" w:fill="FFFFFF" w:themeFill="background1"/>
          </w:tcPr>
          <w:p w14:paraId="229E83D1" w14:textId="77777777" w:rsidR="0090417A" w:rsidRDefault="0090417A" w:rsidP="0090417A">
            <w:pPr>
              <w:tabs>
                <w:tab w:val="left" w:pos="447"/>
              </w:tabs>
              <w:rPr>
                <w:rFonts w:ascii="Arial" w:hAnsi="Arial" w:cs="Arial"/>
                <w:b/>
                <w:sz w:val="17"/>
                <w:szCs w:val="17"/>
              </w:rPr>
            </w:pPr>
            <w:r>
              <w:rPr>
                <w:rFonts w:ascii="Arial" w:hAnsi="Arial" w:cs="Arial"/>
                <w:b/>
                <w:sz w:val="17"/>
                <w:szCs w:val="17"/>
              </w:rPr>
              <w:lastRenderedPageBreak/>
              <w:t>Whole Group:</w:t>
            </w:r>
          </w:p>
          <w:p w14:paraId="2927DE36" w14:textId="79580345" w:rsidR="00617857" w:rsidRDefault="0090417A" w:rsidP="0090417A">
            <w:pPr>
              <w:rPr>
                <w:rFonts w:ascii="Arial" w:hAnsi="Arial" w:cs="Arial"/>
                <w:sz w:val="17"/>
                <w:szCs w:val="17"/>
              </w:rPr>
            </w:pPr>
            <w:r>
              <w:rPr>
                <w:rFonts w:ascii="Arial" w:hAnsi="Arial" w:cs="Arial"/>
                <w:sz w:val="17"/>
                <w:szCs w:val="17"/>
              </w:rPr>
              <w:t xml:space="preserve">- </w:t>
            </w:r>
            <w:r w:rsidR="00617857">
              <w:rPr>
                <w:rFonts w:ascii="Arial" w:hAnsi="Arial" w:cs="Arial"/>
                <w:sz w:val="17"/>
                <w:szCs w:val="17"/>
              </w:rPr>
              <w:t>Students will begin class by taking a quiz using Microsoft Forms.  The quiz will be multiple choice and fill in the blank.</w:t>
            </w:r>
          </w:p>
          <w:p w14:paraId="40825A7D" w14:textId="18438A40" w:rsidR="00617857" w:rsidRDefault="00617857" w:rsidP="0090417A">
            <w:pPr>
              <w:rPr>
                <w:rFonts w:ascii="Arial" w:hAnsi="Arial" w:cs="Arial"/>
                <w:sz w:val="17"/>
                <w:szCs w:val="17"/>
              </w:rPr>
            </w:pPr>
            <w:r>
              <w:rPr>
                <w:rFonts w:ascii="Arial" w:hAnsi="Arial" w:cs="Arial"/>
                <w:sz w:val="17"/>
                <w:szCs w:val="17"/>
              </w:rPr>
              <w:t xml:space="preserve">- Once students have completed the quiz, go over the answers together.  Also allow time to finish discussing student responses </w:t>
            </w:r>
            <w:r w:rsidR="005D5F5B">
              <w:rPr>
                <w:rFonts w:ascii="Arial" w:hAnsi="Arial" w:cs="Arial"/>
                <w:sz w:val="17"/>
                <w:szCs w:val="17"/>
              </w:rPr>
              <w:t>to the scenarios from the previous class, if needed.</w:t>
            </w:r>
          </w:p>
          <w:p w14:paraId="721B6E4C" w14:textId="43E08D63" w:rsidR="005D5F5B" w:rsidRDefault="005D5F5B" w:rsidP="0090417A">
            <w:pPr>
              <w:rPr>
                <w:rFonts w:ascii="Arial" w:hAnsi="Arial" w:cs="Arial"/>
                <w:sz w:val="17"/>
                <w:szCs w:val="17"/>
              </w:rPr>
            </w:pPr>
            <w:r>
              <w:rPr>
                <w:rFonts w:ascii="Arial" w:hAnsi="Arial" w:cs="Arial"/>
                <w:sz w:val="17"/>
                <w:szCs w:val="17"/>
              </w:rPr>
              <w:t xml:space="preserve">- Tell students that this “test” by the courts on whether or not freedom of expression can </w:t>
            </w:r>
            <w:r w:rsidR="008B22FA">
              <w:rPr>
                <w:rFonts w:ascii="Arial" w:hAnsi="Arial" w:cs="Arial"/>
                <w:sz w:val="17"/>
                <w:szCs w:val="17"/>
              </w:rPr>
              <w:t xml:space="preserve">be limited if it is “disruptive” in schools was applied by the courts in the 1988 </w:t>
            </w:r>
            <w:r w:rsidR="008B22FA" w:rsidRPr="008B22FA">
              <w:rPr>
                <w:rFonts w:ascii="Arial" w:hAnsi="Arial" w:cs="Arial"/>
                <w:i/>
                <w:iCs/>
                <w:sz w:val="17"/>
                <w:szCs w:val="17"/>
              </w:rPr>
              <w:t>Hazelwood v. Kuhlmeier</w:t>
            </w:r>
            <w:r w:rsidR="008B22FA">
              <w:rPr>
                <w:rFonts w:ascii="Arial" w:hAnsi="Arial" w:cs="Arial"/>
                <w:sz w:val="17"/>
                <w:szCs w:val="17"/>
              </w:rPr>
              <w:t xml:space="preserve"> case.</w:t>
            </w:r>
            <w:r w:rsidR="00345E9E">
              <w:rPr>
                <w:rFonts w:ascii="Arial" w:hAnsi="Arial" w:cs="Arial"/>
                <w:sz w:val="17"/>
                <w:szCs w:val="17"/>
              </w:rPr>
              <w:t xml:space="preserve">  Show students several images related to the case, and then give them about 10-15 minutes to complete a reading about the court case that is posted for them on Teams.</w:t>
            </w:r>
          </w:p>
          <w:p w14:paraId="5540D636" w14:textId="77777777" w:rsidR="006F01C6" w:rsidRDefault="00345E9E" w:rsidP="0090417A">
            <w:pPr>
              <w:rPr>
                <w:rFonts w:ascii="Arial" w:hAnsi="Arial" w:cs="Arial"/>
                <w:sz w:val="17"/>
                <w:szCs w:val="17"/>
              </w:rPr>
            </w:pPr>
            <w:r>
              <w:rPr>
                <w:rFonts w:ascii="Arial" w:hAnsi="Arial" w:cs="Arial"/>
                <w:sz w:val="17"/>
                <w:szCs w:val="17"/>
              </w:rPr>
              <w:t xml:space="preserve">- Assign each </w:t>
            </w:r>
            <w:r w:rsidR="0096590A">
              <w:rPr>
                <w:rFonts w:ascii="Arial" w:hAnsi="Arial" w:cs="Arial"/>
                <w:sz w:val="17"/>
                <w:szCs w:val="17"/>
              </w:rPr>
              <w:t xml:space="preserve">student a specific question about the reading that asks for them to evaluate the arguments of the case or the opinions of the justices.  Have students answer these questions </w:t>
            </w:r>
            <w:r w:rsidR="00CF45E5">
              <w:rPr>
                <w:rFonts w:ascii="Arial" w:hAnsi="Arial" w:cs="Arial"/>
                <w:sz w:val="17"/>
                <w:szCs w:val="17"/>
              </w:rPr>
              <w:t xml:space="preserve">by creating an interactive video display on a site like </w:t>
            </w:r>
            <w:proofErr w:type="spellStart"/>
            <w:r w:rsidR="00CF45E5">
              <w:rPr>
                <w:rFonts w:ascii="Arial" w:hAnsi="Arial" w:cs="Arial"/>
                <w:sz w:val="17"/>
                <w:szCs w:val="17"/>
              </w:rPr>
              <w:t>Flipgrid</w:t>
            </w:r>
            <w:proofErr w:type="spellEnd"/>
            <w:r w:rsidR="009F5A9D">
              <w:rPr>
                <w:rFonts w:ascii="Arial" w:hAnsi="Arial" w:cs="Arial"/>
                <w:sz w:val="17"/>
                <w:szCs w:val="17"/>
              </w:rPr>
              <w:t>.  Walk students through what to do, and then release them to create their responses and to share their opinions</w:t>
            </w:r>
            <w:r w:rsidR="006F01C6">
              <w:rPr>
                <w:rFonts w:ascii="Arial" w:hAnsi="Arial" w:cs="Arial"/>
                <w:sz w:val="17"/>
                <w:szCs w:val="17"/>
              </w:rPr>
              <w:t>.</w:t>
            </w:r>
          </w:p>
          <w:p w14:paraId="1783C2F7" w14:textId="77777777" w:rsidR="00D251E6" w:rsidRDefault="006F01C6" w:rsidP="0090417A">
            <w:pPr>
              <w:rPr>
                <w:rFonts w:ascii="Arial" w:hAnsi="Arial" w:cs="Arial"/>
                <w:sz w:val="17"/>
                <w:szCs w:val="17"/>
              </w:rPr>
            </w:pPr>
            <w:r>
              <w:rPr>
                <w:rFonts w:ascii="Arial" w:hAnsi="Arial" w:cs="Arial"/>
                <w:sz w:val="17"/>
                <w:szCs w:val="17"/>
              </w:rPr>
              <w:lastRenderedPageBreak/>
              <w:t>- Ask each student to respond to what at least two others have posted, either by typing several sentences in response as comments or by creating a short response video clip.</w:t>
            </w:r>
          </w:p>
          <w:p w14:paraId="189CF28C" w14:textId="53A144E5" w:rsidR="00345E9E" w:rsidRPr="00301A25" w:rsidRDefault="00D251E6" w:rsidP="0090417A">
            <w:pPr>
              <w:rPr>
                <w:rFonts w:ascii="Arial" w:hAnsi="Arial" w:cs="Arial"/>
                <w:sz w:val="17"/>
                <w:szCs w:val="17"/>
              </w:rPr>
            </w:pPr>
            <w:r>
              <w:rPr>
                <w:rFonts w:ascii="Arial" w:hAnsi="Arial" w:cs="Arial"/>
                <w:sz w:val="17"/>
                <w:szCs w:val="17"/>
              </w:rPr>
              <w:t>- Finish class by discussing student experiences in this activity and their responses to th</w:t>
            </w:r>
            <w:r w:rsidR="00301A25">
              <w:rPr>
                <w:rFonts w:ascii="Arial" w:hAnsi="Arial" w:cs="Arial"/>
                <w:sz w:val="17"/>
                <w:szCs w:val="17"/>
              </w:rPr>
              <w:t xml:space="preserve">e </w:t>
            </w:r>
            <w:r w:rsidR="00301A25">
              <w:rPr>
                <w:rFonts w:ascii="Arial" w:hAnsi="Arial" w:cs="Arial"/>
                <w:i/>
                <w:iCs/>
                <w:sz w:val="17"/>
                <w:szCs w:val="17"/>
              </w:rPr>
              <w:t xml:space="preserve">Hazelwood </w:t>
            </w:r>
            <w:r w:rsidR="00301A25">
              <w:rPr>
                <w:rFonts w:ascii="Arial" w:hAnsi="Arial" w:cs="Arial"/>
                <w:sz w:val="17"/>
                <w:szCs w:val="17"/>
              </w:rPr>
              <w:t>case.</w:t>
            </w:r>
          </w:p>
          <w:p w14:paraId="60696EC5" w14:textId="77777777" w:rsidR="0090417A" w:rsidRDefault="0090417A" w:rsidP="00301A25">
            <w:pPr>
              <w:rPr>
                <w:rFonts w:ascii="Arial" w:hAnsi="Arial" w:cs="Arial"/>
                <w:sz w:val="17"/>
                <w:szCs w:val="17"/>
              </w:rPr>
            </w:pPr>
          </w:p>
          <w:p w14:paraId="05157872" w14:textId="2A375992" w:rsidR="00301A25" w:rsidRPr="00A70B8C" w:rsidRDefault="00301A25" w:rsidP="00301A25">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85945783"/>
                <w:placeholder>
                  <w:docPart w:val="480E5B67AD9F447A98490D64B3F6D77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After participating in a class discussion about the text, critique the reasoning of another person in class.</w:t>
                </w:r>
              </w:sdtContent>
            </w:sdt>
          </w:p>
          <w:p w14:paraId="23BA629D" w14:textId="77777777" w:rsidR="00301A25" w:rsidRDefault="00301A25" w:rsidP="00301A25">
            <w:pPr>
              <w:rPr>
                <w:rFonts w:ascii="Arial" w:hAnsi="Arial" w:cs="Arial"/>
                <w:sz w:val="17"/>
                <w:szCs w:val="17"/>
              </w:rPr>
            </w:pPr>
            <w:r>
              <w:rPr>
                <w:rFonts w:ascii="Arial" w:hAnsi="Arial" w:cs="Arial"/>
                <w:sz w:val="17"/>
                <w:szCs w:val="17"/>
              </w:rPr>
              <w:t xml:space="preserve"> </w:t>
            </w:r>
          </w:p>
          <w:p w14:paraId="0316A93E" w14:textId="5B9914CC" w:rsidR="00301A25" w:rsidRDefault="002923CE" w:rsidP="00301A25">
            <w:pPr>
              <w:rPr>
                <w:rFonts w:ascii="Arial" w:hAnsi="Arial" w:cs="Arial"/>
                <w:b/>
                <w:sz w:val="17"/>
                <w:szCs w:val="17"/>
              </w:rPr>
            </w:pPr>
            <w:r>
              <w:rPr>
                <w:rFonts w:ascii="Arial" w:hAnsi="Arial" w:cs="Arial"/>
                <w:sz w:val="17"/>
                <w:szCs w:val="17"/>
              </w:rPr>
              <w:t>In response to what your classmates have posted, w</w:t>
            </w:r>
            <w:r w:rsidR="0086386F">
              <w:rPr>
                <w:rFonts w:ascii="Arial" w:hAnsi="Arial" w:cs="Arial"/>
                <w:sz w:val="17"/>
                <w:szCs w:val="17"/>
              </w:rPr>
              <w:t>hat is one thing you agree with, and one thing that you disagree with</w:t>
            </w:r>
            <w:r>
              <w:rPr>
                <w:rFonts w:ascii="Arial" w:hAnsi="Arial" w:cs="Arial"/>
                <w:sz w:val="17"/>
                <w:szCs w:val="17"/>
              </w:rPr>
              <w:t>? Why?</w:t>
            </w:r>
          </w:p>
        </w:tc>
      </w:tr>
      <w:tr w:rsidR="0090417A" w:rsidRPr="00D06A45" w14:paraId="7C016481" w14:textId="77777777" w:rsidTr="009C288C">
        <w:tc>
          <w:tcPr>
            <w:tcW w:w="1670" w:type="pct"/>
            <w:gridSpan w:val="2"/>
            <w:shd w:val="clear" w:color="auto" w:fill="FFFFFF" w:themeFill="background1"/>
          </w:tcPr>
          <w:p w14:paraId="3D0F3108" w14:textId="77777777" w:rsidR="0090417A" w:rsidRDefault="0090417A" w:rsidP="0090417A">
            <w:pPr>
              <w:rPr>
                <w:rFonts w:ascii="Arial" w:hAnsi="Arial" w:cs="Arial"/>
                <w:b/>
                <w:sz w:val="17"/>
                <w:szCs w:val="17"/>
              </w:rPr>
            </w:pPr>
            <w:r w:rsidRPr="00845300">
              <w:rPr>
                <w:rFonts w:ascii="Arial" w:hAnsi="Arial" w:cs="Arial"/>
                <w:b/>
                <w:sz w:val="17"/>
                <w:szCs w:val="17"/>
                <w:u w:val="single"/>
              </w:rPr>
              <w:lastRenderedPageBreak/>
              <w:t>Assessment</w:t>
            </w:r>
            <w:r>
              <w:rPr>
                <w:rFonts w:ascii="Arial" w:hAnsi="Arial" w:cs="Arial"/>
                <w:b/>
                <w:sz w:val="17"/>
                <w:szCs w:val="17"/>
              </w:rPr>
              <w:t xml:space="preserve">: </w:t>
            </w:r>
          </w:p>
          <w:p w14:paraId="719907D7" w14:textId="09B5DDA9" w:rsidR="0090417A" w:rsidRDefault="0090417A" w:rsidP="004F5D5B">
            <w:pPr>
              <w:rPr>
                <w:rFonts w:ascii="Arial" w:hAnsi="Arial" w:cs="Arial"/>
                <w:b/>
                <w:sz w:val="17"/>
                <w:szCs w:val="17"/>
              </w:rPr>
            </w:pPr>
            <w:r>
              <w:rPr>
                <w:rFonts w:ascii="Arial" w:hAnsi="Arial" w:cs="Arial"/>
                <w:sz w:val="17"/>
                <w:szCs w:val="17"/>
              </w:rPr>
              <w:t xml:space="preserve">- The </w:t>
            </w:r>
            <w:r w:rsidR="00497403">
              <w:rPr>
                <w:rFonts w:ascii="Arial" w:hAnsi="Arial" w:cs="Arial"/>
                <w:sz w:val="17"/>
                <w:szCs w:val="17"/>
              </w:rPr>
              <w:t xml:space="preserve">classifying arguments activity will act as an informal assessment </w:t>
            </w:r>
            <w:r w:rsidR="004F5D5B">
              <w:rPr>
                <w:rFonts w:ascii="Arial" w:hAnsi="Arial" w:cs="Arial"/>
                <w:sz w:val="17"/>
                <w:szCs w:val="17"/>
              </w:rPr>
              <w:t xml:space="preserve">to test how well students have understood the facts behind </w:t>
            </w:r>
            <w:r w:rsidR="004F5D5B">
              <w:rPr>
                <w:rFonts w:ascii="Arial" w:hAnsi="Arial" w:cs="Arial"/>
                <w:i/>
                <w:iCs/>
                <w:sz w:val="17"/>
                <w:szCs w:val="17"/>
              </w:rPr>
              <w:t>Tinker</w:t>
            </w:r>
            <w:r w:rsidR="004F5D5B">
              <w:rPr>
                <w:rFonts w:ascii="Arial" w:hAnsi="Arial" w:cs="Arial"/>
                <w:sz w:val="17"/>
                <w:szCs w:val="17"/>
              </w:rPr>
              <w:t xml:space="preserve">.  The </w:t>
            </w:r>
            <w:r w:rsidR="00F97D68">
              <w:rPr>
                <w:rFonts w:ascii="Arial" w:hAnsi="Arial" w:cs="Arial"/>
                <w:sz w:val="17"/>
                <w:szCs w:val="17"/>
              </w:rPr>
              <w:t xml:space="preserve">group </w:t>
            </w:r>
            <w:r>
              <w:rPr>
                <w:rFonts w:ascii="Arial" w:hAnsi="Arial" w:cs="Arial"/>
                <w:sz w:val="17"/>
                <w:szCs w:val="17"/>
              </w:rPr>
              <w:t>questions will be submitted as an assignment on Teams and will count as a classwork grade.</w:t>
            </w:r>
          </w:p>
        </w:tc>
        <w:tc>
          <w:tcPr>
            <w:tcW w:w="1670" w:type="pct"/>
            <w:gridSpan w:val="2"/>
            <w:shd w:val="clear" w:color="auto" w:fill="FFFFFF" w:themeFill="background1"/>
          </w:tcPr>
          <w:p w14:paraId="7D8DE71E" w14:textId="77777777" w:rsidR="0090417A" w:rsidRDefault="0090417A" w:rsidP="0090417A">
            <w:pPr>
              <w:rPr>
                <w:rFonts w:ascii="Arial" w:hAnsi="Arial" w:cs="Arial"/>
                <w:b/>
                <w:sz w:val="17"/>
                <w:szCs w:val="17"/>
              </w:rPr>
            </w:pPr>
            <w:r w:rsidRPr="00845300">
              <w:rPr>
                <w:rFonts w:ascii="Arial" w:hAnsi="Arial" w:cs="Arial"/>
                <w:b/>
                <w:sz w:val="17"/>
                <w:szCs w:val="17"/>
                <w:u w:val="single"/>
              </w:rPr>
              <w:t>Assessment</w:t>
            </w:r>
            <w:r>
              <w:rPr>
                <w:rFonts w:ascii="Arial" w:hAnsi="Arial" w:cs="Arial"/>
                <w:b/>
                <w:sz w:val="17"/>
                <w:szCs w:val="17"/>
              </w:rPr>
              <w:t xml:space="preserve">: </w:t>
            </w:r>
          </w:p>
          <w:p w14:paraId="5194CCC2" w14:textId="11BD3AE6" w:rsidR="00494A10" w:rsidRDefault="00494A10" w:rsidP="00494A10">
            <w:pPr>
              <w:rPr>
                <w:rFonts w:ascii="Arial" w:hAnsi="Arial" w:cs="Arial"/>
                <w:sz w:val="17"/>
                <w:szCs w:val="17"/>
              </w:rPr>
            </w:pPr>
            <w:r>
              <w:rPr>
                <w:rFonts w:ascii="Arial" w:hAnsi="Arial" w:cs="Arial"/>
                <w:sz w:val="17"/>
                <w:szCs w:val="17"/>
              </w:rPr>
              <w:t>- The group scenarios will be collected as a classwork grade and will test students’ writing and reasoning skills.  The class discussions/dialogues will also act as an oral assessment, with the teacher being able to step in to clarify points or re-teach anything that students are not fully understanding.</w:t>
            </w:r>
          </w:p>
          <w:p w14:paraId="359A3E13" w14:textId="3C3DC21E" w:rsidR="0090417A" w:rsidRDefault="0090417A" w:rsidP="0090417A">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1ADD040D" w14:textId="77777777" w:rsidR="0090417A" w:rsidRDefault="0090417A" w:rsidP="0090417A">
            <w:pPr>
              <w:rPr>
                <w:rFonts w:ascii="Arial" w:hAnsi="Arial" w:cs="Arial"/>
                <w:b/>
                <w:sz w:val="17"/>
                <w:szCs w:val="17"/>
              </w:rPr>
            </w:pPr>
            <w:r>
              <w:rPr>
                <w:rFonts w:ascii="Arial" w:hAnsi="Arial" w:cs="Arial"/>
                <w:b/>
                <w:sz w:val="17"/>
                <w:szCs w:val="17"/>
              </w:rPr>
              <w:t xml:space="preserve">Assessment: </w:t>
            </w:r>
          </w:p>
          <w:p w14:paraId="2BF13699" w14:textId="1F6DEE2F" w:rsidR="0090417A" w:rsidRDefault="0090417A" w:rsidP="0090417A">
            <w:pPr>
              <w:rPr>
                <w:rFonts w:ascii="Arial" w:hAnsi="Arial" w:cs="Arial"/>
                <w:sz w:val="17"/>
                <w:szCs w:val="17"/>
              </w:rPr>
            </w:pPr>
            <w:r>
              <w:rPr>
                <w:rFonts w:ascii="Arial" w:hAnsi="Arial" w:cs="Arial"/>
                <w:sz w:val="17"/>
                <w:szCs w:val="17"/>
              </w:rPr>
              <w:t xml:space="preserve">- The </w:t>
            </w:r>
            <w:r w:rsidR="002923CE">
              <w:rPr>
                <w:rFonts w:ascii="Arial" w:hAnsi="Arial" w:cs="Arial"/>
                <w:sz w:val="17"/>
                <w:szCs w:val="17"/>
              </w:rPr>
              <w:t xml:space="preserve">quiz will count as a quiz grade and will assess what students have learned and retained from the previous class periods.  The class activity will </w:t>
            </w:r>
            <w:r w:rsidR="009A50DF">
              <w:rPr>
                <w:rFonts w:ascii="Arial" w:hAnsi="Arial" w:cs="Arial"/>
                <w:sz w:val="17"/>
                <w:szCs w:val="17"/>
              </w:rPr>
              <w:t>give students a different way of interacting with each other and the assignment, and it will allow the teacher to informally evaluate their reasoning and analytical skills.</w:t>
            </w:r>
          </w:p>
          <w:p w14:paraId="794C37B0" w14:textId="5FC8572F" w:rsidR="0090417A" w:rsidRPr="00AB49C6" w:rsidRDefault="0090417A" w:rsidP="0090417A">
            <w:pPr>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r>
      <w:tr w:rsidR="0090417A" w:rsidRPr="00D06A45" w14:paraId="363A75A7" w14:textId="77777777" w:rsidTr="009C288C">
        <w:tc>
          <w:tcPr>
            <w:tcW w:w="1670" w:type="pct"/>
            <w:gridSpan w:val="2"/>
            <w:shd w:val="clear" w:color="auto" w:fill="FFFFFF" w:themeFill="background1"/>
          </w:tcPr>
          <w:p w14:paraId="7C57CCB4" w14:textId="77777777" w:rsidR="0090417A" w:rsidRDefault="0090417A" w:rsidP="0090417A">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4F550BC7" w14:textId="64F7DE43" w:rsidR="0090417A" w:rsidRPr="004777B8" w:rsidRDefault="0090417A" w:rsidP="0090417A">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Finish </w:t>
            </w:r>
            <w:r w:rsidR="00F14937">
              <w:rPr>
                <w:rFonts w:ascii="Arial" w:hAnsi="Arial" w:cs="Arial"/>
                <w:bCs/>
                <w:sz w:val="17"/>
                <w:szCs w:val="17"/>
              </w:rPr>
              <w:t>any missing classwork.</w:t>
            </w:r>
          </w:p>
          <w:p w14:paraId="5C799595" w14:textId="0CB1AAD6" w:rsidR="0090417A" w:rsidRPr="00FC55C7" w:rsidRDefault="0090417A" w:rsidP="0090417A">
            <w:pPr>
              <w:rPr>
                <w:rFonts w:ascii="Arial" w:hAnsi="Arial" w:cs="Arial"/>
                <w:bCs/>
                <w:sz w:val="17"/>
                <w:szCs w:val="17"/>
              </w:rPr>
            </w:pPr>
            <w:r>
              <w:rPr>
                <w:rFonts w:ascii="Arial" w:hAnsi="Arial" w:cs="Arial"/>
                <w:bCs/>
                <w:sz w:val="17"/>
                <w:szCs w:val="17"/>
              </w:rPr>
              <w:tab/>
            </w:r>
          </w:p>
        </w:tc>
        <w:tc>
          <w:tcPr>
            <w:tcW w:w="1670" w:type="pct"/>
            <w:gridSpan w:val="2"/>
            <w:shd w:val="clear" w:color="auto" w:fill="FFFFFF" w:themeFill="background1"/>
          </w:tcPr>
          <w:p w14:paraId="2A26D4B6" w14:textId="77777777" w:rsidR="0090417A" w:rsidRDefault="0090417A" w:rsidP="0090417A">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59A79EF9" w14:textId="2A5E22D7" w:rsidR="0090417A" w:rsidRPr="00494A10" w:rsidRDefault="0090417A" w:rsidP="0090417A">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00494A10">
              <w:rPr>
                <w:rFonts w:ascii="Arial" w:hAnsi="Arial" w:cs="Arial"/>
                <w:bCs/>
                <w:sz w:val="17"/>
                <w:szCs w:val="17"/>
              </w:rPr>
              <w:t xml:space="preserve">Study for upcoming quiz on </w:t>
            </w:r>
            <w:r w:rsidR="00494A10">
              <w:rPr>
                <w:rFonts w:ascii="Arial" w:hAnsi="Arial" w:cs="Arial"/>
                <w:bCs/>
                <w:i/>
                <w:iCs/>
                <w:sz w:val="17"/>
                <w:szCs w:val="17"/>
              </w:rPr>
              <w:t>Tinker</w:t>
            </w:r>
            <w:r w:rsidR="00494A10">
              <w:rPr>
                <w:rFonts w:ascii="Arial" w:hAnsi="Arial" w:cs="Arial"/>
                <w:bCs/>
                <w:sz w:val="17"/>
                <w:szCs w:val="17"/>
              </w:rPr>
              <w:t>.</w:t>
            </w:r>
          </w:p>
          <w:p w14:paraId="1D3EC0D8" w14:textId="41129B61" w:rsidR="0090417A" w:rsidRDefault="0090417A" w:rsidP="0090417A">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5445B4BA" w14:textId="77777777" w:rsidR="009A50DF" w:rsidRDefault="009A50DF" w:rsidP="009A50DF">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11332CD9" w14:textId="3A41A920" w:rsidR="009A50DF" w:rsidRPr="00494A10" w:rsidRDefault="009A50DF" w:rsidP="009A50DF">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None.</w:t>
            </w:r>
          </w:p>
          <w:p w14:paraId="0B78D971" w14:textId="734C3C2C" w:rsidR="0090417A" w:rsidRDefault="009A50DF" w:rsidP="009A50DF">
            <w:pPr>
              <w:rPr>
                <w:rFonts w:ascii="Arial" w:hAnsi="Arial" w:cs="Arial"/>
                <w:b/>
                <w:sz w:val="17"/>
                <w:szCs w:val="17"/>
              </w:rPr>
            </w:pPr>
            <w:r>
              <w:rPr>
                <w:rFonts w:ascii="Arial" w:hAnsi="Arial" w:cs="Arial"/>
                <w:bCs/>
                <w:sz w:val="17"/>
                <w:szCs w:val="17"/>
              </w:rPr>
              <w:tab/>
            </w:r>
          </w:p>
        </w:tc>
      </w:tr>
      <w:tr w:rsidR="0090417A" w:rsidRPr="002D3583" w14:paraId="6596C167" w14:textId="77777777" w:rsidTr="009C288C">
        <w:tc>
          <w:tcPr>
            <w:tcW w:w="835" w:type="pct"/>
            <w:shd w:val="clear" w:color="auto" w:fill="A6A6A6" w:themeFill="background1" w:themeFillShade="A6"/>
          </w:tcPr>
          <w:p w14:paraId="7BC06AF2" w14:textId="77777777" w:rsidR="0090417A" w:rsidRPr="002D3583" w:rsidRDefault="0090417A" w:rsidP="0090417A">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90417A" w:rsidRPr="002D3583" w:rsidRDefault="0090417A" w:rsidP="0090417A">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90417A" w:rsidRPr="002D3583" w:rsidRDefault="0090417A" w:rsidP="0090417A">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90417A" w:rsidRPr="002D3583" w:rsidRDefault="0090417A" w:rsidP="0090417A">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90417A" w:rsidRPr="002D3583" w:rsidRDefault="0090417A" w:rsidP="0090417A">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90417A" w:rsidRPr="002D3583" w:rsidRDefault="0090417A" w:rsidP="0090417A">
            <w:pPr>
              <w:jc w:val="center"/>
              <w:rPr>
                <w:rFonts w:ascii="Arial" w:hAnsi="Arial" w:cs="Arial"/>
                <w:b/>
                <w:sz w:val="17"/>
                <w:szCs w:val="17"/>
              </w:rPr>
            </w:pPr>
            <w:r w:rsidRPr="002D3583">
              <w:rPr>
                <w:rFonts w:ascii="Arial" w:eastAsia="MS Gothic" w:hAnsi="Arial" w:cs="Arial"/>
                <w:b/>
                <w:sz w:val="17"/>
                <w:szCs w:val="17"/>
              </w:rPr>
              <w:t>Gifted Strategies</w:t>
            </w:r>
          </w:p>
        </w:tc>
      </w:tr>
      <w:tr w:rsidR="0090417A" w:rsidRPr="002D3583" w14:paraId="0589E716" w14:textId="77777777" w:rsidTr="009C288C">
        <w:tc>
          <w:tcPr>
            <w:tcW w:w="835" w:type="pct"/>
          </w:tcPr>
          <w:p w14:paraId="46672B7B" w14:textId="77777777" w:rsidR="0090417A" w:rsidRDefault="0090417A" w:rsidP="0090417A">
            <w:pPr>
              <w:rPr>
                <w:rFonts w:ascii="Arial" w:hAnsi="Arial" w:cs="Arial"/>
                <w:sz w:val="17"/>
                <w:szCs w:val="17"/>
              </w:rPr>
            </w:pPr>
            <w:r>
              <w:rPr>
                <w:rFonts w:ascii="Arial" w:hAnsi="Arial" w:cs="Arial"/>
                <w:sz w:val="17"/>
                <w:szCs w:val="17"/>
              </w:rPr>
              <w:t>P4 – CL-1</w:t>
            </w:r>
          </w:p>
          <w:p w14:paraId="63866761" w14:textId="6B8E1FCF" w:rsidR="0090417A" w:rsidRPr="002D3583" w:rsidRDefault="0090417A" w:rsidP="0090417A">
            <w:pPr>
              <w:rPr>
                <w:rFonts w:ascii="Arial" w:hAnsi="Arial" w:cs="Arial"/>
                <w:sz w:val="17"/>
                <w:szCs w:val="17"/>
              </w:rPr>
            </w:pPr>
          </w:p>
        </w:tc>
        <w:tc>
          <w:tcPr>
            <w:tcW w:w="835" w:type="pct"/>
          </w:tcPr>
          <w:p w14:paraId="4EACD44E" w14:textId="1D9965CA" w:rsidR="0090417A" w:rsidRDefault="00F567BD" w:rsidP="0090417A">
            <w:pPr>
              <w:rPr>
                <w:rFonts w:ascii="Arial" w:hAnsi="Arial" w:cs="Arial"/>
                <w:sz w:val="17"/>
                <w:szCs w:val="17"/>
              </w:rPr>
            </w:pPr>
            <w:sdt>
              <w:sdtPr>
                <w:rPr>
                  <w:rFonts w:ascii="Arial" w:hAnsi="Arial" w:cs="Arial"/>
                  <w:sz w:val="17"/>
                  <w:szCs w:val="17"/>
                </w:rPr>
                <w:alias w:val="ESOL Strategies"/>
                <w:tag w:val="ESOL Strategies"/>
                <w:id w:val="1171442646"/>
                <w:placeholder>
                  <w:docPart w:val="9406479A563A44F8A3024FFCE4E7BC1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82C9B">
                  <w:rPr>
                    <w:rFonts w:ascii="Arial" w:hAnsi="Arial" w:cs="Arial"/>
                    <w:sz w:val="17"/>
                    <w:szCs w:val="17"/>
                  </w:rPr>
                  <w:t>Recap of Key Points</w:t>
                </w:r>
              </w:sdtContent>
            </w:sdt>
            <w:r w:rsidR="0090417A" w:rsidRPr="002D3583">
              <w:rPr>
                <w:rFonts w:ascii="Arial" w:hAnsi="Arial" w:cs="Arial"/>
                <w:sz w:val="17"/>
                <w:szCs w:val="17"/>
              </w:rPr>
              <w:t xml:space="preserve"> </w:t>
            </w:r>
          </w:p>
          <w:p w14:paraId="5759A028" w14:textId="77777777" w:rsidR="0090417A" w:rsidRDefault="0090417A" w:rsidP="0090417A">
            <w:pPr>
              <w:rPr>
                <w:rFonts w:ascii="Arial" w:hAnsi="Arial" w:cs="Arial"/>
                <w:sz w:val="17"/>
                <w:szCs w:val="17"/>
              </w:rPr>
            </w:pPr>
          </w:p>
          <w:p w14:paraId="504894A3" w14:textId="64D47B68" w:rsidR="0090417A" w:rsidRDefault="00F567BD" w:rsidP="0090417A">
            <w:pPr>
              <w:rPr>
                <w:rFonts w:ascii="Arial" w:hAnsi="Arial" w:cs="Arial"/>
                <w:sz w:val="17"/>
                <w:szCs w:val="17"/>
              </w:rPr>
            </w:pPr>
            <w:sdt>
              <w:sdtPr>
                <w:rPr>
                  <w:rFonts w:ascii="Arial" w:hAnsi="Arial" w:cs="Arial"/>
                  <w:sz w:val="17"/>
                  <w:szCs w:val="17"/>
                </w:rPr>
                <w:alias w:val="ESOL Strategies"/>
                <w:tag w:val="ESOL Strategies"/>
                <w:id w:val="1220788068"/>
                <w:placeholder>
                  <w:docPart w:val="C1CB2F03B6CC4D4FBD2EFD04C86305F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0417A">
                  <w:rPr>
                    <w:rFonts w:ascii="Arial" w:hAnsi="Arial" w:cs="Arial"/>
                    <w:sz w:val="17"/>
                    <w:szCs w:val="17"/>
                  </w:rPr>
                  <w:t>Bilingual Dictionaries</w:t>
                </w:r>
              </w:sdtContent>
            </w:sdt>
          </w:p>
          <w:p w14:paraId="3638E1B6" w14:textId="64A25B24" w:rsidR="0090417A" w:rsidRPr="002D3583" w:rsidRDefault="0090417A" w:rsidP="0090417A">
            <w:pPr>
              <w:rPr>
                <w:rFonts w:ascii="Arial" w:hAnsi="Arial" w:cs="Arial"/>
                <w:sz w:val="17"/>
                <w:szCs w:val="17"/>
              </w:rPr>
            </w:pPr>
          </w:p>
        </w:tc>
        <w:tc>
          <w:tcPr>
            <w:tcW w:w="835" w:type="pct"/>
          </w:tcPr>
          <w:p w14:paraId="3F37C50E" w14:textId="74132E93" w:rsidR="0090417A" w:rsidRPr="002D3583" w:rsidRDefault="0090417A" w:rsidP="0090417A">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645D96155F8D48B69F9B43BF8E1C3C0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77777777" w:rsidR="0090417A" w:rsidRDefault="0090417A" w:rsidP="0090417A">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74153327" w14:textId="77777777" w:rsidR="0090417A" w:rsidRDefault="0090417A" w:rsidP="0090417A">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0FEB34C314B94F5AA0D56C7E229B431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23668FCA" w:rsidR="0090417A" w:rsidRDefault="0090417A" w:rsidP="0090417A">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98F7DEE" w14:textId="6C584B36" w:rsidR="0090417A" w:rsidRPr="002D3583" w:rsidRDefault="0090417A" w:rsidP="0090417A">
            <w:pPr>
              <w:rPr>
                <w:rFonts w:ascii="Arial" w:hAnsi="Arial" w:cs="Arial"/>
                <w:sz w:val="17"/>
                <w:szCs w:val="17"/>
              </w:rPr>
            </w:pPr>
          </w:p>
        </w:tc>
        <w:tc>
          <w:tcPr>
            <w:tcW w:w="835" w:type="pct"/>
          </w:tcPr>
          <w:p w14:paraId="70DEF71D" w14:textId="0B8D4AE5" w:rsidR="0090417A" w:rsidRPr="002D3583" w:rsidRDefault="0097665F" w:rsidP="0090417A">
            <w:pPr>
              <w:rPr>
                <w:rFonts w:ascii="Arial" w:hAnsi="Arial" w:cs="Arial"/>
                <w:sz w:val="17"/>
                <w:szCs w:val="17"/>
              </w:rPr>
            </w:pPr>
            <w:r>
              <w:rPr>
                <w:rFonts w:ascii="Arial" w:hAnsi="Arial" w:cs="Arial"/>
                <w:sz w:val="17"/>
                <w:szCs w:val="17"/>
              </w:rPr>
              <w:t>P4 – JG; LM</w:t>
            </w:r>
            <w:bookmarkStart w:id="0" w:name="_GoBack"/>
            <w:bookmarkEnd w:id="0"/>
          </w:p>
        </w:tc>
        <w:sdt>
          <w:sdtPr>
            <w:rPr>
              <w:rFonts w:ascii="Arial" w:hAnsi="Arial" w:cs="Arial"/>
              <w:sz w:val="17"/>
              <w:szCs w:val="17"/>
            </w:rPr>
            <w:alias w:val="Gifted Strategies"/>
            <w:tag w:val="Gifted Strategies"/>
            <w:id w:val="-659146420"/>
            <w:placeholder>
              <w:docPart w:val="6D863557A43C4421944E001367C452D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6DC5C32B" w:rsidR="0090417A" w:rsidRPr="002D3583" w:rsidRDefault="0097665F" w:rsidP="0090417A">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43D8F" w14:textId="77777777" w:rsidR="00F567BD" w:rsidRDefault="00F567BD" w:rsidP="00BE1835">
      <w:pPr>
        <w:spacing w:after="0" w:line="240" w:lineRule="auto"/>
      </w:pPr>
      <w:r>
        <w:separator/>
      </w:r>
    </w:p>
  </w:endnote>
  <w:endnote w:type="continuationSeparator" w:id="0">
    <w:p w14:paraId="35CDC0AE" w14:textId="77777777" w:rsidR="00F567BD" w:rsidRDefault="00F567B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3098E" w14:textId="77777777" w:rsidR="00F567BD" w:rsidRDefault="00F567BD" w:rsidP="00BE1835">
      <w:pPr>
        <w:spacing w:after="0" w:line="240" w:lineRule="auto"/>
      </w:pPr>
      <w:r>
        <w:separator/>
      </w:r>
    </w:p>
  </w:footnote>
  <w:footnote w:type="continuationSeparator" w:id="0">
    <w:p w14:paraId="6D0A8C3B" w14:textId="77777777" w:rsidR="00F567BD" w:rsidRDefault="00F567BD"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5"/>
      <w:gridCol w:w="3082"/>
      <w:gridCol w:w="3893"/>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32A4D45E"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9-14T00:00:00Z">
                <w:dateFormat w:val="M/d/yyyy"/>
                <w:lid w:val="en-US"/>
                <w:storeMappedDataAs w:val="dateTime"/>
                <w:calendar w:val="gregorian"/>
              </w:date>
            </w:sdtPr>
            <w:sdtEndPr/>
            <w:sdtContent>
              <w:r w:rsidR="00E11F5B">
                <w:rPr>
                  <w:rFonts w:ascii="Arial" w:hAnsi="Arial" w:cs="Arial"/>
                  <w:b/>
                  <w:u w:val="single"/>
                </w:rPr>
                <w:t>9/14/2020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09-18T00:00:00Z">
                <w:dateFormat w:val="M/d/yyyy"/>
                <w:lid w:val="en-US"/>
                <w:storeMappedDataAs w:val="dateTime"/>
                <w:calendar w:val="gregorian"/>
              </w:date>
            </w:sdtPr>
            <w:sdtEndPr/>
            <w:sdtContent>
              <w:r w:rsidR="00E11F5B">
                <w:rPr>
                  <w:rFonts w:ascii="Arial" w:hAnsi="Arial" w:cs="Arial"/>
                  <w:b/>
                  <w:u w:val="single"/>
                </w:rPr>
                <w:t>9/18/2020</w:t>
              </w:r>
            </w:sdtContent>
          </w:sdt>
        </w:p>
      </w:tc>
      <w:tc>
        <w:tcPr>
          <w:tcW w:w="4135"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366DA"/>
    <w:rsid w:val="000461BE"/>
    <w:rsid w:val="00063B74"/>
    <w:rsid w:val="00065E4C"/>
    <w:rsid w:val="00082C9B"/>
    <w:rsid w:val="000B1BB4"/>
    <w:rsid w:val="000B7B72"/>
    <w:rsid w:val="000D575F"/>
    <w:rsid w:val="000E688A"/>
    <w:rsid w:val="000F6D2F"/>
    <w:rsid w:val="001156DD"/>
    <w:rsid w:val="0011602E"/>
    <w:rsid w:val="0013358B"/>
    <w:rsid w:val="00135EEF"/>
    <w:rsid w:val="00140A10"/>
    <w:rsid w:val="001447C3"/>
    <w:rsid w:val="00164C93"/>
    <w:rsid w:val="001A0A25"/>
    <w:rsid w:val="001C2EF3"/>
    <w:rsid w:val="00247F15"/>
    <w:rsid w:val="002521FC"/>
    <w:rsid w:val="0025492A"/>
    <w:rsid w:val="002617B7"/>
    <w:rsid w:val="0027503F"/>
    <w:rsid w:val="00275C36"/>
    <w:rsid w:val="0027771A"/>
    <w:rsid w:val="00291444"/>
    <w:rsid w:val="002923CE"/>
    <w:rsid w:val="002C1DD4"/>
    <w:rsid w:val="002C79F0"/>
    <w:rsid w:val="002D3583"/>
    <w:rsid w:val="002D7FA3"/>
    <w:rsid w:val="002E3D42"/>
    <w:rsid w:val="00301A25"/>
    <w:rsid w:val="00311C2A"/>
    <w:rsid w:val="00315A95"/>
    <w:rsid w:val="00331A4F"/>
    <w:rsid w:val="00331FDF"/>
    <w:rsid w:val="00344B36"/>
    <w:rsid w:val="00345E9E"/>
    <w:rsid w:val="00354B3C"/>
    <w:rsid w:val="00365B1C"/>
    <w:rsid w:val="003732C4"/>
    <w:rsid w:val="003832E0"/>
    <w:rsid w:val="003B0578"/>
    <w:rsid w:val="003D3192"/>
    <w:rsid w:val="003E59D6"/>
    <w:rsid w:val="00404F05"/>
    <w:rsid w:val="00420BBC"/>
    <w:rsid w:val="00445EA9"/>
    <w:rsid w:val="00452E83"/>
    <w:rsid w:val="004602EA"/>
    <w:rsid w:val="00463ADC"/>
    <w:rsid w:val="00471B44"/>
    <w:rsid w:val="004777B8"/>
    <w:rsid w:val="00480A44"/>
    <w:rsid w:val="00494A10"/>
    <w:rsid w:val="004958B1"/>
    <w:rsid w:val="00497403"/>
    <w:rsid w:val="004A48DB"/>
    <w:rsid w:val="004B39C7"/>
    <w:rsid w:val="004C4BBE"/>
    <w:rsid w:val="004C67C5"/>
    <w:rsid w:val="004D434F"/>
    <w:rsid w:val="004F5D5B"/>
    <w:rsid w:val="00513602"/>
    <w:rsid w:val="00523B3F"/>
    <w:rsid w:val="00586457"/>
    <w:rsid w:val="005A62EC"/>
    <w:rsid w:val="005D054B"/>
    <w:rsid w:val="005D5F5B"/>
    <w:rsid w:val="005E25AA"/>
    <w:rsid w:val="005E7AD1"/>
    <w:rsid w:val="005F2BBE"/>
    <w:rsid w:val="005F63EA"/>
    <w:rsid w:val="00601A61"/>
    <w:rsid w:val="006123ED"/>
    <w:rsid w:val="00617857"/>
    <w:rsid w:val="006233E5"/>
    <w:rsid w:val="0062449B"/>
    <w:rsid w:val="00651822"/>
    <w:rsid w:val="006600A5"/>
    <w:rsid w:val="00687450"/>
    <w:rsid w:val="00690B21"/>
    <w:rsid w:val="006A2F04"/>
    <w:rsid w:val="006A5420"/>
    <w:rsid w:val="006B03EC"/>
    <w:rsid w:val="006C61BE"/>
    <w:rsid w:val="006F01C6"/>
    <w:rsid w:val="006F5BDE"/>
    <w:rsid w:val="0071676A"/>
    <w:rsid w:val="00745E60"/>
    <w:rsid w:val="007635B8"/>
    <w:rsid w:val="007E0843"/>
    <w:rsid w:val="007F18AD"/>
    <w:rsid w:val="00845300"/>
    <w:rsid w:val="00853241"/>
    <w:rsid w:val="0086386F"/>
    <w:rsid w:val="00867AC8"/>
    <w:rsid w:val="00892AB3"/>
    <w:rsid w:val="008934B1"/>
    <w:rsid w:val="00897892"/>
    <w:rsid w:val="008B22FA"/>
    <w:rsid w:val="008B335A"/>
    <w:rsid w:val="008D64D1"/>
    <w:rsid w:val="009021CE"/>
    <w:rsid w:val="009026E7"/>
    <w:rsid w:val="009030DC"/>
    <w:rsid w:val="0090417A"/>
    <w:rsid w:val="00905228"/>
    <w:rsid w:val="00923C49"/>
    <w:rsid w:val="00926B9C"/>
    <w:rsid w:val="0096590A"/>
    <w:rsid w:val="0097665F"/>
    <w:rsid w:val="009949E0"/>
    <w:rsid w:val="009A50DF"/>
    <w:rsid w:val="009C288C"/>
    <w:rsid w:val="009C333B"/>
    <w:rsid w:val="009E2F80"/>
    <w:rsid w:val="009F4B27"/>
    <w:rsid w:val="009F5A9D"/>
    <w:rsid w:val="00A46BE5"/>
    <w:rsid w:val="00A60AC8"/>
    <w:rsid w:val="00A63EB9"/>
    <w:rsid w:val="00AA48C0"/>
    <w:rsid w:val="00AB49C6"/>
    <w:rsid w:val="00AC30AD"/>
    <w:rsid w:val="00AD1F35"/>
    <w:rsid w:val="00AD218E"/>
    <w:rsid w:val="00AE13EC"/>
    <w:rsid w:val="00AF4272"/>
    <w:rsid w:val="00B1062B"/>
    <w:rsid w:val="00B21B91"/>
    <w:rsid w:val="00B24FDA"/>
    <w:rsid w:val="00B31EBE"/>
    <w:rsid w:val="00B3265A"/>
    <w:rsid w:val="00B34C80"/>
    <w:rsid w:val="00B75368"/>
    <w:rsid w:val="00B869AD"/>
    <w:rsid w:val="00B97E23"/>
    <w:rsid w:val="00BD1C45"/>
    <w:rsid w:val="00BD5411"/>
    <w:rsid w:val="00BE015B"/>
    <w:rsid w:val="00BE1835"/>
    <w:rsid w:val="00C22664"/>
    <w:rsid w:val="00C72456"/>
    <w:rsid w:val="00C84274"/>
    <w:rsid w:val="00CA7535"/>
    <w:rsid w:val="00CC6857"/>
    <w:rsid w:val="00CC781C"/>
    <w:rsid w:val="00CE6D64"/>
    <w:rsid w:val="00CF45E5"/>
    <w:rsid w:val="00CF462F"/>
    <w:rsid w:val="00D06A45"/>
    <w:rsid w:val="00D20567"/>
    <w:rsid w:val="00D24270"/>
    <w:rsid w:val="00D251E6"/>
    <w:rsid w:val="00D254D4"/>
    <w:rsid w:val="00D45D77"/>
    <w:rsid w:val="00D46423"/>
    <w:rsid w:val="00D97EC6"/>
    <w:rsid w:val="00DA65B0"/>
    <w:rsid w:val="00DF4643"/>
    <w:rsid w:val="00E11F5B"/>
    <w:rsid w:val="00E268EE"/>
    <w:rsid w:val="00E366E2"/>
    <w:rsid w:val="00E42319"/>
    <w:rsid w:val="00E43B1A"/>
    <w:rsid w:val="00E552E1"/>
    <w:rsid w:val="00E8718F"/>
    <w:rsid w:val="00E9074C"/>
    <w:rsid w:val="00EC681D"/>
    <w:rsid w:val="00ED2185"/>
    <w:rsid w:val="00EE655A"/>
    <w:rsid w:val="00F0713A"/>
    <w:rsid w:val="00F14937"/>
    <w:rsid w:val="00F36E5C"/>
    <w:rsid w:val="00F43EC5"/>
    <w:rsid w:val="00F567BD"/>
    <w:rsid w:val="00F71EE1"/>
    <w:rsid w:val="00F87750"/>
    <w:rsid w:val="00F91203"/>
    <w:rsid w:val="00F91D31"/>
    <w:rsid w:val="00F93B12"/>
    <w:rsid w:val="00F97D68"/>
    <w:rsid w:val="00FB50C7"/>
    <w:rsid w:val="00FB71B5"/>
    <w:rsid w:val="00FC55C7"/>
    <w:rsid w:val="00FD5A1C"/>
    <w:rsid w:val="00FE06B3"/>
    <w:rsid w:val="00FE7795"/>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
    <w:name w:val="Unresolved Mention"/>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bkpZkVnVGM" TargetMode="External"/><Relationship Id="rId3" Type="http://schemas.openxmlformats.org/officeDocument/2006/relationships/settings" Target="settings.xml"/><Relationship Id="rId7" Type="http://schemas.openxmlformats.org/officeDocument/2006/relationships/hyperlink" Target="https://www.youtube.com/watch?v=HQ_EAbM3zx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CAD5EDC6C89A46D28C62676DA74845BA"/>
        <w:category>
          <w:name w:val="General"/>
          <w:gallery w:val="placeholder"/>
        </w:category>
        <w:types>
          <w:type w:val="bbPlcHdr"/>
        </w:types>
        <w:behaviors>
          <w:behavior w:val="content"/>
        </w:behaviors>
        <w:guid w:val="{339861DC-A602-4783-A02C-690328FBE54B}"/>
      </w:docPartPr>
      <w:docPartBody>
        <w:p w:rsidR="00557CAA" w:rsidRDefault="001A34EF" w:rsidP="001A34EF">
          <w:pPr>
            <w:pStyle w:val="CAD5EDC6C89A46D28C62676DA74845BA"/>
          </w:pPr>
          <w:r w:rsidRPr="00C205F1">
            <w:rPr>
              <w:rStyle w:val="PlaceholderText"/>
            </w:rPr>
            <w:t>Choose an item.</w:t>
          </w:r>
        </w:p>
      </w:docPartBody>
    </w:docPart>
    <w:docPart>
      <w:docPartPr>
        <w:name w:val="AC4FBEF78D1C4C29BD7E9C7BE1AA855B"/>
        <w:category>
          <w:name w:val="General"/>
          <w:gallery w:val="placeholder"/>
        </w:category>
        <w:types>
          <w:type w:val="bbPlcHdr"/>
        </w:types>
        <w:behaviors>
          <w:behavior w:val="content"/>
        </w:behaviors>
        <w:guid w:val="{910DFD61-A438-4A0A-8854-B3A0ABA13A01}"/>
      </w:docPartPr>
      <w:docPartBody>
        <w:p w:rsidR="00557CAA" w:rsidRDefault="001A34EF" w:rsidP="001A34EF">
          <w:pPr>
            <w:pStyle w:val="AC4FBEF78D1C4C29BD7E9C7BE1AA855B"/>
          </w:pPr>
          <w:r w:rsidRPr="00C205F1">
            <w:rPr>
              <w:rStyle w:val="PlaceholderText"/>
            </w:rPr>
            <w:t>Choose an item.</w:t>
          </w:r>
        </w:p>
      </w:docPartBody>
    </w:docPart>
    <w:docPart>
      <w:docPartPr>
        <w:name w:val="9406479A563A44F8A3024FFCE4E7BC1F"/>
        <w:category>
          <w:name w:val="General"/>
          <w:gallery w:val="placeholder"/>
        </w:category>
        <w:types>
          <w:type w:val="bbPlcHdr"/>
        </w:types>
        <w:behaviors>
          <w:behavior w:val="content"/>
        </w:behaviors>
        <w:guid w:val="{C9EEBBED-6C95-4700-BBE0-10845E8E2D1B}"/>
      </w:docPartPr>
      <w:docPartBody>
        <w:p w:rsidR="00AF6AD2" w:rsidRDefault="00DC16C1" w:rsidP="00DC16C1">
          <w:pPr>
            <w:pStyle w:val="9406479A563A44F8A3024FFCE4E7BC1F"/>
          </w:pPr>
          <w:r w:rsidRPr="005A6E48">
            <w:rPr>
              <w:rStyle w:val="PlaceholderText"/>
            </w:rPr>
            <w:t>Choose an item.</w:t>
          </w:r>
        </w:p>
      </w:docPartBody>
    </w:docPart>
    <w:docPart>
      <w:docPartPr>
        <w:name w:val="C1CB2F03B6CC4D4FBD2EFD04C86305FD"/>
        <w:category>
          <w:name w:val="General"/>
          <w:gallery w:val="placeholder"/>
        </w:category>
        <w:types>
          <w:type w:val="bbPlcHdr"/>
        </w:types>
        <w:behaviors>
          <w:behavior w:val="content"/>
        </w:behaviors>
        <w:guid w:val="{D660FF85-D002-445E-BA2B-A089F65742C9}"/>
      </w:docPartPr>
      <w:docPartBody>
        <w:p w:rsidR="00AF6AD2" w:rsidRDefault="00DC16C1" w:rsidP="00DC16C1">
          <w:pPr>
            <w:pStyle w:val="C1CB2F03B6CC4D4FBD2EFD04C86305FD"/>
          </w:pPr>
          <w:r w:rsidRPr="005A6E48">
            <w:rPr>
              <w:rStyle w:val="PlaceholderText"/>
            </w:rPr>
            <w:t>Choose an item.</w:t>
          </w:r>
        </w:p>
      </w:docPartBody>
    </w:docPart>
    <w:docPart>
      <w:docPartPr>
        <w:name w:val="645D96155F8D48B69F9B43BF8E1C3C09"/>
        <w:category>
          <w:name w:val="General"/>
          <w:gallery w:val="placeholder"/>
        </w:category>
        <w:types>
          <w:type w:val="bbPlcHdr"/>
        </w:types>
        <w:behaviors>
          <w:behavior w:val="content"/>
        </w:behaviors>
        <w:guid w:val="{CFB1FB55-7988-4CC4-9438-0F6D4948F5A1}"/>
      </w:docPartPr>
      <w:docPartBody>
        <w:p w:rsidR="00AF6AD2" w:rsidRDefault="00DC16C1" w:rsidP="00DC16C1">
          <w:pPr>
            <w:pStyle w:val="645D96155F8D48B69F9B43BF8E1C3C09"/>
          </w:pPr>
          <w:r w:rsidRPr="00C00B84">
            <w:rPr>
              <w:rStyle w:val="PlaceholderText"/>
              <w:rFonts w:ascii="Times New Roman" w:hAnsi="Times New Roman" w:cs="Times New Roman"/>
            </w:rPr>
            <w:t>Choose an item.</w:t>
          </w:r>
        </w:p>
      </w:docPartBody>
    </w:docPart>
    <w:docPart>
      <w:docPartPr>
        <w:name w:val="0FEB34C314B94F5AA0D56C7E229B431C"/>
        <w:category>
          <w:name w:val="General"/>
          <w:gallery w:val="placeholder"/>
        </w:category>
        <w:types>
          <w:type w:val="bbPlcHdr"/>
        </w:types>
        <w:behaviors>
          <w:behavior w:val="content"/>
        </w:behaviors>
        <w:guid w:val="{22BA8594-60F6-497C-8563-E139258E5D2B}"/>
      </w:docPartPr>
      <w:docPartBody>
        <w:p w:rsidR="00AF6AD2" w:rsidRDefault="00DC16C1" w:rsidP="00DC16C1">
          <w:pPr>
            <w:pStyle w:val="0FEB34C314B94F5AA0D56C7E229B431C"/>
          </w:pPr>
          <w:r w:rsidRPr="00C00B84">
            <w:rPr>
              <w:rStyle w:val="PlaceholderText"/>
              <w:rFonts w:ascii="Times New Roman" w:hAnsi="Times New Roman" w:cs="Times New Roman"/>
            </w:rPr>
            <w:t>Choose an item.</w:t>
          </w:r>
        </w:p>
      </w:docPartBody>
    </w:docPart>
    <w:docPart>
      <w:docPartPr>
        <w:name w:val="6D863557A43C4421944E001367C452DF"/>
        <w:category>
          <w:name w:val="General"/>
          <w:gallery w:val="placeholder"/>
        </w:category>
        <w:types>
          <w:type w:val="bbPlcHdr"/>
        </w:types>
        <w:behaviors>
          <w:behavior w:val="content"/>
        </w:behaviors>
        <w:guid w:val="{2A95DD9A-3B13-486E-99D0-F198E084D894}"/>
      </w:docPartPr>
      <w:docPartBody>
        <w:p w:rsidR="00AF6AD2" w:rsidRDefault="00DC16C1" w:rsidP="00DC16C1">
          <w:pPr>
            <w:pStyle w:val="6D863557A43C4421944E001367C452DF"/>
          </w:pPr>
          <w:r w:rsidRPr="005A6E48">
            <w:rPr>
              <w:rStyle w:val="PlaceholderText"/>
            </w:rPr>
            <w:t>Choose an item.</w:t>
          </w:r>
        </w:p>
      </w:docPartBody>
    </w:docPart>
    <w:docPart>
      <w:docPartPr>
        <w:name w:val="E7991DB65EE847B5954DEEB052D76C84"/>
        <w:category>
          <w:name w:val="General"/>
          <w:gallery w:val="placeholder"/>
        </w:category>
        <w:types>
          <w:type w:val="bbPlcHdr"/>
        </w:types>
        <w:behaviors>
          <w:behavior w:val="content"/>
        </w:behaviors>
        <w:guid w:val="{78613DCF-F17C-4503-994C-3630199C556A}"/>
      </w:docPartPr>
      <w:docPartBody>
        <w:p w:rsidR="00AF6AD2" w:rsidRDefault="00DC16C1" w:rsidP="00DC16C1">
          <w:pPr>
            <w:pStyle w:val="E7991DB65EE847B5954DEEB052D76C84"/>
          </w:pPr>
          <w:r w:rsidRPr="00A70B8C">
            <w:rPr>
              <w:rStyle w:val="PlaceholderText"/>
              <w:rFonts w:ascii="Arial" w:hAnsi="Arial" w:cs="Arial"/>
              <w:sz w:val="20"/>
            </w:rPr>
            <w:t>Choose an item.</w:t>
          </w:r>
        </w:p>
      </w:docPartBody>
    </w:docPart>
    <w:docPart>
      <w:docPartPr>
        <w:name w:val="724AE866C76F4375A96A2CA8452EB993"/>
        <w:category>
          <w:name w:val="General"/>
          <w:gallery w:val="placeholder"/>
        </w:category>
        <w:types>
          <w:type w:val="bbPlcHdr"/>
        </w:types>
        <w:behaviors>
          <w:behavior w:val="content"/>
        </w:behaviors>
        <w:guid w:val="{BB200793-B510-4BBC-8562-F0B1B8013F45}"/>
      </w:docPartPr>
      <w:docPartBody>
        <w:p w:rsidR="00AF6AD2" w:rsidRDefault="00DC16C1" w:rsidP="00DC16C1">
          <w:pPr>
            <w:pStyle w:val="724AE866C76F4375A96A2CA8452EB993"/>
          </w:pPr>
          <w:r w:rsidRPr="00A70B8C">
            <w:rPr>
              <w:rStyle w:val="PlaceholderText"/>
              <w:rFonts w:ascii="Arial" w:hAnsi="Arial" w:cs="Arial"/>
              <w:sz w:val="20"/>
            </w:rPr>
            <w:t>Choose an item.</w:t>
          </w:r>
        </w:p>
      </w:docPartBody>
    </w:docPart>
    <w:docPart>
      <w:docPartPr>
        <w:name w:val="480E5B67AD9F447A98490D64B3F6D77A"/>
        <w:category>
          <w:name w:val="General"/>
          <w:gallery w:val="placeholder"/>
        </w:category>
        <w:types>
          <w:type w:val="bbPlcHdr"/>
        </w:types>
        <w:behaviors>
          <w:behavior w:val="content"/>
        </w:behaviors>
        <w:guid w:val="{358A2A3D-8F57-4760-A9C9-BEAB077C08DC}"/>
      </w:docPartPr>
      <w:docPartBody>
        <w:p w:rsidR="00AF6AD2" w:rsidRDefault="00DC16C1" w:rsidP="00DC16C1">
          <w:pPr>
            <w:pStyle w:val="480E5B67AD9F447A98490D64B3F6D77A"/>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5562"/>
    <w:rsid w:val="00123ABD"/>
    <w:rsid w:val="001A34EF"/>
    <w:rsid w:val="00315FF7"/>
    <w:rsid w:val="003819D2"/>
    <w:rsid w:val="003971EC"/>
    <w:rsid w:val="00433C38"/>
    <w:rsid w:val="004C6FA8"/>
    <w:rsid w:val="00557CAA"/>
    <w:rsid w:val="00643B54"/>
    <w:rsid w:val="00652167"/>
    <w:rsid w:val="00681707"/>
    <w:rsid w:val="0075185F"/>
    <w:rsid w:val="00765B38"/>
    <w:rsid w:val="007A6C49"/>
    <w:rsid w:val="007E5C8E"/>
    <w:rsid w:val="00863E93"/>
    <w:rsid w:val="00896BCE"/>
    <w:rsid w:val="009348D1"/>
    <w:rsid w:val="00994049"/>
    <w:rsid w:val="009D6A69"/>
    <w:rsid w:val="00AE341C"/>
    <w:rsid w:val="00AF6AD2"/>
    <w:rsid w:val="00B01D17"/>
    <w:rsid w:val="00D125E0"/>
    <w:rsid w:val="00D727FF"/>
    <w:rsid w:val="00DB71C1"/>
    <w:rsid w:val="00DC16C1"/>
    <w:rsid w:val="00E93A2C"/>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C16C1"/>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76</cp:revision>
  <cp:lastPrinted>2018-07-18T20:15:00Z</cp:lastPrinted>
  <dcterms:created xsi:type="dcterms:W3CDTF">2020-08-29T11:46:00Z</dcterms:created>
  <dcterms:modified xsi:type="dcterms:W3CDTF">2020-10-19T08:11:00Z</dcterms:modified>
</cp:coreProperties>
</file>