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DBE77" w14:textId="76CE0F12" w:rsidR="00B24109" w:rsidRDefault="4BE191E2">
      <w:pPr>
        <w:pStyle w:val="Title"/>
        <w:rPr>
          <w:sz w:val="36"/>
          <w:szCs w:val="36"/>
        </w:rPr>
      </w:pPr>
      <w:r w:rsidRPr="4BE191E2">
        <w:rPr>
          <w:sz w:val="36"/>
          <w:szCs w:val="36"/>
        </w:rPr>
        <w:t xml:space="preserve">Lesson Plan: </w:t>
      </w:r>
      <w:r w:rsidR="00A532AC">
        <w:rPr>
          <w:sz w:val="36"/>
          <w:szCs w:val="36"/>
        </w:rPr>
        <w:t>Rule &amp; Types of Law</w:t>
      </w:r>
    </w:p>
    <w:p w14:paraId="3E70B4FF" w14:textId="77777777" w:rsidR="00A110BB" w:rsidRPr="00705DF9" w:rsidRDefault="00705DF9">
      <w:pPr>
        <w:pStyle w:val="Title"/>
        <w:rPr>
          <w:sz w:val="36"/>
          <w:szCs w:val="36"/>
        </w:rPr>
      </w:pPr>
      <w:r>
        <w:rPr>
          <w:sz w:val="36"/>
          <w:szCs w:val="36"/>
        </w:rPr>
        <w:t>Date</w:t>
      </w:r>
      <w:r w:rsidR="00CE3DDD">
        <w:rPr>
          <w:sz w:val="36"/>
          <w:szCs w:val="36"/>
        </w:rPr>
        <w:t>(</w:t>
      </w:r>
      <w:r>
        <w:rPr>
          <w:sz w:val="36"/>
          <w:szCs w:val="36"/>
        </w:rPr>
        <w:t>s</w:t>
      </w:r>
      <w:r w:rsidR="00CE3DDD">
        <w:rPr>
          <w:sz w:val="36"/>
          <w:szCs w:val="36"/>
        </w:rPr>
        <w:t>)</w:t>
      </w:r>
      <w:r>
        <w:rPr>
          <w:sz w:val="36"/>
          <w:szCs w:val="36"/>
        </w:rPr>
        <w:t>:</w:t>
      </w:r>
    </w:p>
    <w:p w14:paraId="46BC1BF8" w14:textId="420A5E3D" w:rsidR="00456325" w:rsidRPr="00A532AC" w:rsidRDefault="00E15524" w:rsidP="00E15524">
      <w:pPr>
        <w:pStyle w:val="Heading1"/>
      </w:pPr>
      <w:r>
        <w:rPr>
          <w:noProof/>
          <w:lang w:eastAsia="en-US"/>
        </w:rPr>
        <mc:AlternateContent>
          <mc:Choice Requires="wps">
            <w:drawing>
              <wp:anchor distT="0" distB="0" distL="114300" distR="114300" simplePos="0" relativeHeight="251660288" behindDoc="0" locked="0" layoutInCell="1" allowOverlap="1" wp14:anchorId="7E6E60F1" wp14:editId="165BA77C">
                <wp:simplePos x="0" y="0"/>
                <wp:positionH relativeFrom="column">
                  <wp:posOffset>18415</wp:posOffset>
                </wp:positionH>
                <wp:positionV relativeFrom="paragraph">
                  <wp:posOffset>36195</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63436CC4">
              <v:line id="Straight Connector 2"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90c226 [3204]" strokeweight="1pt" from="1.45pt,2.85pt" to="467.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">
                <v:stroke endcap="round"/>
              </v:line>
            </w:pict>
          </mc:Fallback>
        </mc:AlternateContent>
      </w:r>
      <w:r w:rsidR="00705DF9">
        <w:t>Benchmarks</w:t>
      </w:r>
      <w:proofErr w:type="gramStart"/>
      <w:r w:rsidR="00705DF9">
        <w:t>:</w:t>
      </w:r>
      <w:proofErr w:type="gramEnd"/>
      <w:r w:rsidR="00A532AC">
        <w:br/>
      </w:r>
      <w:r w:rsidR="00A532AC" w:rsidRPr="00A532AC">
        <w:rPr>
          <w:rFonts w:asciiTheme="minorHAnsi" w:eastAsiaTheme="minorEastAsia" w:hAnsiTheme="minorHAnsi" w:cstheme="minorBidi"/>
          <w:color w:val="auto"/>
          <w:sz w:val="22"/>
          <w:szCs w:val="22"/>
        </w:rPr>
        <w:t xml:space="preserve">SS.7.C.1.9: Define the rule of law and recognize its influence on the development of the American legal, and governmental systems. </w:t>
      </w:r>
    </w:p>
    <w:p w14:paraId="2E6084C0" w14:textId="63294A0A" w:rsidR="00DF1C14" w:rsidRPr="00E15524" w:rsidRDefault="00A532AC" w:rsidP="00E15524">
      <w:pPr>
        <w:pStyle w:val="Heading1"/>
        <w:rPr>
          <w:rFonts w:asciiTheme="minorHAnsi" w:eastAsiaTheme="minorEastAsia" w:hAnsiTheme="minorHAnsi" w:cstheme="minorBidi"/>
          <w:color w:val="auto"/>
          <w:sz w:val="22"/>
          <w:szCs w:val="22"/>
        </w:rPr>
      </w:pPr>
      <w:r w:rsidRPr="00A532AC">
        <w:rPr>
          <w:rFonts w:asciiTheme="minorHAnsi" w:eastAsiaTheme="minorEastAsia" w:hAnsiTheme="minorHAnsi" w:cstheme="minorBidi"/>
          <w:color w:val="auto"/>
          <w:sz w:val="22"/>
          <w:szCs w:val="22"/>
        </w:rPr>
        <w:t xml:space="preserve">SS.7.C.3.10 Identify sources and types (civil, criminal, </w:t>
      </w:r>
      <w:proofErr w:type="gramStart"/>
      <w:r w:rsidRPr="00A532AC">
        <w:rPr>
          <w:rFonts w:asciiTheme="minorHAnsi" w:eastAsiaTheme="minorEastAsia" w:hAnsiTheme="minorHAnsi" w:cstheme="minorBidi"/>
          <w:color w:val="auto"/>
          <w:sz w:val="22"/>
          <w:szCs w:val="22"/>
        </w:rPr>
        <w:t>military</w:t>
      </w:r>
      <w:proofErr w:type="gramEnd"/>
      <w:r w:rsidRPr="00A532AC">
        <w:rPr>
          <w:rFonts w:asciiTheme="minorHAnsi" w:eastAsiaTheme="minorEastAsia" w:hAnsiTheme="minorHAnsi" w:cstheme="minorBidi"/>
          <w:color w:val="auto"/>
          <w:sz w:val="22"/>
          <w:szCs w:val="22"/>
        </w:rPr>
        <w:t>) of law</w:t>
      </w:r>
      <w:r w:rsidR="00E15524">
        <w:rPr>
          <w:rFonts w:asciiTheme="minorHAnsi" w:eastAsiaTheme="minorEastAsia" w:hAnsiTheme="minorHAnsi" w:cstheme="minorBidi"/>
          <w:color w:val="auto"/>
          <w:sz w:val="22"/>
          <w:szCs w:val="22"/>
        </w:rPr>
        <w:br/>
      </w:r>
      <w:r w:rsidR="00E15524">
        <w:rPr>
          <w:rFonts w:asciiTheme="minorHAnsi" w:eastAsiaTheme="minorEastAsia" w:hAnsiTheme="minorHAnsi" w:cstheme="minorBidi"/>
          <w:color w:val="auto"/>
          <w:sz w:val="22"/>
          <w:szCs w:val="22"/>
        </w:rPr>
        <w:br/>
      </w:r>
      <w:r w:rsidR="00DF1C14">
        <w:t>Key Terms</w:t>
      </w:r>
      <w:r w:rsidR="00A4080C">
        <w:t xml:space="preserve"> / Content</w:t>
      </w:r>
      <w:r w:rsidR="00DF1C14">
        <w:t>:</w:t>
      </w:r>
    </w:p>
    <w:p w14:paraId="4EDB6CCB" w14:textId="14A04F74" w:rsidR="4BE191E2" w:rsidRDefault="00A532AC">
      <w:r>
        <w:rPr>
          <w:color w:val="000000" w:themeColor="text1"/>
          <w:sz w:val="22"/>
          <w:szCs w:val="22"/>
        </w:rPr>
        <w:t xml:space="preserve">Rule of Law | Lady Justice | Code of Hammurabi | </w:t>
      </w:r>
      <w:r w:rsidR="004E3BE9">
        <w:rPr>
          <w:color w:val="000000" w:themeColor="text1"/>
          <w:sz w:val="22"/>
          <w:szCs w:val="22"/>
        </w:rPr>
        <w:t xml:space="preserve">Eye for an Eye | </w:t>
      </w:r>
      <w:r>
        <w:rPr>
          <w:color w:val="000000" w:themeColor="text1"/>
          <w:sz w:val="22"/>
          <w:szCs w:val="22"/>
        </w:rPr>
        <w:t xml:space="preserve">Twelve Tables of Rome | Justinian Code | Sources of Laws | Common Law | </w:t>
      </w:r>
      <w:r w:rsidR="004E3BE9">
        <w:rPr>
          <w:color w:val="000000" w:themeColor="text1"/>
          <w:sz w:val="22"/>
          <w:szCs w:val="22"/>
        </w:rPr>
        <w:t xml:space="preserve">Precedent | </w:t>
      </w:r>
      <w:r>
        <w:rPr>
          <w:color w:val="000000" w:themeColor="text1"/>
          <w:sz w:val="22"/>
          <w:szCs w:val="22"/>
        </w:rPr>
        <w:t xml:space="preserve">Statutory Law | </w:t>
      </w:r>
      <w:r w:rsidR="004E3BE9">
        <w:rPr>
          <w:color w:val="000000" w:themeColor="text1"/>
          <w:sz w:val="22"/>
          <w:szCs w:val="22"/>
        </w:rPr>
        <w:t xml:space="preserve">Criminal Law | Constitutional Law | Military Law | Federalism | Three Levels of Laws | </w:t>
      </w:r>
    </w:p>
    <w:p w14:paraId="4C828BC3" w14:textId="77777777" w:rsidR="007C5BCC" w:rsidRPr="007C5BCC" w:rsidRDefault="007C5BCC" w:rsidP="00B81F27">
      <w:pPr>
        <w:rPr>
          <w:color w:val="90C226" w:themeColor="accent1"/>
          <w:sz w:val="32"/>
          <w:szCs w:val="32"/>
        </w:rPr>
      </w:pPr>
      <w:r>
        <w:rPr>
          <w:noProof/>
          <w:color w:val="90C226" w:themeColor="accent1"/>
          <w:sz w:val="32"/>
          <w:szCs w:val="32"/>
          <w:lang w:eastAsia="en-US"/>
        </w:rPr>
        <mc:AlternateContent>
          <mc:Choice Requires="wps">
            <w:drawing>
              <wp:anchor distT="0" distB="0" distL="114300" distR="114300" simplePos="0" relativeHeight="251661312" behindDoc="0" locked="0" layoutInCell="1" allowOverlap="1" wp14:anchorId="267FB662" wp14:editId="0C84837A">
                <wp:simplePos x="0" y="0"/>
                <wp:positionH relativeFrom="column">
                  <wp:posOffset>38100</wp:posOffset>
                </wp:positionH>
                <wp:positionV relativeFrom="paragraph">
                  <wp:posOffset>258445</wp:posOffset>
                </wp:positionV>
                <wp:extent cx="59626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5="http://schemas.microsoft.com/office/word/2012/wordml">
            <w:pict w14:anchorId="76151745">
              <v:line id="Straight Connector 3"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90c226 [3204]" strokeweight="1pt" from="3pt,20.35pt" to="472.5pt,20.35pt" w14:anchorId="15372B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GguQEAAMMDAAAOAAAAZHJzL2Uyb0RvYy54bWysU02PEzEMvSPxH6Lc6Uy72g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">
                <v:stroke endcap="round"/>
              </v:line>
            </w:pict>
          </mc:Fallback>
        </mc:AlternateContent>
      </w:r>
      <w:r w:rsidRPr="007C5BCC">
        <w:rPr>
          <w:color w:val="90C226" w:themeColor="accent1"/>
          <w:sz w:val="32"/>
          <w:szCs w:val="32"/>
        </w:rPr>
        <w:t>Essential Questions:</w:t>
      </w:r>
    </w:p>
    <w:p w14:paraId="395A4B0B" w14:textId="42B8820C" w:rsidR="003D51C7" w:rsidRDefault="004E3BE9" w:rsidP="00B81F27">
      <w:pPr>
        <w:rPr>
          <w:sz w:val="22"/>
          <w:szCs w:val="22"/>
        </w:rPr>
      </w:pPr>
      <w:r>
        <w:rPr>
          <w:sz w:val="22"/>
          <w:szCs w:val="22"/>
        </w:rPr>
        <w:t>What is the Rule of Law and what effect does it have on the United States?</w:t>
      </w:r>
    </w:p>
    <w:p w14:paraId="2B8CFBB2" w14:textId="72B0734D" w:rsidR="00602E73" w:rsidRDefault="00602E73" w:rsidP="00B81F27">
      <w:pPr>
        <w:rPr>
          <w:sz w:val="22"/>
          <w:szCs w:val="22"/>
        </w:rPr>
      </w:pPr>
      <w:r>
        <w:rPr>
          <w:sz w:val="22"/>
          <w:szCs w:val="22"/>
        </w:rPr>
        <w:t>What are the different types of law in America?</w:t>
      </w:r>
    </w:p>
    <w:p w14:paraId="6702F735" w14:textId="142779AB" w:rsidR="00E15524" w:rsidRDefault="0010760B" w:rsidP="00B81F27">
      <w:pPr>
        <w:rPr>
          <w:sz w:val="22"/>
          <w:szCs w:val="22"/>
        </w:rPr>
      </w:pPr>
      <w:r>
        <w:rPr>
          <w:sz w:val="22"/>
          <w:szCs w:val="22"/>
        </w:rPr>
        <w:t>Which historic systems of law inspired America’s modern laws?</w:t>
      </w:r>
    </w:p>
    <w:p w14:paraId="58345857" w14:textId="6BB93F84" w:rsidR="0F9CF986" w:rsidRDefault="00602E73" w:rsidP="0F9CF986">
      <w:r>
        <w:rPr>
          <w:sz w:val="22"/>
          <w:szCs w:val="22"/>
        </w:rPr>
        <w:t>How does America’s combination of common law and statutory law systems work?</w:t>
      </w:r>
    </w:p>
    <w:p w14:paraId="489D3093" w14:textId="7AA91D79" w:rsidR="4379CE05" w:rsidRDefault="00602E73" w:rsidP="4379CE05">
      <w:r>
        <w:rPr>
          <w:sz w:val="22"/>
          <w:szCs w:val="22"/>
        </w:rPr>
        <w:t>What are the differences between the different types of laws?</w:t>
      </w:r>
    </w:p>
    <w:p w14:paraId="649F9F2C" w14:textId="77777777" w:rsidR="00E15524" w:rsidRDefault="00E15524" w:rsidP="00B81F27">
      <w:pPr>
        <w:rPr>
          <w:sz w:val="22"/>
          <w:szCs w:val="22"/>
        </w:rPr>
      </w:pPr>
    </w:p>
    <w:p w14:paraId="0A13A1FE" w14:textId="77777777" w:rsidR="00B81F27" w:rsidRPr="00B81F27" w:rsidRDefault="00B81F27" w:rsidP="00B81F27">
      <w:pPr>
        <w:rPr>
          <w:color w:val="90C226" w:themeColor="accent1"/>
          <w:sz w:val="32"/>
          <w:szCs w:val="32"/>
        </w:rPr>
      </w:pPr>
      <w:r>
        <w:rPr>
          <w:noProof/>
          <w:color w:val="90C226" w:themeColor="accent1"/>
          <w:sz w:val="32"/>
          <w:szCs w:val="32"/>
          <w:lang w:eastAsia="en-US"/>
        </w:rPr>
        <mc:AlternateContent>
          <mc:Choice Requires="wps">
            <w:drawing>
              <wp:anchor distT="0" distB="0" distL="114300" distR="114300" simplePos="0" relativeHeight="251659264" behindDoc="0" locked="0" layoutInCell="1" allowOverlap="1" wp14:anchorId="52B4A9CC" wp14:editId="77E2E613">
                <wp:simplePos x="0" y="0"/>
                <wp:positionH relativeFrom="column">
                  <wp:posOffset>38099</wp:posOffset>
                </wp:positionH>
                <wp:positionV relativeFrom="paragraph">
                  <wp:posOffset>274320</wp:posOffset>
                </wp:positionV>
                <wp:extent cx="59150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5="http://schemas.microsoft.com/office/word/2012/wordml">
            <w:pict w14:anchorId="092BEB0A">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90c226 [3204]" strokeweight="1pt" from="3pt,21.6pt" to="468.75pt,21.6pt" w14:anchorId="1AB530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">
                <v:stroke endcap="round"/>
              </v:line>
            </w:pict>
          </mc:Fallback>
        </mc:AlternateContent>
      </w:r>
      <w:r w:rsidRPr="00B81F27">
        <w:rPr>
          <w:color w:val="90C226" w:themeColor="accent1"/>
          <w:sz w:val="32"/>
          <w:szCs w:val="32"/>
        </w:rPr>
        <w:t>Objectives:</w:t>
      </w:r>
    </w:p>
    <w:p w14:paraId="2E3A4C37" w14:textId="4BF79EDF" w:rsidR="00B81F27" w:rsidRDefault="55D019FB" w:rsidP="00B81F27">
      <w:pPr>
        <w:rPr>
          <w:sz w:val="22"/>
          <w:szCs w:val="22"/>
        </w:rPr>
      </w:pPr>
      <w:r w:rsidRPr="55D019FB">
        <w:rPr>
          <w:sz w:val="22"/>
          <w:szCs w:val="22"/>
        </w:rPr>
        <w:t>After: discussion, read aloud, note-taking, graphic organizer(s), smart-board, Q&amp;A, call &amp; response, quiz, thesis development, worksheet / video and review activities, Civics State Exam practice test questions</w:t>
      </w:r>
    </w:p>
    <w:p w14:paraId="0D8AA3A3" w14:textId="77777777" w:rsidR="00B81F27" w:rsidRDefault="00B81F27" w:rsidP="00B81F27">
      <w:pPr>
        <w:rPr>
          <w:sz w:val="22"/>
          <w:szCs w:val="22"/>
        </w:rPr>
      </w:pPr>
      <w:r>
        <w:rPr>
          <w:sz w:val="22"/>
          <w:szCs w:val="22"/>
        </w:rPr>
        <w:t>WBAT:</w:t>
      </w:r>
    </w:p>
    <w:p w14:paraId="74642C5A" w14:textId="132E0DDD" w:rsidR="00F462D8" w:rsidRPr="00F17562" w:rsidRDefault="55D019FB" w:rsidP="55D019FB">
      <w:pPr>
        <w:pStyle w:val="ListParagraph"/>
        <w:numPr>
          <w:ilvl w:val="0"/>
          <w:numId w:val="1"/>
        </w:numPr>
        <w:spacing w:line="276" w:lineRule="auto"/>
        <w:rPr>
          <w:sz w:val="22"/>
          <w:szCs w:val="22"/>
        </w:rPr>
      </w:pPr>
      <w:r w:rsidRPr="55D019FB">
        <w:rPr>
          <w:sz w:val="22"/>
          <w:szCs w:val="22"/>
        </w:rPr>
        <w:t>Define and describe the effect that the Rule of Law has on America</w:t>
      </w:r>
    </w:p>
    <w:p w14:paraId="6BA0EEC8" w14:textId="5D33326A" w:rsidR="00F462D8" w:rsidRPr="00F17562" w:rsidRDefault="00F462D8" w:rsidP="55D019FB">
      <w:pPr>
        <w:spacing w:line="276" w:lineRule="auto"/>
      </w:pPr>
    </w:p>
    <w:p w14:paraId="35BA0E01" w14:textId="45BF9E21" w:rsidR="00F462D8" w:rsidRPr="00F17562" w:rsidRDefault="55D019FB" w:rsidP="55D019FB">
      <w:pPr>
        <w:pStyle w:val="ListParagraph"/>
        <w:numPr>
          <w:ilvl w:val="0"/>
          <w:numId w:val="1"/>
        </w:numPr>
        <w:spacing w:line="276" w:lineRule="auto"/>
        <w:rPr>
          <w:sz w:val="22"/>
          <w:szCs w:val="22"/>
        </w:rPr>
      </w:pPr>
      <w:r w:rsidRPr="55D019FB">
        <w:rPr>
          <w:sz w:val="22"/>
          <w:szCs w:val="22"/>
        </w:rPr>
        <w:t>Understand the influence of the Code of Hammurabi, Twelve Tables of Ancient Rome, Code of Justinian, and English Common Law</w:t>
      </w:r>
    </w:p>
    <w:p w14:paraId="418EA5D3" w14:textId="565EA10F" w:rsidR="00F462D8" w:rsidRPr="00F17562" w:rsidRDefault="00F462D8" w:rsidP="55D019FB">
      <w:pPr>
        <w:spacing w:line="276" w:lineRule="auto"/>
      </w:pPr>
    </w:p>
    <w:p w14:paraId="1069575E" w14:textId="11EFF9EF" w:rsidR="00F462D8" w:rsidRPr="00F17562" w:rsidRDefault="55D019FB" w:rsidP="55D019FB">
      <w:pPr>
        <w:pStyle w:val="ListParagraph"/>
        <w:numPr>
          <w:ilvl w:val="0"/>
          <w:numId w:val="1"/>
        </w:numPr>
        <w:spacing w:line="276" w:lineRule="auto"/>
        <w:rPr>
          <w:sz w:val="22"/>
          <w:szCs w:val="22"/>
        </w:rPr>
      </w:pPr>
      <w:r w:rsidRPr="55D019FB">
        <w:rPr>
          <w:sz w:val="22"/>
          <w:szCs w:val="22"/>
        </w:rPr>
        <w:t>Describe how legal precedents are the foundation for Common Law</w:t>
      </w:r>
    </w:p>
    <w:p w14:paraId="59AC654B" w14:textId="75CC1E9C" w:rsidR="00F462D8" w:rsidRPr="00F17562" w:rsidRDefault="00F462D8" w:rsidP="55D019FB">
      <w:pPr>
        <w:spacing w:line="276" w:lineRule="auto"/>
      </w:pPr>
    </w:p>
    <w:p w14:paraId="388F7126" w14:textId="0A94A545" w:rsidR="00F462D8" w:rsidRPr="00F17562" w:rsidRDefault="55D019FB" w:rsidP="55D019FB">
      <w:pPr>
        <w:pStyle w:val="ListParagraph"/>
        <w:numPr>
          <w:ilvl w:val="0"/>
          <w:numId w:val="1"/>
        </w:numPr>
        <w:spacing w:line="276" w:lineRule="auto"/>
        <w:rPr>
          <w:sz w:val="22"/>
          <w:szCs w:val="22"/>
        </w:rPr>
      </w:pPr>
      <w:r w:rsidRPr="55D019FB">
        <w:rPr>
          <w:sz w:val="22"/>
          <w:szCs w:val="22"/>
        </w:rPr>
        <w:t>Define and recognize examples of Civil Law, Criminal Law, Constitutional Law, &amp; Military law</w:t>
      </w:r>
      <w:r w:rsidR="00F462D8">
        <w:br/>
      </w:r>
    </w:p>
    <w:p w14:paraId="1B8834A6" w14:textId="07614168" w:rsidR="006E4166" w:rsidRPr="006E4166" w:rsidRDefault="00602E73" w:rsidP="00C74721">
      <w:pPr>
        <w:pStyle w:val="ListParagraph"/>
        <w:numPr>
          <w:ilvl w:val="0"/>
          <w:numId w:val="1"/>
        </w:numPr>
        <w:spacing w:line="480" w:lineRule="auto"/>
        <w:rPr>
          <w:sz w:val="22"/>
          <w:szCs w:val="22"/>
        </w:rPr>
      </w:pPr>
      <w:r>
        <w:rPr>
          <w:sz w:val="22"/>
          <w:szCs w:val="22"/>
        </w:rPr>
        <w:lastRenderedPageBreak/>
        <w:t>List and describe the historical influences on America’s systems of law</w:t>
      </w:r>
    </w:p>
    <w:p w14:paraId="7874E370" w14:textId="77777777" w:rsidR="00185FAC" w:rsidRPr="00185FAC" w:rsidRDefault="00185FAC" w:rsidP="00185FAC">
      <w:pPr>
        <w:pStyle w:val="ListParagraph"/>
        <w:numPr>
          <w:ilvl w:val="0"/>
          <w:numId w:val="1"/>
        </w:numPr>
        <w:rPr>
          <w:sz w:val="22"/>
          <w:szCs w:val="22"/>
        </w:rPr>
      </w:pPr>
      <w:r w:rsidRPr="00185FAC">
        <w:rPr>
          <w:sz w:val="22"/>
          <w:szCs w:val="22"/>
        </w:rPr>
        <w:t>Define and use content key terms</w:t>
      </w:r>
      <w:r w:rsidRPr="00185FAC">
        <w:rPr>
          <w:sz w:val="22"/>
          <w:szCs w:val="22"/>
        </w:rPr>
        <w:br/>
      </w:r>
    </w:p>
    <w:p w14:paraId="374632A1" w14:textId="77777777" w:rsidR="00B81F27" w:rsidRDefault="00185FAC" w:rsidP="00185FAC">
      <w:pPr>
        <w:pStyle w:val="ListParagraph"/>
        <w:numPr>
          <w:ilvl w:val="0"/>
          <w:numId w:val="1"/>
        </w:numPr>
        <w:spacing w:line="240" w:lineRule="auto"/>
        <w:rPr>
          <w:sz w:val="22"/>
          <w:szCs w:val="22"/>
        </w:rPr>
      </w:pPr>
      <w:r w:rsidRPr="00185FAC">
        <w:rPr>
          <w:sz w:val="22"/>
          <w:szCs w:val="22"/>
        </w:rPr>
        <w:t xml:space="preserve">Answer EOC practice questions from these benchmarks </w:t>
      </w:r>
    </w:p>
    <w:p w14:paraId="1B11168B" w14:textId="77777777" w:rsidR="00CE3DDD" w:rsidRDefault="00CE3DDD" w:rsidP="00CE3DDD">
      <w:pPr>
        <w:spacing w:line="240" w:lineRule="auto"/>
        <w:ind w:left="360"/>
        <w:rPr>
          <w:sz w:val="22"/>
          <w:szCs w:val="22"/>
        </w:rPr>
      </w:pPr>
    </w:p>
    <w:p w14:paraId="3A2BFAF2" w14:textId="0BC26D28" w:rsidR="002419FD" w:rsidRDefault="0F9CF986" w:rsidP="00CE3DDD">
      <w:pPr>
        <w:spacing w:line="240" w:lineRule="auto"/>
        <w:ind w:left="360"/>
        <w:rPr>
          <w:rStyle w:val="Hyperlink"/>
          <w:sz w:val="22"/>
          <w:szCs w:val="22"/>
        </w:rPr>
      </w:pPr>
      <w:r w:rsidRPr="0F9CF986">
        <w:rPr>
          <w:sz w:val="22"/>
          <w:szCs w:val="22"/>
        </w:rPr>
        <w:t xml:space="preserve">Please check out my YouTube video on this benchmark – </w:t>
      </w:r>
      <w:hyperlink r:id="rId7" w:history="1">
        <w:r w:rsidR="004A3324" w:rsidRPr="004A3324">
          <w:rPr>
            <w:rStyle w:val="Hyperlink"/>
            <w:sz w:val="22"/>
            <w:szCs w:val="22"/>
          </w:rPr>
          <w:t>Rule of Law, Types of Law and Sources of Law</w:t>
        </w:r>
      </w:hyperlink>
    </w:p>
    <w:p w14:paraId="29C0FCC9" w14:textId="77777777" w:rsidR="00D5011A" w:rsidRDefault="00D5011A" w:rsidP="007C5BCC">
      <w:pPr>
        <w:spacing w:line="240" w:lineRule="auto"/>
        <w:rPr>
          <w:color w:val="90C226" w:themeColor="accent1"/>
          <w:sz w:val="32"/>
          <w:szCs w:val="32"/>
        </w:rPr>
      </w:pPr>
    </w:p>
    <w:p w14:paraId="6FD8D740" w14:textId="2E0CF342" w:rsidR="007C5BCC" w:rsidRDefault="007C5BCC" w:rsidP="007C5BCC">
      <w:pPr>
        <w:spacing w:line="240" w:lineRule="auto"/>
        <w:rPr>
          <w:color w:val="90C226" w:themeColor="accent1"/>
          <w:sz w:val="32"/>
          <w:szCs w:val="32"/>
        </w:rPr>
      </w:pPr>
      <w:r>
        <w:rPr>
          <w:noProof/>
          <w:color w:val="90C226" w:themeColor="accent1"/>
          <w:sz w:val="32"/>
          <w:szCs w:val="32"/>
          <w:lang w:eastAsia="en-US"/>
        </w:rPr>
        <mc:AlternateContent>
          <mc:Choice Requires="wps">
            <w:drawing>
              <wp:anchor distT="0" distB="0" distL="114300" distR="114300" simplePos="0" relativeHeight="251662336" behindDoc="0" locked="0" layoutInCell="1" allowOverlap="1" wp14:anchorId="56A1677A" wp14:editId="553CEC8C">
                <wp:simplePos x="0" y="0"/>
                <wp:positionH relativeFrom="column">
                  <wp:posOffset>38100</wp:posOffset>
                </wp:positionH>
                <wp:positionV relativeFrom="paragraph">
                  <wp:posOffset>288290</wp:posOffset>
                </wp:positionV>
                <wp:extent cx="596265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5962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5="http://schemas.microsoft.com/office/word/2012/wordml">
            <w:pict w14:anchorId="7F1A2B6B">
              <v:line id="Straight Connector 4"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90c226 [3204]" strokeweight="1pt" from="3pt,22.7pt" to="472.5pt,23.45pt" w14:anchorId="178F1C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">
                <v:stroke endcap="round"/>
              </v:line>
            </w:pict>
          </mc:Fallback>
        </mc:AlternateContent>
      </w:r>
      <w:r w:rsidRPr="007C5BCC">
        <w:rPr>
          <w:color w:val="90C226" w:themeColor="accent1"/>
          <w:sz w:val="32"/>
          <w:szCs w:val="32"/>
        </w:rPr>
        <w:t>Activities / strategies:</w:t>
      </w:r>
    </w:p>
    <w:p w14:paraId="6CC699E0" w14:textId="77777777" w:rsidR="003505CD" w:rsidRDefault="003505CD" w:rsidP="007C5BCC">
      <w:pPr>
        <w:rPr>
          <w:b/>
          <w:u w:val="single"/>
        </w:rPr>
      </w:pPr>
    </w:p>
    <w:p w14:paraId="1A0A084F" w14:textId="77777777" w:rsidR="009069F2" w:rsidRPr="003505CD" w:rsidRDefault="009069F2" w:rsidP="007C5BCC">
      <w:pPr>
        <w:rPr>
          <w:b/>
          <w:sz w:val="22"/>
          <w:szCs w:val="22"/>
          <w:u w:val="single"/>
        </w:rPr>
      </w:pPr>
      <w:r w:rsidRPr="003505CD">
        <w:rPr>
          <w:b/>
          <w:sz w:val="22"/>
          <w:szCs w:val="22"/>
          <w:u w:val="single"/>
        </w:rPr>
        <w:t>Day One:</w:t>
      </w:r>
    </w:p>
    <w:p w14:paraId="0DED81C3" w14:textId="77777777" w:rsidR="007C5BCC" w:rsidRPr="003505CD" w:rsidRDefault="007C5BCC" w:rsidP="007C5BCC">
      <w:pPr>
        <w:rPr>
          <w:b/>
          <w:sz w:val="22"/>
          <w:szCs w:val="22"/>
          <w:u w:val="single"/>
        </w:rPr>
      </w:pPr>
      <w:r w:rsidRPr="003505CD">
        <w:rPr>
          <w:b/>
          <w:sz w:val="22"/>
          <w:szCs w:val="22"/>
          <w:u w:val="single"/>
        </w:rPr>
        <w:t>Bell Ringer – 10 – 15 minutes</w:t>
      </w:r>
    </w:p>
    <w:p w14:paraId="6B97DF1E" w14:textId="110B3240" w:rsidR="007C5BCC" w:rsidRDefault="0F9CF986" w:rsidP="007C5BCC">
      <w:pPr>
        <w:rPr>
          <w:sz w:val="22"/>
          <w:szCs w:val="22"/>
        </w:rPr>
      </w:pPr>
      <w:r w:rsidRPr="0F9CF986">
        <w:rPr>
          <w:sz w:val="22"/>
          <w:szCs w:val="22"/>
          <w:u w:val="single"/>
        </w:rPr>
        <w:t>Option A:</w:t>
      </w:r>
      <w:r w:rsidRPr="0F9CF986">
        <w:rPr>
          <w:sz w:val="22"/>
          <w:szCs w:val="22"/>
        </w:rPr>
        <w:t xml:space="preserve"> Brainstorming - ask student to write down </w:t>
      </w:r>
      <w:r w:rsidR="00602E73">
        <w:rPr>
          <w:sz w:val="22"/>
          <w:szCs w:val="22"/>
        </w:rPr>
        <w:t xml:space="preserve">5 laws that exist in America. Have students share and </w:t>
      </w:r>
      <w:r w:rsidR="00587781">
        <w:rPr>
          <w:sz w:val="22"/>
          <w:szCs w:val="22"/>
        </w:rPr>
        <w:t xml:space="preserve">categorize which type of laws each example is. </w:t>
      </w:r>
    </w:p>
    <w:p w14:paraId="021BC8BC" w14:textId="77777777" w:rsidR="009069F2" w:rsidRPr="003505CD" w:rsidRDefault="009069F2" w:rsidP="009069F2">
      <w:pPr>
        <w:rPr>
          <w:sz w:val="22"/>
          <w:szCs w:val="22"/>
        </w:rPr>
      </w:pPr>
      <w:r w:rsidRPr="003505CD">
        <w:rPr>
          <w:sz w:val="22"/>
          <w:szCs w:val="22"/>
          <w:u w:val="single"/>
        </w:rPr>
        <w:t xml:space="preserve">Option B: </w:t>
      </w:r>
      <w:r w:rsidR="00F44779">
        <w:rPr>
          <w:sz w:val="22"/>
          <w:szCs w:val="22"/>
        </w:rPr>
        <w:t>Have students write down the benchmark and vocabulary words</w:t>
      </w:r>
    </w:p>
    <w:p w14:paraId="265145FA" w14:textId="77777777" w:rsidR="003816D1" w:rsidRDefault="003816D1" w:rsidP="009069F2">
      <w:pPr>
        <w:rPr>
          <w:b/>
          <w:sz w:val="22"/>
          <w:szCs w:val="22"/>
          <w:u w:val="single"/>
        </w:rPr>
      </w:pPr>
    </w:p>
    <w:p w14:paraId="16F63DD9" w14:textId="2DE3A4DC" w:rsidR="009069F2" w:rsidRPr="003505CD" w:rsidRDefault="009069F2" w:rsidP="009069F2">
      <w:pPr>
        <w:rPr>
          <w:b/>
          <w:sz w:val="22"/>
          <w:szCs w:val="22"/>
          <w:u w:val="single"/>
        </w:rPr>
      </w:pPr>
      <w:r w:rsidRPr="003505CD">
        <w:rPr>
          <w:b/>
          <w:sz w:val="22"/>
          <w:szCs w:val="22"/>
          <w:u w:val="single"/>
        </w:rPr>
        <w:t>Lecture / Note taking / graphic organizer – 45 minutes to 1 ½ hours:</w:t>
      </w:r>
      <w:r w:rsidR="001B7CB7">
        <w:rPr>
          <w:b/>
          <w:sz w:val="22"/>
          <w:szCs w:val="22"/>
          <w:u w:val="single"/>
        </w:rPr>
        <w:t xml:space="preserve"> PowerPoint Presentat</w:t>
      </w:r>
      <w:bookmarkStart w:id="0" w:name="_GoBack"/>
      <w:bookmarkEnd w:id="0"/>
      <w:r w:rsidR="001B7CB7">
        <w:rPr>
          <w:b/>
          <w:sz w:val="22"/>
          <w:szCs w:val="22"/>
          <w:u w:val="single"/>
        </w:rPr>
        <w:t>ion: Rule of Law, Types of Law, and Sources of Law</w:t>
      </w:r>
    </w:p>
    <w:p w14:paraId="7FAF5FE1" w14:textId="77777777" w:rsidR="009069F2" w:rsidRPr="003505CD" w:rsidRDefault="009069F2" w:rsidP="008B3B51">
      <w:pPr>
        <w:pStyle w:val="ListParagraph"/>
        <w:numPr>
          <w:ilvl w:val="0"/>
          <w:numId w:val="3"/>
        </w:numPr>
        <w:rPr>
          <w:sz w:val="22"/>
          <w:szCs w:val="22"/>
        </w:rPr>
      </w:pPr>
      <w:r w:rsidRPr="003505CD">
        <w:rPr>
          <w:b/>
          <w:sz w:val="22"/>
          <w:szCs w:val="22"/>
        </w:rPr>
        <w:t>Note taking</w:t>
      </w:r>
      <w:r w:rsidRPr="003505CD">
        <w:rPr>
          <w:sz w:val="22"/>
          <w:szCs w:val="22"/>
        </w:rPr>
        <w:t xml:space="preserve">: Have students create </w:t>
      </w:r>
      <w:r w:rsidRPr="003505CD">
        <w:rPr>
          <w:b/>
          <w:sz w:val="22"/>
          <w:szCs w:val="22"/>
          <w:u w:val="single"/>
        </w:rPr>
        <w:t>2-column notes</w:t>
      </w:r>
      <w:r w:rsidRPr="003505CD">
        <w:rPr>
          <w:sz w:val="22"/>
          <w:szCs w:val="22"/>
        </w:rPr>
        <w:t xml:space="preserve"> with key terms and main ideas</w:t>
      </w:r>
      <w:r w:rsidR="003F7FF8" w:rsidRPr="003505CD">
        <w:rPr>
          <w:sz w:val="22"/>
          <w:szCs w:val="22"/>
        </w:rPr>
        <w:t xml:space="preserve">. </w:t>
      </w:r>
      <w:hyperlink r:id="rId8" w:history="1">
        <w:r w:rsidR="003F7FF8" w:rsidRPr="003505CD">
          <w:rPr>
            <w:rStyle w:val="Hyperlink"/>
            <w:sz w:val="22"/>
            <w:szCs w:val="22"/>
          </w:rPr>
          <w:t>Check out this link</w:t>
        </w:r>
      </w:hyperlink>
      <w:r w:rsidR="003F7FF8" w:rsidRPr="003505CD">
        <w:rPr>
          <w:sz w:val="22"/>
          <w:szCs w:val="22"/>
        </w:rPr>
        <w:t xml:space="preserve"> to see how to set up two column notes.</w:t>
      </w:r>
    </w:p>
    <w:p w14:paraId="05FE47D5" w14:textId="77777777" w:rsidR="009069F2" w:rsidRPr="003505CD" w:rsidRDefault="009069F2" w:rsidP="008B3B51">
      <w:pPr>
        <w:pStyle w:val="ListParagraph"/>
        <w:numPr>
          <w:ilvl w:val="0"/>
          <w:numId w:val="3"/>
        </w:numPr>
        <w:rPr>
          <w:sz w:val="22"/>
          <w:szCs w:val="22"/>
        </w:rPr>
      </w:pPr>
      <w:r w:rsidRPr="003505CD">
        <w:rPr>
          <w:b/>
          <w:sz w:val="22"/>
          <w:szCs w:val="22"/>
        </w:rPr>
        <w:t>Reading:</w:t>
      </w:r>
      <w:r w:rsidRPr="003505CD">
        <w:rPr>
          <w:sz w:val="22"/>
          <w:szCs w:val="22"/>
        </w:rPr>
        <w:t xml:space="preserve"> Call on students to read-aloud the text on slides.</w:t>
      </w:r>
    </w:p>
    <w:p w14:paraId="07166B0F" w14:textId="77777777" w:rsidR="009069F2" w:rsidRPr="003505CD" w:rsidRDefault="009069F2" w:rsidP="008B3B51">
      <w:pPr>
        <w:pStyle w:val="ListParagraph"/>
        <w:numPr>
          <w:ilvl w:val="0"/>
          <w:numId w:val="3"/>
        </w:numPr>
        <w:rPr>
          <w:sz w:val="22"/>
          <w:szCs w:val="22"/>
        </w:rPr>
      </w:pPr>
      <w:r w:rsidRPr="003505CD">
        <w:rPr>
          <w:b/>
          <w:sz w:val="22"/>
          <w:szCs w:val="22"/>
        </w:rPr>
        <w:t xml:space="preserve">Call and response:  </w:t>
      </w:r>
      <w:r w:rsidRPr="003505CD">
        <w:rPr>
          <w:sz w:val="22"/>
          <w:szCs w:val="22"/>
        </w:rPr>
        <w:t>lead students in a call and response of the key terms.</w:t>
      </w:r>
    </w:p>
    <w:p w14:paraId="2ECF0CC5" w14:textId="5F6B41F1" w:rsidR="003816D1" w:rsidRPr="00923C6C" w:rsidRDefault="0F9CF986" w:rsidP="003816D1">
      <w:pPr>
        <w:pStyle w:val="ListParagraph"/>
        <w:numPr>
          <w:ilvl w:val="0"/>
          <w:numId w:val="3"/>
        </w:numPr>
        <w:rPr>
          <w:sz w:val="22"/>
          <w:szCs w:val="22"/>
        </w:rPr>
      </w:pPr>
      <w:r w:rsidRPr="0F9CF986">
        <w:rPr>
          <w:b/>
          <w:bCs/>
          <w:sz w:val="22"/>
          <w:szCs w:val="22"/>
        </w:rPr>
        <w:t>Drawing Pictures</w:t>
      </w:r>
      <w:r w:rsidRPr="0F9CF986">
        <w:rPr>
          <w:sz w:val="22"/>
          <w:szCs w:val="22"/>
        </w:rPr>
        <w:t xml:space="preserve"> of important content. Students can add these to their large right hand column of their notes.</w:t>
      </w:r>
    </w:p>
    <w:p w14:paraId="04411BE6" w14:textId="6839E4CD" w:rsidR="00992573" w:rsidRDefault="55D019FB" w:rsidP="003816D1">
      <w:pPr>
        <w:pStyle w:val="ListParagraph"/>
        <w:numPr>
          <w:ilvl w:val="0"/>
          <w:numId w:val="3"/>
        </w:numPr>
        <w:rPr>
          <w:sz w:val="22"/>
          <w:szCs w:val="22"/>
        </w:rPr>
      </w:pPr>
      <w:r w:rsidRPr="55D019FB">
        <w:rPr>
          <w:b/>
          <w:bCs/>
          <w:sz w:val="22"/>
          <w:szCs w:val="22"/>
        </w:rPr>
        <w:t>Graphic Organizer</w:t>
      </w:r>
      <w:r w:rsidRPr="55D019FB">
        <w:rPr>
          <w:sz w:val="22"/>
          <w:szCs w:val="22"/>
        </w:rPr>
        <w:t xml:space="preserve"> – matching Smartboard activity. Have students match the Landmark case with the appropriate right.</w:t>
      </w:r>
    </w:p>
    <w:p w14:paraId="54F081E8" w14:textId="705D4C0A" w:rsidR="55D019FB" w:rsidRDefault="55D019FB">
      <w:r w:rsidRPr="55D019FB">
        <w:rPr>
          <w:b/>
          <w:bCs/>
          <w:sz w:val="22"/>
          <w:szCs w:val="22"/>
          <w:u w:val="single"/>
        </w:rPr>
        <w:t>Classroom on Tablets with Headphones or Home Learning</w:t>
      </w:r>
      <w:r w:rsidRPr="55D019FB">
        <w:rPr>
          <w:b/>
          <w:bCs/>
          <w:sz w:val="22"/>
          <w:szCs w:val="22"/>
        </w:rPr>
        <w:t xml:space="preserve"> </w:t>
      </w:r>
      <w:r w:rsidRPr="55D019FB">
        <w:rPr>
          <w:b/>
          <w:bCs/>
          <w:sz w:val="22"/>
          <w:szCs w:val="22"/>
          <w:u w:val="single"/>
        </w:rPr>
        <w:t>“Flipped Classroom”</w:t>
      </w:r>
      <w:r w:rsidRPr="55D019FB">
        <w:rPr>
          <w:b/>
          <w:bCs/>
          <w:sz w:val="22"/>
          <w:szCs w:val="22"/>
        </w:rPr>
        <w:t xml:space="preserve"> (1/2 hour to 45 minutes</w:t>
      </w:r>
      <w:proofErr w:type="gramStart"/>
      <w:r w:rsidRPr="55D019FB">
        <w:rPr>
          <w:b/>
          <w:bCs/>
          <w:sz w:val="22"/>
          <w:szCs w:val="22"/>
        </w:rPr>
        <w:t>)-</w:t>
      </w:r>
      <w:proofErr w:type="gramEnd"/>
      <w:r w:rsidRPr="55D019FB">
        <w:rPr>
          <w:b/>
          <w:bCs/>
          <w:sz w:val="22"/>
          <w:szCs w:val="22"/>
        </w:rPr>
        <w:t xml:space="preserve"> </w:t>
      </w:r>
      <w:r w:rsidRPr="55D019FB">
        <w:rPr>
          <w:sz w:val="22"/>
          <w:szCs w:val="22"/>
        </w:rPr>
        <w:t>Ask students to complete the attached worksheet entitled “</w:t>
      </w:r>
      <w:r w:rsidR="004A3324">
        <w:rPr>
          <w:b/>
          <w:bCs/>
          <w:sz w:val="22"/>
          <w:szCs w:val="22"/>
        </w:rPr>
        <w:t>Rule of Law Worksheet</w:t>
      </w:r>
      <w:r w:rsidRPr="55D019FB">
        <w:rPr>
          <w:sz w:val="22"/>
          <w:szCs w:val="22"/>
        </w:rPr>
        <w:t xml:space="preserve">” while watching the video entitled  </w:t>
      </w:r>
      <w:hyperlink r:id="rId9" w:history="1">
        <w:r w:rsidR="004A3324" w:rsidRPr="004A3324">
          <w:rPr>
            <w:rStyle w:val="Hyperlink"/>
            <w:sz w:val="22"/>
            <w:szCs w:val="22"/>
          </w:rPr>
          <w:t>Rule of Law, Types of Law and Sources of Law</w:t>
        </w:r>
      </w:hyperlink>
      <w:r w:rsidRPr="55D019FB">
        <w:rPr>
          <w:sz w:val="22"/>
          <w:szCs w:val="22"/>
        </w:rPr>
        <w:t xml:space="preserve"> you can provide them the link on your website or tell them to Google: </w:t>
      </w:r>
      <w:r w:rsidR="004A3324">
        <w:rPr>
          <w:b/>
          <w:bCs/>
          <w:sz w:val="22"/>
          <w:szCs w:val="22"/>
        </w:rPr>
        <w:t>YouT</w:t>
      </w:r>
      <w:r w:rsidR="004A3324" w:rsidRPr="004A3324">
        <w:rPr>
          <w:b/>
          <w:bCs/>
          <w:sz w:val="22"/>
          <w:szCs w:val="22"/>
        </w:rPr>
        <w:t>ube Rule of Law, Types of Law and Sources of Law</w:t>
      </w:r>
      <w:r w:rsidRPr="55D019FB">
        <w:rPr>
          <w:sz w:val="22"/>
          <w:szCs w:val="22"/>
        </w:rPr>
        <w:t>. (It is the first thing that comes up – also please note this worksheet can be completed straight from notes without watching the video.)</w:t>
      </w:r>
    </w:p>
    <w:p w14:paraId="5418B60E" w14:textId="54C2888E" w:rsidR="55D019FB" w:rsidRDefault="55D019FB">
      <w:proofErr w:type="gramStart"/>
      <w:r w:rsidRPr="55D019FB">
        <w:rPr>
          <w:sz w:val="22"/>
          <w:szCs w:val="22"/>
        </w:rPr>
        <w:t>If not assign “</w:t>
      </w:r>
      <w:r w:rsidRPr="55D019FB">
        <w:rPr>
          <w:b/>
          <w:bCs/>
          <w:sz w:val="22"/>
          <w:szCs w:val="22"/>
        </w:rPr>
        <w:t>Rule and Types of Law Worksheet PDF</w:t>
      </w:r>
      <w:r w:rsidRPr="55D019FB">
        <w:rPr>
          <w:sz w:val="22"/>
          <w:szCs w:val="22"/>
        </w:rPr>
        <w:t>” for class work.</w:t>
      </w:r>
      <w:proofErr w:type="gramEnd"/>
    </w:p>
    <w:p w14:paraId="16FBF6C5" w14:textId="77777777" w:rsidR="002E7F67" w:rsidRDefault="002E7F67" w:rsidP="003505CD">
      <w:pPr>
        <w:rPr>
          <w:b/>
          <w:bCs/>
          <w:sz w:val="22"/>
          <w:szCs w:val="22"/>
          <w:u w:val="single"/>
        </w:rPr>
      </w:pPr>
    </w:p>
    <w:p w14:paraId="1747C234" w14:textId="77777777" w:rsidR="003505CD" w:rsidRDefault="0F9CF986" w:rsidP="003505CD">
      <w:pPr>
        <w:rPr>
          <w:b/>
          <w:sz w:val="22"/>
          <w:szCs w:val="22"/>
          <w:u w:val="single"/>
        </w:rPr>
      </w:pPr>
      <w:r w:rsidRPr="0F9CF986">
        <w:rPr>
          <w:b/>
          <w:bCs/>
          <w:sz w:val="22"/>
          <w:szCs w:val="22"/>
          <w:u w:val="single"/>
        </w:rPr>
        <w:t>Day Two:</w:t>
      </w:r>
    </w:p>
    <w:p w14:paraId="052F1037" w14:textId="4023500A" w:rsidR="0F9CF986" w:rsidRDefault="0F9CF986" w:rsidP="0F9CF986">
      <w:r w:rsidRPr="0F9CF986">
        <w:rPr>
          <w:b/>
          <w:bCs/>
          <w:sz w:val="22"/>
          <w:szCs w:val="22"/>
          <w:u w:val="single"/>
        </w:rPr>
        <w:t>Bell Ringer - 10 minutes:</w:t>
      </w:r>
      <w:r w:rsidRPr="0F9CF986">
        <w:rPr>
          <w:b/>
          <w:bCs/>
          <w:sz w:val="22"/>
          <w:szCs w:val="22"/>
        </w:rPr>
        <w:t xml:space="preserve"> Option A: </w:t>
      </w:r>
      <w:r w:rsidRPr="0F9CF986">
        <w:rPr>
          <w:sz w:val="22"/>
          <w:szCs w:val="22"/>
        </w:rPr>
        <w:t>give students an</w:t>
      </w:r>
      <w:r w:rsidR="00AF4871">
        <w:rPr>
          <w:sz w:val="22"/>
          <w:szCs w:val="22"/>
        </w:rPr>
        <w:t xml:space="preserve"> open</w:t>
      </w:r>
      <w:r w:rsidRPr="0F9CF986">
        <w:rPr>
          <w:sz w:val="22"/>
          <w:szCs w:val="22"/>
        </w:rPr>
        <w:t xml:space="preserve"> note pop quiz.</w:t>
      </w:r>
    </w:p>
    <w:p w14:paraId="1F82CD2E" w14:textId="0BDBA092" w:rsidR="00A81036" w:rsidRPr="00D41128" w:rsidRDefault="0F9CF986" w:rsidP="00A81036">
      <w:pPr>
        <w:spacing w:after="0" w:line="240" w:lineRule="auto"/>
        <w:rPr>
          <w:rFonts w:eastAsia="Times New Roman" w:cs="Times New Roman"/>
          <w:color w:val="000000"/>
          <w:sz w:val="22"/>
          <w:szCs w:val="22"/>
          <w:lang w:eastAsia="en-US"/>
        </w:rPr>
      </w:pPr>
      <w:r w:rsidRPr="0F9CF986">
        <w:rPr>
          <w:b/>
          <w:bCs/>
          <w:sz w:val="22"/>
          <w:szCs w:val="22"/>
          <w:u w:val="single"/>
        </w:rPr>
        <w:lastRenderedPageBreak/>
        <w:t xml:space="preserve">Bell Ringer – 5 minutes: </w:t>
      </w:r>
      <w:r w:rsidRPr="0F9CF986">
        <w:rPr>
          <w:b/>
          <w:bCs/>
          <w:sz w:val="22"/>
          <w:szCs w:val="22"/>
        </w:rPr>
        <w:t xml:space="preserve"> Option B: </w:t>
      </w:r>
      <w:r w:rsidRPr="0F9CF986">
        <w:rPr>
          <w:sz w:val="22"/>
          <w:szCs w:val="22"/>
        </w:rPr>
        <w:t>Ask students to write</w:t>
      </w:r>
      <w:r w:rsidRPr="0F9CF986">
        <w:rPr>
          <w:b/>
          <w:bCs/>
          <w:sz w:val="22"/>
          <w:szCs w:val="22"/>
        </w:rPr>
        <w:t xml:space="preserve"> </w:t>
      </w:r>
      <w:r w:rsidRPr="0F9CF986">
        <w:rPr>
          <w:sz w:val="22"/>
          <w:szCs w:val="22"/>
        </w:rPr>
        <w:t>5 test questions from the previous day's lesson. Students may read their questions out-loud to</w:t>
      </w:r>
      <w:r w:rsidRPr="0F9CF986">
        <w:rPr>
          <w:b/>
          <w:bCs/>
          <w:sz w:val="22"/>
          <w:szCs w:val="22"/>
        </w:rPr>
        <w:t xml:space="preserve"> </w:t>
      </w:r>
      <w:r w:rsidRPr="0F9CF986">
        <w:rPr>
          <w:sz w:val="22"/>
          <w:szCs w:val="22"/>
        </w:rPr>
        <w:t>the class or they may test their neighbors.</w:t>
      </w:r>
    </w:p>
    <w:p w14:paraId="0FF59BBB" w14:textId="4C4A4546" w:rsidR="00850AC2" w:rsidRDefault="00850AC2" w:rsidP="00244ABA">
      <w:r>
        <w:br/>
      </w:r>
      <w:r w:rsidR="7FCBCF8E" w:rsidRPr="7FCBCF8E">
        <w:rPr>
          <w:b/>
          <w:bCs/>
          <w:sz w:val="22"/>
          <w:szCs w:val="22"/>
          <w:u w:val="single"/>
        </w:rPr>
        <w:t xml:space="preserve">Smartboard Matching - File: “Rule and Types of Law Smartboard Matching”: </w:t>
      </w:r>
      <w:r w:rsidR="7FCBCF8E" w:rsidRPr="7FCBCF8E">
        <w:rPr>
          <w:sz w:val="22"/>
          <w:szCs w:val="22"/>
        </w:rPr>
        <w:t>import the PowerPoint slide into your Smartboard software (if using Promethean insert as an “object.”) Ask student to complete matching in their notes, then call students up to the smartboard to fill out the information. If you DON’T have a smartboard project the image and have student do the activity only in their notes.</w:t>
      </w:r>
    </w:p>
    <w:p w14:paraId="488588AA" w14:textId="1A5D98F8" w:rsidR="00850AC2" w:rsidRDefault="7FCBCF8E" w:rsidP="7FCBCF8E">
      <w:pPr>
        <w:rPr>
          <w:b/>
          <w:sz w:val="22"/>
          <w:szCs w:val="22"/>
          <w:u w:val="single"/>
        </w:rPr>
      </w:pPr>
      <w:r w:rsidRPr="7FCBCF8E">
        <w:rPr>
          <w:b/>
          <w:bCs/>
          <w:sz w:val="22"/>
          <w:szCs w:val="22"/>
          <w:u w:val="single"/>
        </w:rPr>
        <w:t>Cooperative Groups:</w:t>
      </w:r>
      <w:r w:rsidRPr="7FCBCF8E">
        <w:rPr>
          <w:sz w:val="22"/>
          <w:szCs w:val="22"/>
        </w:rPr>
        <w:t xml:space="preserve"> assign groups of 4 students either: </w:t>
      </w:r>
      <w:hyperlink r:id="rId10">
        <w:r w:rsidRPr="7FCBCF8E">
          <w:rPr>
            <w:rStyle w:val="Hyperlink"/>
            <w:sz w:val="22"/>
            <w:szCs w:val="22"/>
          </w:rPr>
          <w:t>Code of Hammurabi,</w:t>
        </w:r>
      </w:hyperlink>
      <w:r w:rsidRPr="7FCBCF8E">
        <w:rPr>
          <w:sz w:val="22"/>
          <w:szCs w:val="22"/>
        </w:rPr>
        <w:t xml:space="preserve"> </w:t>
      </w:r>
      <w:hyperlink r:id="rId11">
        <w:r w:rsidRPr="7FCBCF8E">
          <w:rPr>
            <w:rStyle w:val="Hyperlink"/>
            <w:sz w:val="22"/>
            <w:szCs w:val="22"/>
          </w:rPr>
          <w:t>Rome's Twelve Tables</w:t>
        </w:r>
      </w:hyperlink>
      <w:r w:rsidRPr="7FCBCF8E">
        <w:rPr>
          <w:sz w:val="22"/>
          <w:szCs w:val="22"/>
        </w:rPr>
        <w:t xml:space="preserve">, </w:t>
      </w:r>
      <w:hyperlink r:id="rId12">
        <w:r w:rsidRPr="7FCBCF8E">
          <w:rPr>
            <w:rStyle w:val="Hyperlink"/>
            <w:sz w:val="22"/>
            <w:szCs w:val="22"/>
          </w:rPr>
          <w:t>Code of Justinian</w:t>
        </w:r>
      </w:hyperlink>
      <w:r w:rsidRPr="7FCBCF8E">
        <w:rPr>
          <w:sz w:val="22"/>
          <w:szCs w:val="22"/>
        </w:rPr>
        <w:t xml:space="preserve">, </w:t>
      </w:r>
      <w:hyperlink r:id="rId13">
        <w:r w:rsidRPr="7FCBCF8E">
          <w:rPr>
            <w:rStyle w:val="Hyperlink"/>
            <w:sz w:val="22"/>
            <w:szCs w:val="22"/>
          </w:rPr>
          <w:t>English Common Law</w:t>
        </w:r>
      </w:hyperlink>
      <w:r w:rsidRPr="7FCBCF8E">
        <w:rPr>
          <w:sz w:val="22"/>
          <w:szCs w:val="22"/>
        </w:rPr>
        <w:t xml:space="preserve">, </w:t>
      </w:r>
      <w:hyperlink r:id="rId14">
        <w:r w:rsidRPr="7FCBCF8E">
          <w:rPr>
            <w:rStyle w:val="Hyperlink"/>
            <w:sz w:val="22"/>
            <w:szCs w:val="22"/>
          </w:rPr>
          <w:t>Military Law</w:t>
        </w:r>
      </w:hyperlink>
      <w:r w:rsidRPr="7FCBCF8E">
        <w:rPr>
          <w:sz w:val="22"/>
          <w:szCs w:val="22"/>
        </w:rPr>
        <w:t xml:space="preserve">, and </w:t>
      </w:r>
      <w:hyperlink r:id="rId15">
        <w:r w:rsidRPr="7FCBCF8E">
          <w:rPr>
            <w:rStyle w:val="Hyperlink"/>
            <w:sz w:val="22"/>
            <w:szCs w:val="22"/>
          </w:rPr>
          <w:t>Constitutional Law</w:t>
        </w:r>
      </w:hyperlink>
      <w:r w:rsidRPr="7FCBCF8E">
        <w:rPr>
          <w:sz w:val="22"/>
          <w:szCs w:val="22"/>
        </w:rPr>
        <w:t xml:space="preserve"> and have them create a poster or PowerPoint on their topic. Click on the topic above to a link you can provide for your students or print them out a copy. </w:t>
      </w:r>
      <w:r w:rsidR="00850AC2">
        <w:br/>
      </w:r>
    </w:p>
    <w:p w14:paraId="31970517" w14:textId="4B803540" w:rsidR="008C6FAB" w:rsidRDefault="55D019FB" w:rsidP="00244ABA">
      <w:pPr>
        <w:rPr>
          <w:sz w:val="22"/>
          <w:szCs w:val="22"/>
        </w:rPr>
      </w:pPr>
      <w:r w:rsidRPr="55D019FB">
        <w:rPr>
          <w:b/>
          <w:bCs/>
          <w:sz w:val="22"/>
          <w:szCs w:val="22"/>
          <w:u w:val="single"/>
        </w:rPr>
        <w:t>Brain Pop:</w:t>
      </w:r>
      <w:r w:rsidRPr="55D019FB">
        <w:rPr>
          <w:sz w:val="22"/>
          <w:szCs w:val="22"/>
        </w:rPr>
        <w:t xml:space="preserve"> hopefully your school has a subscription to </w:t>
      </w:r>
      <w:proofErr w:type="spellStart"/>
      <w:r w:rsidRPr="55D019FB">
        <w:rPr>
          <w:sz w:val="22"/>
          <w:szCs w:val="22"/>
        </w:rPr>
        <w:t>BrainPop</w:t>
      </w:r>
      <w:proofErr w:type="spellEnd"/>
      <w:r w:rsidRPr="55D019FB">
        <w:rPr>
          <w:sz w:val="22"/>
          <w:szCs w:val="22"/>
        </w:rPr>
        <w:t xml:space="preserve">. I usually do a </w:t>
      </w:r>
      <w:proofErr w:type="spellStart"/>
      <w:r w:rsidRPr="55D019FB">
        <w:rPr>
          <w:sz w:val="22"/>
          <w:szCs w:val="22"/>
        </w:rPr>
        <w:t>Brainpop</w:t>
      </w:r>
      <w:proofErr w:type="spellEnd"/>
      <w:r w:rsidRPr="55D019FB">
        <w:rPr>
          <w:sz w:val="22"/>
          <w:szCs w:val="22"/>
        </w:rPr>
        <w:t xml:space="preserve"> for each benchmark. Project </w:t>
      </w:r>
      <w:hyperlink r:id="rId16">
        <w:r w:rsidRPr="55D019FB">
          <w:rPr>
            <w:rStyle w:val="Hyperlink"/>
            <w:color w:val="00B0F0"/>
            <w:sz w:val="22"/>
            <w:szCs w:val="22"/>
          </w:rPr>
          <w:t>this video on Trials</w:t>
        </w:r>
      </w:hyperlink>
      <w:r w:rsidRPr="55D019FB">
        <w:rPr>
          <w:sz w:val="22"/>
          <w:szCs w:val="22"/>
        </w:rPr>
        <w:t xml:space="preserve"> and assign the quiz for a grade. </w:t>
      </w:r>
    </w:p>
    <w:p w14:paraId="463B1577" w14:textId="064FFE79" w:rsidR="004A3324" w:rsidRPr="004A3324" w:rsidRDefault="004A3324" w:rsidP="00244ABA">
      <w:pPr>
        <w:rPr>
          <w:sz w:val="22"/>
          <w:szCs w:val="22"/>
        </w:rPr>
      </w:pPr>
      <w:r w:rsidRPr="004A3324">
        <w:rPr>
          <w:b/>
          <w:sz w:val="22"/>
          <w:szCs w:val="22"/>
          <w:u w:val="single"/>
        </w:rPr>
        <w:t xml:space="preserve">State Exam Practice Assessment: </w:t>
      </w:r>
      <w:r>
        <w:rPr>
          <w:sz w:val="22"/>
          <w:szCs w:val="22"/>
        </w:rPr>
        <w:t xml:space="preserve"> Have students take the attached quiz entitled Rule of Law, Types of Law State Exam Practice Quiz</w:t>
      </w:r>
    </w:p>
    <w:p w14:paraId="30443BD2" w14:textId="3A884C58" w:rsidR="55D019FB" w:rsidRDefault="55D019FB" w:rsidP="55D019FB">
      <w:r w:rsidRPr="55D019FB">
        <w:rPr>
          <w:b/>
          <w:bCs/>
          <w:color w:val="000000" w:themeColor="text1"/>
          <w:sz w:val="22"/>
          <w:szCs w:val="22"/>
          <w:u w:val="single"/>
        </w:rPr>
        <w:t>Online Assessment:</w:t>
      </w:r>
      <w:r w:rsidRPr="55D019FB">
        <w:rPr>
          <w:color w:val="000000" w:themeColor="text1"/>
          <w:sz w:val="22"/>
          <w:szCs w:val="22"/>
        </w:rPr>
        <w:t xml:space="preserve"> there are a lot of options for creating On-line Assessments that students can do - </w:t>
      </w:r>
      <w:hyperlink r:id="rId17">
        <w:r w:rsidRPr="55D019FB">
          <w:rPr>
            <w:rStyle w:val="Hyperlink"/>
            <w:color w:val="00B0F0"/>
            <w:sz w:val="22"/>
            <w:szCs w:val="22"/>
            <w:u w:val="none"/>
          </w:rPr>
          <w:t>Socrative</w:t>
        </w:r>
      </w:hyperlink>
      <w:r w:rsidRPr="55D019FB">
        <w:rPr>
          <w:color w:val="000000" w:themeColor="text1"/>
          <w:sz w:val="22"/>
          <w:szCs w:val="22"/>
        </w:rPr>
        <w:t xml:space="preserve"> is good, but I love </w:t>
      </w:r>
      <w:hyperlink r:id="rId18" w:anchor="/">
        <w:r w:rsidRPr="55D019FB">
          <w:rPr>
            <w:rStyle w:val="Hyperlink"/>
            <w:color w:val="00B0F0"/>
            <w:sz w:val="22"/>
            <w:szCs w:val="22"/>
            <w:u w:val="none"/>
          </w:rPr>
          <w:t>Kahoot</w:t>
        </w:r>
      </w:hyperlink>
      <w:r w:rsidRPr="55D019FB">
        <w:rPr>
          <w:color w:val="000000" w:themeColor="text1"/>
          <w:sz w:val="22"/>
          <w:szCs w:val="22"/>
        </w:rPr>
        <w:t xml:space="preserve">, I have a lot of Civics State Exam </w:t>
      </w:r>
      <w:proofErr w:type="spellStart"/>
      <w:r w:rsidRPr="55D019FB">
        <w:rPr>
          <w:color w:val="000000" w:themeColor="text1"/>
          <w:sz w:val="22"/>
          <w:szCs w:val="22"/>
        </w:rPr>
        <w:t>quizes</w:t>
      </w:r>
      <w:proofErr w:type="spellEnd"/>
      <w:r w:rsidRPr="55D019FB">
        <w:rPr>
          <w:color w:val="000000" w:themeColor="text1"/>
          <w:sz w:val="22"/>
          <w:szCs w:val="22"/>
        </w:rPr>
        <w:t xml:space="preserve"> up there but they can't be shared on this document. Go to </w:t>
      </w:r>
      <w:hyperlink r:id="rId19">
        <w:r w:rsidRPr="55D019FB">
          <w:rPr>
            <w:rStyle w:val="Hyperlink"/>
            <w:color w:val="00B0F0"/>
            <w:sz w:val="22"/>
            <w:szCs w:val="22"/>
            <w:u w:val="none"/>
          </w:rPr>
          <w:t>GetKahoot</w:t>
        </w:r>
      </w:hyperlink>
      <w:r w:rsidRPr="55D019FB">
        <w:rPr>
          <w:color w:val="000000" w:themeColor="text1"/>
          <w:sz w:val="22"/>
          <w:szCs w:val="22"/>
        </w:rPr>
        <w:t xml:space="preserve"> and search for Civics EOC</w:t>
      </w:r>
    </w:p>
    <w:p w14:paraId="452158DE" w14:textId="77777777" w:rsidR="004E0CF8" w:rsidRPr="004E0CF8" w:rsidRDefault="004E0CF8" w:rsidP="008B3B51">
      <w:pPr>
        <w:rPr>
          <w:sz w:val="22"/>
          <w:szCs w:val="22"/>
        </w:rPr>
      </w:pPr>
      <w:r>
        <w:rPr>
          <w:b/>
          <w:sz w:val="22"/>
          <w:szCs w:val="22"/>
          <w:u w:val="single"/>
        </w:rPr>
        <w:t xml:space="preserve">Assessment </w:t>
      </w:r>
      <w:r w:rsidR="00263999" w:rsidRPr="003505CD">
        <w:rPr>
          <w:b/>
          <w:sz w:val="22"/>
          <w:szCs w:val="22"/>
          <w:u w:val="single"/>
        </w:rPr>
        <w:t>Quiz:</w:t>
      </w:r>
      <w:r w:rsidR="00263999" w:rsidRPr="003505CD">
        <w:rPr>
          <w:sz w:val="22"/>
          <w:szCs w:val="22"/>
        </w:rPr>
        <w:t xml:space="preserve"> </w:t>
      </w:r>
      <w:r>
        <w:rPr>
          <w:sz w:val="22"/>
          <w:szCs w:val="22"/>
        </w:rPr>
        <w:t>have students define the key terms / content</w:t>
      </w:r>
      <w:r w:rsidR="00244ABA">
        <w:rPr>
          <w:sz w:val="22"/>
          <w:szCs w:val="22"/>
        </w:rPr>
        <w:t xml:space="preserve"> </w:t>
      </w:r>
    </w:p>
    <w:p w14:paraId="54659EFD" w14:textId="6AFA7BB1" w:rsidR="0020056C" w:rsidRPr="003505CD" w:rsidRDefault="00284EC5" w:rsidP="009069F2">
      <w:pPr>
        <w:rPr>
          <w:sz w:val="22"/>
          <w:szCs w:val="22"/>
        </w:rPr>
      </w:pPr>
      <w:r w:rsidRPr="003505CD">
        <w:rPr>
          <w:b/>
          <w:sz w:val="22"/>
          <w:szCs w:val="22"/>
          <w:u w:val="single"/>
        </w:rPr>
        <w:t xml:space="preserve">ESOL / ESE Strategies: </w:t>
      </w:r>
      <w:r w:rsidR="00C96685" w:rsidRPr="003505CD">
        <w:rPr>
          <w:sz w:val="22"/>
          <w:szCs w:val="22"/>
        </w:rPr>
        <w:t xml:space="preserve">Read Aloud, Call &amp; response with movements, use of images, graphic organizers, additional time, scaffolding  </w:t>
      </w:r>
    </w:p>
    <w:sectPr w:rsidR="0020056C" w:rsidRPr="003505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07BBA"/>
    <w:multiLevelType w:val="hybridMultilevel"/>
    <w:tmpl w:val="D012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F26DC5"/>
    <w:multiLevelType w:val="hybridMultilevel"/>
    <w:tmpl w:val="1D70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571E2"/>
    <w:multiLevelType w:val="hybridMultilevel"/>
    <w:tmpl w:val="680E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DF9"/>
    <w:rsid w:val="00007313"/>
    <w:rsid w:val="00065D5D"/>
    <w:rsid w:val="000A11C4"/>
    <w:rsid w:val="0010760B"/>
    <w:rsid w:val="001328D6"/>
    <w:rsid w:val="00185FAC"/>
    <w:rsid w:val="001B7CB7"/>
    <w:rsid w:val="001F286F"/>
    <w:rsid w:val="001F30C1"/>
    <w:rsid w:val="0020056C"/>
    <w:rsid w:val="00215210"/>
    <w:rsid w:val="002419FD"/>
    <w:rsid w:val="00244ABA"/>
    <w:rsid w:val="00263999"/>
    <w:rsid w:val="00280F31"/>
    <w:rsid w:val="00284EC5"/>
    <w:rsid w:val="002C7FFE"/>
    <w:rsid w:val="002E7F67"/>
    <w:rsid w:val="002F025B"/>
    <w:rsid w:val="003505CD"/>
    <w:rsid w:val="0036211A"/>
    <w:rsid w:val="003701DD"/>
    <w:rsid w:val="003816D1"/>
    <w:rsid w:val="003D51C7"/>
    <w:rsid w:val="003E5762"/>
    <w:rsid w:val="003F7FF8"/>
    <w:rsid w:val="00404DDD"/>
    <w:rsid w:val="00414BDD"/>
    <w:rsid w:val="004163F2"/>
    <w:rsid w:val="00456325"/>
    <w:rsid w:val="00462E68"/>
    <w:rsid w:val="004908EB"/>
    <w:rsid w:val="004A3324"/>
    <w:rsid w:val="004B01CF"/>
    <w:rsid w:val="004D4F6B"/>
    <w:rsid w:val="004E0CF8"/>
    <w:rsid w:val="004E3BE9"/>
    <w:rsid w:val="004E7FDF"/>
    <w:rsid w:val="0055395F"/>
    <w:rsid w:val="00587781"/>
    <w:rsid w:val="00602E73"/>
    <w:rsid w:val="006E4166"/>
    <w:rsid w:val="00705DF9"/>
    <w:rsid w:val="007B446F"/>
    <w:rsid w:val="007C5BCC"/>
    <w:rsid w:val="007C66E1"/>
    <w:rsid w:val="007D4213"/>
    <w:rsid w:val="007F48FF"/>
    <w:rsid w:val="00837F10"/>
    <w:rsid w:val="00850AC2"/>
    <w:rsid w:val="008A4DC3"/>
    <w:rsid w:val="008B3B51"/>
    <w:rsid w:val="008C6FAB"/>
    <w:rsid w:val="00902907"/>
    <w:rsid w:val="009069F2"/>
    <w:rsid w:val="00923C6C"/>
    <w:rsid w:val="00934A7C"/>
    <w:rsid w:val="00941CD5"/>
    <w:rsid w:val="00992573"/>
    <w:rsid w:val="009970F2"/>
    <w:rsid w:val="009A0BDA"/>
    <w:rsid w:val="00A110BB"/>
    <w:rsid w:val="00A4080C"/>
    <w:rsid w:val="00A41EB7"/>
    <w:rsid w:val="00A50501"/>
    <w:rsid w:val="00A532AC"/>
    <w:rsid w:val="00A81036"/>
    <w:rsid w:val="00AB1691"/>
    <w:rsid w:val="00AD1817"/>
    <w:rsid w:val="00AD47AB"/>
    <w:rsid w:val="00AF4871"/>
    <w:rsid w:val="00B20D72"/>
    <w:rsid w:val="00B24109"/>
    <w:rsid w:val="00B44406"/>
    <w:rsid w:val="00B81F27"/>
    <w:rsid w:val="00BF797B"/>
    <w:rsid w:val="00C0103F"/>
    <w:rsid w:val="00C06E1F"/>
    <w:rsid w:val="00C74721"/>
    <w:rsid w:val="00C96685"/>
    <w:rsid w:val="00CB278C"/>
    <w:rsid w:val="00CE3DDD"/>
    <w:rsid w:val="00D071E2"/>
    <w:rsid w:val="00D41128"/>
    <w:rsid w:val="00D5011A"/>
    <w:rsid w:val="00DF1C14"/>
    <w:rsid w:val="00E15524"/>
    <w:rsid w:val="00E2796A"/>
    <w:rsid w:val="00E820D8"/>
    <w:rsid w:val="00E85283"/>
    <w:rsid w:val="00EA7FA8"/>
    <w:rsid w:val="00EB6FD1"/>
    <w:rsid w:val="00F17562"/>
    <w:rsid w:val="00F44779"/>
    <w:rsid w:val="00F462D8"/>
    <w:rsid w:val="00F60930"/>
    <w:rsid w:val="0F9CF986"/>
    <w:rsid w:val="2C988B6E"/>
    <w:rsid w:val="4379CE05"/>
    <w:rsid w:val="48CF1EE7"/>
    <w:rsid w:val="4BE191E2"/>
    <w:rsid w:val="4CE80147"/>
    <w:rsid w:val="55D019FB"/>
    <w:rsid w:val="6122FBDC"/>
    <w:rsid w:val="7FCBCF8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D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E85283"/>
    <w:rPr>
      <w:color w:val="99CA3C" w:themeColor="hyperlink"/>
      <w:u w:val="single"/>
    </w:rPr>
  </w:style>
  <w:style w:type="character" w:styleId="FollowedHyperlink">
    <w:name w:val="FollowedHyperlink"/>
    <w:basedOn w:val="DefaultParagraphFont"/>
    <w:uiPriority w:val="99"/>
    <w:semiHidden/>
    <w:unhideWhenUsed/>
    <w:rsid w:val="00E85283"/>
    <w:rPr>
      <w:color w:val="B9D181" w:themeColor="followedHyperlink"/>
      <w:u w:val="single"/>
    </w:rPr>
  </w:style>
  <w:style w:type="paragraph" w:styleId="BalloonText">
    <w:name w:val="Balloon Text"/>
    <w:basedOn w:val="Normal"/>
    <w:link w:val="BalloonTextChar"/>
    <w:uiPriority w:val="99"/>
    <w:semiHidden/>
    <w:unhideWhenUsed/>
    <w:rsid w:val="004E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C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E85283"/>
    <w:rPr>
      <w:color w:val="99CA3C" w:themeColor="hyperlink"/>
      <w:u w:val="single"/>
    </w:rPr>
  </w:style>
  <w:style w:type="character" w:styleId="FollowedHyperlink">
    <w:name w:val="FollowedHyperlink"/>
    <w:basedOn w:val="DefaultParagraphFont"/>
    <w:uiPriority w:val="99"/>
    <w:semiHidden/>
    <w:unhideWhenUsed/>
    <w:rsid w:val="00E85283"/>
    <w:rPr>
      <w:color w:val="B9D181" w:themeColor="followedHyperlink"/>
      <w:u w:val="single"/>
    </w:rPr>
  </w:style>
  <w:style w:type="paragraph" w:styleId="BalloonText">
    <w:name w:val="Balloon Text"/>
    <w:basedOn w:val="Normal"/>
    <w:link w:val="BalloonTextChar"/>
    <w:uiPriority w:val="99"/>
    <w:semiHidden/>
    <w:unhideWhenUsed/>
    <w:rsid w:val="004E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C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83828">
      <w:bodyDiv w:val="1"/>
      <w:marLeft w:val="0"/>
      <w:marRight w:val="0"/>
      <w:marTop w:val="0"/>
      <w:marBottom w:val="0"/>
      <w:divBdr>
        <w:top w:val="none" w:sz="0" w:space="0" w:color="auto"/>
        <w:left w:val="none" w:sz="0" w:space="0" w:color="auto"/>
        <w:bottom w:val="none" w:sz="0" w:space="0" w:color="auto"/>
        <w:right w:val="none" w:sz="0" w:space="0" w:color="auto"/>
      </w:divBdr>
      <w:divsChild>
        <w:div w:id="224730323">
          <w:marLeft w:val="0"/>
          <w:marRight w:val="0"/>
          <w:marTop w:val="0"/>
          <w:marBottom w:val="0"/>
          <w:divBdr>
            <w:top w:val="none" w:sz="0" w:space="0" w:color="auto"/>
            <w:left w:val="none" w:sz="0" w:space="0" w:color="auto"/>
            <w:bottom w:val="none" w:sz="0" w:space="0" w:color="auto"/>
            <w:right w:val="none" w:sz="0" w:space="0" w:color="auto"/>
          </w:divBdr>
        </w:div>
        <w:div w:id="517232233">
          <w:marLeft w:val="0"/>
          <w:marRight w:val="0"/>
          <w:marTop w:val="0"/>
          <w:marBottom w:val="0"/>
          <w:divBdr>
            <w:top w:val="none" w:sz="0" w:space="0" w:color="auto"/>
            <w:left w:val="none" w:sz="0" w:space="0" w:color="auto"/>
            <w:bottom w:val="none" w:sz="0" w:space="0" w:color="auto"/>
            <w:right w:val="none" w:sz="0" w:space="0" w:color="auto"/>
          </w:divBdr>
        </w:div>
        <w:div w:id="532235933">
          <w:marLeft w:val="0"/>
          <w:marRight w:val="0"/>
          <w:marTop w:val="0"/>
          <w:marBottom w:val="0"/>
          <w:divBdr>
            <w:top w:val="none" w:sz="0" w:space="0" w:color="auto"/>
            <w:left w:val="none" w:sz="0" w:space="0" w:color="auto"/>
            <w:bottom w:val="none" w:sz="0" w:space="0" w:color="auto"/>
            <w:right w:val="none" w:sz="0" w:space="0" w:color="auto"/>
          </w:divBdr>
        </w:div>
        <w:div w:id="766584639">
          <w:marLeft w:val="0"/>
          <w:marRight w:val="0"/>
          <w:marTop w:val="0"/>
          <w:marBottom w:val="0"/>
          <w:divBdr>
            <w:top w:val="none" w:sz="0" w:space="0" w:color="auto"/>
            <w:left w:val="none" w:sz="0" w:space="0" w:color="auto"/>
            <w:bottom w:val="none" w:sz="0" w:space="0" w:color="auto"/>
            <w:right w:val="none" w:sz="0" w:space="0" w:color="auto"/>
          </w:divBdr>
        </w:div>
        <w:div w:id="767698411">
          <w:marLeft w:val="0"/>
          <w:marRight w:val="0"/>
          <w:marTop w:val="0"/>
          <w:marBottom w:val="0"/>
          <w:divBdr>
            <w:top w:val="none" w:sz="0" w:space="0" w:color="auto"/>
            <w:left w:val="none" w:sz="0" w:space="0" w:color="auto"/>
            <w:bottom w:val="none" w:sz="0" w:space="0" w:color="auto"/>
            <w:right w:val="none" w:sz="0" w:space="0" w:color="auto"/>
          </w:divBdr>
        </w:div>
        <w:div w:id="868837511">
          <w:marLeft w:val="0"/>
          <w:marRight w:val="0"/>
          <w:marTop w:val="0"/>
          <w:marBottom w:val="0"/>
          <w:divBdr>
            <w:top w:val="none" w:sz="0" w:space="0" w:color="auto"/>
            <w:left w:val="none" w:sz="0" w:space="0" w:color="auto"/>
            <w:bottom w:val="none" w:sz="0" w:space="0" w:color="auto"/>
            <w:right w:val="none" w:sz="0" w:space="0" w:color="auto"/>
          </w:divBdr>
        </w:div>
        <w:div w:id="912281268">
          <w:marLeft w:val="0"/>
          <w:marRight w:val="0"/>
          <w:marTop w:val="0"/>
          <w:marBottom w:val="0"/>
          <w:divBdr>
            <w:top w:val="none" w:sz="0" w:space="0" w:color="auto"/>
            <w:left w:val="none" w:sz="0" w:space="0" w:color="auto"/>
            <w:bottom w:val="none" w:sz="0" w:space="0" w:color="auto"/>
            <w:right w:val="none" w:sz="0" w:space="0" w:color="auto"/>
          </w:divBdr>
        </w:div>
        <w:div w:id="1056125490">
          <w:marLeft w:val="0"/>
          <w:marRight w:val="0"/>
          <w:marTop w:val="0"/>
          <w:marBottom w:val="0"/>
          <w:divBdr>
            <w:top w:val="none" w:sz="0" w:space="0" w:color="auto"/>
            <w:left w:val="none" w:sz="0" w:space="0" w:color="auto"/>
            <w:bottom w:val="none" w:sz="0" w:space="0" w:color="auto"/>
            <w:right w:val="none" w:sz="0" w:space="0" w:color="auto"/>
          </w:divBdr>
        </w:div>
        <w:div w:id="1203981763">
          <w:marLeft w:val="0"/>
          <w:marRight w:val="0"/>
          <w:marTop w:val="0"/>
          <w:marBottom w:val="0"/>
          <w:divBdr>
            <w:top w:val="none" w:sz="0" w:space="0" w:color="auto"/>
            <w:left w:val="none" w:sz="0" w:space="0" w:color="auto"/>
            <w:bottom w:val="none" w:sz="0" w:space="0" w:color="auto"/>
            <w:right w:val="none" w:sz="0" w:space="0" w:color="auto"/>
          </w:divBdr>
        </w:div>
        <w:div w:id="1214124285">
          <w:marLeft w:val="0"/>
          <w:marRight w:val="0"/>
          <w:marTop w:val="0"/>
          <w:marBottom w:val="0"/>
          <w:divBdr>
            <w:top w:val="none" w:sz="0" w:space="0" w:color="auto"/>
            <w:left w:val="none" w:sz="0" w:space="0" w:color="auto"/>
            <w:bottom w:val="none" w:sz="0" w:space="0" w:color="auto"/>
            <w:right w:val="none" w:sz="0" w:space="0" w:color="auto"/>
          </w:divBdr>
        </w:div>
        <w:div w:id="1222519299">
          <w:marLeft w:val="0"/>
          <w:marRight w:val="0"/>
          <w:marTop w:val="0"/>
          <w:marBottom w:val="0"/>
          <w:divBdr>
            <w:top w:val="none" w:sz="0" w:space="0" w:color="auto"/>
            <w:left w:val="none" w:sz="0" w:space="0" w:color="auto"/>
            <w:bottom w:val="none" w:sz="0" w:space="0" w:color="auto"/>
            <w:right w:val="none" w:sz="0" w:space="0" w:color="auto"/>
          </w:divBdr>
        </w:div>
        <w:div w:id="1379014702">
          <w:marLeft w:val="0"/>
          <w:marRight w:val="0"/>
          <w:marTop w:val="0"/>
          <w:marBottom w:val="0"/>
          <w:divBdr>
            <w:top w:val="none" w:sz="0" w:space="0" w:color="auto"/>
            <w:left w:val="none" w:sz="0" w:space="0" w:color="auto"/>
            <w:bottom w:val="none" w:sz="0" w:space="0" w:color="auto"/>
            <w:right w:val="none" w:sz="0" w:space="0" w:color="auto"/>
          </w:divBdr>
        </w:div>
        <w:div w:id="1459910742">
          <w:marLeft w:val="0"/>
          <w:marRight w:val="0"/>
          <w:marTop w:val="0"/>
          <w:marBottom w:val="0"/>
          <w:divBdr>
            <w:top w:val="none" w:sz="0" w:space="0" w:color="auto"/>
            <w:left w:val="none" w:sz="0" w:space="0" w:color="auto"/>
            <w:bottom w:val="none" w:sz="0" w:space="0" w:color="auto"/>
            <w:right w:val="none" w:sz="0" w:space="0" w:color="auto"/>
          </w:divBdr>
        </w:div>
        <w:div w:id="1671443305">
          <w:marLeft w:val="0"/>
          <w:marRight w:val="0"/>
          <w:marTop w:val="0"/>
          <w:marBottom w:val="0"/>
          <w:divBdr>
            <w:top w:val="none" w:sz="0" w:space="0" w:color="auto"/>
            <w:left w:val="none" w:sz="0" w:space="0" w:color="auto"/>
            <w:bottom w:val="none" w:sz="0" w:space="0" w:color="auto"/>
            <w:right w:val="none" w:sz="0" w:space="0" w:color="auto"/>
          </w:divBdr>
        </w:div>
        <w:div w:id="2105372940">
          <w:marLeft w:val="0"/>
          <w:marRight w:val="0"/>
          <w:marTop w:val="0"/>
          <w:marBottom w:val="0"/>
          <w:divBdr>
            <w:top w:val="none" w:sz="0" w:space="0" w:color="auto"/>
            <w:left w:val="none" w:sz="0" w:space="0" w:color="auto"/>
            <w:bottom w:val="none" w:sz="0" w:space="0" w:color="auto"/>
            <w:right w:val="none" w:sz="0" w:space="0" w:color="auto"/>
          </w:divBdr>
        </w:div>
      </w:divsChild>
    </w:div>
    <w:div w:id="505946444">
      <w:bodyDiv w:val="1"/>
      <w:marLeft w:val="0"/>
      <w:marRight w:val="0"/>
      <w:marTop w:val="0"/>
      <w:marBottom w:val="0"/>
      <w:divBdr>
        <w:top w:val="none" w:sz="0" w:space="0" w:color="auto"/>
        <w:left w:val="none" w:sz="0" w:space="0" w:color="auto"/>
        <w:bottom w:val="none" w:sz="0" w:space="0" w:color="auto"/>
        <w:right w:val="none" w:sz="0" w:space="0" w:color="auto"/>
      </w:divBdr>
      <w:divsChild>
        <w:div w:id="126359654">
          <w:marLeft w:val="0"/>
          <w:marRight w:val="0"/>
          <w:marTop w:val="0"/>
          <w:marBottom w:val="0"/>
          <w:divBdr>
            <w:top w:val="none" w:sz="0" w:space="0" w:color="auto"/>
            <w:left w:val="none" w:sz="0" w:space="0" w:color="auto"/>
            <w:bottom w:val="none" w:sz="0" w:space="0" w:color="auto"/>
            <w:right w:val="none" w:sz="0" w:space="0" w:color="auto"/>
          </w:divBdr>
          <w:divsChild>
            <w:div w:id="249659177">
              <w:marLeft w:val="0"/>
              <w:marRight w:val="0"/>
              <w:marTop w:val="0"/>
              <w:marBottom w:val="0"/>
              <w:divBdr>
                <w:top w:val="none" w:sz="0" w:space="0" w:color="auto"/>
                <w:left w:val="none" w:sz="0" w:space="0" w:color="auto"/>
                <w:bottom w:val="none" w:sz="0" w:space="0" w:color="auto"/>
                <w:right w:val="none" w:sz="0" w:space="0" w:color="auto"/>
              </w:divBdr>
              <w:divsChild>
                <w:div w:id="1321302088">
                  <w:marLeft w:val="0"/>
                  <w:marRight w:val="0"/>
                  <w:marTop w:val="0"/>
                  <w:marBottom w:val="0"/>
                  <w:divBdr>
                    <w:top w:val="none" w:sz="0" w:space="0" w:color="auto"/>
                    <w:left w:val="none" w:sz="0" w:space="0" w:color="auto"/>
                    <w:bottom w:val="none" w:sz="0" w:space="0" w:color="auto"/>
                    <w:right w:val="none" w:sz="0" w:space="0" w:color="auto"/>
                  </w:divBdr>
                  <w:divsChild>
                    <w:div w:id="410783937">
                      <w:marLeft w:val="0"/>
                      <w:marRight w:val="0"/>
                      <w:marTop w:val="0"/>
                      <w:marBottom w:val="1320"/>
                      <w:divBdr>
                        <w:top w:val="none" w:sz="0" w:space="0" w:color="auto"/>
                        <w:left w:val="none" w:sz="0" w:space="0" w:color="auto"/>
                        <w:bottom w:val="none" w:sz="0" w:space="0" w:color="auto"/>
                        <w:right w:val="none" w:sz="0" w:space="0" w:color="auto"/>
                      </w:divBdr>
                      <w:divsChild>
                        <w:div w:id="2141998209">
                          <w:marLeft w:val="0"/>
                          <w:marRight w:val="0"/>
                          <w:marTop w:val="0"/>
                          <w:marBottom w:val="0"/>
                          <w:divBdr>
                            <w:top w:val="none" w:sz="0" w:space="0" w:color="auto"/>
                            <w:left w:val="none" w:sz="0" w:space="0" w:color="auto"/>
                            <w:bottom w:val="none" w:sz="0" w:space="0" w:color="auto"/>
                            <w:right w:val="none" w:sz="0" w:space="0" w:color="auto"/>
                          </w:divBdr>
                          <w:divsChild>
                            <w:div w:id="1402292950">
                              <w:marLeft w:val="0"/>
                              <w:marRight w:val="0"/>
                              <w:marTop w:val="0"/>
                              <w:marBottom w:val="0"/>
                              <w:divBdr>
                                <w:top w:val="none" w:sz="0" w:space="0" w:color="auto"/>
                                <w:left w:val="none" w:sz="0" w:space="0" w:color="auto"/>
                                <w:bottom w:val="none" w:sz="0" w:space="0" w:color="auto"/>
                                <w:right w:val="none" w:sz="0" w:space="0" w:color="auto"/>
                              </w:divBdr>
                              <w:divsChild>
                                <w:div w:id="973218613">
                                  <w:marLeft w:val="0"/>
                                  <w:marRight w:val="0"/>
                                  <w:marTop w:val="0"/>
                                  <w:marBottom w:val="0"/>
                                  <w:divBdr>
                                    <w:top w:val="none" w:sz="0" w:space="0" w:color="auto"/>
                                    <w:left w:val="none" w:sz="0" w:space="0" w:color="auto"/>
                                    <w:bottom w:val="none" w:sz="0" w:space="0" w:color="auto"/>
                                    <w:right w:val="none" w:sz="0" w:space="0" w:color="auto"/>
                                  </w:divBdr>
                                </w:div>
                                <w:div w:id="680090661">
                                  <w:marLeft w:val="0"/>
                                  <w:marRight w:val="0"/>
                                  <w:marTop w:val="0"/>
                                  <w:marBottom w:val="0"/>
                                  <w:divBdr>
                                    <w:top w:val="none" w:sz="0" w:space="0" w:color="auto"/>
                                    <w:left w:val="none" w:sz="0" w:space="0" w:color="auto"/>
                                    <w:bottom w:val="none" w:sz="0" w:space="0" w:color="auto"/>
                                    <w:right w:val="none" w:sz="0" w:space="0" w:color="auto"/>
                                  </w:divBdr>
                                </w:div>
                                <w:div w:id="400099447">
                                  <w:marLeft w:val="0"/>
                                  <w:marRight w:val="0"/>
                                  <w:marTop w:val="0"/>
                                  <w:marBottom w:val="0"/>
                                  <w:divBdr>
                                    <w:top w:val="none" w:sz="0" w:space="0" w:color="auto"/>
                                    <w:left w:val="none" w:sz="0" w:space="0" w:color="auto"/>
                                    <w:bottom w:val="none" w:sz="0" w:space="0" w:color="auto"/>
                                    <w:right w:val="none" w:sz="0" w:space="0" w:color="auto"/>
                                  </w:divBdr>
                                </w:div>
                                <w:div w:id="1424571808">
                                  <w:marLeft w:val="0"/>
                                  <w:marRight w:val="0"/>
                                  <w:marTop w:val="0"/>
                                  <w:marBottom w:val="0"/>
                                  <w:divBdr>
                                    <w:top w:val="none" w:sz="0" w:space="0" w:color="auto"/>
                                    <w:left w:val="none" w:sz="0" w:space="0" w:color="auto"/>
                                    <w:bottom w:val="none" w:sz="0" w:space="0" w:color="auto"/>
                                    <w:right w:val="none" w:sz="0" w:space="0" w:color="auto"/>
                                  </w:divBdr>
                                </w:div>
                                <w:div w:id="921109597">
                                  <w:marLeft w:val="0"/>
                                  <w:marRight w:val="0"/>
                                  <w:marTop w:val="0"/>
                                  <w:marBottom w:val="0"/>
                                  <w:divBdr>
                                    <w:top w:val="none" w:sz="0" w:space="0" w:color="auto"/>
                                    <w:left w:val="none" w:sz="0" w:space="0" w:color="auto"/>
                                    <w:bottom w:val="none" w:sz="0" w:space="0" w:color="auto"/>
                                    <w:right w:val="none" w:sz="0" w:space="0" w:color="auto"/>
                                  </w:divBdr>
                                </w:div>
                                <w:div w:id="1564029003">
                                  <w:marLeft w:val="0"/>
                                  <w:marRight w:val="0"/>
                                  <w:marTop w:val="0"/>
                                  <w:marBottom w:val="0"/>
                                  <w:divBdr>
                                    <w:top w:val="none" w:sz="0" w:space="0" w:color="auto"/>
                                    <w:left w:val="none" w:sz="0" w:space="0" w:color="auto"/>
                                    <w:bottom w:val="none" w:sz="0" w:space="0" w:color="auto"/>
                                    <w:right w:val="none" w:sz="0" w:space="0" w:color="auto"/>
                                  </w:divBdr>
                                </w:div>
                                <w:div w:id="1440757697">
                                  <w:marLeft w:val="0"/>
                                  <w:marRight w:val="0"/>
                                  <w:marTop w:val="0"/>
                                  <w:marBottom w:val="0"/>
                                  <w:divBdr>
                                    <w:top w:val="none" w:sz="0" w:space="0" w:color="auto"/>
                                    <w:left w:val="none" w:sz="0" w:space="0" w:color="auto"/>
                                    <w:bottom w:val="none" w:sz="0" w:space="0" w:color="auto"/>
                                    <w:right w:val="none" w:sz="0" w:space="0" w:color="auto"/>
                                  </w:divBdr>
                                </w:div>
                                <w:div w:id="292909986">
                                  <w:marLeft w:val="0"/>
                                  <w:marRight w:val="0"/>
                                  <w:marTop w:val="0"/>
                                  <w:marBottom w:val="0"/>
                                  <w:divBdr>
                                    <w:top w:val="none" w:sz="0" w:space="0" w:color="auto"/>
                                    <w:left w:val="none" w:sz="0" w:space="0" w:color="auto"/>
                                    <w:bottom w:val="none" w:sz="0" w:space="0" w:color="auto"/>
                                    <w:right w:val="none" w:sz="0" w:space="0" w:color="auto"/>
                                  </w:divBdr>
                                </w:div>
                                <w:div w:id="11771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59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dmarkoutreach.org/sites/default/files/spotlight/How%20To%20Take%20Two%20Column%20Notes%20Template%20Newsletter.pdf" TargetMode="External"/><Relationship Id="rId13" Type="http://schemas.openxmlformats.org/officeDocument/2006/relationships/hyperlink" Target="https://www.law.berkeley.edu/library/robbins/CommonLawCivilLawTraditions.html" TargetMode="External"/><Relationship Id="rId18" Type="http://schemas.openxmlformats.org/officeDocument/2006/relationships/hyperlink" Target="https://kahoot.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youtu.be/ZI_7rt9cLnQ" TargetMode="External"/><Relationship Id="rId12" Type="http://schemas.openxmlformats.org/officeDocument/2006/relationships/hyperlink" Target="http://www.penfield.edu/webpages/jgiotto/onlinetextbook.cfm?subpage=1679589" TargetMode="External"/><Relationship Id="rId17" Type="http://schemas.openxmlformats.org/officeDocument/2006/relationships/hyperlink" Target="http://www.socrative.com/" TargetMode="External"/><Relationship Id="rId2" Type="http://schemas.openxmlformats.org/officeDocument/2006/relationships/numbering" Target="numbering.xml"/><Relationship Id="rId16" Type="http://schemas.openxmlformats.org/officeDocument/2006/relationships/hyperlink" Target="https://www.brainpop.com/socialstudies/usgovernment/tria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oman-empire.net/republic/twelve-tables.html" TargetMode="External"/><Relationship Id="rId5" Type="http://schemas.openxmlformats.org/officeDocument/2006/relationships/settings" Target="settings.xml"/><Relationship Id="rId15" Type="http://schemas.openxmlformats.org/officeDocument/2006/relationships/hyperlink" Target="http://www.hg.org/constitutional-law.html" TargetMode="External"/><Relationship Id="rId10" Type="http://schemas.openxmlformats.org/officeDocument/2006/relationships/hyperlink" Target="http://www.ducksters.com/history/mesopotamia/code_of_hammurabi.php" TargetMode="External"/><Relationship Id="rId19" Type="http://schemas.openxmlformats.org/officeDocument/2006/relationships/hyperlink" Target="https://getkahoot.com/" TargetMode="External"/><Relationship Id="rId4" Type="http://schemas.microsoft.com/office/2007/relationships/stylesWithEffects" Target="stylesWithEffects.xml"/><Relationship Id="rId9" Type="http://schemas.openxmlformats.org/officeDocument/2006/relationships/hyperlink" Target="https://youtu.be/ZI_7rt9cLnQ" TargetMode="External"/><Relationship Id="rId14" Type="http://schemas.openxmlformats.org/officeDocument/2006/relationships/hyperlink" Target="http://www.britannica.com/topic/military-la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re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1</TotalTime>
  <Pages>1</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Raymond</dc:creator>
  <cp:lastModifiedBy>Windows User</cp:lastModifiedBy>
  <cp:revision>4</cp:revision>
  <cp:lastPrinted>2015-08-08T02:05:00Z</cp:lastPrinted>
  <dcterms:created xsi:type="dcterms:W3CDTF">2016-02-10T14:54:00Z</dcterms:created>
  <dcterms:modified xsi:type="dcterms:W3CDTF">2016-02-10T14:56:00Z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