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литературы для ВКР (стартовый)</w:t>
      </w:r>
    </w:p>
    <w:p>
      <w:r>
        <w:t>Подготовлено руководителем 25.10.2026. Библиографические данные сверены с OpenAlex, для препринтов — с arXiv. Оформление приближено к ГОСТ Р 7.0.100-2018; окончательный вид — по методичке кафедры. В списке источников ВКР оставлять только прочитанные работы.</w:t>
      </w:r>
    </w:p>
    <w:p>
      <w:r>
        <w:t>★ — прочитать в первую очередь. «Проверено»: «аннотация» — руководитель видел аннотацию; «метаданные» — сверены только выходные данные. Методы и результаты нужно читать в полном тексте.</w:t>
      </w:r>
    </w:p>
    <w:p>
      <w:r>
        <w:t>Как искать полные тексты: открытые версии на arXiv; статьи Elsevier/ACM/IEEE — через подписку вуза (eLIBRARY, ScienceDirect, IEEE Xplore, если подключены), иначе запросить у авторов.</w:t>
      </w:r>
    </w:p>
    <w:p>
      <w:pPr>
        <w:pStyle w:val="Heading2"/>
      </w:pPr>
      <w:r>
        <w:t>Датасет MalBehavD-V1 и ближайшие работы</w:t>
      </w:r>
    </w:p>
    <w:p>
      <w:r>
        <w:t>1. ★ Maniriho, P. API-MalDetect: Automated malware detection framework for windows based on API calls and deep learning techniques / P. Maniriho, A. N. Mahmood, M. J. M. Chowdhury. — Текст : электронный // Journal of Network and Computer Applications. — 2023. — Vol. 218. — Art. 103704. — DOI 10.1016/j.jnca.2023.103704.</w:t>
      </w:r>
    </w:p>
    <w:p>
      <w:pPr>
        <w:pStyle w:val="ListBullet2"/>
      </w:pPr>
      <w:r>
        <w:t>Зачем: Статья авторов MalBehavD-V1; её просят цитировать при использовании датасета. Как собран датасет, как оценивались модели.</w:t>
      </w:r>
    </w:p>
    <w:p>
      <w:pPr>
        <w:pStyle w:val="ListBullet2"/>
      </w:pPr>
      <w:r>
        <w:t>Проверено: аннотация.</w:t>
      </w:r>
    </w:p>
    <w:p>
      <w:r>
        <w:t>2. Maniriho, P. MalDetConv: Automated Behaviour-based Malware Detection Framework Based on Natural Language Processing and Deep Learning Techniques / P. Maniriho, A. N. Mahmood, M. J. M. Chowdhury. — Текст : электронный // arXiv. — 2022. — arXiv:2209.03547. — DOI 10.48550/arxiv.2209.03547.</w:t>
      </w:r>
    </w:p>
    <w:p>
      <w:pPr>
        <w:pStyle w:val="ListBullet2"/>
      </w:pPr>
      <w:r>
        <w:t>Зачем: Первое описание MalBehavD-V1 и модели CNN+BiGRU.</w:t>
      </w:r>
    </w:p>
    <w:p>
      <w:pPr>
        <w:pStyle w:val="ListBullet2"/>
      </w:pPr>
      <w:r>
        <w:t>Проверено: аннотация. Препринт; в нём впервые описан MalBehavD-V1.</w:t>
      </w:r>
    </w:p>
    <w:p>
      <w:r>
        <w:t>3. ★ Malware Detection Based on API Call Sequence Analysis: A Gated Recurrent Unit–Generative Adversarial Network Model Approach / N. P. Owoh, J. Adejoh, S. Hosseinzadeh [et al.]. — Текст : электронный // Future Internet. — 2024. — Vol. 16, no. 10. — Art. 369. — DOI 10.3390/fi16100369.</w:t>
      </w:r>
    </w:p>
    <w:p>
      <w:pPr>
        <w:pStyle w:val="ListBullet2"/>
      </w:pPr>
      <w:r>
        <w:t>Зачем: Ближайшая к RQ2 работа: GRU+GAN для детекции по API-последовательностям. Нужна для обоснования новизны.</w:t>
      </w:r>
    </w:p>
    <w:p>
      <w:pPr>
        <w:pStyle w:val="ListBullet2"/>
      </w:pPr>
      <w:r>
        <w:t>Проверено: аннотация.</w:t>
      </w:r>
    </w:p>
    <w:p>
      <w:r>
        <w:t>4. Aswin, V. TCN-BiGRU Model for Malware Detection based on API Call Sequences / V. Aswin, B. S. Kumar, S. Sreelekshmi. — Текст : электронный // International Conference on Pervasive Computing and Social Networking (ICPCSN). — 2025. — P. 1461–1466. — DOI 10.1109/icpcsn65854.2025.11035337.</w:t>
      </w:r>
    </w:p>
    <w:p>
      <w:pPr>
        <w:pStyle w:val="ListBullet2"/>
      </w:pPr>
      <w:r>
        <w:t>Зачем: Пример свежих результатов на MalBehavD-V1 (TCN-BiGRU). Посмотреть протокол оценки.</w:t>
      </w:r>
    </w:p>
    <w:p>
      <w:pPr>
        <w:pStyle w:val="ListBullet2"/>
      </w:pPr>
      <w:r>
        <w:t>Проверено: аннотация.</w:t>
      </w:r>
    </w:p>
    <w:p>
      <w:r>
        <w:t>5. Maniriho, P. EarlyMalDetect: A Novel Approach for Early Windows Malware Detection Based on Sequences of API Calls / P. Maniriho, A. N. Mahmood, M. J. M. Chowdhury. — Текст : электронный // arXiv. — 2024. — arXiv:2407.13355. — DOI 10.48550/arxiv.2407.13355.</w:t>
      </w:r>
    </w:p>
    <w:p>
      <w:pPr>
        <w:pStyle w:val="ListBullet2"/>
      </w:pPr>
      <w:r>
        <w:t>Зачем: Раннее обнаружение по первым вызовам; трансформер на API-трассах.</w:t>
      </w:r>
    </w:p>
    <w:p>
      <w:pPr>
        <w:pStyle w:val="ListBullet2"/>
      </w:pPr>
      <w:r>
        <w:t>Проверено: аннотация. Препринт.</w:t>
      </w:r>
    </w:p>
    <w:p>
      <w:pPr>
        <w:pStyle w:val="Heading2"/>
      </w:pPr>
      <w:r>
        <w:t>Последовательные и графовые модели</w:t>
      </w:r>
    </w:p>
    <w:p>
      <w:r>
        <w:t>6. ★ Kolosnjaji, B. Deep Learning for Classification of Malware System Call Sequences / B. Kolosnjaji, A. Zarras, G. Webster, C. M. Eckert. — Текст : электронный // Lecture notes in computer science. — 2016. — P. 137–149. — DOI 10.1007/978-3-319-50127-7_11.</w:t>
      </w:r>
    </w:p>
    <w:p>
      <w:pPr>
        <w:pStyle w:val="ListBullet2"/>
      </w:pPr>
      <w:r>
        <w:t>Зачем: Классическая работа: CNN+LSTM на последовательностях системных вызовов.</w:t>
      </w:r>
    </w:p>
    <w:p>
      <w:pPr>
        <w:pStyle w:val="ListBullet2"/>
      </w:pPr>
      <w:r>
        <w:t>Проверено: метаданные.</w:t>
      </w:r>
    </w:p>
    <w:p>
      <w:r>
        <w:t>7. Amer, E. A dynamic Windows malware detection and prediction method based on contextual understanding of API call sequence / E. Amer, I. Zelinka. — Текст : электронный // Computers &amp; Security. — 2020. — Vol. 92. — Art. 101760. — DOI 10.1016/j.cose.2020.101760.</w:t>
      </w:r>
    </w:p>
    <w:p>
      <w:pPr>
        <w:pStyle w:val="ListBullet2"/>
      </w:pPr>
      <w:r>
        <w:t>Зачем: Контекстные эмбеддинги API для детекции и предсказания.</w:t>
      </w:r>
    </w:p>
    <w:p>
      <w:pPr>
        <w:pStyle w:val="ListBullet2"/>
      </w:pPr>
      <w:r>
        <w:t>Проверено: метаданные.</w:t>
      </w:r>
    </w:p>
    <w:p>
      <w:r>
        <w:t>8. A novel deep framework for dynamic malware detection based on API sequence intrinsic features / C. Li, Q. Lv, N. Li [et al.]. — Текст : электронный // Computers &amp; Security. — 2022. — Vol. 116. — Art. 102686. — DOI 10.1016/j.cose.2022.102686.</w:t>
      </w:r>
    </w:p>
    <w:p>
      <w:pPr>
        <w:pStyle w:val="ListBullet2"/>
      </w:pPr>
      <w:r>
        <w:t>Зачем: Глубокая модель на внутренних признаках API-последовательностей.</w:t>
      </w:r>
    </w:p>
    <w:p>
      <w:pPr>
        <w:pStyle w:val="ListBullet2"/>
      </w:pPr>
      <w:r>
        <w:t>Проверено: метаданные.</w:t>
      </w:r>
    </w:p>
    <w:p>
      <w:r>
        <w:t>9. API2Vec: Learning Representations of API Sequences for Malware Detection / L. Cui, J. Cui, Y. Ji [et al.]. — Текст : электронный // ACM SIGSOFT International Symposium on Software Testing and Analysis (ISSTA). — 2023. — P. 261–273. — DOI 10.1145/3597926.3598054.</w:t>
      </w:r>
    </w:p>
    <w:p>
      <w:pPr>
        <w:pStyle w:val="ListBullet2"/>
      </w:pPr>
      <w:r>
        <w:t>Зачем: Представления API-последовательностей, учёт перемежения процессов.</w:t>
      </w:r>
    </w:p>
    <w:p>
      <w:pPr>
        <w:pStyle w:val="ListBullet2"/>
      </w:pPr>
      <w:r>
        <w:t>Проверено: аннотация.</w:t>
      </w:r>
    </w:p>
    <w:p>
      <w:r>
        <w:t>10. ★ DMalNet: Dynamic malware analysis based on API feature engineering and graph learning / C. Li, Z. Cheng, H. Zhu [et al.]. — Текст : электронный // Computers &amp; Security. — 2022. — Vol. 122. — Art. 102872. — DOI 10.1016/j.cose.2022.102872.</w:t>
      </w:r>
    </w:p>
    <w:p>
      <w:pPr>
        <w:pStyle w:val="ListBullet2"/>
      </w:pPr>
      <w:r>
        <w:t>Зачем: Графовая модель на API-вызовах с инженерией признаков аргументов: ближайший графовый аналог.</w:t>
      </w:r>
    </w:p>
    <w:p>
      <w:pPr>
        <w:pStyle w:val="ListBullet2"/>
      </w:pPr>
      <w:r>
        <w:t>Проверено: метаданные.</w:t>
      </w:r>
    </w:p>
    <w:p>
      <w:r>
        <w:t>11. DawnGNN: Documentation augmented windows malware detection using graph neural network / P. Feng, L. Gai, L. Yang [et al.]. — Текст : электронный // Computers &amp; Security. — 2024. — Vol. 140. — Art. 103788. — DOI 10.1016/j.cose.2024.103788.</w:t>
      </w:r>
    </w:p>
    <w:p>
      <w:pPr>
        <w:pStyle w:val="ListBullet2"/>
      </w:pPr>
      <w:r>
        <w:t>Зачем: GNN с привлечением документации API.</w:t>
      </w:r>
    </w:p>
    <w:p>
      <w:pPr>
        <w:pStyle w:val="ListBullet2"/>
      </w:pPr>
      <w:r>
        <w:t>Проверено: метаданные.</w:t>
      </w:r>
    </w:p>
    <w:p>
      <w:r>
        <w:t>12. TS-Mal: Malware detection model using temporal and structural features learning / W. Li, H. Tang, H. Zhu [et al.]. — Текст : электронный // Computers &amp; Security. — 2024. — Vol. 140. — Art. 103752. — DOI 10.1016/j.cose.2024.103752.</w:t>
      </w:r>
    </w:p>
    <w:p>
      <w:pPr>
        <w:pStyle w:val="ListBullet2"/>
      </w:pPr>
      <w:r>
        <w:t>Зачем: Временные и структурные признаки API-графов.</w:t>
      </w:r>
    </w:p>
    <w:p>
      <w:pPr>
        <w:pStyle w:val="ListBullet2"/>
      </w:pPr>
      <w:r>
        <w:t>Проверено: метаданные.</w:t>
      </w:r>
    </w:p>
    <w:p>
      <w:r>
        <w:t>13. ★ Qadir, M. T. Graph Neural Networks for Malware Classification: Comparing Graph-Structured and Sequence-Based Representations / M. T. Qadir, S. M. Abdullah. — Текст : электронный // Iraqi Journal for Computers and Informatics. — 2026. — Vol. 52, no. 1. — P. 207–221. — DOI 10.25195/ijci.v52i1.680.</w:t>
      </w:r>
    </w:p>
    <w:p>
      <w:pPr>
        <w:pStyle w:val="ListBullet2"/>
      </w:pPr>
      <w:r>
        <w:t>Зачем: Прямое сравнение графовых (GCN/GAT) и последовательных представлений: близко к RQ1.</w:t>
      </w:r>
    </w:p>
    <w:p>
      <w:pPr>
        <w:pStyle w:val="ListBullet2"/>
      </w:pPr>
      <w:r>
        <w:t>Проверено: аннотация.</w:t>
      </w:r>
    </w:p>
    <w:p>
      <w:r>
        <w:t>14. Çatak, F. Ö. Deep learning based Sequential model for malware analysis using Windows exe API Calls / F. Ö. Çatak, A. F. Yazı, O. Elezaj, J. Ahmed. — Текст : электронный // PeerJ Computer Science. — 2020. — Vol. 6. — Art. e285. — DOI 10.7717/peerj-cs.285.</w:t>
      </w:r>
    </w:p>
    <w:p>
      <w:pPr>
        <w:pStyle w:val="ListBullet2"/>
      </w:pPr>
      <w:r>
        <w:t>Зачем: LSTM на API-вызовах; датасет Mal-API-2019 (только malware, многоклассовый).</w:t>
      </w:r>
    </w:p>
    <w:p>
      <w:pPr>
        <w:pStyle w:val="ListBullet2"/>
      </w:pPr>
      <w:r>
        <w:t>Проверено: метаданные.</w:t>
      </w:r>
    </w:p>
    <w:p>
      <w:r>
        <w:t>15. ★ Strategies for Pre-training Graph Neural Networks / W. Hu, B. Liu, J. Gomes [et al.]. — Текст : электронный // arXiv. — 2019. — arXiv:1905.12265. — DOI 10.48550/arxiv.1905.12265.</w:t>
      </w:r>
    </w:p>
    <w:p>
      <w:pPr>
        <w:pStyle w:val="ListBullet2"/>
      </w:pPr>
      <w:r>
        <w:t>Зачем: Первоисточник GINE (edge-aware GIN).</w:t>
      </w:r>
    </w:p>
    <w:p>
      <w:pPr>
        <w:pStyle w:val="ListBullet2"/>
      </w:pPr>
      <w:r>
        <w:t>Проверено: метаданные. Опубликовано: ICLR 2020 (по комментарию авторов на arXiv).</w:t>
      </w:r>
    </w:p>
    <w:p>
      <w:r>
        <w:t>16. ★ Xu, K. How Powerful are Graph Neural Networks? / K. Xu, W. Hu, J. Leskovec, S. Jegelka. — Текст : электронный // arXiv. — 2018. — arXiv:1810.00826. — DOI 10.48550/arxiv.1810.00826.</w:t>
      </w:r>
    </w:p>
    <w:p>
      <w:pPr>
        <w:pStyle w:val="ListBullet2"/>
      </w:pPr>
      <w:r>
        <w:t>Зачем: Теория GIN: почему sum-агрегация выразительна.</w:t>
      </w:r>
    </w:p>
    <w:p>
      <w:pPr>
        <w:pStyle w:val="ListBullet2"/>
      </w:pPr>
      <w:r>
        <w:t>Проверено: метаданные. Опубликовано: ICLR 2019 [по памяти, сверить].</w:t>
      </w:r>
    </w:p>
    <w:p>
      <w:r>
        <w:t>17. ★ Errica, F. A Fair Comparison of Graph Neural Networks for Graph Classification / F. Errica, M. Podda, D. Bacciu, A. Micheli. — Текст : электронный // arXiv. — 2019. — arXiv:1912.09893. — DOI 10.48550/arxiv.1912.09893.</w:t>
      </w:r>
    </w:p>
    <w:p>
      <w:pPr>
        <w:pStyle w:val="ListBullet2"/>
      </w:pPr>
      <w:r>
        <w:t>Зачем: Честное сравнение GNN: протокол оценки и сильные простые baseline.</w:t>
      </w:r>
    </w:p>
    <w:p>
      <w:pPr>
        <w:pStyle w:val="ListBullet2"/>
      </w:pPr>
      <w:r>
        <w:t>Проверено: метаданные. Опубликовано: ICLR 2020 (по комментарию авторов на arXiv).</w:t>
      </w:r>
    </w:p>
    <w:p>
      <w:pPr>
        <w:pStyle w:val="Heading2"/>
      </w:pPr>
      <w:r>
        <w:t>Методология оценки и статистика</w:t>
      </w:r>
    </w:p>
    <w:p>
      <w:r>
        <w:t>18. ★ Dos and Don'ts of Machine Learning in Computer Security / D. Arp, E. Quiring, F. Pendlebury [et al.]. — Текст : электронный // arXiv. — 2020. — arXiv:2010.09470. — DOI 10.48550/arxiv.2010.09470.</w:t>
      </w:r>
    </w:p>
    <w:p>
      <w:pPr>
        <w:pStyle w:val="ListBullet2"/>
      </w:pPr>
      <w:r>
        <w:t>Зачем: Типичные ошибки ML в безопасности: смещение выборки, утечка данных и др. Основа главы о протоколе.</w:t>
      </w:r>
    </w:p>
    <w:p>
      <w:pPr>
        <w:pStyle w:val="ListBullet2"/>
      </w:pPr>
      <w:r>
        <w:t>Проверено: метаданные. Опубликовано: USENIX Security Symposium 2022 (по комментарию авторов на arXiv).</w:t>
      </w:r>
    </w:p>
    <w:p>
      <w:r>
        <w:t>19. ★ TESSERACT: Eliminating Experimental Bias in Malware Classification across Space and Time / F. Pendlebury, F. Pierazzi, R. Jordaney [et al.]. — Текст : электронный // arXiv. — 2018. — arXiv:1807.07838. — DOI 10.48550/arxiv.1807.07838.</w:t>
      </w:r>
    </w:p>
    <w:p>
      <w:pPr>
        <w:pStyle w:val="ListBullet2"/>
      </w:pPr>
      <w:r>
        <w:t>Зачем: Временное и пространственное смещение при оценке детекторов malware.</w:t>
      </w:r>
    </w:p>
    <w:p>
      <w:pPr>
        <w:pStyle w:val="ListBullet2"/>
      </w:pPr>
      <w:r>
        <w:t>Проверено: метаданные. Опубликовано: USENIX Security Symposium 2019 (по комментарию авторов на arXiv).</w:t>
      </w:r>
    </w:p>
    <w:p>
      <w:r>
        <w:t>20. ★ On the Impact of Sample Duplication in Machine-Learning-Based Android Malware Detection / Y. Zhao, L. Li, H. Wang [et al.]. — Текст : электронный // ACM Transactions on Software Engineering and Methodology. — 2021. — Vol. 30, no. 3. — P. 1–38. — DOI 10.1145/3446905.</w:t>
      </w:r>
    </w:p>
    <w:p>
      <w:pPr>
        <w:pStyle w:val="ListBullet2"/>
      </w:pPr>
      <w:r>
        <w:t>Зачем: Влияние дублей на детекцию malware (Android). Вывод: для supervised эффект ограничен. Обсудить как противоположное свидетельство.</w:t>
      </w:r>
    </w:p>
    <w:p>
      <w:pPr>
        <w:pStyle w:val="ListBullet2"/>
      </w:pPr>
      <w:r>
        <w:t>Проверено: аннотация.</w:t>
      </w:r>
    </w:p>
    <w:p>
      <w:r>
        <w:t>21. Allamanis, M. The adverse effects of code duplication in machine learning models of code / M. Allamanis. — Текст : электронный // ACM SIGPLAN International Symposium on New Ideas, New Paradigms, and Reflections on Programming and Software (Onward!). — 2019. — P. 143–153. — DOI 10.1145/3359591.3359735.</w:t>
      </w:r>
    </w:p>
    <w:p>
      <w:pPr>
        <w:pStyle w:val="ListBullet2"/>
      </w:pPr>
      <w:r>
        <w:t>Зачем: Дубли в данных и завышение метрик (на примере кода).</w:t>
      </w:r>
    </w:p>
    <w:p>
      <w:pPr>
        <w:pStyle w:val="ListBullet2"/>
      </w:pPr>
      <w:r>
        <w:t>Проверено: метаданные.</w:t>
      </w:r>
    </w:p>
    <w:p>
      <w:r>
        <w:t>22. Barbero, F. Transcending TRANSCEND: Revisiting Malware Classification in the Presence of Concept Drift / F. Barbero, F. Pendlebury, F. Pierazzi, L. Cavallaro. — Текст : электронный // Proceedings - IEEE Symposium on Security and Privacy/Proceedings of the ... IEEE Symposium on Security and Privacy. — 2022. — P. 805–823. — DOI 10.1109/sp46214.2022.9833659.</w:t>
      </w:r>
    </w:p>
    <w:p>
      <w:pPr>
        <w:pStyle w:val="ListBullet2"/>
      </w:pPr>
      <w:r>
        <w:t>Зачем: Дрейф концепций в детекции malware, отказ от решения.</w:t>
      </w:r>
    </w:p>
    <w:p>
      <w:pPr>
        <w:pStyle w:val="ListBullet2"/>
      </w:pPr>
      <w:r>
        <w:t>Проверено: метаданные.</w:t>
      </w:r>
    </w:p>
    <w:p>
      <w:r>
        <w:t>23. ★ Demšar, J. Statistical Comparisons of Classifiers over Multiple Data Sets / J. Demšar. — Текст : электронный // Journal of Machine Learning Research. — 2006. — Vol. 7, no. 1. — P. 1–30.</w:t>
      </w:r>
    </w:p>
    <w:p>
      <w:pPr>
        <w:pStyle w:val="ListBullet2"/>
      </w:pPr>
      <w:r>
        <w:t>Зачем: Статистическое сравнение классификаторов (Wilcoxon, Friedman).</w:t>
      </w:r>
    </w:p>
    <w:p>
      <w:pPr>
        <w:pStyle w:val="ListBullet2"/>
      </w:pPr>
      <w:r>
        <w:t>Проверено: метаданные.</w:t>
      </w:r>
    </w:p>
    <w:p>
      <w:r>
        <w:t>24. Dietterich, T. G. Approximate Statistical Tests for Comparing Supervised Classification Learning Algorithms / T. G. Dietterich. — Текст : электронный // Neural Computation. — 1998. — Vol. 10, no. 7. — P. 1895–1923. — DOI 10.1162/089976698300017197.</w:t>
      </w:r>
    </w:p>
    <w:p>
      <w:pPr>
        <w:pStyle w:val="ListBullet2"/>
      </w:pPr>
      <w:r>
        <w:t>Зачем: Статистические тесты для сравнения алгоритмов (5×2 CV, McNemar).</w:t>
      </w:r>
    </w:p>
    <w:p>
      <w:pPr>
        <w:pStyle w:val="ListBullet2"/>
      </w:pPr>
      <w:r>
        <w:t>Проверено: метаданные.</w:t>
      </w:r>
    </w:p>
    <w:p>
      <w:r>
        <w:t>25. Davis, J. J. The relationship between Precision-Recall and ROC curves / J. J. Davis, M. H. Goadrich. — Текст : электронный // International Conference on Machine Learning. — 2006. — P. 233–240. — DOI 10.1145/1143844.1143874.</w:t>
      </w:r>
    </w:p>
    <w:p>
      <w:pPr>
        <w:pStyle w:val="ListBullet2"/>
      </w:pPr>
      <w:r>
        <w:t>Зачем: Связь PR- и ROC-кривых, когда PR-AUC информативнее.</w:t>
      </w:r>
    </w:p>
    <w:p>
      <w:pPr>
        <w:pStyle w:val="ListBullet2"/>
      </w:pPr>
      <w:r>
        <w:t>Проверено: метаданные.</w:t>
      </w:r>
    </w:p>
    <w:p>
      <w:r>
        <w:t>26. Guo, C. On Calibration of Modern Neural Networks / C. Guo, G. Pleiss, Y. Sun, K. Q. Weinberger. — Текст : электронный // arXiv. — 2017. — arXiv:1706.04599. — DOI 10.48550/arxiv.1706.04599.</w:t>
      </w:r>
    </w:p>
    <w:p>
      <w:pPr>
        <w:pStyle w:val="ListBullet2"/>
      </w:pPr>
      <w:r>
        <w:t>Зачем: Калибровка нейросетей, temperature scaling.</w:t>
      </w:r>
    </w:p>
    <w:p>
      <w:pPr>
        <w:pStyle w:val="ListBullet2"/>
      </w:pPr>
      <w:r>
        <w:t>Проверено: метаданные. Опубликовано: ICML 2017, PMLR 70, с. 1321–1330.</w:t>
      </w:r>
    </w:p>
    <w:p>
      <w:pPr>
        <w:pStyle w:val="Heading2"/>
      </w:pPr>
      <w:r>
        <w:t>Генеративные модели и оценка синтетики</w:t>
      </w:r>
    </w:p>
    <w:p>
      <w:r>
        <w:t>27. ★ Nie, W. RelGAN: Relational Generative Adversarial Networks for Text Generation / W. Nie, N. Narodytska, A. Patel. — Текст : электронный // International Conference on Learning Representations. — 2019.</w:t>
      </w:r>
    </w:p>
    <w:p>
      <w:pPr>
        <w:pStyle w:val="ListBullet2"/>
      </w:pPr>
      <w:r>
        <w:t>Зачем: Первоисточник RelGAN.</w:t>
      </w:r>
    </w:p>
    <w:p>
      <w:pPr>
        <w:pStyle w:val="ListBullet2"/>
      </w:pPr>
      <w:r>
        <w:t>Проверено: метаданные. ICLR 2019 (OpenReview); в OpenAlex указан 2018 г., DOI нет.</w:t>
      </w:r>
    </w:p>
    <w:p>
      <w:r>
        <w:t>28. ★ Diffusion-LM Improves Controllable Text Generation / X. L. Li, J. Thickstun, I. Gulrajani [et al.]. — Текст : электронный // arXiv. — 2022. — arXiv:2205.14217. — DOI 10.48550/arxiv.2205.14217.</w:t>
      </w:r>
    </w:p>
    <w:p>
      <w:pPr>
        <w:pStyle w:val="ListBullet2"/>
      </w:pPr>
      <w:r>
        <w:t>Зачем: Первоисточник Diffusion-LM.</w:t>
      </w:r>
    </w:p>
    <w:p>
      <w:pPr>
        <w:pStyle w:val="ListBullet2"/>
      </w:pPr>
      <w:r>
        <w:t>Проверено: метаданные. Опубликовано: NeurIPS 2022 [по памяти, сверить].</w:t>
      </w:r>
    </w:p>
    <w:p>
      <w:r>
        <w:t>29. Texygen: A Benchmarking Platform for Text Generation Models / Y. Zhu, S. Lu, L. Zheng [et al.]. — Текст : электронный // arXiv. — 2018. — arXiv:1802.01886. — DOI 10.48550/arxiv.1802.01886.</w:t>
      </w:r>
    </w:p>
    <w:p>
      <w:pPr>
        <w:pStyle w:val="ListBullet2"/>
      </w:pPr>
      <w:r>
        <w:t>Зачем: Платформа и метрики оценки генерации текста (основа TextGAN-PyTorch).</w:t>
      </w:r>
    </w:p>
    <w:p>
      <w:pPr>
        <w:pStyle w:val="ListBullet2"/>
      </w:pPr>
      <w:r>
        <w:t>Проверено: метаданные. Препринт (4 с.).</w:t>
      </w:r>
    </w:p>
    <w:p>
      <w:r>
        <w:t>30. Esteban, C. Real-valued (Medical) Time Series Generation with Recurrent Conditional GANs / C. Esteban, S. L. Hyland, G. Rätsch. — Текст : электронный // arXiv. — 2017. — arXiv:1706.02633. — DOI 10.48550/arxiv.1706.02633.</w:t>
      </w:r>
    </w:p>
    <w:p>
      <w:pPr>
        <w:pStyle w:val="ListBullet2"/>
      </w:pPr>
      <w:r>
        <w:t>Зачем: Протоколы TSTR/TRTS для оценки синтетических данных.</w:t>
      </w:r>
    </w:p>
    <w:p>
      <w:pPr>
        <w:pStyle w:val="ListBullet2"/>
      </w:pPr>
      <w:r>
        <w:t>Проверено: метаданные. Препринт.</w:t>
      </w:r>
    </w:p>
    <w:p>
      <w:r>
        <w:t>31. Hu, W. Generating Adversarial Malware Examples for Black-Box Attacks Based on GAN / W. Hu, Y. Tan. — Текст : электронный // arXiv. — 2017. — arXiv:1702.05983. — DOI 10.48550/arxiv.1702.05983.</w:t>
      </w:r>
    </w:p>
    <w:p>
      <w:pPr>
        <w:pStyle w:val="ListBullet2"/>
      </w:pPr>
      <w:r>
        <w:t>Зачем: MalGAN: генерация состязательных примеров malware с помощью GAN.</w:t>
      </w:r>
    </w:p>
    <w:p>
      <w:pPr>
        <w:pStyle w:val="ListBullet2"/>
      </w:pPr>
      <w:r>
        <w:t>Проверено: метаданные. Препринт.</w:t>
      </w:r>
    </w:p>
    <w:p>
      <w:r>
        <w:t>32. Dunmore, A. Generative Adversarial Networks for Malware Detection: a Survey / A. Dunmore, J. Jang‐Jaccard, F. Sabrina, J. Kwak. — Текст : электронный // arXiv. — 2023. — arXiv:2302.08558. — DOI 10.48550/arxiv.2302.08558.</w:t>
      </w:r>
    </w:p>
    <w:p>
      <w:pPr>
        <w:pStyle w:val="ListBullet2"/>
      </w:pPr>
      <w:r>
        <w:t>Зачем: Обзор GAN в детекции malware.</w:t>
      </w:r>
    </w:p>
    <w:p>
      <w:pPr>
        <w:pStyle w:val="ListBullet2"/>
      </w:pPr>
      <w:r>
        <w:t>Проверено: метаданные. Препринт.</w:t>
      </w:r>
    </w:p>
    <w:p>
      <w:pPr>
        <w:pStyle w:val="Heading2"/>
      </w:pPr>
      <w:r>
        <w:t>Атаки уклонения</w:t>
      </w:r>
    </w:p>
    <w:p>
      <w:r>
        <w:t>33. ★ Rosenberg, I. Generic Black-Box End-to-End Attack Against State of the Art API Call Based Malware Classifiers / I. Rosenberg, A. Shabtai, L. Rokach, Y. Elovici. — Текст : электронный // Lecture notes in computer science. — 2018. — P. 490–510. — DOI 10.1007/978-3-030-00470-5_23.</w:t>
      </w:r>
    </w:p>
    <w:p>
      <w:pPr>
        <w:pStyle w:val="ListBullet2"/>
      </w:pPr>
      <w:r>
        <w:t>Зачем: Атака на классификаторы API-вызовов вставкой вызовов: основа RQ3.</w:t>
      </w:r>
    </w:p>
    <w:p>
      <w:pPr>
        <w:pStyle w:val="ListBullet2"/>
      </w:pPr>
      <w:r>
        <w:t>Проверено: метаданные.</w:t>
      </w:r>
    </w:p>
    <w:p>
      <w:r>
        <w:t>34. Li, D. Arms Race in Adversarial Malware Detection: A Survey / D. Li, Q. Li, Y. Ye, S. Xu. — Текст : электронный // ACM Computing Surveys. — 2021. — Vol. 55, no. 1. — P. 1–35. — DOI 10.1145/3484491.</w:t>
      </w:r>
    </w:p>
    <w:p>
      <w:pPr>
        <w:pStyle w:val="ListBullet2"/>
      </w:pPr>
      <w:r>
        <w:t>Зачем: Обзор состязательной детекции malware.</w:t>
      </w:r>
    </w:p>
    <w:p>
      <w:pPr>
        <w:pStyle w:val="ListBullet2"/>
      </w:pPr>
      <w:r>
        <w:t>Проверено: метаданные.</w:t>
      </w:r>
    </w:p>
    <w:p>
      <w:pPr>
        <w:pStyle w:val="Heading2"/>
      </w:pPr>
      <w:r>
        <w:t>Данные и код (репозитории проверены через GitHub API, 25.10.2026)</w:t>
      </w:r>
    </w:p>
    <w:p>
      <w:pPr>
        <w:pStyle w:val="ListBullet"/>
      </w:pPr>
      <w:r>
        <w:t>MalBehavD-V1: https://github.com/mpasco/MalbehavD-V1 (MIT). Цитировать статью Maniriho et al., 2023 (№ 1).</w:t>
      </w:r>
    </w:p>
    <w:p>
      <w:pPr>
        <w:pStyle w:val="ListBullet"/>
      </w:pPr>
      <w:r>
        <w:t>TextGAN-PyTorch (RelGAN): https://github.com/williamSYSU/TextGAN-PyTorch (MIT).</w:t>
      </w:r>
    </w:p>
    <w:p>
      <w:pPr>
        <w:pStyle w:val="ListBullet"/>
      </w:pPr>
      <w:r>
        <w:t>Diffusion-LM: https://github.com/XiangLi1999/Diffusion-LM (Apache-2.0).</w:t>
      </w:r>
    </w:p>
    <w:p>
      <w:pPr>
        <w:pStyle w:val="ListBullet"/>
      </w:pPr>
      <w:r>
        <w:t>Mal-API-2019: https://github.com/ocatak/malware_api_class (MIT). Только malware, 8 семейств, для бинарной задачи не подходит.</w:t>
      </w:r>
    </w:p>
    <w:p>
      <w:pPr>
        <w:pStyle w:val="ListBullet"/>
      </w:pPr>
      <w:r>
        <w:t>DataCon 2019 Stage1: https://github.com/kericwy1337/Datacon2019-Malicious-Code-DataSet-Stage1 (лицензия не указана). Кандидат на второй датасет.</w:t>
      </w:r>
    </w:p>
    <w:p>
      <w:pPr>
        <w:pStyle w:val="Heading2"/>
      </w:pPr>
      <w:r>
        <w:t>Для разделов 5 и 6 (подобрать самостоятельно по официальным источникам)</w:t>
      </w:r>
    </w:p>
    <w:p>
      <w:pPr>
        <w:pStyle w:val="ListBullet"/>
      </w:pPr>
      <w:r>
        <w:t>Федеральные законы № 149-ФЗ и № 152-ФЗ; УК РФ, ст. 273; ГК РФ, часть 4. Брать действующие редакции с официального портала правовой информации или из СПС «КонсультантПлюс»/«Гарант».</w:t>
      </w:r>
    </w:p>
    <w:p>
      <w:pPr>
        <w:pStyle w:val="ListBullet"/>
      </w:pPr>
      <w:r>
        <w:t>Документы ФСТЭК России о средствах антивирусной защиты и ГОСТы по защите информации: актуальность проверить на сайте ФСТЭК и в Росстандарте.</w:t>
      </w:r>
    </w:p>
    <w:p>
      <w:pPr>
        <w:pStyle w:val="ListBullet"/>
      </w:pPr>
      <w:r>
        <w:t>ГОСТ 7.32-2017 (отчёт о НИР) и ГОСТ Р 7.0.100-2018 (библиографическая запись), если методичка на них ссылается.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