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96FCC" w14:textId="77777777" w:rsidR="00E5708B" w:rsidRDefault="00B655BD">
      <w:pPr>
        <w:pStyle w:val="Title"/>
      </w:pPr>
      <w:r>
        <w:rPr>
          <w:noProof/>
        </w:rPr>
        <w:drawing>
          <wp:inline distT="0" distB="0" distL="0" distR="0" wp14:anchorId="5B1A37B7" wp14:editId="17D860A4">
            <wp:extent cx="48768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4876800" cy="1889760"/>
                    </a:xfrm>
                    <a:prstGeom prst="rect">
                      <a:avLst/>
                    </a:prstGeom>
                  </pic:spPr>
                </pic:pic>
              </a:graphicData>
            </a:graphic>
          </wp:inline>
        </w:drawing>
      </w:r>
    </w:p>
    <w:p w14:paraId="5E629E34" w14:textId="77777777" w:rsidR="00E5708B" w:rsidRDefault="00E5708B"/>
    <w:p w14:paraId="085C1A78" w14:textId="77777777" w:rsidR="00E5708B" w:rsidRDefault="00B655BD">
      <w:pPr>
        <w:pStyle w:val="Title"/>
        <w:rPr>
          <w:sz w:val="40"/>
          <w:szCs w:val="40"/>
        </w:rPr>
      </w:pPr>
      <w:r>
        <w:rPr>
          <w:sz w:val="40"/>
          <w:szCs w:val="40"/>
        </w:rPr>
        <w:t>AY: 2019/20</w:t>
      </w:r>
    </w:p>
    <w:p w14:paraId="50701E72" w14:textId="77777777" w:rsidR="00E5708B" w:rsidRDefault="00E5708B">
      <w:pPr>
        <w:pStyle w:val="Title"/>
        <w:rPr>
          <w:sz w:val="40"/>
          <w:szCs w:val="40"/>
        </w:rPr>
      </w:pPr>
    </w:p>
    <w:p w14:paraId="784CE5BC" w14:textId="77777777" w:rsidR="00E5708B" w:rsidRDefault="00B655BD">
      <w:pPr>
        <w:pStyle w:val="Title"/>
        <w:rPr>
          <w:sz w:val="40"/>
          <w:szCs w:val="40"/>
        </w:rPr>
      </w:pPr>
      <w:r>
        <w:rPr>
          <w:sz w:val="40"/>
          <w:szCs w:val="40"/>
        </w:rPr>
        <w:t>CIS6003 – Advanced Programming - 20 credits</w:t>
      </w:r>
    </w:p>
    <w:p w14:paraId="391653D6" w14:textId="77777777" w:rsidR="00E5708B" w:rsidRDefault="00E5708B">
      <w:pPr>
        <w:pStyle w:val="Title"/>
        <w:jc w:val="both"/>
        <w:rPr>
          <w:sz w:val="40"/>
          <w:szCs w:val="40"/>
        </w:rPr>
      </w:pPr>
    </w:p>
    <w:p w14:paraId="289AFA02" w14:textId="77777777" w:rsidR="00E5708B" w:rsidRDefault="00B655BD">
      <w:pPr>
        <w:pStyle w:val="Title"/>
        <w:rPr>
          <w:sz w:val="40"/>
          <w:szCs w:val="40"/>
        </w:rPr>
      </w:pPr>
      <w:r>
        <w:rPr>
          <w:sz w:val="40"/>
          <w:szCs w:val="40"/>
        </w:rPr>
        <w:t>Term 1</w:t>
      </w:r>
    </w:p>
    <w:p w14:paraId="5C75DA38" w14:textId="77777777" w:rsidR="00E5708B" w:rsidRDefault="00E5708B">
      <w:pPr>
        <w:pStyle w:val="Title"/>
        <w:rPr>
          <w:sz w:val="40"/>
          <w:szCs w:val="40"/>
        </w:rPr>
      </w:pPr>
    </w:p>
    <w:p w14:paraId="304178BA" w14:textId="77777777" w:rsidR="00E5708B" w:rsidRDefault="00B655BD">
      <w:pPr>
        <w:pStyle w:val="Title"/>
        <w:rPr>
          <w:sz w:val="40"/>
          <w:szCs w:val="40"/>
        </w:rPr>
      </w:pPr>
      <w:r>
        <w:rPr>
          <w:sz w:val="40"/>
          <w:szCs w:val="40"/>
        </w:rPr>
        <w:t xml:space="preserve">Module Leader: </w:t>
      </w:r>
      <w:proofErr w:type="spellStart"/>
      <w:r>
        <w:rPr>
          <w:sz w:val="40"/>
          <w:szCs w:val="40"/>
        </w:rPr>
        <w:t>Dr.</w:t>
      </w:r>
      <w:proofErr w:type="spellEnd"/>
      <w:r>
        <w:rPr>
          <w:sz w:val="40"/>
          <w:szCs w:val="40"/>
        </w:rPr>
        <w:t xml:space="preserve"> </w:t>
      </w:r>
      <w:proofErr w:type="spellStart"/>
      <w:r>
        <w:rPr>
          <w:sz w:val="40"/>
          <w:szCs w:val="40"/>
        </w:rPr>
        <w:t>Ambikesh</w:t>
      </w:r>
      <w:proofErr w:type="spellEnd"/>
      <w:r>
        <w:rPr>
          <w:sz w:val="40"/>
          <w:szCs w:val="40"/>
        </w:rPr>
        <w:t xml:space="preserve"> </w:t>
      </w:r>
      <w:proofErr w:type="spellStart"/>
      <w:r>
        <w:rPr>
          <w:sz w:val="40"/>
          <w:szCs w:val="40"/>
        </w:rPr>
        <w:t>Jayal</w:t>
      </w:r>
      <w:proofErr w:type="spellEnd"/>
    </w:p>
    <w:p w14:paraId="5AC13E00" w14:textId="77777777" w:rsidR="00E5708B" w:rsidRDefault="00E5708B">
      <w:pPr>
        <w:pStyle w:val="Title"/>
        <w:rPr>
          <w:sz w:val="40"/>
          <w:szCs w:val="40"/>
        </w:rPr>
      </w:pPr>
    </w:p>
    <w:p w14:paraId="42747C50" w14:textId="77777777" w:rsidR="00E5708B" w:rsidRDefault="00B655BD">
      <w:pPr>
        <w:pStyle w:val="Title"/>
        <w:rPr>
          <w:sz w:val="40"/>
          <w:szCs w:val="40"/>
        </w:rPr>
      </w:pPr>
      <w:r>
        <w:rPr>
          <w:sz w:val="40"/>
          <w:szCs w:val="40"/>
        </w:rPr>
        <w:t>Assessment Brief</w:t>
      </w:r>
    </w:p>
    <w:p w14:paraId="09D1DBA3" w14:textId="77777777" w:rsidR="00E5708B" w:rsidRDefault="00E5708B">
      <w:pPr>
        <w:pStyle w:val="Title"/>
        <w:rPr>
          <w:sz w:val="40"/>
          <w:szCs w:val="40"/>
        </w:rPr>
      </w:pPr>
    </w:p>
    <w:p w14:paraId="52E3B622" w14:textId="77777777" w:rsidR="00E5708B" w:rsidRDefault="00B655BD">
      <w:pPr>
        <w:pStyle w:val="Title"/>
        <w:jc w:val="left"/>
        <w:rPr>
          <w:sz w:val="40"/>
          <w:szCs w:val="40"/>
        </w:rPr>
      </w:pPr>
      <w:r>
        <w:rPr>
          <w:sz w:val="40"/>
          <w:szCs w:val="40"/>
        </w:rPr>
        <w:t>Part 1: An interactive two-player battleship game using client-server architecture - 50%</w:t>
      </w:r>
    </w:p>
    <w:p w14:paraId="04CF1FDB" w14:textId="77777777" w:rsidR="00E5708B" w:rsidRDefault="00B655BD">
      <w:pPr>
        <w:pStyle w:val="Title"/>
        <w:jc w:val="left"/>
      </w:pPr>
      <w:r>
        <w:rPr>
          <w:sz w:val="40"/>
          <w:szCs w:val="40"/>
        </w:rPr>
        <w:t>Part 2: Worksheets Portfolio - 50%</w:t>
      </w:r>
    </w:p>
    <w:p w14:paraId="1905BE72" w14:textId="77777777" w:rsidR="00E5708B" w:rsidRDefault="00E5708B">
      <w:pPr>
        <w:pStyle w:val="Title"/>
        <w:rPr>
          <w:sz w:val="40"/>
          <w:szCs w:val="40"/>
        </w:rPr>
      </w:pPr>
    </w:p>
    <w:p w14:paraId="0C67E380" w14:textId="77777777" w:rsidR="00E5708B" w:rsidRDefault="00E5708B">
      <w:pPr>
        <w:rPr>
          <w:sz w:val="40"/>
          <w:szCs w:val="40"/>
        </w:rPr>
      </w:pPr>
    </w:p>
    <w:p w14:paraId="088F4EF0" w14:textId="77777777" w:rsidR="00E5708B" w:rsidRDefault="00B655BD">
      <w:pPr>
        <w:pStyle w:val="Title"/>
        <w:rPr>
          <w:sz w:val="40"/>
          <w:szCs w:val="40"/>
        </w:rPr>
      </w:pPr>
      <w:r>
        <w:rPr>
          <w:sz w:val="40"/>
          <w:szCs w:val="40"/>
        </w:rPr>
        <w:t>WRIT1: 100%</w:t>
      </w:r>
    </w:p>
    <w:p w14:paraId="7CD411D2" w14:textId="77777777" w:rsidR="00E5708B" w:rsidRDefault="00E5708B">
      <w:pPr>
        <w:pStyle w:val="Title"/>
        <w:rPr>
          <w:sz w:val="40"/>
          <w:szCs w:val="40"/>
        </w:rPr>
      </w:pPr>
    </w:p>
    <w:p w14:paraId="6EBC8DD0" w14:textId="77777777" w:rsidR="00E5708B" w:rsidRDefault="00B655BD">
      <w:pPr>
        <w:pStyle w:val="Title"/>
        <w:rPr>
          <w:sz w:val="40"/>
          <w:szCs w:val="40"/>
        </w:rPr>
      </w:pPr>
      <w:r>
        <w:rPr>
          <w:sz w:val="40"/>
          <w:szCs w:val="40"/>
        </w:rPr>
        <w:t>HAND-OUT DATE: 13-01-2019</w:t>
      </w:r>
    </w:p>
    <w:p w14:paraId="52994D63" w14:textId="77777777" w:rsidR="00E5708B" w:rsidRDefault="00E5708B">
      <w:pPr>
        <w:pStyle w:val="Title"/>
        <w:rPr>
          <w:sz w:val="40"/>
          <w:szCs w:val="40"/>
        </w:rPr>
      </w:pPr>
    </w:p>
    <w:p w14:paraId="5E3AAD4C" w14:textId="77777777" w:rsidR="00E5708B" w:rsidRDefault="00B655BD">
      <w:pPr>
        <w:pStyle w:val="Title"/>
        <w:rPr>
          <w:sz w:val="40"/>
          <w:szCs w:val="40"/>
        </w:rPr>
      </w:pPr>
      <w:r>
        <w:rPr>
          <w:sz w:val="40"/>
          <w:szCs w:val="40"/>
        </w:rPr>
        <w:t>HAND-IN DATE: Refer to Moodle</w:t>
      </w:r>
    </w:p>
    <w:p w14:paraId="0C1730C0" w14:textId="77777777" w:rsidR="00E5708B" w:rsidRDefault="00B655BD">
      <w:pPr>
        <w:pStyle w:val="Title"/>
      </w:pPr>
      <w:r>
        <w:lastRenderedPageBreak/>
        <w:br w:type="page"/>
      </w:r>
    </w:p>
    <w:p w14:paraId="70B5FE0E" w14:textId="77777777" w:rsidR="00E5708B" w:rsidRDefault="00E5708B"/>
    <w:sdt>
      <w:sdtPr>
        <w:rPr>
          <w:rFonts w:asciiTheme="minorHAnsi" w:eastAsiaTheme="minorHAnsi" w:hAnsiTheme="minorHAnsi" w:cstheme="minorBidi"/>
          <w:color w:val="auto"/>
          <w:sz w:val="24"/>
          <w:szCs w:val="22"/>
          <w:lang w:val="en-GB"/>
        </w:rPr>
        <w:id w:val="1985895497"/>
        <w:docPartObj>
          <w:docPartGallery w:val="Table of Contents"/>
          <w:docPartUnique/>
        </w:docPartObj>
      </w:sdtPr>
      <w:sdtEndPr/>
      <w:sdtContent>
        <w:p w14:paraId="10E043CB" w14:textId="77777777" w:rsidR="00E5708B" w:rsidRDefault="00B655BD">
          <w:pPr>
            <w:pStyle w:val="TOCHeading"/>
          </w:pPr>
          <w:r>
            <w:rPr>
              <w:rStyle w:val="Heading1Char"/>
              <w:color w:val="00000A"/>
            </w:rPr>
            <w:t>Contents</w:t>
          </w:r>
        </w:p>
        <w:p w14:paraId="06957B05" w14:textId="77777777" w:rsidR="00E5708B" w:rsidRDefault="00B655BD">
          <w:pPr>
            <w:pStyle w:val="TOC1"/>
            <w:tabs>
              <w:tab w:val="right" w:leader="dot" w:pos="9016"/>
            </w:tabs>
            <w:rPr>
              <w:rFonts w:eastAsiaTheme="minorEastAsia"/>
              <w:sz w:val="22"/>
              <w:lang w:eastAsia="en-GB"/>
            </w:rPr>
          </w:pPr>
          <w:r>
            <w:fldChar w:fldCharType="begin"/>
          </w:r>
          <w:r>
            <w:rPr>
              <w:rStyle w:val="IndexLink"/>
              <w:webHidden/>
            </w:rPr>
            <w:instrText>TOC \z \o "1-3" \u \h</w:instrText>
          </w:r>
          <w:r>
            <w:rPr>
              <w:rStyle w:val="IndexLink"/>
            </w:rPr>
            <w:fldChar w:fldCharType="separate"/>
          </w:r>
          <w:hyperlink w:anchor="_Toc18668405">
            <w:r>
              <w:rPr>
                <w:rStyle w:val="IndexLink"/>
                <w:webHidden/>
              </w:rPr>
              <w:t>Learning Outcomes</w:t>
            </w:r>
            <w:r>
              <w:rPr>
                <w:webHidden/>
              </w:rPr>
              <w:fldChar w:fldCharType="begin"/>
            </w:r>
            <w:r>
              <w:rPr>
                <w:webHidden/>
              </w:rPr>
              <w:instrText>PAGEREF _Toc18668405 \h</w:instrText>
            </w:r>
            <w:r>
              <w:rPr>
                <w:webHidden/>
              </w:rPr>
            </w:r>
            <w:r>
              <w:rPr>
                <w:webHidden/>
              </w:rPr>
              <w:fldChar w:fldCharType="separate"/>
            </w:r>
            <w:r>
              <w:rPr>
                <w:rStyle w:val="IndexLink"/>
              </w:rPr>
              <w:tab/>
              <w:t>3</w:t>
            </w:r>
            <w:r>
              <w:rPr>
                <w:webHidden/>
              </w:rPr>
              <w:fldChar w:fldCharType="end"/>
            </w:r>
          </w:hyperlink>
        </w:p>
        <w:p w14:paraId="2F9D321A" w14:textId="77777777" w:rsidR="00E5708B" w:rsidRDefault="00B655BD">
          <w:pPr>
            <w:pStyle w:val="TOC1"/>
            <w:tabs>
              <w:tab w:val="right" w:leader="dot" w:pos="9016"/>
            </w:tabs>
            <w:rPr>
              <w:rFonts w:eastAsiaTheme="minorEastAsia"/>
              <w:sz w:val="22"/>
              <w:lang w:eastAsia="en-GB"/>
            </w:rPr>
          </w:pPr>
          <w:hyperlink w:anchor="_Toc18668406">
            <w:r>
              <w:rPr>
                <w:rStyle w:val="IndexLink"/>
                <w:webHidden/>
              </w:rPr>
              <w:t>EDGE</w:t>
            </w:r>
            <w:r>
              <w:rPr>
                <w:webHidden/>
              </w:rPr>
              <w:fldChar w:fldCharType="begin"/>
            </w:r>
            <w:r>
              <w:rPr>
                <w:webHidden/>
              </w:rPr>
              <w:instrText>PAGEREF _Toc18668406 \h</w:instrText>
            </w:r>
            <w:r>
              <w:rPr>
                <w:webHidden/>
              </w:rPr>
            </w:r>
            <w:r>
              <w:rPr>
                <w:webHidden/>
              </w:rPr>
              <w:fldChar w:fldCharType="separate"/>
            </w:r>
            <w:r>
              <w:rPr>
                <w:rStyle w:val="IndexLink"/>
              </w:rPr>
              <w:tab/>
              <w:t>3</w:t>
            </w:r>
            <w:r>
              <w:rPr>
                <w:webHidden/>
              </w:rPr>
              <w:fldChar w:fldCharType="end"/>
            </w:r>
          </w:hyperlink>
        </w:p>
        <w:p w14:paraId="3C97EDA1" w14:textId="77777777" w:rsidR="00E5708B" w:rsidRDefault="00B655BD">
          <w:pPr>
            <w:pStyle w:val="TOC1"/>
            <w:tabs>
              <w:tab w:val="right" w:leader="dot" w:pos="9016"/>
            </w:tabs>
            <w:rPr>
              <w:rFonts w:eastAsiaTheme="minorEastAsia"/>
              <w:sz w:val="22"/>
              <w:lang w:eastAsia="en-GB"/>
            </w:rPr>
          </w:pPr>
          <w:hyperlink w:anchor="_Toc18668407">
            <w:r>
              <w:rPr>
                <w:rStyle w:val="IndexLink"/>
                <w:webHidden/>
              </w:rPr>
              <w:t>Assessment Requirements / Tasks</w:t>
            </w:r>
            <w:r>
              <w:rPr>
                <w:webHidden/>
              </w:rPr>
              <w:fldChar w:fldCharType="begin"/>
            </w:r>
            <w:r>
              <w:rPr>
                <w:webHidden/>
              </w:rPr>
              <w:instrText>PAGEREF _Toc18668407 \h</w:instrText>
            </w:r>
            <w:r>
              <w:rPr>
                <w:webHidden/>
              </w:rPr>
            </w:r>
            <w:r>
              <w:rPr>
                <w:webHidden/>
              </w:rPr>
              <w:fldChar w:fldCharType="separate"/>
            </w:r>
            <w:r>
              <w:rPr>
                <w:rStyle w:val="IndexLink"/>
              </w:rPr>
              <w:tab/>
              <w:t>3</w:t>
            </w:r>
            <w:r>
              <w:rPr>
                <w:webHidden/>
              </w:rPr>
              <w:fldChar w:fldCharType="end"/>
            </w:r>
          </w:hyperlink>
        </w:p>
        <w:p w14:paraId="2B841FB1" w14:textId="77777777" w:rsidR="00E5708B" w:rsidRDefault="00B655BD">
          <w:pPr>
            <w:pStyle w:val="TOC1"/>
            <w:tabs>
              <w:tab w:val="right" w:leader="dot" w:pos="9016"/>
            </w:tabs>
            <w:rPr>
              <w:rFonts w:eastAsiaTheme="minorEastAsia"/>
              <w:sz w:val="22"/>
              <w:lang w:eastAsia="en-GB"/>
            </w:rPr>
          </w:pPr>
          <w:hyperlink w:anchor="_Toc18668408">
            <w:r>
              <w:rPr>
                <w:rStyle w:val="IndexLink"/>
                <w:webHidden/>
              </w:rPr>
              <w:t>Assessment Criteria</w:t>
            </w:r>
            <w:r>
              <w:rPr>
                <w:webHidden/>
              </w:rPr>
              <w:fldChar w:fldCharType="begin"/>
            </w:r>
            <w:r>
              <w:rPr>
                <w:webHidden/>
              </w:rPr>
              <w:instrText>PAGEREF _Toc18668408 \h</w:instrText>
            </w:r>
            <w:r>
              <w:rPr>
                <w:webHidden/>
              </w:rPr>
            </w:r>
            <w:r>
              <w:rPr>
                <w:webHidden/>
              </w:rPr>
              <w:fldChar w:fldCharType="separate"/>
            </w:r>
            <w:r>
              <w:rPr>
                <w:rStyle w:val="IndexLink"/>
              </w:rPr>
              <w:tab/>
              <w:t>7</w:t>
            </w:r>
            <w:r>
              <w:rPr>
                <w:webHidden/>
              </w:rPr>
              <w:fldChar w:fldCharType="end"/>
            </w:r>
          </w:hyperlink>
        </w:p>
        <w:p w14:paraId="06C099DA" w14:textId="77777777" w:rsidR="00E5708B" w:rsidRDefault="00B655BD">
          <w:pPr>
            <w:pStyle w:val="TOC1"/>
            <w:tabs>
              <w:tab w:val="right" w:leader="dot" w:pos="9016"/>
            </w:tabs>
            <w:rPr>
              <w:rFonts w:eastAsiaTheme="minorEastAsia"/>
              <w:sz w:val="22"/>
              <w:lang w:eastAsia="en-GB"/>
            </w:rPr>
          </w:pPr>
          <w:hyperlink w:anchor="_Toc18668409">
            <w:r>
              <w:rPr>
                <w:rStyle w:val="IndexLink"/>
                <w:webHidden/>
              </w:rPr>
              <w:t>Submission Details</w:t>
            </w:r>
            <w:r>
              <w:rPr>
                <w:webHidden/>
              </w:rPr>
              <w:fldChar w:fldCharType="begin"/>
            </w:r>
            <w:r>
              <w:rPr>
                <w:webHidden/>
              </w:rPr>
              <w:instrText>PAGEREF _Toc18668409 \h</w:instrText>
            </w:r>
            <w:r>
              <w:rPr>
                <w:webHidden/>
              </w:rPr>
            </w:r>
            <w:r>
              <w:rPr>
                <w:webHidden/>
              </w:rPr>
              <w:fldChar w:fldCharType="separate"/>
            </w:r>
            <w:r>
              <w:rPr>
                <w:rStyle w:val="IndexLink"/>
              </w:rPr>
              <w:tab/>
              <w:t>7</w:t>
            </w:r>
            <w:r>
              <w:rPr>
                <w:webHidden/>
              </w:rPr>
              <w:fldChar w:fldCharType="end"/>
            </w:r>
          </w:hyperlink>
        </w:p>
        <w:p w14:paraId="25DAFDCA" w14:textId="77777777" w:rsidR="00E5708B" w:rsidRDefault="00B655BD">
          <w:pPr>
            <w:pStyle w:val="TOC1"/>
            <w:tabs>
              <w:tab w:val="right" w:leader="dot" w:pos="9016"/>
            </w:tabs>
            <w:rPr>
              <w:rFonts w:eastAsiaTheme="minorEastAsia"/>
              <w:sz w:val="22"/>
              <w:lang w:eastAsia="en-GB"/>
            </w:rPr>
          </w:pPr>
          <w:hyperlink w:anchor="_Toc18668410">
            <w:r>
              <w:rPr>
                <w:rStyle w:val="IndexLink"/>
                <w:webHidden/>
              </w:rPr>
              <w:t>Feedback</w:t>
            </w:r>
            <w:r>
              <w:rPr>
                <w:webHidden/>
              </w:rPr>
              <w:fldChar w:fldCharType="begin"/>
            </w:r>
            <w:r>
              <w:rPr>
                <w:webHidden/>
              </w:rPr>
              <w:instrText>PAG</w:instrText>
            </w:r>
            <w:r>
              <w:rPr>
                <w:webHidden/>
              </w:rPr>
              <w:instrText>EREF _Toc18668410 \h</w:instrText>
            </w:r>
            <w:r>
              <w:rPr>
                <w:webHidden/>
              </w:rPr>
            </w:r>
            <w:r>
              <w:rPr>
                <w:webHidden/>
              </w:rPr>
              <w:fldChar w:fldCharType="separate"/>
            </w:r>
            <w:r>
              <w:rPr>
                <w:rStyle w:val="IndexLink"/>
              </w:rPr>
              <w:tab/>
              <w:t>7</w:t>
            </w:r>
            <w:r>
              <w:rPr>
                <w:webHidden/>
              </w:rPr>
              <w:fldChar w:fldCharType="end"/>
            </w:r>
          </w:hyperlink>
        </w:p>
        <w:p w14:paraId="5D46EDB2" w14:textId="77777777" w:rsidR="00E5708B" w:rsidRDefault="00B655BD">
          <w:pPr>
            <w:pStyle w:val="TOC1"/>
            <w:tabs>
              <w:tab w:val="right" w:leader="dot" w:pos="9016"/>
            </w:tabs>
            <w:rPr>
              <w:rFonts w:eastAsiaTheme="minorEastAsia"/>
              <w:sz w:val="22"/>
              <w:lang w:eastAsia="en-GB"/>
            </w:rPr>
          </w:pPr>
          <w:hyperlink w:anchor="_Toc18668411">
            <w:r>
              <w:rPr>
                <w:rStyle w:val="IndexLink"/>
                <w:webHidden/>
              </w:rPr>
              <w:t>Marking Criteria</w:t>
            </w:r>
            <w:r>
              <w:rPr>
                <w:webHidden/>
              </w:rPr>
              <w:fldChar w:fldCharType="begin"/>
            </w:r>
            <w:r>
              <w:rPr>
                <w:webHidden/>
              </w:rPr>
              <w:instrText>PAGEREF _Toc18668411 \h</w:instrText>
            </w:r>
            <w:r>
              <w:rPr>
                <w:webHidden/>
              </w:rPr>
            </w:r>
            <w:r>
              <w:rPr>
                <w:webHidden/>
              </w:rPr>
              <w:fldChar w:fldCharType="separate"/>
            </w:r>
            <w:r>
              <w:rPr>
                <w:rStyle w:val="IndexLink"/>
              </w:rPr>
              <w:tab/>
              <w:t>9</w:t>
            </w:r>
            <w:r>
              <w:rPr>
                <w:webHidden/>
              </w:rPr>
              <w:fldChar w:fldCharType="end"/>
            </w:r>
          </w:hyperlink>
        </w:p>
        <w:p w14:paraId="0519B22A" w14:textId="77777777" w:rsidR="00E5708B" w:rsidRDefault="00B655BD">
          <w:pPr>
            <w:pStyle w:val="TOC1"/>
            <w:tabs>
              <w:tab w:val="right" w:leader="dot" w:pos="9016"/>
            </w:tabs>
            <w:rPr>
              <w:rFonts w:eastAsiaTheme="minorEastAsia"/>
              <w:sz w:val="22"/>
              <w:lang w:eastAsia="en-GB"/>
            </w:rPr>
          </w:pPr>
          <w:hyperlink w:anchor="_Toc18668412">
            <w:r>
              <w:rPr>
                <w:rStyle w:val="IndexLink"/>
                <w:webHidden/>
              </w:rPr>
              <w:t>Additional Information</w:t>
            </w:r>
            <w:r>
              <w:rPr>
                <w:webHidden/>
              </w:rPr>
              <w:fldChar w:fldCharType="begin"/>
            </w:r>
            <w:r>
              <w:rPr>
                <w:webHidden/>
              </w:rPr>
              <w:instrText>PAGEREF _Toc18668412 \h</w:instrText>
            </w:r>
            <w:r>
              <w:rPr>
                <w:webHidden/>
              </w:rPr>
            </w:r>
            <w:r>
              <w:rPr>
                <w:webHidden/>
              </w:rPr>
              <w:fldChar w:fldCharType="separate"/>
            </w:r>
            <w:r>
              <w:rPr>
                <w:rStyle w:val="IndexLink"/>
              </w:rPr>
              <w:tab/>
              <w:t>11</w:t>
            </w:r>
            <w:r>
              <w:rPr>
                <w:webHidden/>
              </w:rPr>
              <w:fldChar w:fldCharType="end"/>
            </w:r>
          </w:hyperlink>
        </w:p>
        <w:p w14:paraId="45D4A955" w14:textId="77777777" w:rsidR="00E5708B" w:rsidRDefault="00B655BD">
          <w:pPr>
            <w:pStyle w:val="TOC2"/>
            <w:tabs>
              <w:tab w:val="right" w:leader="dot" w:pos="9016"/>
            </w:tabs>
            <w:rPr>
              <w:rFonts w:eastAsiaTheme="minorEastAsia"/>
              <w:sz w:val="22"/>
              <w:lang w:eastAsia="en-GB"/>
            </w:rPr>
          </w:pPr>
          <w:hyperlink w:anchor="_Toc18668413">
            <w:r>
              <w:rPr>
                <w:rStyle w:val="IndexLink"/>
                <w:webHidden/>
              </w:rPr>
              <w:t>Referencing Requirements (Harvard)</w:t>
            </w:r>
            <w:r>
              <w:rPr>
                <w:webHidden/>
              </w:rPr>
              <w:fldChar w:fldCharType="begin"/>
            </w:r>
            <w:r>
              <w:rPr>
                <w:webHidden/>
              </w:rPr>
              <w:instrText>PAGEREF _Toc18668413 \h</w:instrText>
            </w:r>
            <w:r>
              <w:rPr>
                <w:webHidden/>
              </w:rPr>
            </w:r>
            <w:r>
              <w:rPr>
                <w:webHidden/>
              </w:rPr>
              <w:fldChar w:fldCharType="separate"/>
            </w:r>
            <w:r>
              <w:rPr>
                <w:rStyle w:val="IndexLink"/>
              </w:rPr>
              <w:tab/>
              <w:t>11</w:t>
            </w:r>
            <w:r>
              <w:rPr>
                <w:webHidden/>
              </w:rPr>
              <w:fldChar w:fldCharType="end"/>
            </w:r>
          </w:hyperlink>
        </w:p>
        <w:p w14:paraId="0A7104F0" w14:textId="77777777" w:rsidR="00E5708B" w:rsidRDefault="00B655BD">
          <w:pPr>
            <w:pStyle w:val="TOC2"/>
            <w:tabs>
              <w:tab w:val="right" w:leader="dot" w:pos="9016"/>
            </w:tabs>
            <w:rPr>
              <w:rFonts w:eastAsiaTheme="minorEastAsia"/>
              <w:sz w:val="22"/>
              <w:lang w:eastAsia="en-GB"/>
            </w:rPr>
          </w:pPr>
          <w:hyperlink w:anchor="_Toc18668414">
            <w:r>
              <w:rPr>
                <w:rStyle w:val="IndexLink"/>
                <w:webHidden/>
              </w:rPr>
              <w:t>Mitigating Circumstances</w:t>
            </w:r>
            <w:r>
              <w:rPr>
                <w:webHidden/>
              </w:rPr>
              <w:fldChar w:fldCharType="begin"/>
            </w:r>
            <w:r>
              <w:rPr>
                <w:webHidden/>
              </w:rPr>
              <w:instrText>PAGEREF _Toc18668414 \h</w:instrText>
            </w:r>
            <w:r>
              <w:rPr>
                <w:webHidden/>
              </w:rPr>
            </w:r>
            <w:r>
              <w:rPr>
                <w:webHidden/>
              </w:rPr>
              <w:fldChar w:fldCharType="separate"/>
            </w:r>
            <w:r>
              <w:rPr>
                <w:rStyle w:val="IndexLink"/>
              </w:rPr>
              <w:tab/>
              <w:t>11</w:t>
            </w:r>
            <w:r>
              <w:rPr>
                <w:webHidden/>
              </w:rPr>
              <w:fldChar w:fldCharType="end"/>
            </w:r>
          </w:hyperlink>
        </w:p>
        <w:p w14:paraId="2CD7239C" w14:textId="77777777" w:rsidR="00E5708B" w:rsidRDefault="00B655BD">
          <w:pPr>
            <w:pStyle w:val="TOC2"/>
            <w:tabs>
              <w:tab w:val="right" w:leader="dot" w:pos="9016"/>
            </w:tabs>
            <w:rPr>
              <w:rFonts w:eastAsiaTheme="minorEastAsia"/>
              <w:sz w:val="22"/>
              <w:lang w:eastAsia="en-GB"/>
            </w:rPr>
          </w:pPr>
          <w:hyperlink w:anchor="_Toc18668415">
            <w:r>
              <w:rPr>
                <w:rStyle w:val="IndexLink"/>
                <w:webHidden/>
              </w:rPr>
              <w:t>Unfair Practice</w:t>
            </w:r>
            <w:r>
              <w:rPr>
                <w:webHidden/>
              </w:rPr>
              <w:fldChar w:fldCharType="begin"/>
            </w:r>
            <w:r>
              <w:rPr>
                <w:webHidden/>
              </w:rPr>
              <w:instrText xml:space="preserve">PAGEREF </w:instrText>
            </w:r>
            <w:r>
              <w:rPr>
                <w:webHidden/>
              </w:rPr>
              <w:instrText>_Toc18668415 \h</w:instrText>
            </w:r>
            <w:r>
              <w:rPr>
                <w:webHidden/>
              </w:rPr>
            </w:r>
            <w:r>
              <w:rPr>
                <w:webHidden/>
              </w:rPr>
              <w:fldChar w:fldCharType="separate"/>
            </w:r>
            <w:r>
              <w:rPr>
                <w:rStyle w:val="IndexLink"/>
              </w:rPr>
              <w:tab/>
              <w:t>11</w:t>
            </w:r>
            <w:r>
              <w:rPr>
                <w:webHidden/>
              </w:rPr>
              <w:fldChar w:fldCharType="end"/>
            </w:r>
          </w:hyperlink>
        </w:p>
        <w:p w14:paraId="547DE8E5" w14:textId="77777777" w:rsidR="00E5708B" w:rsidRDefault="00B655BD">
          <w:r>
            <w:fldChar w:fldCharType="end"/>
          </w:r>
        </w:p>
      </w:sdtContent>
    </w:sdt>
    <w:p w14:paraId="7D5C6F21" w14:textId="77777777" w:rsidR="00E5708B" w:rsidRDefault="00E5708B"/>
    <w:p w14:paraId="5E20524D" w14:textId="77777777" w:rsidR="00E5708B" w:rsidRDefault="00B655BD">
      <w:pPr>
        <w:rPr>
          <w:rFonts w:asciiTheme="majorHAnsi" w:eastAsiaTheme="majorEastAsia" w:hAnsiTheme="majorHAnsi" w:cstheme="majorBidi"/>
          <w:b/>
          <w:spacing w:val="-10"/>
          <w:sz w:val="56"/>
          <w:szCs w:val="56"/>
        </w:rPr>
      </w:pPr>
      <w:r>
        <w:br w:type="page"/>
      </w:r>
    </w:p>
    <w:p w14:paraId="190243FE" w14:textId="77777777" w:rsidR="00E5708B" w:rsidRDefault="00B655BD">
      <w:pPr>
        <w:pStyle w:val="Heading1"/>
      </w:pPr>
      <w:bookmarkStart w:id="0" w:name="_Toc18668405"/>
      <w:bookmarkEnd w:id="0"/>
      <w:r>
        <w:lastRenderedPageBreak/>
        <w:t>Learning Outcomes</w:t>
      </w:r>
    </w:p>
    <w:p w14:paraId="06F72FF5" w14:textId="77777777" w:rsidR="00E5708B" w:rsidRDefault="00B655BD">
      <w:r>
        <w:t xml:space="preserve">This assessment is designed to demonstrate a student’s completion of the following Learning Outcomes: </w:t>
      </w:r>
    </w:p>
    <w:p w14:paraId="53F784D2" w14:textId="77777777" w:rsidR="00E5708B" w:rsidRDefault="00B655BD">
      <w:pPr>
        <w:pStyle w:val="ListParagraph"/>
        <w:numPr>
          <w:ilvl w:val="0"/>
          <w:numId w:val="3"/>
        </w:numPr>
      </w:pPr>
      <w:r>
        <w:t>Demonstrate fluency in contemporary prog</w:t>
      </w:r>
      <w:r>
        <w:t>ramming languages, development tools and environments.</w:t>
      </w:r>
    </w:p>
    <w:p w14:paraId="59AF5CAE" w14:textId="77777777" w:rsidR="00E5708B" w:rsidRDefault="00B655BD">
      <w:pPr>
        <w:pStyle w:val="ListParagraph"/>
        <w:numPr>
          <w:ilvl w:val="0"/>
          <w:numId w:val="3"/>
        </w:numPr>
      </w:pPr>
      <w:r>
        <w:t>Evaluate and demonstrate the theory and concepts of contemporary/industry standard programming and design in the software development life cycle.</w:t>
      </w:r>
    </w:p>
    <w:p w14:paraId="37836ABC" w14:textId="77777777" w:rsidR="00E5708B" w:rsidRDefault="00B655BD">
      <w:pPr>
        <w:pStyle w:val="ListParagraph"/>
        <w:numPr>
          <w:ilvl w:val="0"/>
          <w:numId w:val="3"/>
        </w:numPr>
      </w:pPr>
      <w:r>
        <w:t>Demonstrate awareness of industry standards of professi</w:t>
      </w:r>
      <w:r>
        <w:t>onal and ethical software development, software carpentry and foremanship</w:t>
      </w:r>
    </w:p>
    <w:p w14:paraId="47A27AE0" w14:textId="77777777" w:rsidR="00E5708B" w:rsidRDefault="00B655BD">
      <w:pPr>
        <w:pStyle w:val="Heading1"/>
      </w:pPr>
      <w:bookmarkStart w:id="1" w:name="_Toc18668406"/>
      <w:r>
        <w:t>EDGE</w:t>
      </w:r>
      <w:bookmarkEnd w:id="1"/>
      <w:r>
        <w:t xml:space="preserve"> </w:t>
      </w:r>
    </w:p>
    <w:p w14:paraId="3F50AF47" w14:textId="77777777" w:rsidR="00E5708B" w:rsidRDefault="00B655BD">
      <w:r>
        <w:t>The Cardiff Met EDGE supports students in graduating with the knowledge, skills, and attributes that allow them to contribute positively and effectively to the communities in w</w:t>
      </w:r>
      <w:r>
        <w:t xml:space="preserve">hich they live and work. </w:t>
      </w:r>
    </w:p>
    <w:p w14:paraId="156110B6" w14:textId="77777777" w:rsidR="00E5708B" w:rsidRDefault="00B655BD">
      <w:r>
        <w:t>This module assessment provides opportunities for students to demonstrate development of the following EDGE Competencies:</w:t>
      </w:r>
    </w:p>
    <w:tbl>
      <w:tblPr>
        <w:tblStyle w:val="TableGrid"/>
        <w:tblW w:w="9016" w:type="dxa"/>
        <w:tblCellMar>
          <w:left w:w="103" w:type="dxa"/>
        </w:tblCellMar>
        <w:tblLook w:val="04A0" w:firstRow="1" w:lastRow="0" w:firstColumn="1" w:lastColumn="0" w:noHBand="0" w:noVBand="1"/>
      </w:tblPr>
      <w:tblGrid>
        <w:gridCol w:w="2080"/>
        <w:gridCol w:w="6936"/>
      </w:tblGrid>
      <w:tr w:rsidR="00E5708B" w14:paraId="66E36EF7" w14:textId="77777777">
        <w:tc>
          <w:tcPr>
            <w:tcW w:w="2080" w:type="dxa"/>
            <w:shd w:val="clear" w:color="auto" w:fill="auto"/>
          </w:tcPr>
          <w:p w14:paraId="47CAC865" w14:textId="77777777" w:rsidR="00E5708B" w:rsidRDefault="00B655BD">
            <w:pPr>
              <w:spacing w:after="0"/>
            </w:pPr>
            <w:r>
              <w:t>ETHICAL</w:t>
            </w:r>
          </w:p>
        </w:tc>
        <w:tc>
          <w:tcPr>
            <w:tcW w:w="6935" w:type="dxa"/>
            <w:shd w:val="clear" w:color="auto" w:fill="auto"/>
          </w:tcPr>
          <w:p w14:paraId="49769FF6" w14:textId="77777777" w:rsidR="00E5708B" w:rsidRDefault="00B655BD">
            <w:pPr>
              <w:spacing w:after="0"/>
            </w:pPr>
            <w:r>
              <w:t xml:space="preserve">Usability, and user experience are two important factors when designing and implementing a software </w:t>
            </w:r>
            <w:r>
              <w:t>application that is interacted by the users. The information, messages generated by the system, and information collected by the client program (e.g., personal data) should be handled, saved and processed with proper care adhering to international and regi</w:t>
            </w:r>
            <w:r>
              <w:t xml:space="preserve">onal laws and regulations. </w:t>
            </w:r>
          </w:p>
        </w:tc>
      </w:tr>
      <w:tr w:rsidR="00E5708B" w14:paraId="57100838" w14:textId="77777777">
        <w:tc>
          <w:tcPr>
            <w:tcW w:w="2080" w:type="dxa"/>
            <w:shd w:val="clear" w:color="auto" w:fill="auto"/>
          </w:tcPr>
          <w:p w14:paraId="3E24E853" w14:textId="77777777" w:rsidR="00E5708B" w:rsidRDefault="00B655BD">
            <w:pPr>
              <w:spacing w:after="0"/>
            </w:pPr>
            <w:r>
              <w:t>DIGITAL</w:t>
            </w:r>
          </w:p>
        </w:tc>
        <w:tc>
          <w:tcPr>
            <w:tcW w:w="6935" w:type="dxa"/>
            <w:shd w:val="clear" w:color="auto" w:fill="auto"/>
          </w:tcPr>
          <w:p w14:paraId="28F195E4" w14:textId="77777777" w:rsidR="00E5708B" w:rsidRDefault="00B655BD">
            <w:pPr>
              <w:spacing w:after="0"/>
            </w:pPr>
            <w:r>
              <w:t>Software engineering and programming skills accumulated during the course and through the assignment will enhance student’s hands on digital skills, use of IDEs, build tools, inter-component/process communication skills, and industry standard programming a</w:t>
            </w:r>
            <w:r>
              <w:t xml:space="preserve">nd design best practices. </w:t>
            </w:r>
          </w:p>
        </w:tc>
      </w:tr>
      <w:tr w:rsidR="00E5708B" w14:paraId="26B57041" w14:textId="77777777">
        <w:tc>
          <w:tcPr>
            <w:tcW w:w="2080" w:type="dxa"/>
            <w:shd w:val="clear" w:color="auto" w:fill="auto"/>
          </w:tcPr>
          <w:p w14:paraId="1D18359F" w14:textId="77777777" w:rsidR="00E5708B" w:rsidRDefault="00B655BD">
            <w:pPr>
              <w:spacing w:after="0"/>
            </w:pPr>
            <w:r>
              <w:t>GLOBAL</w:t>
            </w:r>
          </w:p>
        </w:tc>
        <w:tc>
          <w:tcPr>
            <w:tcW w:w="6935" w:type="dxa"/>
            <w:shd w:val="clear" w:color="auto" w:fill="auto"/>
          </w:tcPr>
          <w:p w14:paraId="44CDD01B" w14:textId="77777777" w:rsidR="00E5708B" w:rsidRDefault="00B655BD">
            <w:pPr>
              <w:spacing w:after="0"/>
            </w:pPr>
            <w:r>
              <w:t xml:space="preserve">Software Engineering principles design patterns discussed in this class universally accepted. Skills gained through this are location and language agnostic and are applicable across the globe. </w:t>
            </w:r>
          </w:p>
        </w:tc>
      </w:tr>
      <w:tr w:rsidR="00E5708B" w14:paraId="2DFDA93F" w14:textId="77777777">
        <w:tc>
          <w:tcPr>
            <w:tcW w:w="2080" w:type="dxa"/>
            <w:shd w:val="clear" w:color="auto" w:fill="auto"/>
          </w:tcPr>
          <w:p w14:paraId="19A03C4A" w14:textId="77777777" w:rsidR="00E5708B" w:rsidRDefault="00B655BD">
            <w:pPr>
              <w:spacing w:after="0"/>
            </w:pPr>
            <w:r>
              <w:t>ENTREPRENEURIAL</w:t>
            </w:r>
          </w:p>
        </w:tc>
        <w:tc>
          <w:tcPr>
            <w:tcW w:w="6935" w:type="dxa"/>
            <w:shd w:val="clear" w:color="auto" w:fill="auto"/>
          </w:tcPr>
          <w:p w14:paraId="3335B215" w14:textId="77777777" w:rsidR="00E5708B" w:rsidRDefault="00B655BD">
            <w:pPr>
              <w:spacing w:after="0"/>
            </w:pPr>
            <w:r>
              <w:t>Problem so</w:t>
            </w:r>
            <w:r>
              <w:t xml:space="preserve">lving skills, knowledge acquired on client-server architecture, programming and system designing skills are pivotal for anyone who expects to aspire to be an entrepreneur in a technical domain.  </w:t>
            </w:r>
          </w:p>
        </w:tc>
      </w:tr>
    </w:tbl>
    <w:p w14:paraId="775292A7" w14:textId="77777777" w:rsidR="00E5708B" w:rsidRDefault="00E5708B"/>
    <w:p w14:paraId="35D0F66C" w14:textId="77777777" w:rsidR="00E5708B" w:rsidRDefault="00E5708B"/>
    <w:p w14:paraId="2C8A5A7D" w14:textId="77777777" w:rsidR="00E5708B" w:rsidRDefault="00E5708B"/>
    <w:p w14:paraId="52BE2B4D" w14:textId="77777777" w:rsidR="00E5708B" w:rsidRDefault="00E5708B"/>
    <w:p w14:paraId="64900429" w14:textId="77777777" w:rsidR="00E5708B" w:rsidRDefault="00B655BD">
      <w:pPr>
        <w:pStyle w:val="Heading1"/>
      </w:pPr>
      <w:bookmarkStart w:id="2" w:name="_Toc18668407"/>
      <w:bookmarkEnd w:id="2"/>
      <w:r>
        <w:lastRenderedPageBreak/>
        <w:t>Assessment Requirements / Tasks</w:t>
      </w:r>
    </w:p>
    <w:p w14:paraId="03FC74E9" w14:textId="77777777" w:rsidR="00E5708B" w:rsidRDefault="00B655BD">
      <w:pPr>
        <w:spacing w:line="259" w:lineRule="auto"/>
        <w:jc w:val="left"/>
        <w:rPr>
          <w:b/>
          <w:u w:val="single"/>
        </w:rPr>
      </w:pPr>
      <w:r>
        <w:rPr>
          <w:b/>
          <w:u w:val="single"/>
        </w:rPr>
        <w:t xml:space="preserve">Part 1: An interactive </w:t>
      </w:r>
      <w:r>
        <w:rPr>
          <w:b/>
          <w:u w:val="single"/>
        </w:rPr>
        <w:t>two-player battleship game using client-server architecture</w:t>
      </w:r>
    </w:p>
    <w:p w14:paraId="071DC439" w14:textId="77777777" w:rsidR="00E5708B" w:rsidRDefault="00B655BD">
      <w:pPr>
        <w:spacing w:line="259" w:lineRule="auto"/>
        <w:jc w:val="left"/>
      </w:pPr>
      <w:r>
        <w:t xml:space="preserve">You are required to implement an interactive application using a </w:t>
      </w:r>
      <w:r>
        <w:rPr>
          <w:b/>
          <w:i/>
        </w:rPr>
        <w:t>client-server architecture</w:t>
      </w:r>
      <w:r>
        <w:t xml:space="preserve"> </w:t>
      </w:r>
      <w:r>
        <w:rPr>
          <w:b/>
          <w:i/>
        </w:rPr>
        <w:t>simulating</w:t>
      </w:r>
      <w:r>
        <w:t xml:space="preserve"> a two-player battleship game. </w:t>
      </w:r>
    </w:p>
    <w:p w14:paraId="1BFD6D51" w14:textId="77777777" w:rsidR="00E5708B" w:rsidRDefault="00B655BD">
      <w:pPr>
        <w:spacing w:line="259" w:lineRule="auto"/>
        <w:jc w:val="left"/>
      </w:pPr>
      <w:r>
        <w:t>A description of how the actual game works is given in the fol</w:t>
      </w:r>
      <w:r>
        <w:t xml:space="preserve">lowing link. </w:t>
      </w:r>
    </w:p>
    <w:p w14:paraId="64576F26" w14:textId="77777777" w:rsidR="00E5708B" w:rsidRDefault="00B655BD">
      <w:pPr>
        <w:spacing w:line="259" w:lineRule="auto"/>
        <w:jc w:val="left"/>
      </w:pPr>
      <w:hyperlink r:id="rId12">
        <w:r>
          <w:rPr>
            <w:rStyle w:val="InternetLink"/>
            <w:vanish/>
          </w:rPr>
          <w:t>https://www.youtube.com/watch?v=4gHJlYLomrs</w:t>
        </w:r>
      </w:hyperlink>
    </w:p>
    <w:p w14:paraId="095003E3" w14:textId="77777777" w:rsidR="00E5708B" w:rsidRDefault="00B655BD">
      <w:pPr>
        <w:pStyle w:val="NoSpacing"/>
      </w:pPr>
      <w:r>
        <w:t xml:space="preserve">The system consists of software simulating server component and a client component (that can be executed as two separated programs to simulate 2 players). </w:t>
      </w:r>
    </w:p>
    <w:p w14:paraId="5DB1D156" w14:textId="77777777" w:rsidR="00E5708B" w:rsidRDefault="00E5708B">
      <w:pPr>
        <w:pStyle w:val="NoSpacing"/>
      </w:pPr>
    </w:p>
    <w:p w14:paraId="09B8C116" w14:textId="77777777" w:rsidR="00E5708B" w:rsidRDefault="00E5708B">
      <w:pPr>
        <w:pStyle w:val="NoSpacing"/>
      </w:pPr>
    </w:p>
    <w:p w14:paraId="0FD4319A" w14:textId="77777777" w:rsidR="00E5708B" w:rsidRDefault="00B655BD">
      <w:pPr>
        <w:pStyle w:val="NoSpacing"/>
        <w:keepNext/>
      </w:pPr>
      <w:r>
        <w:rPr>
          <w:noProof/>
        </w:rPr>
        <w:drawing>
          <wp:inline distT="0" distB="0" distL="0" distR="0" wp14:anchorId="63004267" wp14:editId="1C00468E">
            <wp:extent cx="5731510" cy="2810510"/>
            <wp:effectExtent l="0" t="0" r="0" b="0"/>
            <wp:docPr id="10" name="Picture 2" descr="C:\Users\sm22898\Download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sm22898\Downloads\d2.png"/>
                    <pic:cNvPicPr>
                      <a:picLocks noChangeAspect="1" noChangeArrowheads="1"/>
                    </pic:cNvPicPr>
                  </pic:nvPicPr>
                  <pic:blipFill>
                    <a:blip r:embed="rId13"/>
                    <a:stretch>
                      <a:fillRect/>
                    </a:stretch>
                  </pic:blipFill>
                  <pic:spPr bwMode="auto">
                    <a:xfrm>
                      <a:off x="0" y="0"/>
                      <a:ext cx="5731510" cy="281051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14:anchorId="519F86F5" wp14:editId="700948E1">
                <wp:simplePos x="0" y="0"/>
                <wp:positionH relativeFrom="column">
                  <wp:posOffset>931545</wp:posOffset>
                </wp:positionH>
                <wp:positionV relativeFrom="paragraph">
                  <wp:posOffset>600710</wp:posOffset>
                </wp:positionV>
                <wp:extent cx="337820" cy="285750"/>
                <wp:effectExtent l="0" t="0" r="26035" b="20320"/>
                <wp:wrapNone/>
                <wp:docPr id="2" name="Text Box 3"/>
                <wp:cNvGraphicFramePr/>
                <a:graphic xmlns:a="http://schemas.openxmlformats.org/drawingml/2006/main">
                  <a:graphicData uri="http://schemas.microsoft.com/office/word/2010/wordprocessingShape">
                    <wps:wsp>
                      <wps:cNvSpPr/>
                      <wps:spPr>
                        <a:xfrm>
                          <a:off x="0" y="0"/>
                          <a:ext cx="337320" cy="285120"/>
                        </a:xfrm>
                        <a:prstGeom prst="rect">
                          <a:avLst/>
                        </a:prstGeom>
                        <a:solidFill>
                          <a:schemeClr val="lt1"/>
                        </a:solidFill>
                        <a:ln w="6480">
                          <a:round/>
                        </a:ln>
                      </wps:spPr>
                      <wps:style>
                        <a:lnRef idx="0">
                          <a:scrgbClr r="0" g="0" b="0"/>
                        </a:lnRef>
                        <a:fillRef idx="0">
                          <a:scrgbClr r="0" g="0" b="0"/>
                        </a:fillRef>
                        <a:effectRef idx="0">
                          <a:scrgbClr r="0" g="0" b="0"/>
                        </a:effectRef>
                        <a:fontRef idx="minor"/>
                      </wps:style>
                      <wps:txbx>
                        <w:txbxContent>
                          <w:p w14:paraId="0DF672F8" w14:textId="77777777" w:rsidR="00E5708B" w:rsidRDefault="00B655BD">
                            <w:pPr>
                              <w:pStyle w:val="FrameContents"/>
                              <w:rPr>
                                <w:color w:val="000000"/>
                              </w:rPr>
                            </w:pPr>
                            <w:r>
                              <w:rPr>
                                <w:color w:val="000000"/>
                              </w:rPr>
                              <w:t>C</w:t>
                            </w:r>
                          </w:p>
                        </w:txbxContent>
                      </wps:txbx>
                      <wps:bodyPr>
                        <a:prstTxWarp prst="textNoShape">
                          <a:avLst/>
                        </a:prstTxWarp>
                        <a:noAutofit/>
                      </wps:bodyPr>
                    </wps:wsp>
                  </a:graphicData>
                </a:graphic>
              </wp:anchor>
            </w:drawing>
          </mc:Choice>
          <mc:Fallback>
            <w:pict>
              <v:rect id="shape_0" ID="Text Box 3" fillcolor="white" stroked="t" style="position:absolute;margin-left:73.35pt;margin-top:47.3pt;width:26.5pt;height:22.4pt" wp14:anchorId="1F3F40B9">
                <w10:wrap type="square"/>
                <v:fill o:detectmouseclick="t" type="solid" color2="black"/>
                <v:stroke color="black" weight="6480" joinstyle="round" endcap="flat"/>
                <v:textbox>
                  <w:txbxContent>
                    <w:p>
                      <w:pPr>
                        <w:pStyle w:val="FrameContents"/>
                        <w:spacing w:before="0" w:after="160"/>
                        <w:rPr>
                          <w:color w:val="000000"/>
                        </w:rPr>
                      </w:pPr>
                      <w:r>
                        <w:rPr>
                          <w:color w:val="000000"/>
                        </w:rPr>
                        <w:t>C</w:t>
                      </w:r>
                    </w:p>
                  </w:txbxContent>
                </v:textbox>
              </v:rect>
            </w:pict>
          </mc:Fallback>
        </mc:AlternateContent>
      </w:r>
      <w:r>
        <w:rPr>
          <w:noProof/>
        </w:rPr>
        <mc:AlternateContent>
          <mc:Choice Requires="wps">
            <w:drawing>
              <wp:anchor distT="0" distB="0" distL="114300" distR="114300" simplePos="0" relativeHeight="3" behindDoc="0" locked="0" layoutInCell="1" allowOverlap="1" wp14:anchorId="2F3DE4D0" wp14:editId="747FC9D0">
                <wp:simplePos x="0" y="0"/>
                <wp:positionH relativeFrom="column">
                  <wp:posOffset>1851660</wp:posOffset>
                </wp:positionH>
                <wp:positionV relativeFrom="paragraph">
                  <wp:posOffset>588645</wp:posOffset>
                </wp:positionV>
                <wp:extent cx="337820" cy="285750"/>
                <wp:effectExtent l="0" t="0" r="26035" b="20320"/>
                <wp:wrapNone/>
                <wp:docPr id="4" name="Text Box 4"/>
                <wp:cNvGraphicFramePr/>
                <a:graphic xmlns:a="http://schemas.openxmlformats.org/drawingml/2006/main">
                  <a:graphicData uri="http://schemas.microsoft.com/office/word/2010/wordprocessingShape">
                    <wps:wsp>
                      <wps:cNvSpPr/>
                      <wps:spPr>
                        <a:xfrm>
                          <a:off x="0" y="0"/>
                          <a:ext cx="337320" cy="285120"/>
                        </a:xfrm>
                        <a:prstGeom prst="rect">
                          <a:avLst/>
                        </a:prstGeom>
                        <a:solidFill>
                          <a:schemeClr val="lt1"/>
                        </a:solidFill>
                        <a:ln w="6480">
                          <a:round/>
                        </a:ln>
                      </wps:spPr>
                      <wps:style>
                        <a:lnRef idx="0">
                          <a:scrgbClr r="0" g="0" b="0"/>
                        </a:lnRef>
                        <a:fillRef idx="0">
                          <a:scrgbClr r="0" g="0" b="0"/>
                        </a:fillRef>
                        <a:effectRef idx="0">
                          <a:scrgbClr r="0" g="0" b="0"/>
                        </a:effectRef>
                        <a:fontRef idx="minor"/>
                      </wps:style>
                      <wps:txbx>
                        <w:txbxContent>
                          <w:p w14:paraId="58B1E97A" w14:textId="77777777" w:rsidR="00E5708B" w:rsidRDefault="00B655BD">
                            <w:pPr>
                              <w:pStyle w:val="FrameContents"/>
                              <w:rPr>
                                <w:color w:val="000000"/>
                              </w:rPr>
                            </w:pPr>
                            <w:r>
                              <w:rPr>
                                <w:color w:val="000000"/>
                              </w:rPr>
                              <w:t>D</w:t>
                            </w:r>
                          </w:p>
                        </w:txbxContent>
                      </wps:txbx>
                      <wps:bodyPr>
                        <a:prstTxWarp prst="textNoShape">
                          <a:avLst/>
                        </a:prstTxWarp>
                        <a:noAutofit/>
                      </wps:bodyPr>
                    </wps:wsp>
                  </a:graphicData>
                </a:graphic>
              </wp:anchor>
            </w:drawing>
          </mc:Choice>
          <mc:Fallback>
            <w:pict>
              <v:rect id="shape_0" ID="Text Box 4" fillcolor="white" stroked="t" style="position:absolute;margin-left:145.8pt;margin-top:46.35pt;width:26.5pt;height:22.4pt" wp14:anchorId="4FAC8F62">
                <w10:wrap type="square"/>
                <v:fill o:detectmouseclick="t" type="solid" color2="black"/>
                <v:stroke color="black" weight="6480" joinstyle="round" endcap="flat"/>
                <v:textbox>
                  <w:txbxContent>
                    <w:p>
                      <w:pPr>
                        <w:pStyle w:val="FrameContents"/>
                        <w:spacing w:before="0" w:after="160"/>
                        <w:rPr>
                          <w:color w:val="000000"/>
                        </w:rPr>
                      </w:pPr>
                      <w:r>
                        <w:rPr>
                          <w:color w:val="000000"/>
                        </w:rPr>
                        <w:t>D</w:t>
                      </w:r>
                    </w:p>
                  </w:txbxContent>
                </v:textbox>
              </v:rect>
            </w:pict>
          </mc:Fallback>
        </mc:AlternateContent>
      </w:r>
      <w:r>
        <w:rPr>
          <w:noProof/>
        </w:rPr>
        <mc:AlternateContent>
          <mc:Choice Requires="wps">
            <w:drawing>
              <wp:anchor distT="0" distB="0" distL="114300" distR="114300" simplePos="0" relativeHeight="4" behindDoc="0" locked="0" layoutInCell="1" allowOverlap="1" wp14:anchorId="656E30FD" wp14:editId="4F5A40A3">
                <wp:simplePos x="0" y="0"/>
                <wp:positionH relativeFrom="column">
                  <wp:posOffset>3413125</wp:posOffset>
                </wp:positionH>
                <wp:positionV relativeFrom="paragraph">
                  <wp:posOffset>562610</wp:posOffset>
                </wp:positionV>
                <wp:extent cx="337820" cy="285750"/>
                <wp:effectExtent l="0" t="0" r="26035" b="20320"/>
                <wp:wrapNone/>
                <wp:docPr id="6" name="Text Box 5"/>
                <wp:cNvGraphicFramePr/>
                <a:graphic xmlns:a="http://schemas.openxmlformats.org/drawingml/2006/main">
                  <a:graphicData uri="http://schemas.microsoft.com/office/word/2010/wordprocessingShape">
                    <wps:wsp>
                      <wps:cNvSpPr/>
                      <wps:spPr>
                        <a:xfrm>
                          <a:off x="0" y="0"/>
                          <a:ext cx="337320" cy="285120"/>
                        </a:xfrm>
                        <a:prstGeom prst="rect">
                          <a:avLst/>
                        </a:prstGeom>
                        <a:solidFill>
                          <a:schemeClr val="lt1"/>
                        </a:solidFill>
                        <a:ln w="6480">
                          <a:round/>
                        </a:ln>
                      </wps:spPr>
                      <wps:style>
                        <a:lnRef idx="0">
                          <a:scrgbClr r="0" g="0" b="0"/>
                        </a:lnRef>
                        <a:fillRef idx="0">
                          <a:scrgbClr r="0" g="0" b="0"/>
                        </a:fillRef>
                        <a:effectRef idx="0">
                          <a:scrgbClr r="0" g="0" b="0"/>
                        </a:effectRef>
                        <a:fontRef idx="minor"/>
                      </wps:style>
                      <wps:txbx>
                        <w:txbxContent>
                          <w:p w14:paraId="6C872EFF" w14:textId="77777777" w:rsidR="00E5708B" w:rsidRDefault="00B655BD">
                            <w:pPr>
                              <w:pStyle w:val="FrameContents"/>
                              <w:rPr>
                                <w:color w:val="000000"/>
                              </w:rPr>
                            </w:pPr>
                            <w:r>
                              <w:rPr>
                                <w:color w:val="000000"/>
                              </w:rPr>
                              <w:t>E</w:t>
                            </w:r>
                          </w:p>
                        </w:txbxContent>
                      </wps:txbx>
                      <wps:bodyPr>
                        <a:prstTxWarp prst="textNoShape">
                          <a:avLst/>
                        </a:prstTxWarp>
                        <a:noAutofit/>
                      </wps:bodyPr>
                    </wps:wsp>
                  </a:graphicData>
                </a:graphic>
              </wp:anchor>
            </w:drawing>
          </mc:Choice>
          <mc:Fallback>
            <w:pict>
              <v:rect id="shape_0" ID="Text Box 5" fillcolor="white" stroked="t" style="position:absolute;margin-left:268.75pt;margin-top:44.3pt;width:26.5pt;height:22.4pt" wp14:anchorId="5F1EB5EB">
                <w10:wrap type="square"/>
                <v:fill o:detectmouseclick="t" type="solid" color2="black"/>
                <v:stroke color="black" weight="6480" joinstyle="round" endcap="flat"/>
                <v:textbox>
                  <w:txbxContent>
                    <w:p>
                      <w:pPr>
                        <w:pStyle w:val="FrameContents"/>
                        <w:spacing w:before="0" w:after="160"/>
                        <w:rPr>
                          <w:color w:val="000000"/>
                        </w:rPr>
                      </w:pPr>
                      <w:r>
                        <w:rPr>
                          <w:color w:val="000000"/>
                        </w:rPr>
                        <w:t>E</w:t>
                      </w:r>
                    </w:p>
                  </w:txbxContent>
                </v:textbox>
              </v:rect>
            </w:pict>
          </mc:Fallback>
        </mc:AlternateContent>
      </w:r>
      <w:r>
        <w:rPr>
          <w:noProof/>
        </w:rPr>
        <mc:AlternateContent>
          <mc:Choice Requires="wps">
            <w:drawing>
              <wp:anchor distT="0" distB="0" distL="114300" distR="114300" simplePos="0" relativeHeight="5" behindDoc="0" locked="0" layoutInCell="1" allowOverlap="1" wp14:anchorId="546E882D" wp14:editId="2F6B13D2">
                <wp:simplePos x="0" y="0"/>
                <wp:positionH relativeFrom="column">
                  <wp:posOffset>4292600</wp:posOffset>
                </wp:positionH>
                <wp:positionV relativeFrom="paragraph">
                  <wp:posOffset>563245</wp:posOffset>
                </wp:positionV>
                <wp:extent cx="337820" cy="285750"/>
                <wp:effectExtent l="0" t="0" r="26035" b="20320"/>
                <wp:wrapNone/>
                <wp:docPr id="8" name="Text Box 6"/>
                <wp:cNvGraphicFramePr/>
                <a:graphic xmlns:a="http://schemas.openxmlformats.org/drawingml/2006/main">
                  <a:graphicData uri="http://schemas.microsoft.com/office/word/2010/wordprocessingShape">
                    <wps:wsp>
                      <wps:cNvSpPr/>
                      <wps:spPr>
                        <a:xfrm>
                          <a:off x="0" y="0"/>
                          <a:ext cx="337320" cy="285120"/>
                        </a:xfrm>
                        <a:prstGeom prst="rect">
                          <a:avLst/>
                        </a:prstGeom>
                        <a:solidFill>
                          <a:schemeClr val="lt1"/>
                        </a:solidFill>
                        <a:ln w="6480">
                          <a:round/>
                        </a:ln>
                      </wps:spPr>
                      <wps:style>
                        <a:lnRef idx="0">
                          <a:scrgbClr r="0" g="0" b="0"/>
                        </a:lnRef>
                        <a:fillRef idx="0">
                          <a:scrgbClr r="0" g="0" b="0"/>
                        </a:fillRef>
                        <a:effectRef idx="0">
                          <a:scrgbClr r="0" g="0" b="0"/>
                        </a:effectRef>
                        <a:fontRef idx="minor"/>
                      </wps:style>
                      <wps:txbx>
                        <w:txbxContent>
                          <w:p w14:paraId="6BD0A6AE" w14:textId="77777777" w:rsidR="00E5708B" w:rsidRDefault="00B655BD">
                            <w:pPr>
                              <w:pStyle w:val="FrameContents"/>
                              <w:rPr>
                                <w:color w:val="000000"/>
                              </w:rPr>
                            </w:pPr>
                            <w:r>
                              <w:rPr>
                                <w:color w:val="000000"/>
                              </w:rPr>
                              <w:t>F</w:t>
                            </w:r>
                          </w:p>
                        </w:txbxContent>
                      </wps:txbx>
                      <wps:bodyPr>
                        <a:prstTxWarp prst="textNoShape">
                          <a:avLst/>
                        </a:prstTxWarp>
                        <a:noAutofit/>
                      </wps:bodyPr>
                    </wps:wsp>
                  </a:graphicData>
                </a:graphic>
              </wp:anchor>
            </w:drawing>
          </mc:Choice>
          <mc:Fallback>
            <w:pict>
              <v:rect id="shape_0" ID="Text Box 6" fillcolor="white" stroked="t" style="position:absolute;margin-left:338pt;margin-top:44.35pt;width:26.5pt;height:22.4pt" wp14:anchorId="02DC7C18">
                <w10:wrap type="square"/>
                <v:fill o:detectmouseclick="t" type="solid" color2="black"/>
                <v:stroke color="black" weight="6480" joinstyle="round" endcap="flat"/>
                <v:textbox>
                  <w:txbxContent>
                    <w:p>
                      <w:pPr>
                        <w:pStyle w:val="FrameContents"/>
                        <w:spacing w:before="0" w:after="160"/>
                        <w:rPr>
                          <w:color w:val="000000"/>
                        </w:rPr>
                      </w:pPr>
                      <w:r>
                        <w:rPr>
                          <w:color w:val="000000"/>
                        </w:rPr>
                        <w:t>F</w:t>
                      </w:r>
                    </w:p>
                  </w:txbxContent>
                </v:textbox>
              </v:rect>
            </w:pict>
          </mc:Fallback>
        </mc:AlternateContent>
      </w:r>
    </w:p>
    <w:p w14:paraId="5A7F94CB" w14:textId="77777777" w:rsidR="00E5708B" w:rsidRDefault="00B655BD">
      <w:pPr>
        <w:pStyle w:val="Caption"/>
      </w:pPr>
      <w:r>
        <w:t xml:space="preserve">Figure </w:t>
      </w:r>
      <w:r>
        <w:fldChar w:fldCharType="begin"/>
      </w:r>
      <w:r>
        <w:instrText>SEQ Figure \* ARABIC</w:instrText>
      </w:r>
      <w:r>
        <w:fldChar w:fldCharType="separate"/>
      </w:r>
      <w:r>
        <w:t>1</w:t>
      </w:r>
      <w:r>
        <w:fldChar w:fldCharType="end"/>
      </w:r>
      <w:r>
        <w:t xml:space="preserve">: A high level overview explaining the </w:t>
      </w:r>
      <w:r>
        <w:t>client-server architecture and the overall concept</w:t>
      </w:r>
    </w:p>
    <w:p w14:paraId="6B7C2442" w14:textId="77777777" w:rsidR="00E5708B" w:rsidRDefault="00E5708B">
      <w:pPr>
        <w:pStyle w:val="NoSpacing"/>
      </w:pPr>
    </w:p>
    <w:p w14:paraId="1487E321" w14:textId="77777777" w:rsidR="00E5708B" w:rsidRDefault="00E5708B">
      <w:pPr>
        <w:pStyle w:val="NoSpacing"/>
      </w:pPr>
    </w:p>
    <w:p w14:paraId="3C2112E0" w14:textId="77777777" w:rsidR="00E5708B" w:rsidRDefault="00B655BD">
      <w:pPr>
        <w:pStyle w:val="NoSpacing"/>
      </w:pPr>
      <w:r>
        <w:t xml:space="preserve">The implementation should handle the following two main use cases. </w:t>
      </w:r>
    </w:p>
    <w:p w14:paraId="5BDDE374" w14:textId="77777777" w:rsidR="00E5708B" w:rsidRDefault="00E5708B">
      <w:pPr>
        <w:pStyle w:val="NoSpacing"/>
      </w:pPr>
    </w:p>
    <w:p w14:paraId="6A6BCF4D" w14:textId="77777777" w:rsidR="00E5708B" w:rsidRDefault="00B655BD">
      <w:pPr>
        <w:pStyle w:val="NoSpacing"/>
      </w:pPr>
      <w:r>
        <w:rPr>
          <w:b/>
        </w:rPr>
        <w:t>Use case 1:</w:t>
      </w:r>
      <w:r>
        <w:t xml:space="preserve"> The system should facilitate two players to play against each other. In this case, Node A (that represents a server) shoul</w:t>
      </w:r>
      <w:r>
        <w:t xml:space="preserve">d allow another player to manually place ships, attach opponent’s ships using the user interface. </w:t>
      </w:r>
    </w:p>
    <w:p w14:paraId="44FCA7F8" w14:textId="77777777" w:rsidR="00E5708B" w:rsidRDefault="00E5708B">
      <w:pPr>
        <w:pStyle w:val="NoSpacing"/>
      </w:pPr>
    </w:p>
    <w:p w14:paraId="2BC4BD9F" w14:textId="77777777" w:rsidR="00E5708B" w:rsidRDefault="00B655BD">
      <w:pPr>
        <w:pStyle w:val="NoSpacing"/>
      </w:pPr>
      <w:r>
        <w:rPr>
          <w:b/>
        </w:rPr>
        <w:t>Use case 2:</w:t>
      </w:r>
      <w:r>
        <w:t xml:space="preserve">  The system should facilitate a player to play against the PC. In this case, node A that represents a server should act as the 2</w:t>
      </w:r>
      <w:r>
        <w:rPr>
          <w:vertAlign w:val="superscript"/>
        </w:rPr>
        <w:t>nd</w:t>
      </w:r>
      <w:r>
        <w:t xml:space="preserve"> player. In th</w:t>
      </w:r>
      <w:r>
        <w:t xml:space="preserve">is case, the placement of ships, attacking opponent’s ships should take place as random events. You may use a simple random number generator to achieve this. </w:t>
      </w:r>
    </w:p>
    <w:p w14:paraId="35AB3F26" w14:textId="77777777" w:rsidR="00E5708B" w:rsidRDefault="00E5708B">
      <w:pPr>
        <w:pStyle w:val="NoSpacing"/>
      </w:pPr>
    </w:p>
    <w:p w14:paraId="05A26C1A" w14:textId="77777777" w:rsidR="00E5708B" w:rsidRDefault="00B655BD">
      <w:pPr>
        <w:pStyle w:val="NoSpacing"/>
      </w:pPr>
      <w:r>
        <w:t>The overall system should be based on client-server architecture and in one of the nodes (either</w:t>
      </w:r>
      <w:r>
        <w:t xml:space="preserve"> node A or B) should represent a server component and other represents a client component. </w:t>
      </w:r>
    </w:p>
    <w:p w14:paraId="4319C603" w14:textId="77777777" w:rsidR="00E5708B" w:rsidRDefault="00E5708B">
      <w:pPr>
        <w:pStyle w:val="NoSpacing"/>
      </w:pPr>
    </w:p>
    <w:p w14:paraId="4ECE2D24" w14:textId="77777777" w:rsidR="00E5708B" w:rsidRDefault="00B655BD">
      <w:pPr>
        <w:pStyle w:val="NoSpacing"/>
      </w:pPr>
      <w:r>
        <w:lastRenderedPageBreak/>
        <w:t xml:space="preserve">The following steps should occur until all ships of a player is destroyed by an opponent. </w:t>
      </w:r>
    </w:p>
    <w:p w14:paraId="56A6A5ED" w14:textId="77777777" w:rsidR="00E5708B" w:rsidRDefault="00E5708B">
      <w:pPr>
        <w:pStyle w:val="NoSpacing"/>
      </w:pPr>
    </w:p>
    <w:p w14:paraId="52386BDC" w14:textId="77777777" w:rsidR="00E5708B" w:rsidRDefault="00E5708B">
      <w:pPr>
        <w:pStyle w:val="NoSpacing"/>
      </w:pPr>
    </w:p>
    <w:p w14:paraId="598EACF0" w14:textId="77777777" w:rsidR="00E5708B" w:rsidRDefault="00B655BD">
      <w:pPr>
        <w:pStyle w:val="NoSpacing"/>
        <w:rPr>
          <w:i/>
        </w:rPr>
      </w:pPr>
      <w:r>
        <w:rPr>
          <w:b/>
          <w:i/>
        </w:rPr>
        <w:t xml:space="preserve">Loop: until all ships of a player is destroyed by the </w:t>
      </w:r>
      <w:proofErr w:type="gramStart"/>
      <w:r>
        <w:rPr>
          <w:b/>
          <w:i/>
        </w:rPr>
        <w:t>opponent</w:t>
      </w:r>
      <w:r>
        <w:rPr>
          <w:i/>
        </w:rPr>
        <w:t>;</w:t>
      </w:r>
      <w:proofErr w:type="gramEnd"/>
    </w:p>
    <w:p w14:paraId="518D611B" w14:textId="77777777" w:rsidR="00E5708B" w:rsidRDefault="00E5708B">
      <w:pPr>
        <w:pStyle w:val="NoSpacing"/>
        <w:rPr>
          <w:i/>
        </w:rPr>
      </w:pPr>
    </w:p>
    <w:p w14:paraId="37D3348E" w14:textId="77777777" w:rsidR="00E5708B" w:rsidRDefault="00B655BD">
      <w:pPr>
        <w:pStyle w:val="NoSpacing"/>
        <w:ind w:left="720"/>
        <w:rPr>
          <w:i/>
        </w:rPr>
      </w:pPr>
      <w:r>
        <w:rPr>
          <w:i/>
        </w:rPr>
        <w:t xml:space="preserve">Each node should generate a user interface to facilitate for the players to mark locations of the ships as preferred (Views </w:t>
      </w:r>
      <w:r>
        <w:rPr>
          <w:b/>
          <w:i/>
        </w:rPr>
        <w:t>C</w:t>
      </w:r>
      <w:r>
        <w:rPr>
          <w:i/>
        </w:rPr>
        <w:t xml:space="preserve"> and </w:t>
      </w:r>
      <w:r>
        <w:rPr>
          <w:b/>
          <w:i/>
        </w:rPr>
        <w:t>F</w:t>
      </w:r>
      <w:r>
        <w:rPr>
          <w:i/>
        </w:rPr>
        <w:t xml:space="preserve">). The user interface should facilitate player to guess the locations of opponent’s ships (views </w:t>
      </w:r>
      <w:r>
        <w:rPr>
          <w:b/>
          <w:i/>
        </w:rPr>
        <w:t>D</w:t>
      </w:r>
      <w:r>
        <w:rPr>
          <w:i/>
        </w:rPr>
        <w:t xml:space="preserve"> and </w:t>
      </w:r>
      <w:r>
        <w:rPr>
          <w:b/>
          <w:i/>
        </w:rPr>
        <w:t>E</w:t>
      </w:r>
      <w:r>
        <w:rPr>
          <w:i/>
        </w:rPr>
        <w:t>).</w:t>
      </w:r>
    </w:p>
    <w:p w14:paraId="3C940D11" w14:textId="77777777" w:rsidR="00E5708B" w:rsidRDefault="00E5708B">
      <w:pPr>
        <w:pStyle w:val="NoSpacing"/>
        <w:ind w:left="720"/>
        <w:rPr>
          <w:i/>
        </w:rPr>
      </w:pPr>
    </w:p>
    <w:p w14:paraId="16C62B15" w14:textId="77777777" w:rsidR="00E5708B" w:rsidRDefault="00B655BD">
      <w:pPr>
        <w:pStyle w:val="NoSpacing"/>
        <w:ind w:left="720"/>
        <w:rPr>
          <w:i/>
        </w:rPr>
      </w:pPr>
      <w:r>
        <w:rPr>
          <w:i/>
        </w:rPr>
        <w:t>When a player gue</w:t>
      </w:r>
      <w:r>
        <w:rPr>
          <w:i/>
        </w:rPr>
        <w:t xml:space="preserve">sses (sender) an opponent’s ship’s location using the views D or E, this location is communicated to the other node (receiver) and that node will update the players’ main view (C or F) to indicate the outcome. If it is a hit, corresponding location of the </w:t>
      </w:r>
      <w:r>
        <w:rPr>
          <w:i/>
        </w:rPr>
        <w:t xml:space="preserve">opponent’s ship is marked appropriately (e.g., a red box). </w:t>
      </w:r>
    </w:p>
    <w:p w14:paraId="4B6F794E" w14:textId="77777777" w:rsidR="00E5708B" w:rsidRDefault="00E5708B">
      <w:pPr>
        <w:pStyle w:val="NoSpacing"/>
        <w:ind w:left="720"/>
        <w:rPr>
          <w:i/>
        </w:rPr>
      </w:pPr>
    </w:p>
    <w:p w14:paraId="0E8D736A" w14:textId="77777777" w:rsidR="00E5708B" w:rsidRDefault="00B655BD">
      <w:pPr>
        <w:pStyle w:val="NoSpacing"/>
        <w:ind w:left="720"/>
        <w:rPr>
          <w:i/>
        </w:rPr>
      </w:pPr>
      <w:r>
        <w:rPr>
          <w:i/>
        </w:rPr>
        <w:t xml:space="preserve">The outcome (hit or a miss) is communicated back to the sender and will be reflected in sender’s opponent view pane (D or E) appropriately. </w:t>
      </w:r>
    </w:p>
    <w:p w14:paraId="63916752" w14:textId="77777777" w:rsidR="00E5708B" w:rsidRDefault="00B655BD">
      <w:pPr>
        <w:pStyle w:val="NoSpacing"/>
        <w:ind w:left="720" w:firstLine="720"/>
        <w:rPr>
          <w:i/>
        </w:rPr>
      </w:pPr>
      <w:r>
        <w:rPr>
          <w:i/>
        </w:rPr>
        <w:t xml:space="preserve">E.g., Red marker for a hit, white marker for a miss. </w:t>
      </w:r>
    </w:p>
    <w:p w14:paraId="5C35AF5F" w14:textId="77777777" w:rsidR="00E5708B" w:rsidRDefault="00E5708B">
      <w:pPr>
        <w:pStyle w:val="NoSpacing"/>
        <w:rPr>
          <w:i/>
        </w:rPr>
      </w:pPr>
    </w:p>
    <w:p w14:paraId="1295AFA6" w14:textId="77777777" w:rsidR="00E5708B" w:rsidRDefault="00B655BD">
      <w:pPr>
        <w:pStyle w:val="NoSpacing"/>
        <w:ind w:left="720"/>
        <w:rPr>
          <w:i/>
        </w:rPr>
      </w:pPr>
      <w:r>
        <w:rPr>
          <w:i/>
        </w:rPr>
        <w:t xml:space="preserve">Update the status of the ships on each </w:t>
      </w:r>
      <w:proofErr w:type="gramStart"/>
      <w:r>
        <w:rPr>
          <w:i/>
        </w:rPr>
        <w:t>players</w:t>
      </w:r>
      <w:proofErr w:type="gramEnd"/>
      <w:r>
        <w:rPr>
          <w:i/>
        </w:rPr>
        <w:t xml:space="preserve"> view E.g., indicate how many ships destroyed so far. </w:t>
      </w:r>
    </w:p>
    <w:p w14:paraId="13802882" w14:textId="77777777" w:rsidR="00E5708B" w:rsidRDefault="00B655BD">
      <w:pPr>
        <w:pStyle w:val="NoSpacing"/>
        <w:rPr>
          <w:b/>
          <w:i/>
        </w:rPr>
      </w:pPr>
      <w:r>
        <w:rPr>
          <w:b/>
          <w:i/>
        </w:rPr>
        <w:t>End</w:t>
      </w:r>
    </w:p>
    <w:p w14:paraId="369EB55B" w14:textId="77777777" w:rsidR="00E5708B" w:rsidRDefault="00E5708B">
      <w:pPr>
        <w:pStyle w:val="NoSpacing"/>
      </w:pPr>
    </w:p>
    <w:p w14:paraId="01A02B65" w14:textId="77777777" w:rsidR="00E5708B" w:rsidRDefault="00B655BD">
      <w:pPr>
        <w:pStyle w:val="NoSpacing"/>
      </w:pPr>
      <w:r>
        <w:t xml:space="preserve">General functions of the server and client components in a client-server architecture are described below.  </w:t>
      </w:r>
    </w:p>
    <w:p w14:paraId="78AD722B" w14:textId="77777777" w:rsidR="00E5708B" w:rsidRDefault="00B655BD">
      <w:pPr>
        <w:pStyle w:val="NoSpacing"/>
      </w:pPr>
      <w:r>
        <w:t xml:space="preserve"> </w:t>
      </w:r>
    </w:p>
    <w:p w14:paraId="3101C978" w14:textId="77777777" w:rsidR="00E5708B" w:rsidRDefault="00E5708B">
      <w:pPr>
        <w:pStyle w:val="NoSpacing"/>
      </w:pPr>
    </w:p>
    <w:p w14:paraId="2C9ACA8D" w14:textId="77777777" w:rsidR="00E5708B" w:rsidRDefault="00B655BD">
      <w:pPr>
        <w:pStyle w:val="NoSpacing"/>
        <w:ind w:left="720" w:hanging="720"/>
      </w:pPr>
      <w:r>
        <w:rPr>
          <w:b/>
          <w:i/>
        </w:rPr>
        <w:t>Server</w:t>
      </w:r>
      <w:r>
        <w:t>:</w:t>
      </w:r>
    </w:p>
    <w:p w14:paraId="4959416A" w14:textId="77777777" w:rsidR="00E5708B" w:rsidRDefault="00B655BD">
      <w:pPr>
        <w:pStyle w:val="NoSpacing"/>
        <w:numPr>
          <w:ilvl w:val="0"/>
          <w:numId w:val="2"/>
        </w:numPr>
      </w:pPr>
      <w:r>
        <w:t>The server is initiated by es</w:t>
      </w:r>
      <w:r>
        <w:t xml:space="preserve">tablishing a server socket on a given port number. </w:t>
      </w:r>
    </w:p>
    <w:p w14:paraId="002F5036" w14:textId="77777777" w:rsidR="00E5708B" w:rsidRDefault="00B655BD">
      <w:pPr>
        <w:pStyle w:val="NoSpacing"/>
        <w:numPr>
          <w:ilvl w:val="1"/>
          <w:numId w:val="2"/>
        </w:numPr>
      </w:pPr>
      <w:r>
        <w:t>The port number can be given as a command line argument</w:t>
      </w:r>
    </w:p>
    <w:p w14:paraId="3224CCC8" w14:textId="77777777" w:rsidR="00E5708B" w:rsidRDefault="00E5708B">
      <w:pPr>
        <w:pStyle w:val="NoSpacing"/>
        <w:ind w:left="720"/>
      </w:pPr>
    </w:p>
    <w:p w14:paraId="48D0F218" w14:textId="77777777" w:rsidR="00E5708B" w:rsidRDefault="00B655BD">
      <w:pPr>
        <w:pStyle w:val="NoSpacing"/>
        <w:numPr>
          <w:ilvl w:val="0"/>
          <w:numId w:val="2"/>
        </w:numPr>
      </w:pPr>
      <w:r>
        <w:t xml:space="preserve">Server should wait until a client is connected before starting the game. </w:t>
      </w:r>
    </w:p>
    <w:p w14:paraId="12E457FD" w14:textId="77777777" w:rsidR="00E5708B" w:rsidRDefault="00B655BD">
      <w:pPr>
        <w:pStyle w:val="NoSpacing"/>
        <w:numPr>
          <w:ilvl w:val="0"/>
          <w:numId w:val="2"/>
        </w:numPr>
      </w:pPr>
      <w:r>
        <w:t xml:space="preserve">Once a client is connected, communication initiates, and both entities should be able to communicate with each other. </w:t>
      </w:r>
    </w:p>
    <w:p w14:paraId="5D105382" w14:textId="77777777" w:rsidR="00E5708B" w:rsidRDefault="00B655BD">
      <w:pPr>
        <w:pStyle w:val="NoSpacing"/>
        <w:numPr>
          <w:ilvl w:val="0"/>
          <w:numId w:val="2"/>
        </w:numPr>
        <w:rPr>
          <w:i/>
        </w:rPr>
      </w:pPr>
      <w:r>
        <w:rPr>
          <w:i/>
        </w:rPr>
        <w:t>Note: Ensure all relevant threads required to a server component are implemented.</w:t>
      </w:r>
    </w:p>
    <w:p w14:paraId="566090D2" w14:textId="77777777" w:rsidR="00E5708B" w:rsidRDefault="00E5708B">
      <w:pPr>
        <w:pStyle w:val="NoSpacing"/>
        <w:ind w:left="720"/>
      </w:pPr>
    </w:p>
    <w:p w14:paraId="51A0A606" w14:textId="77777777" w:rsidR="00E5708B" w:rsidRDefault="00E5708B">
      <w:pPr>
        <w:pStyle w:val="NoSpacing"/>
      </w:pPr>
    </w:p>
    <w:p w14:paraId="1B0E16F0" w14:textId="77777777" w:rsidR="00E5708B" w:rsidRDefault="00B655BD">
      <w:pPr>
        <w:pStyle w:val="NoSpacing"/>
        <w:rPr>
          <w:b/>
          <w:i/>
        </w:rPr>
      </w:pPr>
      <w:r>
        <w:rPr>
          <w:b/>
          <w:i/>
        </w:rPr>
        <w:t>Client:</w:t>
      </w:r>
    </w:p>
    <w:p w14:paraId="0692B81A" w14:textId="77777777" w:rsidR="00E5708B" w:rsidRDefault="00B655BD">
      <w:pPr>
        <w:pStyle w:val="NoSpacing"/>
        <w:numPr>
          <w:ilvl w:val="0"/>
          <w:numId w:val="2"/>
        </w:numPr>
      </w:pPr>
      <w:r>
        <w:t xml:space="preserve">Once the server is initiated, client can connect to the server using the server’s host IP address and port number. </w:t>
      </w:r>
    </w:p>
    <w:p w14:paraId="45AD78CA" w14:textId="77777777" w:rsidR="00E5708B" w:rsidRDefault="00B655BD">
      <w:pPr>
        <w:pStyle w:val="NoSpacing"/>
        <w:numPr>
          <w:ilvl w:val="1"/>
          <w:numId w:val="2"/>
        </w:numPr>
      </w:pPr>
      <w:r>
        <w:t>These may be provided as command line arguments when initiating a client.</w:t>
      </w:r>
    </w:p>
    <w:p w14:paraId="2AFFB1D4" w14:textId="77777777" w:rsidR="00E5708B" w:rsidRDefault="00B655BD">
      <w:pPr>
        <w:pStyle w:val="NoSpacing"/>
        <w:numPr>
          <w:ilvl w:val="0"/>
          <w:numId w:val="2"/>
        </w:numPr>
      </w:pPr>
      <w:r>
        <w:t xml:space="preserve">Once connected to the server, client can start communicating with </w:t>
      </w:r>
      <w:r>
        <w:t xml:space="preserve">the server component. </w:t>
      </w:r>
    </w:p>
    <w:p w14:paraId="2E55E0B1" w14:textId="77777777" w:rsidR="00E5708B" w:rsidRDefault="00B655BD">
      <w:pPr>
        <w:pStyle w:val="NoSpacing"/>
        <w:numPr>
          <w:ilvl w:val="0"/>
          <w:numId w:val="2"/>
        </w:numPr>
        <w:rPr>
          <w:i/>
        </w:rPr>
      </w:pPr>
      <w:r>
        <w:rPr>
          <w:i/>
        </w:rPr>
        <w:t>Note: Ensure that all relevant threads required for a client component are implemented.</w:t>
      </w:r>
    </w:p>
    <w:p w14:paraId="2F99B580" w14:textId="77777777" w:rsidR="00E5708B" w:rsidRDefault="00E5708B">
      <w:pPr>
        <w:pStyle w:val="NoSpacing"/>
      </w:pPr>
    </w:p>
    <w:p w14:paraId="36D4C91D" w14:textId="7AD85CDD" w:rsidR="00E5708B" w:rsidRDefault="00E5708B">
      <w:pPr>
        <w:pStyle w:val="NoSpacing"/>
      </w:pPr>
    </w:p>
    <w:p w14:paraId="596F8AA3" w14:textId="77777777" w:rsidR="004D7042" w:rsidRDefault="004D7042">
      <w:pPr>
        <w:pStyle w:val="NoSpacing"/>
      </w:pPr>
      <w:bookmarkStart w:id="3" w:name="_GoBack"/>
      <w:bookmarkEnd w:id="3"/>
    </w:p>
    <w:p w14:paraId="1C3440AB" w14:textId="77777777" w:rsidR="00E5708B" w:rsidRDefault="00B655BD">
      <w:pPr>
        <w:pStyle w:val="NoSpacing"/>
        <w:rPr>
          <w:b/>
          <w:i/>
        </w:rPr>
      </w:pPr>
      <w:r>
        <w:rPr>
          <w:b/>
          <w:i/>
        </w:rPr>
        <w:lastRenderedPageBreak/>
        <w:t>Design and Implementation requirements</w:t>
      </w:r>
    </w:p>
    <w:p w14:paraId="1BA19F83" w14:textId="77777777" w:rsidR="00E5708B" w:rsidRDefault="00B655BD">
      <w:pPr>
        <w:pStyle w:val="NoSpacing"/>
      </w:pPr>
      <w:r>
        <w:t>You are required to submit the software components (source code), and relevant documents that contain th</w:t>
      </w:r>
      <w:r>
        <w:t>e following</w:t>
      </w:r>
    </w:p>
    <w:p w14:paraId="227131B1" w14:textId="77777777" w:rsidR="00E5708B" w:rsidRDefault="00B655BD">
      <w:pPr>
        <w:pStyle w:val="NoSpacing"/>
        <w:numPr>
          <w:ilvl w:val="0"/>
          <w:numId w:val="2"/>
        </w:numPr>
      </w:pPr>
      <w:r>
        <w:rPr>
          <w:b/>
        </w:rPr>
        <w:t>UML use case diagram(s):</w:t>
      </w:r>
      <w:r>
        <w:t xml:space="preserve"> explaining the use cases. Key features such as generalization, &lt;&lt;include&gt;&gt;, &lt;&lt;extension&gt;&gt; relationships should be captured. The diagrams can be further explained using use case model</w:t>
      </w:r>
    </w:p>
    <w:p w14:paraId="6B8C299E" w14:textId="77777777" w:rsidR="00E5708B" w:rsidRDefault="00B655BD">
      <w:pPr>
        <w:pStyle w:val="NoSpacing"/>
        <w:numPr>
          <w:ilvl w:val="0"/>
          <w:numId w:val="2"/>
        </w:numPr>
      </w:pPr>
      <w:r>
        <w:rPr>
          <w:b/>
        </w:rPr>
        <w:t>UML class diagram:</w:t>
      </w:r>
      <w:r>
        <w:t xml:space="preserve"> describing the en</w:t>
      </w:r>
      <w:r>
        <w:t xml:space="preserve">tities and their associations. Key features such as inheritance hierarchies, associations with multiplicities, aggregation/compositions (if applicable), interfaces (if applicable) should be identified </w:t>
      </w:r>
    </w:p>
    <w:p w14:paraId="7B2575D3" w14:textId="77777777" w:rsidR="00E5708B" w:rsidRDefault="00B655BD">
      <w:pPr>
        <w:pStyle w:val="NoSpacing"/>
        <w:numPr>
          <w:ilvl w:val="0"/>
          <w:numId w:val="2"/>
        </w:numPr>
      </w:pPr>
      <w:r>
        <w:t>UML Notes should be used where applicable to explain t</w:t>
      </w:r>
      <w:r>
        <w:t>he design approaches</w:t>
      </w:r>
    </w:p>
    <w:p w14:paraId="6726215A" w14:textId="77777777" w:rsidR="00E5708B" w:rsidRDefault="00B655BD">
      <w:pPr>
        <w:pStyle w:val="NoSpacing"/>
        <w:numPr>
          <w:ilvl w:val="0"/>
          <w:numId w:val="2"/>
        </w:numPr>
      </w:pPr>
      <w:r>
        <w:rPr>
          <w:b/>
        </w:rPr>
        <w:t>Source files</w:t>
      </w:r>
      <w:r>
        <w:t xml:space="preserve"> corresponding to the software component simulating a </w:t>
      </w:r>
      <w:r>
        <w:rPr>
          <w:b/>
        </w:rPr>
        <w:t>server</w:t>
      </w:r>
      <w:r>
        <w:t xml:space="preserve"> implementation</w:t>
      </w:r>
    </w:p>
    <w:p w14:paraId="3CDA63B8" w14:textId="77777777" w:rsidR="00E5708B" w:rsidRDefault="00B655BD">
      <w:pPr>
        <w:pStyle w:val="NoSpacing"/>
        <w:numPr>
          <w:ilvl w:val="0"/>
          <w:numId w:val="2"/>
        </w:numPr>
      </w:pPr>
      <w:r>
        <w:rPr>
          <w:b/>
        </w:rPr>
        <w:t>Source files</w:t>
      </w:r>
      <w:r>
        <w:t xml:space="preserve"> corresponding to the software component simulating a </w:t>
      </w:r>
      <w:r>
        <w:rPr>
          <w:b/>
        </w:rPr>
        <w:t>client</w:t>
      </w:r>
      <w:r>
        <w:t xml:space="preserve"> implementation </w:t>
      </w:r>
    </w:p>
    <w:p w14:paraId="21306482" w14:textId="77777777" w:rsidR="00E5708B" w:rsidRDefault="00B655BD">
      <w:pPr>
        <w:pStyle w:val="NoSpacing"/>
        <w:numPr>
          <w:ilvl w:val="0"/>
          <w:numId w:val="2"/>
        </w:numPr>
      </w:pPr>
      <w:r>
        <w:rPr>
          <w:b/>
        </w:rPr>
        <w:t>‘Ant’ build.xml files</w:t>
      </w:r>
      <w:r>
        <w:t xml:space="preserve"> (one for server, one for client) tha</w:t>
      </w:r>
      <w:r>
        <w:t xml:space="preserve">t can be used to build the java source files. </w:t>
      </w:r>
    </w:p>
    <w:p w14:paraId="588CA0D3" w14:textId="77777777" w:rsidR="00E5708B" w:rsidRDefault="00B655BD">
      <w:pPr>
        <w:pStyle w:val="NoSpacing"/>
        <w:numPr>
          <w:ilvl w:val="0"/>
          <w:numId w:val="2"/>
        </w:numPr>
      </w:pPr>
      <w:r>
        <w:rPr>
          <w:b/>
        </w:rPr>
        <w:t>Documentation (Word/PDF document)</w:t>
      </w:r>
      <w:r>
        <w:t xml:space="preserve"> explaining the steps required to run your </w:t>
      </w:r>
      <w:r>
        <w:rPr>
          <w:b/>
        </w:rPr>
        <w:t>server</w:t>
      </w:r>
      <w:r>
        <w:t xml:space="preserve"> component, and the steps required to run </w:t>
      </w:r>
      <w:r>
        <w:rPr>
          <w:b/>
        </w:rPr>
        <w:t>client</w:t>
      </w:r>
      <w:r>
        <w:t xml:space="preserve"> component that simulate players. </w:t>
      </w:r>
    </w:p>
    <w:p w14:paraId="26029113" w14:textId="77777777" w:rsidR="00E5708B" w:rsidRDefault="00B655BD">
      <w:pPr>
        <w:pStyle w:val="NoSpacing"/>
        <w:numPr>
          <w:ilvl w:val="1"/>
          <w:numId w:val="2"/>
        </w:numPr>
      </w:pPr>
      <w:r>
        <w:t>The documentation should include the UML dia</w:t>
      </w:r>
      <w:r>
        <w:t>grams</w:t>
      </w:r>
    </w:p>
    <w:p w14:paraId="4B845840" w14:textId="77777777" w:rsidR="00E5708B" w:rsidRDefault="00B655BD">
      <w:pPr>
        <w:pStyle w:val="NoSpacing"/>
        <w:numPr>
          <w:ilvl w:val="1"/>
          <w:numId w:val="2"/>
        </w:numPr>
      </w:pPr>
      <w:r>
        <w:t xml:space="preserve">Discuss the use of different design patterns within the implementation. </w:t>
      </w:r>
    </w:p>
    <w:p w14:paraId="2F3A5AA1" w14:textId="77777777" w:rsidR="00E5708B" w:rsidRDefault="00B655BD">
      <w:pPr>
        <w:pStyle w:val="NoSpacing"/>
        <w:numPr>
          <w:ilvl w:val="0"/>
          <w:numId w:val="2"/>
        </w:numPr>
      </w:pPr>
      <w:r>
        <w:rPr>
          <w:b/>
        </w:rPr>
        <w:t xml:space="preserve">A link to the git remote repository: </w:t>
      </w:r>
      <w:r>
        <w:t xml:space="preserve">The documentation should </w:t>
      </w:r>
      <w:r>
        <w:rPr>
          <w:b/>
        </w:rPr>
        <w:t>include a link</w:t>
      </w:r>
      <w:r>
        <w:t xml:space="preserve"> to the git remote repository (bitbucket preferred) with proper access being granted to the tutors (n</w:t>
      </w:r>
      <w:r>
        <w:t>ot publicly shared).</w:t>
      </w:r>
    </w:p>
    <w:p w14:paraId="6CB3A1FC" w14:textId="77777777" w:rsidR="00E5708B" w:rsidRDefault="00E5708B">
      <w:pPr>
        <w:pStyle w:val="NoSpacing"/>
      </w:pPr>
    </w:p>
    <w:p w14:paraId="425A3609" w14:textId="77777777" w:rsidR="00E5708B" w:rsidRDefault="00B655BD">
      <w:pPr>
        <w:spacing w:line="259" w:lineRule="auto"/>
        <w:jc w:val="left"/>
      </w:pPr>
      <w:r>
        <w:t>A zip file containing these should be uploaded to Moodle as explained in “</w:t>
      </w:r>
      <w:r>
        <w:rPr>
          <w:i/>
        </w:rPr>
        <w:t>submission details</w:t>
      </w:r>
      <w:r>
        <w:t xml:space="preserve">” below. </w:t>
      </w:r>
      <w:r>
        <w:br w:type="page"/>
      </w:r>
    </w:p>
    <w:p w14:paraId="19D7C9EB" w14:textId="77777777" w:rsidR="00E5708B" w:rsidRDefault="00B655BD">
      <w:pPr>
        <w:pStyle w:val="Heading1"/>
      </w:pPr>
      <w:bookmarkStart w:id="4" w:name="_Toc18668408"/>
      <w:r>
        <w:lastRenderedPageBreak/>
        <w:t>Assessment Criteria</w:t>
      </w:r>
      <w:bookmarkEnd w:id="4"/>
      <w:r>
        <w:t xml:space="preserve"> </w:t>
      </w:r>
    </w:p>
    <w:tbl>
      <w:tblPr>
        <w:tblStyle w:val="TableGrid"/>
        <w:tblW w:w="9016" w:type="dxa"/>
        <w:tblCellMar>
          <w:left w:w="103" w:type="dxa"/>
        </w:tblCellMar>
        <w:tblLook w:val="04A0" w:firstRow="1" w:lastRow="0" w:firstColumn="1" w:lastColumn="0" w:noHBand="0" w:noVBand="1"/>
      </w:tblPr>
      <w:tblGrid>
        <w:gridCol w:w="7651"/>
        <w:gridCol w:w="1365"/>
      </w:tblGrid>
      <w:tr w:rsidR="00E5708B" w14:paraId="60381DAE" w14:textId="77777777">
        <w:tc>
          <w:tcPr>
            <w:tcW w:w="7650" w:type="dxa"/>
            <w:shd w:val="clear" w:color="auto" w:fill="auto"/>
          </w:tcPr>
          <w:p w14:paraId="0669FD43" w14:textId="77777777" w:rsidR="00E5708B" w:rsidRDefault="00B655BD">
            <w:pPr>
              <w:spacing w:after="0"/>
              <w:jc w:val="left"/>
            </w:pPr>
            <w:r>
              <w:t>Completeness of the submission package</w:t>
            </w:r>
          </w:p>
        </w:tc>
        <w:tc>
          <w:tcPr>
            <w:tcW w:w="1365" w:type="dxa"/>
            <w:shd w:val="clear" w:color="auto" w:fill="auto"/>
          </w:tcPr>
          <w:p w14:paraId="2B25B25B" w14:textId="77777777" w:rsidR="00E5708B" w:rsidRDefault="00B655BD">
            <w:pPr>
              <w:spacing w:after="0"/>
              <w:jc w:val="right"/>
            </w:pPr>
            <w:r>
              <w:t>5%</w:t>
            </w:r>
          </w:p>
        </w:tc>
      </w:tr>
      <w:tr w:rsidR="00E5708B" w14:paraId="57912527" w14:textId="77777777">
        <w:tc>
          <w:tcPr>
            <w:tcW w:w="7650" w:type="dxa"/>
            <w:shd w:val="clear" w:color="auto" w:fill="auto"/>
          </w:tcPr>
          <w:p w14:paraId="63D78722" w14:textId="77777777" w:rsidR="00E5708B" w:rsidRDefault="00B655BD">
            <w:pPr>
              <w:spacing w:after="0"/>
              <w:jc w:val="left"/>
            </w:pPr>
            <w:r>
              <w:t>UML use-case diagrams</w:t>
            </w:r>
          </w:p>
        </w:tc>
        <w:tc>
          <w:tcPr>
            <w:tcW w:w="1365" w:type="dxa"/>
            <w:shd w:val="clear" w:color="auto" w:fill="auto"/>
          </w:tcPr>
          <w:p w14:paraId="5E6804E8" w14:textId="77777777" w:rsidR="00E5708B" w:rsidRDefault="00B655BD">
            <w:pPr>
              <w:spacing w:after="0"/>
              <w:jc w:val="right"/>
            </w:pPr>
            <w:r>
              <w:t>5%</w:t>
            </w:r>
          </w:p>
        </w:tc>
      </w:tr>
      <w:tr w:rsidR="00E5708B" w14:paraId="0B6F61C9" w14:textId="77777777">
        <w:tc>
          <w:tcPr>
            <w:tcW w:w="7650" w:type="dxa"/>
            <w:shd w:val="clear" w:color="auto" w:fill="auto"/>
          </w:tcPr>
          <w:p w14:paraId="764B2015" w14:textId="77777777" w:rsidR="00E5708B" w:rsidRDefault="00B655BD">
            <w:pPr>
              <w:spacing w:after="0"/>
              <w:jc w:val="left"/>
            </w:pPr>
            <w:r>
              <w:t>UML class diagrams</w:t>
            </w:r>
          </w:p>
        </w:tc>
        <w:tc>
          <w:tcPr>
            <w:tcW w:w="1365" w:type="dxa"/>
            <w:shd w:val="clear" w:color="auto" w:fill="auto"/>
          </w:tcPr>
          <w:p w14:paraId="3B1ABA71" w14:textId="77777777" w:rsidR="00E5708B" w:rsidRDefault="00B655BD">
            <w:pPr>
              <w:spacing w:after="0"/>
              <w:jc w:val="right"/>
            </w:pPr>
            <w:r>
              <w:t>10%</w:t>
            </w:r>
          </w:p>
        </w:tc>
      </w:tr>
      <w:tr w:rsidR="00E5708B" w14:paraId="57B4F4B5" w14:textId="77777777">
        <w:tc>
          <w:tcPr>
            <w:tcW w:w="7650" w:type="dxa"/>
            <w:shd w:val="clear" w:color="auto" w:fill="auto"/>
          </w:tcPr>
          <w:p w14:paraId="4B07229A" w14:textId="77777777" w:rsidR="00E5708B" w:rsidRDefault="00B655BD">
            <w:pPr>
              <w:spacing w:after="0"/>
              <w:jc w:val="left"/>
            </w:pPr>
            <w:r>
              <w:t>Documentation explaining the implementation, execution details</w:t>
            </w:r>
          </w:p>
        </w:tc>
        <w:tc>
          <w:tcPr>
            <w:tcW w:w="1365" w:type="dxa"/>
            <w:shd w:val="clear" w:color="auto" w:fill="auto"/>
          </w:tcPr>
          <w:p w14:paraId="6BC74BD4" w14:textId="77777777" w:rsidR="00E5708B" w:rsidRDefault="00B655BD">
            <w:pPr>
              <w:spacing w:after="0"/>
              <w:jc w:val="right"/>
            </w:pPr>
            <w:r>
              <w:t>10%</w:t>
            </w:r>
          </w:p>
        </w:tc>
      </w:tr>
      <w:tr w:rsidR="00E5708B" w14:paraId="677536B8" w14:textId="77777777">
        <w:tc>
          <w:tcPr>
            <w:tcW w:w="7650" w:type="dxa"/>
            <w:shd w:val="clear" w:color="auto" w:fill="auto"/>
          </w:tcPr>
          <w:p w14:paraId="541CA4C9" w14:textId="77777777" w:rsidR="00E5708B" w:rsidRDefault="00B655BD">
            <w:pPr>
              <w:spacing w:after="0"/>
              <w:jc w:val="left"/>
            </w:pPr>
            <w:r>
              <w:t>Implementation of classes identified in the class diagram</w:t>
            </w:r>
          </w:p>
        </w:tc>
        <w:tc>
          <w:tcPr>
            <w:tcW w:w="1365" w:type="dxa"/>
            <w:shd w:val="clear" w:color="auto" w:fill="auto"/>
          </w:tcPr>
          <w:p w14:paraId="69EA9579" w14:textId="77777777" w:rsidR="00E5708B" w:rsidRDefault="00B655BD">
            <w:pPr>
              <w:spacing w:after="0"/>
              <w:jc w:val="right"/>
            </w:pPr>
            <w:r>
              <w:t>10%</w:t>
            </w:r>
          </w:p>
        </w:tc>
      </w:tr>
      <w:tr w:rsidR="00E5708B" w14:paraId="1B3E91BF" w14:textId="77777777">
        <w:tc>
          <w:tcPr>
            <w:tcW w:w="7650" w:type="dxa"/>
            <w:shd w:val="clear" w:color="auto" w:fill="auto"/>
          </w:tcPr>
          <w:p w14:paraId="16C1230A" w14:textId="77777777" w:rsidR="00E5708B" w:rsidRDefault="00B655BD">
            <w:pPr>
              <w:spacing w:after="0"/>
              <w:jc w:val="left"/>
            </w:pPr>
            <w:r>
              <w:t>Use of OOP concepts within the design and implementation</w:t>
            </w:r>
          </w:p>
        </w:tc>
        <w:tc>
          <w:tcPr>
            <w:tcW w:w="1365" w:type="dxa"/>
            <w:shd w:val="clear" w:color="auto" w:fill="auto"/>
          </w:tcPr>
          <w:p w14:paraId="0A69E338" w14:textId="77777777" w:rsidR="00E5708B" w:rsidRDefault="00B655BD">
            <w:pPr>
              <w:spacing w:after="0"/>
              <w:jc w:val="right"/>
            </w:pPr>
            <w:r>
              <w:t>20%</w:t>
            </w:r>
          </w:p>
        </w:tc>
      </w:tr>
      <w:tr w:rsidR="00E5708B" w14:paraId="4DB04D9C" w14:textId="77777777">
        <w:tc>
          <w:tcPr>
            <w:tcW w:w="7650" w:type="dxa"/>
            <w:shd w:val="clear" w:color="auto" w:fill="auto"/>
          </w:tcPr>
          <w:p w14:paraId="4A69FAEB" w14:textId="77777777" w:rsidR="00E5708B" w:rsidRDefault="00B655BD">
            <w:pPr>
              <w:spacing w:after="0"/>
              <w:jc w:val="left"/>
            </w:pPr>
            <w:r>
              <w:t>Proper use of threads</w:t>
            </w:r>
          </w:p>
        </w:tc>
        <w:tc>
          <w:tcPr>
            <w:tcW w:w="1365" w:type="dxa"/>
            <w:shd w:val="clear" w:color="auto" w:fill="auto"/>
          </w:tcPr>
          <w:p w14:paraId="5ECBDB7E" w14:textId="77777777" w:rsidR="00E5708B" w:rsidRDefault="00B655BD">
            <w:pPr>
              <w:spacing w:after="0"/>
              <w:jc w:val="right"/>
            </w:pPr>
            <w:r>
              <w:t>5%</w:t>
            </w:r>
          </w:p>
        </w:tc>
      </w:tr>
      <w:tr w:rsidR="00E5708B" w14:paraId="743CE0D9" w14:textId="77777777">
        <w:tc>
          <w:tcPr>
            <w:tcW w:w="7650" w:type="dxa"/>
            <w:shd w:val="clear" w:color="auto" w:fill="auto"/>
          </w:tcPr>
          <w:p w14:paraId="7F9E3588" w14:textId="77777777" w:rsidR="00E5708B" w:rsidRDefault="00B655BD">
            <w:pPr>
              <w:spacing w:after="0"/>
              <w:jc w:val="left"/>
            </w:pPr>
            <w:r>
              <w:t xml:space="preserve">Appropriate Exception and Error </w:t>
            </w:r>
            <w:r>
              <w:t>handling</w:t>
            </w:r>
          </w:p>
        </w:tc>
        <w:tc>
          <w:tcPr>
            <w:tcW w:w="1365" w:type="dxa"/>
            <w:shd w:val="clear" w:color="auto" w:fill="auto"/>
          </w:tcPr>
          <w:p w14:paraId="737896C4" w14:textId="77777777" w:rsidR="00E5708B" w:rsidRDefault="00B655BD">
            <w:pPr>
              <w:spacing w:after="0"/>
              <w:jc w:val="right"/>
            </w:pPr>
            <w:r>
              <w:t>5%</w:t>
            </w:r>
          </w:p>
        </w:tc>
      </w:tr>
      <w:tr w:rsidR="00E5708B" w14:paraId="0B0E81B9" w14:textId="77777777">
        <w:tc>
          <w:tcPr>
            <w:tcW w:w="7650" w:type="dxa"/>
            <w:shd w:val="clear" w:color="auto" w:fill="auto"/>
          </w:tcPr>
          <w:p w14:paraId="5E8AEA94" w14:textId="77777777" w:rsidR="00E5708B" w:rsidRDefault="00B655BD">
            <w:pPr>
              <w:spacing w:after="0"/>
              <w:jc w:val="left"/>
            </w:pPr>
            <w:r>
              <w:t>Use of suitable design patterns within the implementation</w:t>
            </w:r>
          </w:p>
        </w:tc>
        <w:tc>
          <w:tcPr>
            <w:tcW w:w="1365" w:type="dxa"/>
            <w:shd w:val="clear" w:color="auto" w:fill="auto"/>
          </w:tcPr>
          <w:p w14:paraId="12561273" w14:textId="77777777" w:rsidR="00E5708B" w:rsidRDefault="00B655BD">
            <w:pPr>
              <w:spacing w:after="0"/>
              <w:jc w:val="right"/>
            </w:pPr>
            <w:r>
              <w:t>10%</w:t>
            </w:r>
          </w:p>
        </w:tc>
      </w:tr>
      <w:tr w:rsidR="00E5708B" w14:paraId="4D72C8C8" w14:textId="77777777">
        <w:tc>
          <w:tcPr>
            <w:tcW w:w="7650" w:type="dxa"/>
            <w:shd w:val="clear" w:color="auto" w:fill="auto"/>
          </w:tcPr>
          <w:p w14:paraId="469355AC" w14:textId="77777777" w:rsidR="00E5708B" w:rsidRDefault="00B655BD">
            <w:pPr>
              <w:spacing w:after="0"/>
              <w:jc w:val="left"/>
            </w:pPr>
            <w:r>
              <w:t>Coding skills and best practices</w:t>
            </w:r>
          </w:p>
        </w:tc>
        <w:tc>
          <w:tcPr>
            <w:tcW w:w="1365" w:type="dxa"/>
            <w:shd w:val="clear" w:color="auto" w:fill="auto"/>
          </w:tcPr>
          <w:p w14:paraId="1D4A7B8E" w14:textId="77777777" w:rsidR="00E5708B" w:rsidRDefault="00B655BD">
            <w:pPr>
              <w:spacing w:after="0"/>
              <w:jc w:val="right"/>
            </w:pPr>
            <w:r>
              <w:t>5%</w:t>
            </w:r>
          </w:p>
        </w:tc>
      </w:tr>
      <w:tr w:rsidR="00E5708B" w14:paraId="21AF810D" w14:textId="77777777">
        <w:tc>
          <w:tcPr>
            <w:tcW w:w="7650" w:type="dxa"/>
            <w:shd w:val="clear" w:color="auto" w:fill="auto"/>
          </w:tcPr>
          <w:p w14:paraId="478D8476" w14:textId="77777777" w:rsidR="00E5708B" w:rsidRDefault="00B655BD">
            <w:pPr>
              <w:spacing w:after="0"/>
              <w:jc w:val="left"/>
            </w:pPr>
            <w:r>
              <w:t>Implementation of the client-server architecture</w:t>
            </w:r>
          </w:p>
        </w:tc>
        <w:tc>
          <w:tcPr>
            <w:tcW w:w="1365" w:type="dxa"/>
            <w:shd w:val="clear" w:color="auto" w:fill="auto"/>
          </w:tcPr>
          <w:p w14:paraId="1B1F7A9C" w14:textId="77777777" w:rsidR="00E5708B" w:rsidRDefault="00B655BD">
            <w:pPr>
              <w:spacing w:after="0"/>
              <w:jc w:val="right"/>
            </w:pPr>
            <w:r>
              <w:t>5%</w:t>
            </w:r>
          </w:p>
        </w:tc>
      </w:tr>
      <w:tr w:rsidR="00E5708B" w14:paraId="1FBE6323" w14:textId="77777777">
        <w:tc>
          <w:tcPr>
            <w:tcW w:w="7650" w:type="dxa"/>
            <w:shd w:val="clear" w:color="auto" w:fill="auto"/>
          </w:tcPr>
          <w:p w14:paraId="64F6830C" w14:textId="77777777" w:rsidR="00E5708B" w:rsidRDefault="00B655BD">
            <w:pPr>
              <w:spacing w:after="0"/>
              <w:jc w:val="left"/>
            </w:pPr>
            <w:r>
              <w:t>Overall execution of the system</w:t>
            </w:r>
          </w:p>
        </w:tc>
        <w:tc>
          <w:tcPr>
            <w:tcW w:w="1365" w:type="dxa"/>
            <w:shd w:val="clear" w:color="auto" w:fill="auto"/>
          </w:tcPr>
          <w:p w14:paraId="600E4D75" w14:textId="77777777" w:rsidR="00E5708B" w:rsidRDefault="00B655BD">
            <w:pPr>
              <w:spacing w:after="0"/>
              <w:jc w:val="right"/>
            </w:pPr>
            <w:r>
              <w:t>10%</w:t>
            </w:r>
          </w:p>
        </w:tc>
      </w:tr>
      <w:tr w:rsidR="00E5708B" w14:paraId="6CCA5967" w14:textId="77777777">
        <w:tc>
          <w:tcPr>
            <w:tcW w:w="7650" w:type="dxa"/>
            <w:shd w:val="clear" w:color="auto" w:fill="AEAAAA" w:themeFill="background2" w:themeFillShade="BF"/>
          </w:tcPr>
          <w:p w14:paraId="65EE0330" w14:textId="77777777" w:rsidR="00E5708B" w:rsidRDefault="00B655BD">
            <w:pPr>
              <w:spacing w:after="0"/>
              <w:jc w:val="left"/>
            </w:pPr>
            <w:r>
              <w:t>Total</w:t>
            </w:r>
          </w:p>
        </w:tc>
        <w:tc>
          <w:tcPr>
            <w:tcW w:w="1365" w:type="dxa"/>
            <w:shd w:val="clear" w:color="auto" w:fill="AEAAAA" w:themeFill="background2" w:themeFillShade="BF"/>
          </w:tcPr>
          <w:p w14:paraId="76FD4198" w14:textId="77777777" w:rsidR="00E5708B" w:rsidRDefault="00B655BD">
            <w:pPr>
              <w:spacing w:after="0"/>
              <w:jc w:val="right"/>
            </w:pPr>
            <w:r>
              <w:t>100%</w:t>
            </w:r>
          </w:p>
        </w:tc>
      </w:tr>
    </w:tbl>
    <w:p w14:paraId="29D4C7EB" w14:textId="77777777" w:rsidR="00E5708B" w:rsidRDefault="00E5708B"/>
    <w:p w14:paraId="630653D1" w14:textId="77777777" w:rsidR="00E5708B" w:rsidRDefault="00B655BD">
      <w:pPr>
        <w:pStyle w:val="Heading1"/>
      </w:pPr>
      <w:bookmarkStart w:id="5" w:name="_Toc18668409"/>
      <w:bookmarkEnd w:id="5"/>
      <w:r>
        <w:t>Submission Details</w:t>
      </w:r>
    </w:p>
    <w:p w14:paraId="04CA63C7" w14:textId="77777777" w:rsidR="00E5708B" w:rsidRDefault="00B655BD">
      <w:r>
        <w:t xml:space="preserve">Please see Moodle for confirmation of the Assessment submission date. </w:t>
      </w:r>
    </w:p>
    <w:p w14:paraId="63627D84" w14:textId="77777777" w:rsidR="00E5708B" w:rsidRDefault="00B655BD">
      <w:r>
        <w:t xml:space="preserve">Submission will be by </w:t>
      </w:r>
      <w:r>
        <w:rPr>
          <w:b/>
        </w:rPr>
        <w:t xml:space="preserve">4:00pm </w:t>
      </w:r>
      <w:r>
        <w:t>on the deadline day.</w:t>
      </w:r>
    </w:p>
    <w:p w14:paraId="547621F2" w14:textId="77777777" w:rsidR="00E5708B" w:rsidRDefault="00B655BD">
      <w:pPr>
        <w:rPr>
          <w:b/>
        </w:rPr>
      </w:pPr>
      <w:r>
        <w:rPr>
          <w:b/>
        </w:rPr>
        <w:t xml:space="preserve">Any assessments submitted after the deadline will not be marked and will be recorded as a Non-Attempt. </w:t>
      </w:r>
    </w:p>
    <w:p w14:paraId="53011775" w14:textId="77777777" w:rsidR="00E5708B" w:rsidRDefault="00B655BD">
      <w:r>
        <w:t>The assessment must be submitte</w:t>
      </w:r>
      <w:r>
        <w:t>d as a .</w:t>
      </w:r>
      <w:r>
        <w:rPr>
          <w:b/>
        </w:rPr>
        <w:t>zip</w:t>
      </w:r>
      <w:r>
        <w:t xml:space="preserve"> file through the submission point in </w:t>
      </w:r>
      <w:hyperlink r:id="rId14">
        <w:r>
          <w:rPr>
            <w:rStyle w:val="InternetLink"/>
            <w:vanish/>
          </w:rPr>
          <w:t>Moodle</w:t>
        </w:r>
      </w:hyperlink>
    </w:p>
    <w:p w14:paraId="6BEDB579" w14:textId="77777777" w:rsidR="00E5708B" w:rsidRDefault="00B655BD">
      <w:pPr>
        <w:pStyle w:val="NoSpacing"/>
      </w:pPr>
      <w:r>
        <w:t xml:space="preserve">The </w:t>
      </w:r>
      <w:r>
        <w:rPr>
          <w:b/>
          <w:i/>
        </w:rPr>
        <w:t>zip</w:t>
      </w:r>
      <w:r>
        <w:t xml:space="preserve"> file </w:t>
      </w:r>
      <w:r>
        <w:rPr>
          <w:b/>
        </w:rPr>
        <w:t>MUST</w:t>
      </w:r>
      <w:r>
        <w:t xml:space="preserve"> contain all the project elements defined in </w:t>
      </w:r>
      <w:r>
        <w:rPr>
          <w:b/>
        </w:rPr>
        <w:t xml:space="preserve">Sec. </w:t>
      </w:r>
      <w:r>
        <w:rPr>
          <w:b/>
          <w:i/>
        </w:rPr>
        <w:t>Design and Implementation requirements</w:t>
      </w:r>
      <w:r>
        <w:t xml:space="preserve">. </w:t>
      </w:r>
    </w:p>
    <w:p w14:paraId="1957D839" w14:textId="77777777" w:rsidR="00E5708B" w:rsidRDefault="00B655BD">
      <w:pPr>
        <w:pStyle w:val="NoSpacing"/>
        <w:rPr>
          <w:b/>
          <w:i/>
        </w:rPr>
      </w:pPr>
      <w:r>
        <w:t xml:space="preserve">NOTE: submission formats other than </w:t>
      </w:r>
      <w:r>
        <w:rPr>
          <w:b/>
          <w:i/>
        </w:rPr>
        <w:t>zip</w:t>
      </w:r>
      <w:r>
        <w:t xml:space="preserve"> a</w:t>
      </w:r>
      <w:r>
        <w:t xml:space="preserve">re NOT accepted and will not be graded during the marking process.  </w:t>
      </w:r>
    </w:p>
    <w:p w14:paraId="5A0EC086" w14:textId="77777777" w:rsidR="00E5708B" w:rsidRDefault="00B655BD">
      <w:r>
        <w:t>Your assessment should be titled with your Student ID Number, module code and assessment id, e.g. st12345678CIS5003WRIT1.zip</w:t>
      </w:r>
    </w:p>
    <w:p w14:paraId="02FCA8E7" w14:textId="77777777" w:rsidR="00E5708B" w:rsidRDefault="00E5708B">
      <w:pPr>
        <w:rPr>
          <w:rFonts w:cstheme="minorHAnsi"/>
          <w:b/>
          <w:bCs/>
          <w:szCs w:val="24"/>
        </w:rPr>
      </w:pPr>
    </w:p>
    <w:p w14:paraId="31E85FB0" w14:textId="77777777" w:rsidR="00E5708B" w:rsidRDefault="00B655BD">
      <w:r>
        <w:rPr>
          <w:rFonts w:cstheme="minorHAnsi"/>
          <w:b/>
          <w:bCs/>
          <w:szCs w:val="24"/>
        </w:rPr>
        <w:t>Part II: Worksheets Portfolio (50%)</w:t>
      </w:r>
    </w:p>
    <w:p w14:paraId="3AABBE81" w14:textId="77777777" w:rsidR="00E5708B" w:rsidRDefault="00B655BD">
      <w:pPr>
        <w:pStyle w:val="ListParagraph"/>
      </w:pPr>
      <w:r>
        <w:rPr>
          <w:rFonts w:cstheme="minorHAnsi"/>
          <w:b/>
          <w:szCs w:val="24"/>
        </w:rPr>
        <w:t>Worksheets portfolio:</w:t>
      </w:r>
      <w:r>
        <w:rPr>
          <w:rFonts w:cstheme="minorHAnsi"/>
          <w:szCs w:val="24"/>
        </w:rPr>
        <w:t xml:space="preserve"> For</w:t>
      </w:r>
      <w:r>
        <w:rPr>
          <w:rFonts w:cstheme="minorHAnsi"/>
          <w:szCs w:val="24"/>
        </w:rPr>
        <w:t xml:space="preserve"> the assignment you need to work on worksheets about various topics on industry standard programming and design in the software development life cycle. All students need to submit </w:t>
      </w:r>
      <w:r>
        <w:rPr>
          <w:rFonts w:cstheme="minorHAnsi"/>
          <w:b/>
          <w:szCs w:val="24"/>
          <w:u w:val="single"/>
        </w:rPr>
        <w:t>worksheets and related code in a zip folder</w:t>
      </w:r>
      <w:r>
        <w:rPr>
          <w:rFonts w:cstheme="minorHAnsi"/>
          <w:szCs w:val="24"/>
        </w:rPr>
        <w:t>. The purposes of these weekly wo</w:t>
      </w:r>
      <w:r>
        <w:rPr>
          <w:rFonts w:cstheme="minorHAnsi"/>
          <w:szCs w:val="24"/>
        </w:rPr>
        <w:t xml:space="preserve">rksheets </w:t>
      </w:r>
      <w:proofErr w:type="gramStart"/>
      <w:r>
        <w:rPr>
          <w:rFonts w:cstheme="minorHAnsi"/>
          <w:szCs w:val="24"/>
        </w:rPr>
        <w:t>is</w:t>
      </w:r>
      <w:proofErr w:type="gramEnd"/>
      <w:r>
        <w:rPr>
          <w:rFonts w:cstheme="minorHAnsi"/>
          <w:szCs w:val="24"/>
        </w:rPr>
        <w:t xml:space="preserve"> to explain the key issues in modelling and analysing real world problems using appropriate techniques. Further details can be found from Moodle.</w:t>
      </w:r>
      <w:r>
        <w:rPr>
          <w:rFonts w:cstheme="minorHAnsi"/>
          <w:sz w:val="22"/>
        </w:rPr>
        <w:t xml:space="preserve"> </w:t>
      </w:r>
    </w:p>
    <w:p w14:paraId="69B823FE" w14:textId="77777777" w:rsidR="00E5708B" w:rsidRDefault="00E5708B"/>
    <w:p w14:paraId="5849ABE7" w14:textId="77777777" w:rsidR="00E5708B" w:rsidRDefault="00B655BD">
      <w:pPr>
        <w:pStyle w:val="Heading1"/>
      </w:pPr>
      <w:bookmarkStart w:id="6" w:name="_Toc18668410"/>
      <w:bookmarkEnd w:id="6"/>
      <w:r>
        <w:lastRenderedPageBreak/>
        <w:t>Feedback</w:t>
      </w:r>
    </w:p>
    <w:p w14:paraId="1D549496" w14:textId="77777777" w:rsidR="00E5708B" w:rsidRDefault="00B655BD">
      <w:r>
        <w:t xml:space="preserve">Feedback for the assessment will be provided electronically via </w:t>
      </w:r>
      <w:hyperlink r:id="rId15">
        <w:r>
          <w:rPr>
            <w:rStyle w:val="InternetLink"/>
            <w:vanish/>
          </w:rPr>
          <w:t>Moodle</w:t>
        </w:r>
      </w:hyperlink>
      <w:r>
        <w:t>, and will normally be available 4 working weeks after initial submission. The feedback return date will be confirmed on Moodle.</w:t>
      </w:r>
    </w:p>
    <w:p w14:paraId="50D505E6" w14:textId="77777777" w:rsidR="00E5708B" w:rsidRDefault="00B655BD">
      <w:pPr>
        <w:rPr>
          <w:b/>
        </w:rPr>
      </w:pPr>
      <w:r>
        <w:t xml:space="preserve">Feedback will be provided in the form of a rubric and supported with comments on your strengths and the areas which you improve. </w:t>
      </w:r>
    </w:p>
    <w:p w14:paraId="1750265E" w14:textId="77777777" w:rsidR="00E5708B" w:rsidRDefault="00B655BD">
      <w:r>
        <w:t xml:space="preserve">All marks are preliminary and are subject to quality assurance processes and confirmation at the Examination Board. </w:t>
      </w:r>
    </w:p>
    <w:p w14:paraId="78DCA781" w14:textId="77777777" w:rsidR="00E5708B" w:rsidRDefault="00B655BD">
      <w:r>
        <w:t>Further i</w:t>
      </w:r>
      <w:r>
        <w:t>nformation on the Academic and Feedback Policy in available in the Academic Handbook (</w:t>
      </w:r>
      <w:hyperlink r:id="rId16">
        <w:r>
          <w:rPr>
            <w:rStyle w:val="InternetLink"/>
            <w:vanish/>
          </w:rPr>
          <w:t>Vol 1, Section 4.0</w:t>
        </w:r>
      </w:hyperlink>
      <w:r>
        <w:t xml:space="preserve">) </w:t>
      </w:r>
    </w:p>
    <w:p w14:paraId="44130B61" w14:textId="77777777" w:rsidR="00E5708B" w:rsidRDefault="00B655BD">
      <w:pPr>
        <w:spacing w:line="259" w:lineRule="auto"/>
        <w:jc w:val="left"/>
      </w:pPr>
      <w:r>
        <w:br w:type="page"/>
      </w:r>
    </w:p>
    <w:p w14:paraId="29A86A79" w14:textId="77777777" w:rsidR="00E5708B" w:rsidRDefault="00B655BD">
      <w:pPr>
        <w:pStyle w:val="Heading1"/>
      </w:pPr>
      <w:bookmarkStart w:id="7" w:name="_Toc18668411"/>
      <w:r>
        <w:lastRenderedPageBreak/>
        <w:t>Marking Criteria</w:t>
      </w:r>
      <w:bookmarkEnd w:id="7"/>
      <w:r>
        <w:t>: part 1</w:t>
      </w:r>
    </w:p>
    <w:tbl>
      <w:tblPr>
        <w:tblStyle w:val="TableGrid"/>
        <w:tblW w:w="9016" w:type="dxa"/>
        <w:tblCellMar>
          <w:left w:w="103" w:type="dxa"/>
        </w:tblCellMar>
        <w:tblLook w:val="04A0" w:firstRow="1" w:lastRow="0" w:firstColumn="1" w:lastColumn="0" w:noHBand="0" w:noVBand="1"/>
      </w:tblPr>
      <w:tblGrid>
        <w:gridCol w:w="1411"/>
        <w:gridCol w:w="7605"/>
      </w:tblGrid>
      <w:tr w:rsidR="00E5708B" w14:paraId="52DCA1EA" w14:textId="77777777">
        <w:tc>
          <w:tcPr>
            <w:tcW w:w="1411" w:type="dxa"/>
            <w:shd w:val="clear" w:color="auto" w:fill="auto"/>
          </w:tcPr>
          <w:p w14:paraId="3D095C74" w14:textId="77777777" w:rsidR="00E5708B" w:rsidRDefault="00B655BD">
            <w:pPr>
              <w:spacing w:after="0"/>
              <w:rPr>
                <w:b/>
              </w:rPr>
            </w:pPr>
            <w:r>
              <w:rPr>
                <w:b/>
              </w:rPr>
              <w:t>70 – 100%</w:t>
            </w:r>
          </w:p>
          <w:p w14:paraId="2B2CA655" w14:textId="77777777" w:rsidR="00E5708B" w:rsidRDefault="00B655BD">
            <w:pPr>
              <w:spacing w:after="0"/>
              <w:rPr>
                <w:b/>
              </w:rPr>
            </w:pPr>
            <w:r>
              <w:rPr>
                <w:b/>
              </w:rPr>
              <w:t>(1</w:t>
            </w:r>
            <w:r>
              <w:rPr>
                <w:b/>
                <w:vertAlign w:val="superscript"/>
              </w:rPr>
              <w:t>st</w:t>
            </w:r>
            <w:r>
              <w:rPr>
                <w:b/>
              </w:rPr>
              <w:t>)</w:t>
            </w:r>
          </w:p>
          <w:p w14:paraId="6AF5DCB3" w14:textId="77777777" w:rsidR="00E5708B" w:rsidRDefault="00E5708B">
            <w:pPr>
              <w:spacing w:after="0"/>
              <w:rPr>
                <w:b/>
              </w:rPr>
            </w:pPr>
          </w:p>
        </w:tc>
        <w:tc>
          <w:tcPr>
            <w:tcW w:w="7604" w:type="dxa"/>
            <w:shd w:val="clear" w:color="auto" w:fill="auto"/>
          </w:tcPr>
          <w:p w14:paraId="7520A65A" w14:textId="77777777" w:rsidR="00E5708B" w:rsidRDefault="00B655BD">
            <w:pPr>
              <w:spacing w:after="0"/>
              <w:rPr>
                <w:szCs w:val="24"/>
              </w:rPr>
            </w:pPr>
            <w:r>
              <w:rPr>
                <w:szCs w:val="24"/>
              </w:rPr>
              <w:t xml:space="preserve">An excellent design is given that covers all the requirements of the assignment. An excellent set of UML diagrams are given capturing the systems design and behaviours, demonstrating an exceptional understanding on the underlying OO design principles. </w:t>
            </w:r>
          </w:p>
          <w:p w14:paraId="009AB71F" w14:textId="77777777" w:rsidR="00E5708B" w:rsidRDefault="00B655BD">
            <w:pPr>
              <w:spacing w:after="0"/>
              <w:rPr>
                <w:szCs w:val="24"/>
              </w:rPr>
            </w:pPr>
            <w:r>
              <w:rPr>
                <w:szCs w:val="24"/>
              </w:rPr>
              <w:t xml:space="preserve">An </w:t>
            </w:r>
            <w:r>
              <w:rPr>
                <w:szCs w:val="24"/>
              </w:rPr>
              <w:t xml:space="preserve">excellent implementation is given covering </w:t>
            </w:r>
            <w:proofErr w:type="gramStart"/>
            <w:r>
              <w:rPr>
                <w:szCs w:val="24"/>
              </w:rPr>
              <w:t>all of</w:t>
            </w:r>
            <w:proofErr w:type="gramEnd"/>
            <w:r>
              <w:rPr>
                <w:szCs w:val="24"/>
              </w:rPr>
              <w:t xml:space="preserve"> the server-side and client-side functions. Outstanding coding practices are followed, git repository is well maintained with continuous commits and comments. Exceptional use of multithreading, exception han</w:t>
            </w:r>
            <w:r>
              <w:rPr>
                <w:szCs w:val="24"/>
              </w:rPr>
              <w:t xml:space="preserve">dling (including custom exceptions), and excellent demonstration of Java OO programming concepts (nested classes, interfaces, collections etc) and design patterns. </w:t>
            </w:r>
          </w:p>
          <w:p w14:paraId="4A6FCD71" w14:textId="77777777" w:rsidR="00E5708B" w:rsidRDefault="00B655BD">
            <w:pPr>
              <w:spacing w:after="0"/>
              <w:rPr>
                <w:szCs w:val="24"/>
              </w:rPr>
            </w:pPr>
            <w:r>
              <w:rPr>
                <w:szCs w:val="24"/>
              </w:rPr>
              <w:t>Additional elements have been considered to improve usability and user experience of the sy</w:t>
            </w:r>
            <w:r>
              <w:rPr>
                <w:szCs w:val="24"/>
              </w:rPr>
              <w:t xml:space="preserve">stem. </w:t>
            </w:r>
          </w:p>
          <w:p w14:paraId="3E295632" w14:textId="77777777" w:rsidR="00E5708B" w:rsidRDefault="00B655BD">
            <w:pPr>
              <w:spacing w:after="0"/>
            </w:pPr>
            <w:r>
              <w:rPr>
                <w:szCs w:val="24"/>
              </w:rPr>
              <w:t xml:space="preserve">Excellent, detailed documentation is provided explaining the build, and execution of the server and client components, implementation and results </w:t>
            </w:r>
          </w:p>
        </w:tc>
      </w:tr>
      <w:tr w:rsidR="00E5708B" w14:paraId="00921123" w14:textId="77777777">
        <w:tc>
          <w:tcPr>
            <w:tcW w:w="1411" w:type="dxa"/>
            <w:shd w:val="clear" w:color="auto" w:fill="auto"/>
          </w:tcPr>
          <w:p w14:paraId="753C8178" w14:textId="77777777" w:rsidR="00E5708B" w:rsidRDefault="00B655BD">
            <w:pPr>
              <w:spacing w:after="0"/>
              <w:rPr>
                <w:b/>
              </w:rPr>
            </w:pPr>
            <w:r>
              <w:rPr>
                <w:b/>
              </w:rPr>
              <w:t>60-69%</w:t>
            </w:r>
          </w:p>
          <w:p w14:paraId="2D3FD547" w14:textId="77777777" w:rsidR="00E5708B" w:rsidRDefault="00B655BD">
            <w:pPr>
              <w:spacing w:after="0"/>
              <w:rPr>
                <w:b/>
              </w:rPr>
            </w:pPr>
            <w:r>
              <w:rPr>
                <w:b/>
              </w:rPr>
              <w:t>(2:1)</w:t>
            </w:r>
          </w:p>
          <w:p w14:paraId="04E5C1DD" w14:textId="77777777" w:rsidR="00E5708B" w:rsidRDefault="00E5708B">
            <w:pPr>
              <w:spacing w:after="0"/>
              <w:rPr>
                <w:b/>
              </w:rPr>
            </w:pPr>
          </w:p>
        </w:tc>
        <w:tc>
          <w:tcPr>
            <w:tcW w:w="7604" w:type="dxa"/>
            <w:shd w:val="clear" w:color="auto" w:fill="auto"/>
          </w:tcPr>
          <w:p w14:paraId="7D4AF02E" w14:textId="77777777" w:rsidR="00E5708B" w:rsidRDefault="00B655BD">
            <w:pPr>
              <w:spacing w:after="0"/>
              <w:rPr>
                <w:szCs w:val="24"/>
              </w:rPr>
            </w:pPr>
            <w:r>
              <w:rPr>
                <w:szCs w:val="24"/>
              </w:rPr>
              <w:t>A good design is given that covers most of the system requirements. A good set of UML d</w:t>
            </w:r>
            <w:r>
              <w:rPr>
                <w:szCs w:val="24"/>
              </w:rPr>
              <w:t xml:space="preserve">iagrams are given capturing systems design and behaviours, demonstrating a good understanding on the underlying OO design principles. </w:t>
            </w:r>
          </w:p>
          <w:p w14:paraId="3EED1E0E" w14:textId="77777777" w:rsidR="00E5708B" w:rsidRDefault="00B655BD">
            <w:pPr>
              <w:spacing w:after="0"/>
              <w:rPr>
                <w:szCs w:val="24"/>
              </w:rPr>
            </w:pPr>
            <w:r>
              <w:rPr>
                <w:szCs w:val="24"/>
              </w:rPr>
              <w:t>A good implementation is given covering most of the server-side and client-side functions. Good coding practices are foll</w:t>
            </w:r>
            <w:r>
              <w:rPr>
                <w:szCs w:val="24"/>
              </w:rPr>
              <w:t xml:space="preserve">owed, git repository is maintained with some commits and comments. Good use of multithreading, exception handling, good demonstration of Java OO programming concepts, and knowledge in design patterns. </w:t>
            </w:r>
          </w:p>
          <w:p w14:paraId="29A6D6FA" w14:textId="77777777" w:rsidR="00E5708B" w:rsidRDefault="00B655BD">
            <w:pPr>
              <w:spacing w:after="0"/>
            </w:pPr>
            <w:r>
              <w:rPr>
                <w:szCs w:val="24"/>
              </w:rPr>
              <w:t>A good documentation is provided explaining the build,</w:t>
            </w:r>
            <w:r>
              <w:rPr>
                <w:szCs w:val="24"/>
              </w:rPr>
              <w:t xml:space="preserve"> and execution of the server and client components, implementation and results</w:t>
            </w:r>
          </w:p>
        </w:tc>
      </w:tr>
      <w:tr w:rsidR="00E5708B" w14:paraId="07B86190" w14:textId="77777777">
        <w:tc>
          <w:tcPr>
            <w:tcW w:w="1411" w:type="dxa"/>
            <w:shd w:val="clear" w:color="auto" w:fill="auto"/>
          </w:tcPr>
          <w:p w14:paraId="7EA816CC" w14:textId="77777777" w:rsidR="00E5708B" w:rsidRDefault="00B655BD">
            <w:pPr>
              <w:spacing w:after="0"/>
              <w:rPr>
                <w:b/>
              </w:rPr>
            </w:pPr>
            <w:r>
              <w:rPr>
                <w:b/>
              </w:rPr>
              <w:t>50-59%</w:t>
            </w:r>
          </w:p>
          <w:p w14:paraId="117F7AF6" w14:textId="77777777" w:rsidR="00E5708B" w:rsidRDefault="00B655BD">
            <w:pPr>
              <w:spacing w:after="0"/>
              <w:rPr>
                <w:b/>
              </w:rPr>
            </w:pPr>
            <w:r>
              <w:rPr>
                <w:b/>
              </w:rPr>
              <w:t>(2:2)</w:t>
            </w:r>
          </w:p>
          <w:p w14:paraId="629CEF21" w14:textId="77777777" w:rsidR="00E5708B" w:rsidRDefault="00E5708B">
            <w:pPr>
              <w:spacing w:after="0"/>
              <w:rPr>
                <w:b/>
              </w:rPr>
            </w:pPr>
          </w:p>
        </w:tc>
        <w:tc>
          <w:tcPr>
            <w:tcW w:w="7604" w:type="dxa"/>
            <w:shd w:val="clear" w:color="auto" w:fill="auto"/>
          </w:tcPr>
          <w:p w14:paraId="398EB4EF" w14:textId="77777777" w:rsidR="00E5708B" w:rsidRDefault="00B655BD">
            <w:pPr>
              <w:spacing w:after="0"/>
              <w:rPr>
                <w:szCs w:val="24"/>
              </w:rPr>
            </w:pPr>
            <w:r>
              <w:t xml:space="preserve">An average </w:t>
            </w:r>
            <w:r>
              <w:rPr>
                <w:szCs w:val="24"/>
              </w:rPr>
              <w:t>design is given covering only some of the system requirements. UML diagrams capture some of the system’s design aspects and behaviours. However, use of</w:t>
            </w:r>
            <w:r>
              <w:rPr>
                <w:szCs w:val="24"/>
              </w:rPr>
              <w:t xml:space="preserve"> OO design principles, correct UML notations, UML notes needs improvements.</w:t>
            </w:r>
          </w:p>
          <w:p w14:paraId="32BFF68A" w14:textId="77777777" w:rsidR="00E5708B" w:rsidRDefault="00B655BD">
            <w:pPr>
              <w:spacing w:after="0"/>
              <w:rPr>
                <w:szCs w:val="24"/>
              </w:rPr>
            </w:pPr>
            <w:r>
              <w:rPr>
                <w:szCs w:val="24"/>
              </w:rPr>
              <w:t xml:space="preserve">An average implementation is given covering some of the server-side and client-side functions. Demonstrate average coding skills and git repository is not well maintained. Some of </w:t>
            </w:r>
            <w:r>
              <w:rPr>
                <w:szCs w:val="24"/>
              </w:rPr>
              <w:t>use of threads, exception handling and design patterns is visible.</w:t>
            </w:r>
          </w:p>
          <w:p w14:paraId="0961CB14" w14:textId="77777777" w:rsidR="00E5708B" w:rsidRDefault="00B655BD">
            <w:pPr>
              <w:spacing w:after="0"/>
            </w:pPr>
            <w:r>
              <w:rPr>
                <w:szCs w:val="24"/>
              </w:rPr>
              <w:t>An average documentation is provided explaining the build, and execution of the server and client components.</w:t>
            </w:r>
          </w:p>
        </w:tc>
      </w:tr>
      <w:tr w:rsidR="00E5708B" w14:paraId="594452A0" w14:textId="77777777">
        <w:tc>
          <w:tcPr>
            <w:tcW w:w="1411" w:type="dxa"/>
            <w:shd w:val="clear" w:color="auto" w:fill="auto"/>
          </w:tcPr>
          <w:p w14:paraId="478373A1" w14:textId="77777777" w:rsidR="00E5708B" w:rsidRDefault="00B655BD">
            <w:pPr>
              <w:spacing w:after="0"/>
              <w:rPr>
                <w:b/>
              </w:rPr>
            </w:pPr>
            <w:r>
              <w:rPr>
                <w:b/>
              </w:rPr>
              <w:t xml:space="preserve">40-49% </w:t>
            </w:r>
          </w:p>
          <w:p w14:paraId="18F7C8AC" w14:textId="77777777" w:rsidR="00E5708B" w:rsidRDefault="00B655BD">
            <w:pPr>
              <w:spacing w:after="0"/>
              <w:rPr>
                <w:b/>
              </w:rPr>
            </w:pPr>
            <w:r>
              <w:rPr>
                <w:b/>
              </w:rPr>
              <w:t>(3</w:t>
            </w:r>
            <w:r>
              <w:rPr>
                <w:b/>
                <w:vertAlign w:val="superscript"/>
              </w:rPr>
              <w:t>rd</w:t>
            </w:r>
            <w:r>
              <w:rPr>
                <w:b/>
              </w:rPr>
              <w:t>)</w:t>
            </w:r>
          </w:p>
          <w:p w14:paraId="74DA3883" w14:textId="77777777" w:rsidR="00E5708B" w:rsidRDefault="00E5708B">
            <w:pPr>
              <w:spacing w:after="0"/>
              <w:rPr>
                <w:b/>
              </w:rPr>
            </w:pPr>
          </w:p>
        </w:tc>
        <w:tc>
          <w:tcPr>
            <w:tcW w:w="7604" w:type="dxa"/>
            <w:shd w:val="clear" w:color="auto" w:fill="auto"/>
          </w:tcPr>
          <w:p w14:paraId="72B6E51C" w14:textId="77777777" w:rsidR="00E5708B" w:rsidRDefault="00B655BD">
            <w:pPr>
              <w:spacing w:after="0"/>
              <w:rPr>
                <w:szCs w:val="24"/>
              </w:rPr>
            </w:pPr>
            <w:r>
              <w:t xml:space="preserve">A marginal </w:t>
            </w:r>
            <w:r>
              <w:rPr>
                <w:szCs w:val="24"/>
              </w:rPr>
              <w:t xml:space="preserve">design is given covering only few system requirements. </w:t>
            </w:r>
          </w:p>
          <w:p w14:paraId="6D80562F" w14:textId="77777777" w:rsidR="00E5708B" w:rsidRDefault="00B655BD">
            <w:pPr>
              <w:spacing w:after="0"/>
              <w:rPr>
                <w:szCs w:val="24"/>
              </w:rPr>
            </w:pPr>
            <w:r>
              <w:rPr>
                <w:szCs w:val="24"/>
              </w:rPr>
              <w:t>UML diagrams capture basic system’s design aspects and behaviours. However, use of OO design principles, correct UML notations, UML notes needs a lot of improvements.</w:t>
            </w:r>
          </w:p>
          <w:p w14:paraId="6F774261" w14:textId="77777777" w:rsidR="00E5708B" w:rsidRDefault="00B655BD">
            <w:pPr>
              <w:spacing w:after="0"/>
              <w:rPr>
                <w:szCs w:val="24"/>
              </w:rPr>
            </w:pPr>
            <w:r>
              <w:rPr>
                <w:szCs w:val="24"/>
              </w:rPr>
              <w:t>A basic implementation is given c</w:t>
            </w:r>
            <w:r>
              <w:rPr>
                <w:szCs w:val="24"/>
              </w:rPr>
              <w:t>overing only few of the server-side and client-side functions. Demonstrate basic coding skills and git repository is not well maintained. Basic (or no) use of threads and exception handling is visible and no use of design patterns. Basic documentation is p</w:t>
            </w:r>
            <w:r>
              <w:rPr>
                <w:szCs w:val="24"/>
              </w:rPr>
              <w:t>rovided explaining the build, and execution of the server and client components.</w:t>
            </w:r>
          </w:p>
          <w:p w14:paraId="4D3A8670" w14:textId="77777777" w:rsidR="00E5708B" w:rsidRDefault="00E5708B">
            <w:pPr>
              <w:spacing w:after="0"/>
            </w:pPr>
          </w:p>
        </w:tc>
      </w:tr>
      <w:tr w:rsidR="00E5708B" w14:paraId="5D0DD39F" w14:textId="77777777">
        <w:tc>
          <w:tcPr>
            <w:tcW w:w="1411" w:type="dxa"/>
            <w:shd w:val="clear" w:color="auto" w:fill="auto"/>
          </w:tcPr>
          <w:p w14:paraId="2D229918" w14:textId="77777777" w:rsidR="00E5708B" w:rsidRDefault="00B655BD">
            <w:pPr>
              <w:spacing w:after="0"/>
              <w:rPr>
                <w:b/>
              </w:rPr>
            </w:pPr>
            <w:r>
              <w:rPr>
                <w:b/>
              </w:rPr>
              <w:lastRenderedPageBreak/>
              <w:t>35-39%</w:t>
            </w:r>
          </w:p>
          <w:p w14:paraId="235806D0" w14:textId="77777777" w:rsidR="00E5708B" w:rsidRDefault="00B655BD">
            <w:pPr>
              <w:spacing w:after="0"/>
              <w:rPr>
                <w:b/>
              </w:rPr>
            </w:pPr>
            <w:r>
              <w:rPr>
                <w:b/>
              </w:rPr>
              <w:t>(Narrow Fail)</w:t>
            </w:r>
          </w:p>
        </w:tc>
        <w:tc>
          <w:tcPr>
            <w:tcW w:w="7604" w:type="dxa"/>
            <w:shd w:val="clear" w:color="auto" w:fill="auto"/>
          </w:tcPr>
          <w:p w14:paraId="030A0BEB" w14:textId="77777777" w:rsidR="00E5708B" w:rsidRDefault="00B655BD">
            <w:pPr>
              <w:spacing w:after="0"/>
              <w:rPr>
                <w:szCs w:val="24"/>
              </w:rPr>
            </w:pPr>
            <w:r>
              <w:t xml:space="preserve">A poor </w:t>
            </w:r>
            <w:r>
              <w:rPr>
                <w:szCs w:val="24"/>
              </w:rPr>
              <w:t xml:space="preserve">design is given covering only very basic system requirements. </w:t>
            </w:r>
          </w:p>
          <w:p w14:paraId="3377EC3F" w14:textId="77777777" w:rsidR="00E5708B" w:rsidRDefault="00B655BD">
            <w:pPr>
              <w:spacing w:after="0"/>
              <w:rPr>
                <w:szCs w:val="24"/>
              </w:rPr>
            </w:pPr>
            <w:r>
              <w:rPr>
                <w:szCs w:val="24"/>
              </w:rPr>
              <w:t>UML diagrams capture very basic system’s design aspects and behaviours. However, u</w:t>
            </w:r>
            <w:r>
              <w:rPr>
                <w:szCs w:val="24"/>
              </w:rPr>
              <w:t>se of OO design principles, correct UML notations, UML notes needs a lot of improvements (poor use of notations, syntax and concepts)</w:t>
            </w:r>
          </w:p>
          <w:p w14:paraId="1AAEF75F" w14:textId="77777777" w:rsidR="00E5708B" w:rsidRDefault="00B655BD">
            <w:pPr>
              <w:spacing w:after="0"/>
              <w:rPr>
                <w:szCs w:val="24"/>
              </w:rPr>
            </w:pPr>
            <w:r>
              <w:rPr>
                <w:szCs w:val="24"/>
              </w:rPr>
              <w:t>A very basic implementation is given covering minimal server-side and client-side functions. Demonstrate poor coding skill</w:t>
            </w:r>
            <w:r>
              <w:rPr>
                <w:szCs w:val="24"/>
              </w:rPr>
              <w:t>s and git repository is not well maintained (or not provided). Poor (or no) use of threads and exception handling is visible.  Very basic documentation is provided explaining the build, and execution of the server and client components</w:t>
            </w:r>
          </w:p>
          <w:p w14:paraId="4554B0C2" w14:textId="77777777" w:rsidR="00E5708B" w:rsidRDefault="00E5708B">
            <w:pPr>
              <w:spacing w:after="0"/>
            </w:pPr>
          </w:p>
        </w:tc>
      </w:tr>
      <w:tr w:rsidR="00E5708B" w14:paraId="45299A84" w14:textId="77777777">
        <w:tc>
          <w:tcPr>
            <w:tcW w:w="1411" w:type="dxa"/>
            <w:shd w:val="clear" w:color="auto" w:fill="auto"/>
          </w:tcPr>
          <w:p w14:paraId="767C7019" w14:textId="77777777" w:rsidR="00E5708B" w:rsidRDefault="00B655BD">
            <w:pPr>
              <w:spacing w:after="0"/>
              <w:rPr>
                <w:b/>
              </w:rPr>
            </w:pPr>
            <w:r>
              <w:rPr>
                <w:b/>
              </w:rPr>
              <w:t>&lt;35%</w:t>
            </w:r>
          </w:p>
          <w:p w14:paraId="1EE55A28" w14:textId="77777777" w:rsidR="00E5708B" w:rsidRDefault="00B655BD">
            <w:pPr>
              <w:spacing w:after="0"/>
              <w:rPr>
                <w:b/>
              </w:rPr>
            </w:pPr>
            <w:r>
              <w:rPr>
                <w:b/>
              </w:rPr>
              <w:t>(Fail)</w:t>
            </w:r>
          </w:p>
          <w:p w14:paraId="5FC079BC" w14:textId="77777777" w:rsidR="00E5708B" w:rsidRDefault="00E5708B">
            <w:pPr>
              <w:spacing w:after="0"/>
              <w:rPr>
                <w:b/>
              </w:rPr>
            </w:pPr>
          </w:p>
        </w:tc>
        <w:tc>
          <w:tcPr>
            <w:tcW w:w="7604" w:type="dxa"/>
            <w:shd w:val="clear" w:color="auto" w:fill="auto"/>
          </w:tcPr>
          <w:p w14:paraId="760B0CE4" w14:textId="77777777" w:rsidR="00E5708B" w:rsidRDefault="00B655BD">
            <w:pPr>
              <w:spacing w:after="0"/>
              <w:rPr>
                <w:rFonts w:ascii="Calibri" w:hAnsi="Calibri"/>
                <w:bCs/>
              </w:rPr>
            </w:pPr>
            <w:r>
              <w:rPr>
                <w:bCs/>
              </w:rPr>
              <w:t xml:space="preserve">No </w:t>
            </w:r>
            <w:r>
              <w:rPr>
                <w:bCs/>
              </w:rPr>
              <w:t>meaningful design has been given and little to no code has been implemented.  There is no evidence of any meaningful testing or analysis of the results obtained.  Little to no understanding of the problem and the techniques required to create a solution ar</w:t>
            </w:r>
            <w:r>
              <w:rPr>
                <w:bCs/>
              </w:rPr>
              <w:t>e evident</w:t>
            </w:r>
          </w:p>
          <w:p w14:paraId="20FA80BD" w14:textId="77777777" w:rsidR="00E5708B" w:rsidRDefault="00E5708B">
            <w:pPr>
              <w:spacing w:after="0"/>
            </w:pPr>
          </w:p>
        </w:tc>
      </w:tr>
    </w:tbl>
    <w:p w14:paraId="68199B35" w14:textId="77777777" w:rsidR="00E5708B" w:rsidRDefault="00E5708B">
      <w:pPr>
        <w:spacing w:line="259" w:lineRule="auto"/>
        <w:jc w:val="left"/>
      </w:pPr>
    </w:p>
    <w:p w14:paraId="3964379E" w14:textId="77777777" w:rsidR="00E5708B" w:rsidRDefault="00B655BD">
      <w:pPr>
        <w:spacing w:line="259" w:lineRule="auto"/>
        <w:jc w:val="left"/>
        <w:rPr>
          <w:rFonts w:asciiTheme="majorHAnsi" w:eastAsiaTheme="majorEastAsia" w:hAnsiTheme="majorHAnsi" w:cstheme="majorBidi"/>
          <w:b/>
          <w:sz w:val="26"/>
          <w:szCs w:val="32"/>
          <w:u w:val="single"/>
        </w:rPr>
      </w:pPr>
      <w:r>
        <w:br w:type="page"/>
      </w:r>
    </w:p>
    <w:p w14:paraId="54B6696F" w14:textId="77777777" w:rsidR="00E5708B" w:rsidRDefault="00B655BD">
      <w:pPr>
        <w:pStyle w:val="Heading1"/>
      </w:pPr>
      <w:bookmarkStart w:id="8" w:name="_Toc18668412"/>
      <w:r>
        <w:lastRenderedPageBreak/>
        <w:t>Additional Information</w:t>
      </w:r>
      <w:bookmarkEnd w:id="8"/>
      <w:r>
        <w:t xml:space="preserve"> </w:t>
      </w:r>
    </w:p>
    <w:p w14:paraId="74F7BAA3" w14:textId="77777777" w:rsidR="00E5708B" w:rsidRDefault="00B655BD">
      <w:pPr>
        <w:pStyle w:val="Heading2"/>
      </w:pPr>
      <w:bookmarkStart w:id="9" w:name="_Toc18668413"/>
      <w:bookmarkEnd w:id="9"/>
      <w:r>
        <w:t>Referencing Requirements (Harvard)</w:t>
      </w:r>
    </w:p>
    <w:p w14:paraId="5EBFEDF5" w14:textId="77777777" w:rsidR="00E5708B" w:rsidRDefault="00B655BD">
      <w:r>
        <w:t xml:space="preserve">The Harvard (or author-date) format should be used for all references (including images). </w:t>
      </w:r>
    </w:p>
    <w:p w14:paraId="0418BBD4" w14:textId="77777777" w:rsidR="00E5708B" w:rsidRDefault="00B655BD">
      <w:r>
        <w:t xml:space="preserve">Further information on Referencing can be found at Cardiff Met’s </w:t>
      </w:r>
      <w:hyperlink r:id="rId17">
        <w:r>
          <w:rPr>
            <w:rStyle w:val="InternetLink"/>
            <w:vanish/>
          </w:rPr>
          <w:t>Academic Skills</w:t>
        </w:r>
      </w:hyperlink>
      <w:r>
        <w:t xml:space="preserve"> website.</w:t>
      </w:r>
    </w:p>
    <w:p w14:paraId="43EA761A" w14:textId="77777777" w:rsidR="00E5708B" w:rsidRDefault="00E5708B"/>
    <w:p w14:paraId="14C1A53B" w14:textId="77777777" w:rsidR="00E5708B" w:rsidRDefault="00B655BD">
      <w:pPr>
        <w:pStyle w:val="Heading2"/>
      </w:pPr>
      <w:bookmarkStart w:id="10" w:name="_Toc18668414"/>
      <w:r>
        <w:t>Mitigating Circumstances</w:t>
      </w:r>
      <w:bookmarkEnd w:id="10"/>
      <w:r>
        <w:t xml:space="preserve"> </w:t>
      </w:r>
    </w:p>
    <w:p w14:paraId="63EC7D7B" w14:textId="77777777" w:rsidR="00E5708B" w:rsidRDefault="00B655BD">
      <w:r>
        <w:t>If you have experienced changes or events which have adve</w:t>
      </w:r>
      <w:r>
        <w:t xml:space="preserve">rsely affected your academic performance on the assessment, you may be eligible for Mitigating Circumstances (MCs). You should contact your Module Leader, Personal Tutor or Year Tutor in the first instance. </w:t>
      </w:r>
    </w:p>
    <w:p w14:paraId="0296C89B" w14:textId="77777777" w:rsidR="00E5708B" w:rsidRDefault="00B655BD">
      <w:r>
        <w:t>An application for MCs, along with appropriate s</w:t>
      </w:r>
      <w:r>
        <w:t xml:space="preserve">upporting evidence, can be submitted via the following link to the </w:t>
      </w:r>
      <w:hyperlink r:id="rId18">
        <w:r>
          <w:rPr>
            <w:rStyle w:val="InternetLink"/>
            <w:rFonts w:eastAsiaTheme="majorEastAsia" w:cs="Arial"/>
            <w:vanish/>
            <w:color w:val="0563C1"/>
            <w:szCs w:val="24"/>
          </w:rPr>
          <w:t>MCs Dashboard</w:t>
        </w:r>
      </w:hyperlink>
    </w:p>
    <w:p w14:paraId="6D9A8B84" w14:textId="77777777" w:rsidR="00E5708B" w:rsidRDefault="00B655BD">
      <w:r>
        <w:rPr>
          <w:rFonts w:cs="Arial"/>
          <w:szCs w:val="24"/>
        </w:rPr>
        <w:t>Applications for MCs should ideally be submitted as soon as possible after circumstances occ</w:t>
      </w:r>
      <w:r>
        <w:rPr>
          <w:rFonts w:cs="Arial"/>
          <w:szCs w:val="24"/>
        </w:rPr>
        <w:t xml:space="preserve">ur &amp; at the time of the assessment. </w:t>
      </w:r>
      <w:r>
        <w:rPr>
          <w:rFonts w:cs="Arial"/>
          <w:b/>
          <w:szCs w:val="24"/>
        </w:rPr>
        <w:t xml:space="preserve">Applications </w:t>
      </w:r>
      <w:r>
        <w:rPr>
          <w:rFonts w:cs="Arial"/>
          <w:b/>
          <w:szCs w:val="24"/>
          <w:u w:val="single"/>
        </w:rPr>
        <w:t xml:space="preserve">must be submitted before the relevant </w:t>
      </w:r>
      <w:hyperlink r:id="rId19">
        <w:r>
          <w:rPr>
            <w:rStyle w:val="InternetLink"/>
            <w:rFonts w:cs="Arial"/>
            <w:b/>
            <w:vanish/>
            <w:szCs w:val="24"/>
          </w:rPr>
          <w:t>Examination Board</w:t>
        </w:r>
      </w:hyperlink>
      <w:r>
        <w:rPr>
          <w:rFonts w:cs="Arial"/>
          <w:b/>
          <w:szCs w:val="24"/>
        </w:rPr>
        <w:t>.</w:t>
      </w:r>
    </w:p>
    <w:p w14:paraId="5CE74369" w14:textId="77777777" w:rsidR="00E5708B" w:rsidRDefault="00B655BD">
      <w:r>
        <w:t>Further information on the Mitigating Circumstances proced</w:t>
      </w:r>
      <w:r>
        <w:t>ure is available in the Academic Handbook (</w:t>
      </w:r>
      <w:hyperlink r:id="rId20">
        <w:r>
          <w:rPr>
            <w:rStyle w:val="InternetLink"/>
            <w:vanish/>
          </w:rPr>
          <w:t>Volume 1, Section 5</w:t>
        </w:r>
      </w:hyperlink>
      <w:r>
        <w:t>)</w:t>
      </w:r>
    </w:p>
    <w:p w14:paraId="2F11F8AC" w14:textId="77777777" w:rsidR="00E5708B" w:rsidRDefault="00E5708B"/>
    <w:p w14:paraId="5F7DBD0B" w14:textId="77777777" w:rsidR="00E5708B" w:rsidRDefault="00B655BD">
      <w:pPr>
        <w:pStyle w:val="Heading2"/>
      </w:pPr>
      <w:bookmarkStart w:id="11" w:name="_Toc18668415"/>
      <w:r>
        <w:t>Unfair Practice</w:t>
      </w:r>
      <w:bookmarkEnd w:id="11"/>
      <w:r>
        <w:t xml:space="preserve"> </w:t>
      </w:r>
    </w:p>
    <w:p w14:paraId="75CA31AC" w14:textId="77777777" w:rsidR="00E5708B" w:rsidRDefault="00B655BD">
      <w:r>
        <w:t xml:space="preserve">Cardiff Metropolitan University takes issues of unfair practice </w:t>
      </w:r>
      <w:r>
        <w:rPr>
          <w:b/>
        </w:rPr>
        <w:t>extremely seriously</w:t>
      </w:r>
      <w:r>
        <w:t xml:space="preserve">. The University has distinct procedures and penalties for dealing with unfair practice in examination or non-examination conditions. These are explained in full in the University's Unfair Practice Procedure (Academic Handbook: </w:t>
      </w:r>
      <w:hyperlink r:id="rId21">
        <w:r>
          <w:rPr>
            <w:rStyle w:val="InternetLink"/>
            <w:vanish/>
          </w:rPr>
          <w:t>Vol 1, Section 8</w:t>
        </w:r>
      </w:hyperlink>
      <w:r>
        <w:t>)</w:t>
      </w:r>
    </w:p>
    <w:p w14:paraId="68E09C27" w14:textId="77777777" w:rsidR="00E5708B" w:rsidRDefault="00B655BD">
      <w:pPr>
        <w:rPr>
          <w:bCs/>
        </w:rPr>
      </w:pPr>
      <w:r>
        <w:rPr>
          <w:bCs/>
        </w:rPr>
        <w:t>Types of Unfair Practice, include:</w:t>
      </w:r>
    </w:p>
    <w:p w14:paraId="0BD36A00" w14:textId="77777777" w:rsidR="00E5708B" w:rsidRDefault="00B655BD">
      <w:r>
        <w:rPr>
          <w:b/>
          <w:bCs/>
        </w:rPr>
        <w:t xml:space="preserve">Plagiarism, </w:t>
      </w:r>
      <w:r>
        <w:t xml:space="preserve">which can be defined as using without acknowledgement another person’s words or ideas and submitting them for </w:t>
      </w:r>
      <w:r>
        <w:t>assessment as though it were one’s own work, for instance by copying, translating from one language to another or unacknowledged paraphrasing. Further examples include:</w:t>
      </w:r>
    </w:p>
    <w:p w14:paraId="48962FB5" w14:textId="77777777" w:rsidR="00E5708B" w:rsidRDefault="00B655BD">
      <w:pPr>
        <w:pStyle w:val="ListParagraph"/>
        <w:numPr>
          <w:ilvl w:val="0"/>
          <w:numId w:val="1"/>
        </w:numPr>
      </w:pPr>
      <w:r>
        <w:t>Use of any quotation(s) from the published or unpublished work of other persons, whethe</w:t>
      </w:r>
      <w:r>
        <w:t xml:space="preserve">r published in textbooks, articles, the Web, or in any other format, which quotations have not been clearly identified as such by being placed in quotation marks and acknowledged. </w:t>
      </w:r>
    </w:p>
    <w:p w14:paraId="44B104F3" w14:textId="77777777" w:rsidR="00E5708B" w:rsidRDefault="00B655BD">
      <w:pPr>
        <w:pStyle w:val="ListParagraph"/>
        <w:numPr>
          <w:ilvl w:val="0"/>
          <w:numId w:val="1"/>
        </w:numPr>
      </w:pPr>
      <w:r>
        <w:t>Use of another person’s words or ideas that have been slightly changed or p</w:t>
      </w:r>
      <w:r>
        <w:t xml:space="preserve">araphrased to make it look different from the original. </w:t>
      </w:r>
    </w:p>
    <w:p w14:paraId="5617C215" w14:textId="77777777" w:rsidR="00E5708B" w:rsidRDefault="00B655BD">
      <w:pPr>
        <w:pStyle w:val="ListParagraph"/>
        <w:numPr>
          <w:ilvl w:val="0"/>
          <w:numId w:val="1"/>
        </w:numPr>
      </w:pPr>
      <w:r>
        <w:t xml:space="preserve">Summarising another person’s ideas, judgments, diagrams, figures, or computer programmes without reference to that person in the text and the source in a bibliography or reference list. </w:t>
      </w:r>
    </w:p>
    <w:p w14:paraId="687D775E" w14:textId="77777777" w:rsidR="00E5708B" w:rsidRDefault="00B655BD">
      <w:pPr>
        <w:pStyle w:val="ListParagraph"/>
        <w:numPr>
          <w:ilvl w:val="0"/>
          <w:numId w:val="1"/>
        </w:numPr>
      </w:pPr>
      <w:r>
        <w:t xml:space="preserve">Use of services of essay banks and/or any other agencies. </w:t>
      </w:r>
    </w:p>
    <w:p w14:paraId="305945E3" w14:textId="77777777" w:rsidR="00E5708B" w:rsidRDefault="00B655BD">
      <w:pPr>
        <w:pStyle w:val="ListParagraph"/>
        <w:numPr>
          <w:ilvl w:val="0"/>
          <w:numId w:val="1"/>
        </w:numPr>
      </w:pPr>
      <w:r>
        <w:t xml:space="preserve">Use of unacknowledged material downloaded from the Internet. </w:t>
      </w:r>
    </w:p>
    <w:p w14:paraId="6BDAEF27" w14:textId="77777777" w:rsidR="00E5708B" w:rsidRDefault="00B655BD">
      <w:pPr>
        <w:pStyle w:val="ListParagraph"/>
        <w:numPr>
          <w:ilvl w:val="0"/>
          <w:numId w:val="1"/>
        </w:numPr>
      </w:pPr>
      <w:r>
        <w:lastRenderedPageBreak/>
        <w:t xml:space="preserve">Re-use of one’s own material except as authorised by the department. </w:t>
      </w:r>
    </w:p>
    <w:p w14:paraId="49159544" w14:textId="77777777" w:rsidR="00E5708B" w:rsidRDefault="00B655BD">
      <w:r>
        <w:rPr>
          <w:b/>
          <w:bCs/>
        </w:rPr>
        <w:t>Collusion</w:t>
      </w:r>
      <w:r>
        <w:t>, which can be defined as when work that that has been u</w:t>
      </w:r>
      <w:r>
        <w:t>ndertaken with others is submitted and passed off as solely the work of one person. An example of this would be where several students work together on an assessment and individually submit work which contains sections which are the same. Assessments brief</w:t>
      </w:r>
      <w:r>
        <w:t xml:space="preserve">s will clearly identify where joint preparation and joint submission </w:t>
      </w:r>
      <w:proofErr w:type="gramStart"/>
      <w:r>
        <w:t>is specifically permitted,</w:t>
      </w:r>
      <w:proofErr w:type="gramEnd"/>
      <w:r>
        <w:t xml:space="preserve"> in all other cases it is not.</w:t>
      </w:r>
    </w:p>
    <w:p w14:paraId="5C0C3355" w14:textId="77777777" w:rsidR="00E5708B" w:rsidRDefault="00B655BD">
      <w:r>
        <w:rPr>
          <w:b/>
          <w:bCs/>
        </w:rPr>
        <w:t>Fabrication of data</w:t>
      </w:r>
      <w:r>
        <w:t>, making false claims to have carried out experiments, observations, interviews or other forms of data collecti</w:t>
      </w:r>
      <w:r>
        <w:t xml:space="preserve">on and analysis, or acting dishonestly in any other way. </w:t>
      </w:r>
    </w:p>
    <w:sectPr w:rsidR="00E5708B">
      <w:headerReference w:type="default" r:id="rId22"/>
      <w:footerReference w:type="default" r:id="rId23"/>
      <w:headerReference w:type="first" r:id="rId24"/>
      <w:footerReference w:type="first" r:id="rId25"/>
      <w:pgSz w:w="11906" w:h="16838"/>
      <w:pgMar w:top="1440" w:right="1440" w:bottom="1440" w:left="1440" w:header="708" w:footer="708" w:gutter="0"/>
      <w:cols w:space="720"/>
      <w:formProt w:val="0"/>
      <w:titlePg/>
      <w:docGrid w:linePitch="36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E9DD8" w14:textId="77777777" w:rsidR="00B655BD" w:rsidRDefault="00B655BD">
      <w:pPr>
        <w:spacing w:after="0"/>
      </w:pPr>
      <w:r>
        <w:separator/>
      </w:r>
    </w:p>
  </w:endnote>
  <w:endnote w:type="continuationSeparator" w:id="0">
    <w:p w14:paraId="3C6ED443" w14:textId="77777777" w:rsidR="00B655BD" w:rsidRDefault="00B655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7770222"/>
      <w:docPartObj>
        <w:docPartGallery w:val="Page Numbers (Top of Page)"/>
        <w:docPartUnique/>
      </w:docPartObj>
    </w:sdtPr>
    <w:sdtEndPr/>
    <w:sdtContent>
      <w:p w14:paraId="7D347D55" w14:textId="77777777" w:rsidR="00E5708B" w:rsidRDefault="00B655BD">
        <w:pPr>
          <w:pStyle w:val="Footer"/>
          <w:jc w:val="center"/>
        </w:pPr>
        <w:r>
          <w:t xml:space="preserve">Page </w:t>
        </w:r>
        <w:r>
          <w:fldChar w:fldCharType="begin"/>
        </w:r>
        <w:r>
          <w:instrText>PAGE</w:instrText>
        </w:r>
        <w:r>
          <w:fldChar w:fldCharType="separate"/>
        </w:r>
        <w:r>
          <w:t>13</w:t>
        </w:r>
        <w:r>
          <w:fldChar w:fldCharType="end"/>
        </w:r>
        <w:r>
          <w:t xml:space="preserve"> of </w:t>
        </w:r>
        <w:r>
          <w:fldChar w:fldCharType="begin"/>
        </w:r>
        <w:r>
          <w:instrText>NUMPAGES</w:instrText>
        </w:r>
        <w:r>
          <w:fldChar w:fldCharType="separate"/>
        </w:r>
        <w:r>
          <w:t>13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783937"/>
      <w:docPartObj>
        <w:docPartGallery w:val="Page Numbers (Top of Page)"/>
        <w:docPartUnique/>
      </w:docPartObj>
    </w:sdtPr>
    <w:sdtEndPr/>
    <w:sdtContent>
      <w:p w14:paraId="5C877492" w14:textId="77777777" w:rsidR="00E5708B" w:rsidRDefault="00B655BD">
        <w:pPr>
          <w:pStyle w:val="Footer"/>
          <w:jc w:val="center"/>
        </w:pPr>
        <w:r>
          <w:t xml:space="preserve">Page </w:t>
        </w:r>
        <w:r>
          <w:fldChar w:fldCharType="begin"/>
        </w:r>
        <w:r>
          <w:instrText>PAGE</w:instrText>
        </w:r>
        <w:r>
          <w:fldChar w:fldCharType="separate"/>
        </w:r>
        <w:r>
          <w:t>1</w:t>
        </w:r>
        <w:r>
          <w:fldChar w:fldCharType="end"/>
        </w:r>
        <w:r>
          <w:t xml:space="preserve"> of </w:t>
        </w:r>
        <w:r>
          <w:fldChar w:fldCharType="begin"/>
        </w:r>
        <w:r>
          <w:instrText>NUMPAGES</w:instrText>
        </w:r>
        <w:r>
          <w:fldChar w:fldCharType="separate"/>
        </w:r>
        <w: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736A8" w14:textId="77777777" w:rsidR="00B655BD" w:rsidRDefault="00B655BD">
      <w:pPr>
        <w:spacing w:after="0"/>
      </w:pPr>
      <w:r>
        <w:separator/>
      </w:r>
    </w:p>
  </w:footnote>
  <w:footnote w:type="continuationSeparator" w:id="0">
    <w:p w14:paraId="1A02AA9D" w14:textId="77777777" w:rsidR="00B655BD" w:rsidRDefault="00B655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9B67B" w14:textId="77777777" w:rsidR="00E5708B" w:rsidRDefault="00B655BD">
    <w:pPr>
      <w:pStyle w:val="Header"/>
      <w:jc w:val="center"/>
    </w:pPr>
    <w:r>
      <w:pict w14:anchorId="7D32617E">
        <v:shape id="PowerPlusWaterMarkObject1223349752" o:spid="_x0000_s2050" style="position:absolute;left:0;text-align:left;margin-left:0;margin-top:0;width:397.55pt;height:238.5pt;z-index:251657216;mso-position-horizontal:center;mso-position-vertical:center;mso-position-vertical-relative:margin" coordsize="" o:spt="100" adj="0,,0" path="" filled="f" stroked="f" strokecolor="#3465a4">
          <v:fill o:detectmouseclick="t"/>
          <v:stroke joinstyle="round"/>
          <v:formulas/>
          <v:path o:connecttype="segments"/>
          <w10:wrap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FCC7D" w14:textId="77777777" w:rsidR="00E5708B" w:rsidRDefault="00B655BD">
    <w:pPr>
      <w:pStyle w:val="Header"/>
      <w:jc w:val="center"/>
    </w:pPr>
    <w:r>
      <w:pict w14:anchorId="10D31C6E">
        <v:shape id="PowerPlusWaterMarkObject1223349750" o:spid="_x0000_s2049" style="position:absolute;left:0;text-align:left;margin-left:0;margin-top:0;width:397.55pt;height:238.5pt;z-index:251658240;mso-position-horizontal:center;mso-position-vertical:center;mso-position-vertical-relative:margin" coordsize="" o:spt="100" adj="0,,0" path="" filled="f" stroked="f" strokecolor="#3465a4">
          <v:fill o:detectmouseclick="t"/>
          <v:stroke joinstyle="round"/>
          <v:formulas/>
          <v:path o:connecttype="segments"/>
          <w10:wrap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00940"/>
    <w:multiLevelType w:val="multilevel"/>
    <w:tmpl w:val="22522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C6018A"/>
    <w:multiLevelType w:val="multilevel"/>
    <w:tmpl w:val="5B68140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D521ED"/>
    <w:multiLevelType w:val="multilevel"/>
    <w:tmpl w:val="6A7A2C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B126445"/>
    <w:multiLevelType w:val="multilevel"/>
    <w:tmpl w:val="038450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8B"/>
    <w:rsid w:val="004D7042"/>
    <w:rsid w:val="00B655BD"/>
    <w:rsid w:val="00E5708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B821B7C"/>
  <w15:docId w15:val="{FF8B3660-F2B3-44B3-BF75-53320FBB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8B"/>
    <w:pPr>
      <w:spacing w:after="160"/>
      <w:jc w:val="both"/>
    </w:pPr>
    <w:rPr>
      <w:sz w:val="24"/>
    </w:rPr>
  </w:style>
  <w:style w:type="paragraph" w:styleId="Heading1">
    <w:name w:val="heading 1"/>
    <w:basedOn w:val="Normal"/>
    <w:next w:val="Normal"/>
    <w:link w:val="Heading1Char"/>
    <w:uiPriority w:val="9"/>
    <w:qFormat/>
    <w:rsid w:val="00375B0A"/>
    <w:pPr>
      <w:keepNext/>
      <w:keepLines/>
      <w:spacing w:before="240" w:after="0" w:line="480" w:lineRule="auto"/>
      <w:outlineLvl w:val="0"/>
    </w:pPr>
    <w:rPr>
      <w:rFonts w:asciiTheme="majorHAnsi" w:eastAsiaTheme="majorEastAsia" w:hAnsiTheme="majorHAnsi" w:cstheme="majorBidi"/>
      <w:b/>
      <w:sz w:val="26"/>
      <w:szCs w:val="32"/>
      <w:u w:val="single"/>
    </w:rPr>
  </w:style>
  <w:style w:type="paragraph" w:styleId="Heading2">
    <w:name w:val="heading 2"/>
    <w:basedOn w:val="Normal"/>
    <w:next w:val="Normal"/>
    <w:link w:val="Heading2Char"/>
    <w:uiPriority w:val="9"/>
    <w:unhideWhenUsed/>
    <w:qFormat/>
    <w:rsid w:val="00381D8B"/>
    <w:pPr>
      <w:keepNext/>
      <w:keepLines/>
      <w:spacing w:before="40" w:after="0" w:line="360" w:lineRule="auto"/>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817C5"/>
  </w:style>
  <w:style w:type="character" w:customStyle="1" w:styleId="FooterChar">
    <w:name w:val="Footer Char"/>
    <w:basedOn w:val="DefaultParagraphFont"/>
    <w:link w:val="Footer"/>
    <w:uiPriority w:val="99"/>
    <w:qFormat/>
    <w:rsid w:val="00E817C5"/>
  </w:style>
  <w:style w:type="character" w:customStyle="1" w:styleId="TitleChar">
    <w:name w:val="Title Char"/>
    <w:basedOn w:val="DefaultParagraphFont"/>
    <w:link w:val="Title"/>
    <w:uiPriority w:val="10"/>
    <w:qFormat/>
    <w:rsid w:val="00E817C5"/>
    <w:rPr>
      <w:rFonts w:asciiTheme="majorHAnsi" w:eastAsiaTheme="majorEastAsia" w:hAnsiTheme="majorHAnsi" w:cstheme="majorBidi"/>
      <w:b/>
      <w:spacing w:val="-10"/>
      <w:sz w:val="56"/>
      <w:szCs w:val="56"/>
    </w:rPr>
  </w:style>
  <w:style w:type="character" w:customStyle="1" w:styleId="Heading1Char">
    <w:name w:val="Heading 1 Char"/>
    <w:basedOn w:val="DefaultParagraphFont"/>
    <w:link w:val="Heading1"/>
    <w:uiPriority w:val="9"/>
    <w:qFormat/>
    <w:rsid w:val="00375B0A"/>
    <w:rPr>
      <w:rFonts w:asciiTheme="majorHAnsi" w:eastAsiaTheme="majorEastAsia" w:hAnsiTheme="majorHAnsi" w:cstheme="majorBidi"/>
      <w:b/>
      <w:sz w:val="26"/>
      <w:szCs w:val="32"/>
      <w:u w:val="single"/>
    </w:rPr>
  </w:style>
  <w:style w:type="character" w:customStyle="1" w:styleId="InternetLink">
    <w:name w:val="Internet Link"/>
    <w:basedOn w:val="DefaultParagraphFont"/>
    <w:uiPriority w:val="99"/>
    <w:unhideWhenUsed/>
    <w:rsid w:val="004F0419"/>
    <w:rPr>
      <w:color w:val="0563C1" w:themeColor="hyperlink"/>
      <w:u w:val="single"/>
    </w:rPr>
  </w:style>
  <w:style w:type="character" w:customStyle="1" w:styleId="Heading2Char">
    <w:name w:val="Heading 2 Char"/>
    <w:basedOn w:val="DefaultParagraphFont"/>
    <w:link w:val="Heading2"/>
    <w:uiPriority w:val="9"/>
    <w:qFormat/>
    <w:rsid w:val="00381D8B"/>
    <w:rPr>
      <w:rFonts w:asciiTheme="majorHAnsi" w:eastAsiaTheme="majorEastAsia" w:hAnsiTheme="majorHAnsi" w:cstheme="majorBidi"/>
      <w:b/>
      <w:sz w:val="24"/>
      <w:szCs w:val="26"/>
    </w:rPr>
  </w:style>
  <w:style w:type="character" w:styleId="CommentReference">
    <w:name w:val="annotation reference"/>
    <w:basedOn w:val="DefaultParagraphFont"/>
    <w:uiPriority w:val="99"/>
    <w:semiHidden/>
    <w:unhideWhenUsed/>
    <w:qFormat/>
    <w:rsid w:val="00E629E6"/>
    <w:rPr>
      <w:sz w:val="16"/>
      <w:szCs w:val="16"/>
    </w:rPr>
  </w:style>
  <w:style w:type="character" w:customStyle="1" w:styleId="CommentTextChar">
    <w:name w:val="Comment Text Char"/>
    <w:basedOn w:val="DefaultParagraphFont"/>
    <w:link w:val="CommentText"/>
    <w:uiPriority w:val="99"/>
    <w:semiHidden/>
    <w:qFormat/>
    <w:rsid w:val="00E629E6"/>
    <w:rPr>
      <w:sz w:val="20"/>
      <w:szCs w:val="20"/>
    </w:rPr>
  </w:style>
  <w:style w:type="character" w:customStyle="1" w:styleId="CommentSubjectChar">
    <w:name w:val="Comment Subject Char"/>
    <w:basedOn w:val="CommentTextChar"/>
    <w:link w:val="CommentSubject"/>
    <w:uiPriority w:val="99"/>
    <w:semiHidden/>
    <w:qFormat/>
    <w:rsid w:val="00E629E6"/>
    <w:rPr>
      <w:b/>
      <w:bCs/>
      <w:sz w:val="20"/>
      <w:szCs w:val="20"/>
    </w:rPr>
  </w:style>
  <w:style w:type="character" w:customStyle="1" w:styleId="BalloonTextChar">
    <w:name w:val="Balloon Text Char"/>
    <w:basedOn w:val="DefaultParagraphFont"/>
    <w:link w:val="BalloonText"/>
    <w:uiPriority w:val="99"/>
    <w:semiHidden/>
    <w:qFormat/>
    <w:rsid w:val="00E629E6"/>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Calibr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IndexLink">
    <w:name w:val="Index Link"/>
    <w:qFormat/>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Calibri"/>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vanish/>
    </w:rPr>
  </w:style>
  <w:style w:type="character" w:customStyle="1" w:styleId="ListLabel52">
    <w:name w:val="ListLabel 52"/>
    <w:qFormat/>
    <w:rPr>
      <w:rFonts w:eastAsiaTheme="majorEastAsia" w:cs="Arial"/>
      <w:vanish/>
      <w:color w:val="0563C1"/>
      <w:szCs w:val="24"/>
    </w:rPr>
  </w:style>
  <w:style w:type="character" w:customStyle="1" w:styleId="ListLabel53">
    <w:name w:val="ListLabel 53"/>
    <w:qFormat/>
    <w:rPr>
      <w:rFonts w:cs="Arial"/>
      <w:b/>
      <w:vanish/>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025CFB"/>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817C5"/>
    <w:pPr>
      <w:tabs>
        <w:tab w:val="center" w:pos="4513"/>
        <w:tab w:val="right" w:pos="9026"/>
      </w:tabs>
      <w:spacing w:after="0"/>
    </w:pPr>
  </w:style>
  <w:style w:type="paragraph" w:styleId="Footer">
    <w:name w:val="footer"/>
    <w:basedOn w:val="Normal"/>
    <w:link w:val="FooterChar"/>
    <w:uiPriority w:val="99"/>
    <w:unhideWhenUsed/>
    <w:rsid w:val="00E817C5"/>
    <w:pPr>
      <w:tabs>
        <w:tab w:val="center" w:pos="4513"/>
        <w:tab w:val="right" w:pos="9026"/>
      </w:tabs>
      <w:spacing w:after="0"/>
    </w:pPr>
  </w:style>
  <w:style w:type="paragraph" w:styleId="Title">
    <w:name w:val="Title"/>
    <w:basedOn w:val="Normal"/>
    <w:next w:val="Normal"/>
    <w:link w:val="TitleChar"/>
    <w:uiPriority w:val="10"/>
    <w:qFormat/>
    <w:rsid w:val="00E817C5"/>
    <w:pPr>
      <w:spacing w:after="0"/>
      <w:contextualSpacing/>
      <w:jc w:val="center"/>
    </w:pPr>
    <w:rPr>
      <w:rFonts w:asciiTheme="majorHAnsi" w:eastAsiaTheme="majorEastAsia" w:hAnsiTheme="majorHAnsi" w:cstheme="majorBidi"/>
      <w:b/>
      <w:spacing w:val="-10"/>
      <w:sz w:val="56"/>
      <w:szCs w:val="56"/>
    </w:rPr>
  </w:style>
  <w:style w:type="paragraph" w:styleId="ListParagraph">
    <w:name w:val="List Paragraph"/>
    <w:basedOn w:val="Normal"/>
    <w:uiPriority w:val="34"/>
    <w:qFormat/>
    <w:rsid w:val="004F0419"/>
    <w:pPr>
      <w:ind w:left="720"/>
      <w:contextualSpacing/>
    </w:pPr>
  </w:style>
  <w:style w:type="paragraph" w:customStyle="1" w:styleId="Default">
    <w:name w:val="Default"/>
    <w:qFormat/>
    <w:rsid w:val="00381D8B"/>
    <w:rPr>
      <w:rFonts w:ascii="Arial" w:eastAsia="Calibri" w:hAnsi="Arial" w:cs="Arial"/>
      <w:color w:val="000000"/>
      <w:sz w:val="24"/>
      <w:szCs w:val="24"/>
    </w:rPr>
  </w:style>
  <w:style w:type="paragraph" w:styleId="NoSpacing">
    <w:name w:val="No Spacing"/>
    <w:uiPriority w:val="1"/>
    <w:qFormat/>
    <w:rsid w:val="00741C64"/>
    <w:pPr>
      <w:jc w:val="both"/>
    </w:pPr>
    <w:rPr>
      <w:sz w:val="24"/>
    </w:rPr>
  </w:style>
  <w:style w:type="paragraph" w:styleId="CommentText">
    <w:name w:val="annotation text"/>
    <w:basedOn w:val="Normal"/>
    <w:link w:val="CommentTextChar"/>
    <w:uiPriority w:val="99"/>
    <w:semiHidden/>
    <w:unhideWhenUsed/>
    <w:qFormat/>
    <w:rsid w:val="00E629E6"/>
    <w:rPr>
      <w:sz w:val="20"/>
      <w:szCs w:val="20"/>
    </w:rPr>
  </w:style>
  <w:style w:type="paragraph" w:styleId="CommentSubject">
    <w:name w:val="annotation subject"/>
    <w:basedOn w:val="CommentText"/>
    <w:link w:val="CommentSubjectChar"/>
    <w:uiPriority w:val="99"/>
    <w:semiHidden/>
    <w:unhideWhenUsed/>
    <w:qFormat/>
    <w:rsid w:val="00E629E6"/>
    <w:rPr>
      <w:b/>
      <w:bCs/>
    </w:rPr>
  </w:style>
  <w:style w:type="paragraph" w:styleId="BalloonText">
    <w:name w:val="Balloon Text"/>
    <w:basedOn w:val="Normal"/>
    <w:link w:val="BalloonTextChar"/>
    <w:uiPriority w:val="99"/>
    <w:semiHidden/>
    <w:unhideWhenUsed/>
    <w:qFormat/>
    <w:rsid w:val="00E629E6"/>
    <w:pPr>
      <w:spacing w:after="0"/>
    </w:pPr>
    <w:rPr>
      <w:rFonts w:ascii="Segoe UI" w:hAnsi="Segoe UI" w:cs="Segoe UI"/>
      <w:sz w:val="18"/>
      <w:szCs w:val="18"/>
    </w:rPr>
  </w:style>
  <w:style w:type="paragraph" w:styleId="TOCHeading">
    <w:name w:val="TOC Heading"/>
    <w:basedOn w:val="Heading1"/>
    <w:next w:val="Normal"/>
    <w:uiPriority w:val="39"/>
    <w:unhideWhenUsed/>
    <w:qFormat/>
    <w:rsid w:val="000D4837"/>
    <w:pPr>
      <w:spacing w:line="259" w:lineRule="auto"/>
      <w:jc w:val="left"/>
    </w:pPr>
    <w:rPr>
      <w:b w:val="0"/>
      <w:color w:val="2E74B5" w:themeColor="accent1" w:themeShade="BF"/>
      <w:sz w:val="32"/>
      <w:u w:val="none"/>
      <w:lang w:val="en-US"/>
    </w:rPr>
  </w:style>
  <w:style w:type="paragraph" w:styleId="TOC1">
    <w:name w:val="toc 1"/>
    <w:basedOn w:val="Normal"/>
    <w:next w:val="Normal"/>
    <w:autoRedefine/>
    <w:uiPriority w:val="39"/>
    <w:unhideWhenUsed/>
    <w:rsid w:val="000D4837"/>
    <w:pPr>
      <w:spacing w:after="100"/>
    </w:pPr>
  </w:style>
  <w:style w:type="paragraph" w:styleId="TOC2">
    <w:name w:val="toc 2"/>
    <w:basedOn w:val="Normal"/>
    <w:next w:val="Normal"/>
    <w:autoRedefine/>
    <w:uiPriority w:val="39"/>
    <w:unhideWhenUsed/>
    <w:rsid w:val="000D4837"/>
    <w:pPr>
      <w:spacing w:after="100"/>
      <w:ind w:left="240"/>
    </w:pPr>
  </w:style>
  <w:style w:type="paragraph" w:customStyle="1" w:styleId="FrameContents">
    <w:name w:val="Frame Contents"/>
    <w:basedOn w:val="Normal"/>
    <w:qFormat/>
  </w:style>
  <w:style w:type="table" w:styleId="TableGrid">
    <w:name w:val="Table Grid"/>
    <w:basedOn w:val="TableNormal"/>
    <w:uiPriority w:val="39"/>
    <w:rsid w:val="00DB7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is.cardiffmet.ac.uk/MitCircs/MitCircs/StudentDashboar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ardiffmet.ac.uk/registry/academichandbook/Pages/Ah1_08.aspx" TargetMode="External"/><Relationship Id="rId7" Type="http://schemas.openxmlformats.org/officeDocument/2006/relationships/settings" Target="settings.xml"/><Relationship Id="rId12" Type="http://schemas.openxmlformats.org/officeDocument/2006/relationships/hyperlink" Target="https://www.youtube.com/watch?v=4gHJlYLomrs" TargetMode="External"/><Relationship Id="rId17" Type="http://schemas.openxmlformats.org/officeDocument/2006/relationships/hyperlink" Target="https://study.cardiffmet.ac.uk/AcSkills/Pages/Referencing.asp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cardiffmet.ac.uk/registry/academichandbook/Documents/AH1_04_00.pdf" TargetMode="External"/><Relationship Id="rId20" Type="http://schemas.openxmlformats.org/officeDocument/2006/relationships/hyperlink" Target="http://www.cardiffmet.ac.uk/registry/academichandbook/Pages/Ah1_05.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learn.cardiffmet.ac.u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cardiffmet.ac.uk/registry/exams/Pages/Examination-Board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cardiffmet.ac.uk/"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A4503F4D17343B9BF8415F4F04304" ma:contentTypeVersion="8" ma:contentTypeDescription="Create a new document." ma:contentTypeScope="" ma:versionID="cc7ed4ae6a79b2a828778a50cee53e32">
  <xsd:schema xmlns:xsd="http://www.w3.org/2001/XMLSchema" xmlns:xs="http://www.w3.org/2001/XMLSchema" xmlns:p="http://schemas.microsoft.com/office/2006/metadata/properties" xmlns:ns3="20385ec5-d27a-4092-bbac-23a354654f80" targetNamespace="http://schemas.microsoft.com/office/2006/metadata/properties" ma:root="true" ma:fieldsID="96d403c4b568bd9014b2151c2ad80c8a" ns3:_="">
    <xsd:import namespace="20385ec5-d27a-4092-bbac-23a354654f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85ec5-d27a-4092-bbac-23a354654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FEC406-8F16-43F3-9A90-75EB0CBD4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85ec5-d27a-4092-bbac-23a354654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FC5A1-1A37-4D67-92C0-0234A7E6D9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9FCBA5-8441-475A-BD76-49399C8AC8A1}">
  <ds:schemaRefs>
    <ds:schemaRef ds:uri="http://schemas.microsoft.com/sharepoint/v3/contenttype/forms"/>
  </ds:schemaRefs>
</ds:datastoreItem>
</file>

<file path=customXml/itemProps4.xml><?xml version="1.0" encoding="utf-8"?>
<ds:datastoreItem xmlns:ds="http://schemas.openxmlformats.org/officeDocument/2006/customXml" ds:itemID="{8686D9B5-AC4F-4C99-87AD-444AA5D8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2700</Words>
  <Characters>15396</Characters>
  <Application>Microsoft Office Word</Application>
  <DocSecurity>0</DocSecurity>
  <Lines>128</Lines>
  <Paragraphs>36</Paragraphs>
  <ScaleCrop>false</ScaleCrop>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zander o'callaghan</cp:lastModifiedBy>
  <cp:revision>4</cp:revision>
  <dcterms:created xsi:type="dcterms:W3CDTF">2019-12-15T22:27:00Z</dcterms:created>
  <dcterms:modified xsi:type="dcterms:W3CDTF">2020-03-25T14:58:00Z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0x010100E58A4503F4D17343B9BF8415F4F04304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