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3E1A" w:rsidRDefault="00163E1A" w:rsidP="007052E8">
      <w:pPr>
        <w:spacing w:after="120" w:line="240" w:lineRule="auto"/>
        <w:ind w:firstLine="0"/>
        <w:jc w:val="center"/>
        <w:rPr>
          <w:rFonts w:cs="Times New Roman"/>
          <w:szCs w:val="28"/>
          <w:lang w:eastAsia="ru-RU"/>
        </w:rPr>
        <w:sectPr w:rsidR="00163E1A" w:rsidSect="001355B2">
          <w:headerReference w:type="default" r:id="rId8"/>
          <w:pgSz w:w="11906" w:h="16838"/>
          <w:pgMar w:top="284" w:right="284" w:bottom="284" w:left="1134" w:header="709" w:footer="709" w:gutter="0"/>
          <w:pgNumType w:start="1"/>
          <w:cols w:space="708"/>
          <w:titlePg/>
          <w:docGrid w:linePitch="381"/>
        </w:sectPr>
      </w:pPr>
    </w:p>
    <w:p w:rsidR="00444B1C" w:rsidRDefault="00444B1C" w:rsidP="00444B1C">
      <w:pPr>
        <w:jc w:val="center"/>
        <w:rPr>
          <w:b/>
          <w:szCs w:val="28"/>
        </w:rPr>
      </w:pPr>
      <w:r w:rsidRPr="005E60F4">
        <w:rPr>
          <w:b/>
          <w:szCs w:val="28"/>
        </w:rPr>
        <w:lastRenderedPageBreak/>
        <w:t>БРЯНСКИЙ ГОСУДАРСТВЕННЫЙ ТЕХНИЧЕСКИЙ УНИВЕРСИТЕТ</w:t>
      </w:r>
    </w:p>
    <w:p w:rsidR="00444B1C" w:rsidRDefault="00444B1C" w:rsidP="00444B1C">
      <w:pPr>
        <w:jc w:val="center"/>
        <w:rPr>
          <w:b/>
          <w:szCs w:val="28"/>
        </w:rPr>
      </w:pPr>
      <w:r>
        <w:rPr>
          <w:b/>
          <w:szCs w:val="28"/>
        </w:rPr>
        <w:t>Направление 230100 – Информатика и вычислительная техника</w:t>
      </w:r>
    </w:p>
    <w:p w:rsidR="00444B1C" w:rsidRPr="00721CC0" w:rsidRDefault="00444B1C" w:rsidP="00444B1C">
      <w:pPr>
        <w:jc w:val="center"/>
        <w:rPr>
          <w:b/>
          <w:szCs w:val="28"/>
        </w:rPr>
      </w:pPr>
      <w:r w:rsidRPr="00721CC0">
        <w:rPr>
          <w:b/>
          <w:szCs w:val="28"/>
        </w:rPr>
        <w:t>профиль «Программное обеспечение вычислительной техники</w:t>
      </w:r>
    </w:p>
    <w:p w:rsidR="00444B1C" w:rsidRDefault="00444B1C" w:rsidP="00444B1C">
      <w:pPr>
        <w:jc w:val="center"/>
        <w:rPr>
          <w:b/>
          <w:szCs w:val="28"/>
        </w:rPr>
      </w:pPr>
      <w:r w:rsidRPr="00721CC0">
        <w:rPr>
          <w:b/>
          <w:szCs w:val="28"/>
        </w:rPr>
        <w:t>и автоматизированных систем»</w:t>
      </w:r>
    </w:p>
    <w:p w:rsidR="00444B1C" w:rsidRPr="005E60F4" w:rsidRDefault="00444B1C" w:rsidP="00444B1C">
      <w:pPr>
        <w:jc w:val="center"/>
        <w:rPr>
          <w:b/>
          <w:spacing w:val="200"/>
          <w:szCs w:val="28"/>
        </w:rPr>
      </w:pPr>
      <w:r w:rsidRPr="005E60F4">
        <w:rPr>
          <w:b/>
          <w:spacing w:val="200"/>
          <w:szCs w:val="28"/>
        </w:rPr>
        <w:t>ЗАДАНИЕ</w:t>
      </w:r>
    </w:p>
    <w:p w:rsidR="00444B1C" w:rsidRPr="005E60F4" w:rsidRDefault="00444B1C" w:rsidP="00444B1C">
      <w:pPr>
        <w:jc w:val="center"/>
        <w:rPr>
          <w:b/>
          <w:spacing w:val="20"/>
          <w:szCs w:val="28"/>
        </w:rPr>
      </w:pPr>
      <w:r w:rsidRPr="005A4E31">
        <w:rPr>
          <w:b/>
          <w:spacing w:val="20"/>
          <w:szCs w:val="28"/>
        </w:rPr>
        <w:t>на дипломную работу</w:t>
      </w:r>
    </w:p>
    <w:p w:rsidR="00444B1C" w:rsidRDefault="00444B1C" w:rsidP="00444B1C">
      <w:pPr>
        <w:tabs>
          <w:tab w:val="left" w:pos="180"/>
        </w:tabs>
        <w:jc w:val="center"/>
        <w:rPr>
          <w:szCs w:val="28"/>
        </w:rPr>
      </w:pPr>
      <w:r>
        <w:rPr>
          <w:szCs w:val="28"/>
        </w:rPr>
        <w:t>студенту</w:t>
      </w:r>
      <w:r w:rsidRPr="005E60F4">
        <w:rPr>
          <w:szCs w:val="28"/>
        </w:rPr>
        <w:t xml:space="preserve"> группы </w:t>
      </w:r>
      <w:r w:rsidRPr="004F0FE0">
        <w:rPr>
          <w:szCs w:val="28"/>
        </w:rPr>
        <w:t>13ИВТ-1</w:t>
      </w:r>
    </w:p>
    <w:p w:rsidR="00444B1C" w:rsidRDefault="00444B1C" w:rsidP="00444B1C">
      <w:pPr>
        <w:tabs>
          <w:tab w:val="left" w:pos="180"/>
        </w:tabs>
        <w:jc w:val="center"/>
        <w:rPr>
          <w:b/>
          <w:i/>
          <w:szCs w:val="28"/>
        </w:rPr>
      </w:pPr>
      <w:proofErr w:type="spellStart"/>
      <w:r>
        <w:rPr>
          <w:b/>
          <w:i/>
          <w:szCs w:val="28"/>
        </w:rPr>
        <w:t>Леквеишвили</w:t>
      </w:r>
      <w:proofErr w:type="spellEnd"/>
      <w:r>
        <w:rPr>
          <w:b/>
          <w:i/>
          <w:szCs w:val="28"/>
        </w:rPr>
        <w:t xml:space="preserve"> Давиду </w:t>
      </w:r>
      <w:proofErr w:type="spellStart"/>
      <w:r>
        <w:rPr>
          <w:b/>
          <w:i/>
          <w:szCs w:val="28"/>
        </w:rPr>
        <w:t>Мерабовичу</w:t>
      </w:r>
      <w:proofErr w:type="spellEnd"/>
    </w:p>
    <w:p w:rsidR="00444B1C" w:rsidRPr="00186657" w:rsidRDefault="00444B1C" w:rsidP="00444B1C">
      <w:pPr>
        <w:rPr>
          <w:sz w:val="16"/>
          <w:szCs w:val="16"/>
        </w:rPr>
      </w:pPr>
    </w:p>
    <w:p w:rsidR="00444B1C" w:rsidRPr="000C28F1" w:rsidRDefault="00444B1C" w:rsidP="00444B1C">
      <w:pPr>
        <w:numPr>
          <w:ilvl w:val="0"/>
          <w:numId w:val="4"/>
        </w:numPr>
        <w:spacing w:line="264" w:lineRule="auto"/>
        <w:ind w:right="-24"/>
        <w:rPr>
          <w:szCs w:val="28"/>
        </w:rPr>
      </w:pPr>
      <w:r w:rsidRPr="000C28F1">
        <w:rPr>
          <w:szCs w:val="28"/>
        </w:rPr>
        <w:t xml:space="preserve">Тема работы </w:t>
      </w:r>
      <w:r w:rsidRPr="000C28F1">
        <w:rPr>
          <w:szCs w:val="28"/>
          <w:u w:val="single"/>
        </w:rPr>
        <w:t xml:space="preserve">   </w:t>
      </w:r>
      <w:r>
        <w:rPr>
          <w:i/>
          <w:szCs w:val="28"/>
          <w:u w:val="single"/>
        </w:rPr>
        <w:tab/>
        <w:t xml:space="preserve"> «</w:t>
      </w:r>
      <w:r w:rsidRPr="004F0FE0">
        <w:rPr>
          <w:i/>
          <w:szCs w:val="28"/>
          <w:u w:val="single"/>
        </w:rPr>
        <w:t>Мобильное приложение расписани</w:t>
      </w:r>
      <w:r>
        <w:rPr>
          <w:i/>
          <w:szCs w:val="28"/>
          <w:u w:val="single"/>
        </w:rPr>
        <w:t xml:space="preserve">я кафедры для платформы </w:t>
      </w:r>
      <w:proofErr w:type="spellStart"/>
      <w:r>
        <w:rPr>
          <w:i/>
          <w:szCs w:val="28"/>
          <w:u w:val="single"/>
        </w:rPr>
        <w:t>Android</w:t>
      </w:r>
      <w:proofErr w:type="spellEnd"/>
      <w:r>
        <w:rPr>
          <w:i/>
          <w:szCs w:val="28"/>
          <w:u w:val="single"/>
        </w:rPr>
        <w:t>»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</w:p>
    <w:p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>Утверждена приказом по БГТУ № __</w:t>
      </w:r>
      <w:r w:rsidRPr="005A4E31">
        <w:rPr>
          <w:szCs w:val="28"/>
        </w:rPr>
        <w:t>__________</w:t>
      </w:r>
      <w:r w:rsidRPr="005E60F4">
        <w:rPr>
          <w:szCs w:val="28"/>
        </w:rPr>
        <w:t xml:space="preserve">____ от </w:t>
      </w:r>
      <w:r w:rsidRPr="005A4E31">
        <w:rPr>
          <w:szCs w:val="28"/>
        </w:rPr>
        <w:t>_______________</w:t>
      </w:r>
      <w:r w:rsidRPr="005E60F4">
        <w:rPr>
          <w:szCs w:val="28"/>
        </w:rPr>
        <w:t xml:space="preserve"> </w:t>
      </w:r>
      <w:r>
        <w:rPr>
          <w:szCs w:val="28"/>
        </w:rPr>
        <w:t xml:space="preserve">2017 </w:t>
      </w:r>
      <w:r w:rsidRPr="005E60F4">
        <w:rPr>
          <w:szCs w:val="28"/>
        </w:rPr>
        <w:t>г.</w:t>
      </w:r>
    </w:p>
    <w:p w:rsidR="00444B1C" w:rsidRPr="005E60F4" w:rsidRDefault="00444B1C" w:rsidP="00444B1C">
      <w:pPr>
        <w:numPr>
          <w:ilvl w:val="0"/>
          <w:numId w:val="4"/>
        </w:numPr>
        <w:tabs>
          <w:tab w:val="left" w:pos="360"/>
          <w:tab w:val="left" w:pos="6828"/>
          <w:tab w:val="left" w:pos="9888"/>
        </w:tabs>
        <w:ind w:left="0" w:firstLine="0"/>
        <w:jc w:val="left"/>
        <w:rPr>
          <w:szCs w:val="28"/>
        </w:rPr>
      </w:pPr>
      <w:r w:rsidRPr="005E60F4">
        <w:rPr>
          <w:szCs w:val="28"/>
        </w:rPr>
        <w:t xml:space="preserve">Срок </w:t>
      </w:r>
      <w:r>
        <w:rPr>
          <w:szCs w:val="28"/>
        </w:rPr>
        <w:t xml:space="preserve">предоставления законченной работы </w:t>
      </w:r>
      <w:r w:rsidRPr="00021841">
        <w:rPr>
          <w:i/>
          <w:szCs w:val="28"/>
          <w:u w:val="single"/>
        </w:rPr>
        <w:tab/>
      </w:r>
      <w:r w:rsidRPr="0017219A">
        <w:rPr>
          <w:i/>
          <w:szCs w:val="28"/>
          <w:u w:val="single"/>
        </w:rPr>
        <w:t>июнь 2017 г.</w:t>
      </w:r>
      <w:r w:rsidRPr="00021841">
        <w:rPr>
          <w:i/>
          <w:szCs w:val="28"/>
          <w:u w:val="single"/>
        </w:rPr>
        <w:tab/>
      </w:r>
    </w:p>
    <w:p w:rsidR="00444B1C" w:rsidRPr="00A81986" w:rsidRDefault="00444B1C" w:rsidP="00444B1C">
      <w:pPr>
        <w:numPr>
          <w:ilvl w:val="0"/>
          <w:numId w:val="4"/>
        </w:numPr>
        <w:tabs>
          <w:tab w:val="left" w:pos="360"/>
        </w:tabs>
        <w:ind w:left="0" w:firstLine="0"/>
        <w:jc w:val="left"/>
        <w:rPr>
          <w:szCs w:val="28"/>
        </w:rPr>
      </w:pPr>
      <w:r>
        <w:rPr>
          <w:szCs w:val="28"/>
        </w:rPr>
        <w:t>Исходные данные</w:t>
      </w:r>
    </w:p>
    <w:p w:rsidR="00444B1C" w:rsidRPr="00E26ED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szCs w:val="28"/>
        </w:rPr>
        <w:t xml:space="preserve">Цель работы </w:t>
      </w:r>
      <w:r>
        <w:rPr>
          <w:i/>
          <w:szCs w:val="28"/>
          <w:u w:val="single"/>
        </w:rPr>
        <w:t xml:space="preserve">  </w:t>
      </w:r>
      <w:r>
        <w:rPr>
          <w:i/>
          <w:szCs w:val="28"/>
          <w:u w:val="single"/>
        </w:rPr>
        <w:tab/>
        <w:t xml:space="preserve">Разработка мобильного приложения для операционной системы </w:t>
      </w:r>
      <w:r>
        <w:rPr>
          <w:i/>
          <w:szCs w:val="28"/>
          <w:u w:val="single"/>
          <w:lang w:val="en-US"/>
        </w:rPr>
        <w:t>Android</w:t>
      </w:r>
      <w:r>
        <w:rPr>
          <w:i/>
          <w:szCs w:val="28"/>
          <w:u w:val="single"/>
        </w:rPr>
        <w:t xml:space="preserve"> для отображения и управления расписанием студентов и преподавателей кафедры </w:t>
      </w:r>
      <w:proofErr w:type="spellStart"/>
      <w:r>
        <w:rPr>
          <w:i/>
          <w:szCs w:val="28"/>
          <w:u w:val="single"/>
        </w:rPr>
        <w:t>ИиПО</w:t>
      </w:r>
      <w:proofErr w:type="spellEnd"/>
      <w:r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 w:rsidRPr="00E26EDC">
        <w:rPr>
          <w:i/>
          <w:szCs w:val="28"/>
          <w:u w:val="single"/>
        </w:rPr>
        <w:tab/>
      </w:r>
    </w:p>
    <w:p w:rsidR="00444B1C" w:rsidRPr="0017219A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 w:rsidRPr="003C4820">
        <w:rPr>
          <w:szCs w:val="28"/>
        </w:rPr>
        <w:t>Инструментальные средства</w:t>
      </w:r>
      <w:r>
        <w:rPr>
          <w:szCs w:val="28"/>
        </w:rPr>
        <w:t xml:space="preserve"> </w:t>
      </w:r>
      <w:r>
        <w:rPr>
          <w:i/>
          <w:szCs w:val="28"/>
          <w:u w:val="single"/>
        </w:rPr>
        <w:t xml:space="preserve">  </w:t>
      </w:r>
      <w:r>
        <w:rPr>
          <w:i/>
          <w:szCs w:val="28"/>
          <w:u w:val="single"/>
          <w:lang w:val="en-US"/>
        </w:rPr>
        <w:t>Android</w:t>
      </w:r>
      <w:r w:rsidRPr="0017219A"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  <w:lang w:val="en-US"/>
        </w:rPr>
        <w:t>Studio</w:t>
      </w:r>
      <w:r w:rsidRPr="0017219A">
        <w:rPr>
          <w:i/>
          <w:szCs w:val="28"/>
          <w:u w:val="single"/>
        </w:rPr>
        <w:t xml:space="preserve">, </w:t>
      </w:r>
      <w:proofErr w:type="spellStart"/>
      <w:r>
        <w:rPr>
          <w:i/>
          <w:szCs w:val="28"/>
          <w:u w:val="single"/>
          <w:lang w:val="en-US"/>
        </w:rPr>
        <w:t>StarUML</w:t>
      </w:r>
      <w:proofErr w:type="spellEnd"/>
      <w:r>
        <w:rPr>
          <w:i/>
          <w:szCs w:val="28"/>
          <w:u w:val="single"/>
        </w:rPr>
        <w:t>,</w:t>
      </w:r>
      <w:r w:rsidRPr="00E26EDC">
        <w:rPr>
          <w:i/>
          <w:szCs w:val="28"/>
          <w:u w:val="single"/>
        </w:rPr>
        <w:t xml:space="preserve"> </w:t>
      </w:r>
      <w:proofErr w:type="spellStart"/>
      <w:r w:rsidRPr="00E26EDC">
        <w:rPr>
          <w:i/>
          <w:szCs w:val="28"/>
          <w:u w:val="single"/>
        </w:rPr>
        <w:t>Balsamiq</w:t>
      </w:r>
      <w:proofErr w:type="spellEnd"/>
      <w:r w:rsidRPr="00E26EDC">
        <w:rPr>
          <w:i/>
          <w:szCs w:val="28"/>
          <w:u w:val="single"/>
        </w:rPr>
        <w:t xml:space="preserve"> </w:t>
      </w:r>
      <w:proofErr w:type="spellStart"/>
      <w:r w:rsidRPr="00E26EDC">
        <w:rPr>
          <w:i/>
          <w:szCs w:val="28"/>
          <w:u w:val="single"/>
        </w:rPr>
        <w:t>Mockups</w:t>
      </w:r>
      <w:proofErr w:type="spellEnd"/>
      <w:r>
        <w:rPr>
          <w:i/>
          <w:szCs w:val="28"/>
          <w:u w:val="single"/>
        </w:rPr>
        <w:tab/>
      </w:r>
    </w:p>
    <w:p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szCs w:val="28"/>
        </w:rPr>
        <w:t xml:space="preserve">Основные требования </w:t>
      </w:r>
      <w:r>
        <w:rPr>
          <w:i/>
          <w:szCs w:val="28"/>
          <w:u w:val="single"/>
        </w:rPr>
        <w:t xml:space="preserve">   1) авторизация пользователей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2) отображение текущего расписания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 xml:space="preserve">3) общение по </w:t>
      </w:r>
      <w:r>
        <w:rPr>
          <w:i/>
          <w:szCs w:val="28"/>
          <w:u w:val="single"/>
          <w:lang w:val="en-US"/>
        </w:rPr>
        <w:t>Rest</w:t>
      </w:r>
      <w:r w:rsidRPr="00E26EDC"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</w:rPr>
        <w:t>с сервером кафедры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4) локальные уведомления о событиях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5) разделение прав преподавателя и студента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</w:p>
    <w:p w:rsidR="00444B1C" w:rsidRDefault="00444B1C" w:rsidP="00444B1C">
      <w:pPr>
        <w:tabs>
          <w:tab w:val="left" w:pos="3126"/>
          <w:tab w:val="left" w:pos="5778"/>
        </w:tabs>
        <w:rPr>
          <w:szCs w:val="28"/>
        </w:rPr>
      </w:pPr>
    </w:p>
    <w:p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Дата выдачи задания </w:t>
      </w:r>
      <w:r w:rsidRPr="005A4E31">
        <w:rPr>
          <w:szCs w:val="28"/>
        </w:rPr>
        <w:t>___________________________</w:t>
      </w:r>
      <w:r>
        <w:rPr>
          <w:szCs w:val="28"/>
        </w:rPr>
        <w:t xml:space="preserve"> </w:t>
      </w:r>
      <w:r w:rsidRPr="004F0FE0">
        <w:rPr>
          <w:szCs w:val="28"/>
        </w:rPr>
        <w:t>2017г.</w:t>
      </w:r>
    </w:p>
    <w:p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>Заведующий кафедрой _________________________</w:t>
      </w:r>
      <w:r>
        <w:rPr>
          <w:szCs w:val="28"/>
        </w:rPr>
        <w:t xml:space="preserve"> </w:t>
      </w:r>
      <w:proofErr w:type="spellStart"/>
      <w:r w:rsidRPr="005E60F4">
        <w:rPr>
          <w:szCs w:val="28"/>
        </w:rPr>
        <w:t>Подвесовский</w:t>
      </w:r>
      <w:proofErr w:type="spellEnd"/>
      <w:r w:rsidRPr="005E60F4">
        <w:rPr>
          <w:szCs w:val="28"/>
        </w:rPr>
        <w:t xml:space="preserve"> А.Г.</w:t>
      </w:r>
    </w:p>
    <w:p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Руководитель работы __________________________ </w:t>
      </w:r>
      <w:proofErr w:type="spellStart"/>
      <w:r>
        <w:rPr>
          <w:szCs w:val="28"/>
        </w:rPr>
        <w:t>Панус</w:t>
      </w:r>
      <w:proofErr w:type="spellEnd"/>
      <w:r>
        <w:rPr>
          <w:szCs w:val="28"/>
        </w:rPr>
        <w:t xml:space="preserve"> Д.Н.</w:t>
      </w:r>
    </w:p>
    <w:p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Задание принял к исполнению </w:t>
      </w:r>
      <w:r w:rsidRPr="005A4E31">
        <w:rPr>
          <w:szCs w:val="28"/>
        </w:rPr>
        <w:t>__________________</w:t>
      </w:r>
      <w:r>
        <w:rPr>
          <w:szCs w:val="28"/>
        </w:rPr>
        <w:t xml:space="preserve"> </w:t>
      </w:r>
      <w:r w:rsidRPr="004F0FE0">
        <w:rPr>
          <w:szCs w:val="28"/>
        </w:rPr>
        <w:t>2017г.</w:t>
      </w:r>
    </w:p>
    <w:p w:rsidR="00444B1C" w:rsidRPr="00A81986" w:rsidRDefault="00444B1C" w:rsidP="00444B1C">
      <w:pPr>
        <w:rPr>
          <w:szCs w:val="28"/>
        </w:rPr>
      </w:pPr>
      <w:r w:rsidRPr="005E60F4">
        <w:rPr>
          <w:szCs w:val="28"/>
        </w:rPr>
        <w:t>Студент _________________________________</w:t>
      </w:r>
      <w:r w:rsidRPr="00A81986">
        <w:rPr>
          <w:szCs w:val="28"/>
        </w:rPr>
        <w:t>____</w:t>
      </w:r>
      <w:r w:rsidRPr="005E60F4">
        <w:rPr>
          <w:szCs w:val="28"/>
        </w:rPr>
        <w:t xml:space="preserve"> </w:t>
      </w:r>
      <w:proofErr w:type="spellStart"/>
      <w:r>
        <w:rPr>
          <w:szCs w:val="28"/>
        </w:rPr>
        <w:t>Леквеишвили</w:t>
      </w:r>
      <w:proofErr w:type="spellEnd"/>
      <w:r>
        <w:rPr>
          <w:szCs w:val="28"/>
        </w:rPr>
        <w:t xml:space="preserve"> Д.М.</w:t>
      </w:r>
    </w:p>
    <w:p w:rsidR="00163E1A" w:rsidRDefault="00163E1A" w:rsidP="007052E8">
      <w:pPr>
        <w:rPr>
          <w:rFonts w:eastAsia="Times New Roman" w:cs="Times New Roman"/>
          <w:szCs w:val="28"/>
          <w:lang w:eastAsia="ru-RU"/>
        </w:rPr>
        <w:sectPr w:rsidR="00163E1A" w:rsidSect="00163E1A">
          <w:pgSz w:w="11906" w:h="16838"/>
          <w:pgMar w:top="1134" w:right="567" w:bottom="851" w:left="1418" w:header="709" w:footer="709" w:gutter="0"/>
          <w:pgNumType w:start="1"/>
          <w:cols w:space="708"/>
          <w:titlePg/>
          <w:docGrid w:linePitch="381"/>
        </w:sectPr>
      </w:pPr>
    </w:p>
    <w:p w:rsidR="007052E8" w:rsidRDefault="007052E8" w:rsidP="007052E8">
      <w:pPr>
        <w:pStyle w:val="af7"/>
        <w:jc w:val="center"/>
        <w:rPr>
          <w:rFonts w:eastAsia="Times New Roman"/>
        </w:rPr>
      </w:pPr>
      <w:bookmarkStart w:id="0" w:name="_Toc479706300"/>
      <w:r>
        <w:rPr>
          <w:rFonts w:eastAsia="Times New Roman"/>
        </w:rPr>
        <w:lastRenderedPageBreak/>
        <w:t>АННОТАЦИЯ</w:t>
      </w:r>
      <w:bookmarkEnd w:id="0"/>
    </w:p>
    <w:p w:rsidR="002C3722" w:rsidRDefault="002C3722" w:rsidP="002C3722">
      <w:pPr>
        <w:rPr>
          <w:lang w:eastAsia="ru-RU"/>
        </w:rPr>
      </w:pPr>
      <w:r>
        <w:rPr>
          <w:lang w:eastAsia="ru-RU"/>
        </w:rPr>
        <w:t>В данном дипломном проекте представлены следующие главы и их описания.</w:t>
      </w:r>
    </w:p>
    <w:p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Анализ требований</w:t>
      </w:r>
      <w:r>
        <w:rPr>
          <w:b/>
          <w:lang w:eastAsia="ru-RU"/>
        </w:rPr>
        <w:t xml:space="preserve">. </w:t>
      </w:r>
      <w:r>
        <w:rPr>
          <w:lang w:eastAsia="ru-RU"/>
        </w:rPr>
        <w:t>В данном разделе описан обзор предметной области, приведены основные термины и понятия, рассмотрена актуальность темы и выявлены основные проблемы. Кроме того, раздел включает в себя обзор программ-аналогов с описанием достоинств и недостатков, относящихся к теме дипломного проекта. Так же в данном разделе описан процесс моделирования разрабатываемой системы с его описанием. Описано техническое задание с перечислением требований к бедующей системе.</w:t>
      </w:r>
    </w:p>
    <w:p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Экономический анализ.</w:t>
      </w:r>
      <w:r>
        <w:rPr>
          <w:lang w:eastAsia="ru-RU"/>
        </w:rPr>
        <w:t xml:space="preserve"> Включает в себя описание затрат на разработку и себестоимость программного продукта.</w:t>
      </w:r>
    </w:p>
    <w:p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Разработка программного продукта.</w:t>
      </w:r>
      <w:r>
        <w:rPr>
          <w:lang w:eastAsia="ru-RU"/>
        </w:rPr>
        <w:t xml:space="preserve"> Включает в себя описание архитектуры системы, модели базы данных, схемы низкоуровневого проектирования на примере UML, описание этапов проектирования интерфейса, а также руководство для конечного пользователя.</w:t>
      </w:r>
    </w:p>
    <w:p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Экспериментальная часть.</w:t>
      </w:r>
      <w:r>
        <w:rPr>
          <w:lang w:eastAsia="ru-RU"/>
        </w:rPr>
        <w:t xml:space="preserve"> В данном разделе, проводятся тестирование и проверка на соответствие системы заявленным в техническом задании требованиям, а также приводится описание исключительных ситуаций, которые могут возникнуть в ходу работы программы</w:t>
      </w:r>
    </w:p>
    <w:p w:rsidR="00C80FAF" w:rsidRPr="00C80FAF" w:rsidRDefault="00C80FAF" w:rsidP="002C3722">
      <w:pPr>
        <w:rPr>
          <w:lang w:eastAsia="ru-RU"/>
        </w:rPr>
      </w:pPr>
      <w:r w:rsidRPr="00C80FAF">
        <w:rPr>
          <w:b/>
          <w:lang w:eastAsia="ru-RU"/>
        </w:rPr>
        <w:t>Организационная часть.</w:t>
      </w:r>
      <w:r>
        <w:rPr>
          <w:lang w:eastAsia="ru-RU"/>
        </w:rPr>
        <w:t xml:space="preserve"> </w:t>
      </w:r>
      <w:r w:rsidR="00600AF3">
        <w:rPr>
          <w:lang w:eastAsia="ru-RU"/>
        </w:rPr>
        <w:t>В главе описываются требования к освещенности помещения, пожарной безопасности, труду и отдыху при работе с электронно-вычислительными машинами, а также проводится расчет заземления для работы с ЭВМ.</w:t>
      </w:r>
    </w:p>
    <w:p w:rsidR="007052E8" w:rsidRDefault="007052E8" w:rsidP="002C3722">
      <w:r>
        <w:br w:type="page"/>
      </w:r>
    </w:p>
    <w:sdt>
      <w:sdtPr>
        <w:rPr>
          <w:rFonts w:eastAsiaTheme="minorHAnsi" w:cstheme="minorBidi"/>
          <w:b w:val="0"/>
          <w:bCs w:val="0"/>
          <w:sz w:val="28"/>
          <w:szCs w:val="22"/>
        </w:rPr>
        <w:id w:val="1184942173"/>
        <w:docPartObj>
          <w:docPartGallery w:val="Table of Contents"/>
          <w:docPartUnique/>
        </w:docPartObj>
      </w:sdtPr>
      <w:sdtContent>
        <w:p w:rsidR="007052E8" w:rsidRPr="000D770F" w:rsidRDefault="007052E8" w:rsidP="007052E8">
          <w:pPr>
            <w:pStyle w:val="af7"/>
            <w:jc w:val="center"/>
          </w:pPr>
          <w:r w:rsidRPr="000D770F">
            <w:t>СОДЕРЖАНИЕ</w:t>
          </w:r>
        </w:p>
        <w:p w:rsidR="00A12324" w:rsidRDefault="007052E8" w:rsidP="00A1232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027916" w:history="1">
            <w:r w:rsidR="00A12324" w:rsidRPr="00F646D6">
              <w:rPr>
                <w:rStyle w:val="a5"/>
                <w:noProof/>
              </w:rPr>
              <w:t>ВВЕДЕНИЕ</w:t>
            </w:r>
            <w:r w:rsidR="00A12324">
              <w:rPr>
                <w:noProof/>
                <w:webHidden/>
              </w:rPr>
              <w:tab/>
            </w:r>
            <w:r w:rsidR="00A12324">
              <w:rPr>
                <w:noProof/>
                <w:webHidden/>
              </w:rPr>
              <w:fldChar w:fldCharType="begin"/>
            </w:r>
            <w:r w:rsidR="00A12324">
              <w:rPr>
                <w:noProof/>
                <w:webHidden/>
              </w:rPr>
              <w:instrText xml:space="preserve"> PAGEREF _Toc484027916 \h </w:instrText>
            </w:r>
            <w:r w:rsidR="00A12324">
              <w:rPr>
                <w:noProof/>
                <w:webHidden/>
              </w:rPr>
            </w:r>
            <w:r w:rsidR="00A12324">
              <w:rPr>
                <w:noProof/>
                <w:webHidden/>
              </w:rPr>
              <w:fldChar w:fldCharType="separate"/>
            </w:r>
            <w:r w:rsidR="00A12324">
              <w:rPr>
                <w:noProof/>
                <w:webHidden/>
              </w:rPr>
              <w:t>5</w:t>
            </w:r>
            <w:r w:rsidR="00A12324"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A1232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17" w:history="1">
            <w:r w:rsidRPr="00F646D6">
              <w:rPr>
                <w:rStyle w:val="a5"/>
                <w:noProof/>
              </w:rPr>
              <w:t>1. АНАЛИЗ ТРЕБО</w:t>
            </w:r>
            <w:r w:rsidRPr="00F646D6">
              <w:rPr>
                <w:rStyle w:val="a5"/>
                <w:noProof/>
              </w:rPr>
              <w:t>В</w:t>
            </w:r>
            <w:r w:rsidRPr="00F646D6">
              <w:rPr>
                <w:rStyle w:val="a5"/>
                <w:noProof/>
              </w:rPr>
              <w:t>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A12324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18" w:history="1">
            <w:r w:rsidRPr="00F646D6">
              <w:rPr>
                <w:rStyle w:val="a5"/>
                <w:noProof/>
              </w:rPr>
              <w:t>1.1. Описание и анализ исследуемой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484E9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19" w:history="1">
            <w:r w:rsidRPr="00F646D6">
              <w:rPr>
                <w:rStyle w:val="a5"/>
                <w:noProof/>
              </w:rPr>
              <w:t>1.1.1. Описание текущей ситуации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484E9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20" w:history="1">
            <w:r w:rsidRPr="00F646D6">
              <w:rPr>
                <w:rStyle w:val="a5"/>
                <w:noProof/>
              </w:rPr>
              <w:t>1.1.2.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A12324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21" w:history="1">
            <w:r w:rsidRPr="00F646D6">
              <w:rPr>
                <w:rStyle w:val="a5"/>
                <w:noProof/>
              </w:rPr>
              <w:t>1.2.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484E9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22" w:history="1">
            <w:r w:rsidRPr="00F646D6">
              <w:rPr>
                <w:rStyle w:val="a5"/>
                <w:noProof/>
              </w:rPr>
              <w:t>1.2.1. Приложение «</w:t>
            </w:r>
            <w:r w:rsidRPr="00F646D6">
              <w:rPr>
                <w:rStyle w:val="a5"/>
                <w:noProof/>
                <w:lang w:val="en-US"/>
              </w:rPr>
              <w:t xml:space="preserve">Google </w:t>
            </w:r>
            <w:r w:rsidRPr="00F646D6">
              <w:rPr>
                <w:rStyle w:val="a5"/>
                <w:noProof/>
              </w:rPr>
              <w:t>Календарь»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484E9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23" w:history="1">
            <w:r w:rsidRPr="00F646D6">
              <w:rPr>
                <w:rStyle w:val="a5"/>
                <w:noProof/>
              </w:rPr>
              <w:t>1.2.2. Приложение «</w:t>
            </w:r>
            <w:r w:rsidRPr="00F646D6">
              <w:rPr>
                <w:rStyle w:val="a5"/>
                <w:noProof/>
                <w:lang w:val="en-US"/>
              </w:rPr>
              <w:t>Microsoft</w:t>
            </w:r>
            <w:r w:rsidRPr="00F646D6">
              <w:rPr>
                <w:rStyle w:val="a5"/>
                <w:noProof/>
              </w:rPr>
              <w:t xml:space="preserve"> </w:t>
            </w:r>
            <w:r w:rsidRPr="00F646D6">
              <w:rPr>
                <w:rStyle w:val="a5"/>
                <w:noProof/>
                <w:lang w:val="en-US"/>
              </w:rPr>
              <w:t>Outlook</w:t>
            </w:r>
            <w:r w:rsidRPr="00F646D6">
              <w:rPr>
                <w:rStyle w:val="a5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484E9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24" w:history="1">
            <w:r w:rsidRPr="00F646D6">
              <w:rPr>
                <w:rStyle w:val="a5"/>
                <w:noProof/>
              </w:rPr>
              <w:t>1.2.3. Приложение «</w:t>
            </w:r>
            <w:r w:rsidRPr="00F646D6">
              <w:rPr>
                <w:rStyle w:val="a5"/>
                <w:noProof/>
                <w:lang w:val="en-US"/>
              </w:rPr>
              <w:t>Ruzov</w:t>
            </w:r>
            <w:r w:rsidRPr="00F646D6">
              <w:rPr>
                <w:rStyle w:val="a5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A12324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25" w:history="1">
            <w:r w:rsidRPr="00F646D6">
              <w:rPr>
                <w:rStyle w:val="a5"/>
                <w:noProof/>
              </w:rPr>
              <w:t>1.3. Функциональная модель разрабатываемой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A12324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26" w:history="1">
            <w:r w:rsidRPr="00F646D6">
              <w:rPr>
                <w:rStyle w:val="a5"/>
                <w:noProof/>
              </w:rPr>
              <w:t>1.4.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484E9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27" w:history="1">
            <w:r w:rsidRPr="00F646D6">
              <w:rPr>
                <w:rStyle w:val="a5"/>
                <w:noProof/>
              </w:rPr>
              <w:t>1.4.1. Авторизация и 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484E9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28" w:history="1">
            <w:r w:rsidRPr="00F646D6">
              <w:rPr>
                <w:rStyle w:val="a5"/>
                <w:noProof/>
              </w:rPr>
              <w:t>1.4.2. Возможности роли «Гость»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484E9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29" w:history="1">
            <w:r w:rsidRPr="00F646D6">
              <w:rPr>
                <w:rStyle w:val="a5"/>
                <w:noProof/>
              </w:rPr>
              <w:t>1.4.3. Возможности роли «Студент»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484E9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30" w:history="1">
            <w:r w:rsidRPr="00F646D6">
              <w:rPr>
                <w:rStyle w:val="a5"/>
                <w:noProof/>
              </w:rPr>
              <w:t>1.4.4. Возможности роли «Преподаватель»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A12324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31" w:history="1">
            <w:r w:rsidRPr="00F646D6">
              <w:rPr>
                <w:rStyle w:val="a5"/>
                <w:noProof/>
              </w:rPr>
              <w:t>1.5.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A1232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32" w:history="1">
            <w:r w:rsidRPr="00F646D6">
              <w:rPr>
                <w:rStyle w:val="a5"/>
                <w:noProof/>
              </w:rPr>
              <w:t>2. ЭКОНОМИЧЕСКИЙ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A12324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33" w:history="1">
            <w:r w:rsidRPr="00F646D6">
              <w:rPr>
                <w:rStyle w:val="a5"/>
                <w:noProof/>
              </w:rPr>
              <w:t>2.1. Организационная 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A12324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34" w:history="1">
            <w:r w:rsidRPr="00F646D6">
              <w:rPr>
                <w:rStyle w:val="a5"/>
                <w:noProof/>
              </w:rPr>
              <w:t>2.2. Календарный план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A12324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35" w:history="1">
            <w:r w:rsidRPr="00F646D6">
              <w:rPr>
                <w:rStyle w:val="a5"/>
                <w:noProof/>
              </w:rPr>
              <w:t>2.3. Расчёт затрат на разработку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484E9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36" w:history="1">
            <w:r w:rsidRPr="00F646D6">
              <w:rPr>
                <w:rStyle w:val="a5"/>
                <w:noProof/>
              </w:rPr>
              <w:t>2.3.1. Расчёт заработной платы исполнителей работ по созданию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484E9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37" w:history="1">
            <w:r w:rsidRPr="00F646D6">
              <w:rPr>
                <w:rStyle w:val="a5"/>
                <w:noProof/>
              </w:rPr>
              <w:t>2.3.2. Расчёт отчислений на социальные нужды (страховые взносы)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484E9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38" w:history="1">
            <w:r w:rsidRPr="00F646D6">
              <w:rPr>
                <w:rStyle w:val="a5"/>
                <w:noProof/>
              </w:rPr>
              <w:t>2.3.3. Арендные платежи за производственные (офисные) помещения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484E9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39" w:history="1">
            <w:r w:rsidRPr="00F646D6">
              <w:rPr>
                <w:rStyle w:val="a5"/>
                <w:noProof/>
              </w:rPr>
              <w:t xml:space="preserve">2.3.4. Амортизация используемых </w:t>
            </w:r>
            <w:r w:rsidR="00484E96">
              <w:rPr>
                <w:rStyle w:val="a5"/>
                <w:noProof/>
              </w:rPr>
              <w:t> </w:t>
            </w:r>
            <w:r w:rsidRPr="00F646D6">
              <w:rPr>
                <w:rStyle w:val="a5"/>
                <w:noProof/>
              </w:rPr>
              <w:t xml:space="preserve">основных </w:t>
            </w:r>
            <w:r w:rsidR="00484E96">
              <w:rPr>
                <w:rStyle w:val="a5"/>
                <w:noProof/>
              </w:rPr>
              <w:t> </w:t>
            </w:r>
            <w:r w:rsidRPr="00F646D6">
              <w:rPr>
                <w:rStyle w:val="a5"/>
                <w:noProof/>
              </w:rPr>
              <w:t xml:space="preserve">средств </w:t>
            </w:r>
            <w:r w:rsidR="00484E96">
              <w:rPr>
                <w:rStyle w:val="a5"/>
                <w:noProof/>
              </w:rPr>
              <w:t> </w:t>
            </w:r>
            <w:r w:rsidRPr="00F646D6">
              <w:rPr>
                <w:rStyle w:val="a5"/>
                <w:noProof/>
              </w:rPr>
              <w:t>и не</w:t>
            </w:r>
            <w:r w:rsidRPr="00F646D6">
              <w:rPr>
                <w:rStyle w:val="a5"/>
                <w:noProof/>
              </w:rPr>
              <w:t>м</w:t>
            </w:r>
            <w:r w:rsidRPr="00F646D6">
              <w:rPr>
                <w:rStyle w:val="a5"/>
                <w:noProof/>
              </w:rPr>
              <w:t>атериальных активов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484E9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40" w:history="1">
            <w:r w:rsidRPr="00F646D6">
              <w:rPr>
                <w:rStyle w:val="a5"/>
                <w:noProof/>
              </w:rPr>
              <w:t>2.3.5. Расходы на модернизацию и приобретение основных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484E9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41" w:history="1">
            <w:r w:rsidRPr="00F646D6">
              <w:rPr>
                <w:rStyle w:val="a5"/>
                <w:noProof/>
              </w:rPr>
              <w:t>2.3.6. Расходы на приобретение необходимого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484E9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42" w:history="1">
            <w:r w:rsidRPr="00F646D6">
              <w:rPr>
                <w:rStyle w:val="a5"/>
                <w:noProof/>
              </w:rPr>
              <w:t>2.3.7. Расходы на интернет и связь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484E9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43" w:history="1">
            <w:r w:rsidRPr="00F646D6">
              <w:rPr>
                <w:rStyle w:val="a5"/>
                <w:noProof/>
              </w:rPr>
              <w:t>2.3.8. Расходы на канцелярские товары и расходные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484E9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44" w:history="1">
            <w:r w:rsidRPr="00F646D6">
              <w:rPr>
                <w:rStyle w:val="a5"/>
                <w:noProof/>
              </w:rPr>
              <w:t>2.3.9. Прочие расходы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484E9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45" w:history="1">
            <w:r w:rsidRPr="00F646D6">
              <w:rPr>
                <w:rStyle w:val="a5"/>
                <w:noProof/>
              </w:rPr>
              <w:t>2.3.10. Расчёт себестоимости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A1232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46" w:history="1">
            <w:r w:rsidRPr="00F646D6">
              <w:rPr>
                <w:rStyle w:val="a5"/>
                <w:noProof/>
              </w:rPr>
              <w:t>3. РАЗРАБОТКА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A12324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47" w:history="1">
            <w:r w:rsidRPr="00F646D6">
              <w:rPr>
                <w:rStyle w:val="a5"/>
                <w:noProof/>
              </w:rPr>
              <w:t>3.1. Архитектура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A12324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48" w:history="1">
            <w:r w:rsidRPr="00F646D6">
              <w:rPr>
                <w:rStyle w:val="a5"/>
                <w:noProof/>
              </w:rPr>
              <w:t>3.2.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A12324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49" w:history="1">
            <w:r w:rsidRPr="00F646D6">
              <w:rPr>
                <w:rStyle w:val="a5"/>
                <w:noProof/>
              </w:rPr>
              <w:t>3.3. Проектирование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A1232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50" w:history="1">
            <w:r w:rsidRPr="00F646D6">
              <w:rPr>
                <w:rStyle w:val="a5"/>
                <w:noProof/>
              </w:rPr>
              <w:t>4. ЭКСЕПРЕМЕНТАЛЬНАЯ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A12324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51" w:history="1">
            <w:r w:rsidRPr="00F646D6">
              <w:rPr>
                <w:rStyle w:val="a5"/>
                <w:noProof/>
              </w:rPr>
              <w:t>4.1. План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A12324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52" w:history="1">
            <w:r w:rsidRPr="00F646D6">
              <w:rPr>
                <w:rStyle w:val="a5"/>
                <w:noProof/>
              </w:rPr>
              <w:t>4.2. Проверка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484E9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53" w:history="1">
            <w:r w:rsidRPr="00F646D6">
              <w:rPr>
                <w:rStyle w:val="a5"/>
                <w:noProof/>
              </w:rPr>
              <w:t>4.2.1. Тестирование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484E9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54" w:history="1">
            <w:r w:rsidRPr="00F646D6">
              <w:rPr>
                <w:rStyle w:val="a5"/>
                <w:noProof/>
              </w:rPr>
              <w:t>4.2.2. Тестирование экрана «Главная»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484E9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55" w:history="1">
            <w:r w:rsidRPr="00F646D6">
              <w:rPr>
                <w:rStyle w:val="a5"/>
                <w:noProof/>
              </w:rPr>
              <w:t>4.2.3. Тестирование экрана фильтрации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484E9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56" w:history="1">
            <w:r w:rsidRPr="00F646D6">
              <w:rPr>
                <w:rStyle w:val="a5"/>
                <w:noProof/>
              </w:rPr>
              <w:t>4.2.4. Тестирование создания события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484E9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57" w:history="1">
            <w:r w:rsidRPr="00F646D6">
              <w:rPr>
                <w:rStyle w:val="a5"/>
                <w:noProof/>
              </w:rPr>
              <w:t>4.2.5. Тестирование удаления события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484E9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58" w:history="1">
            <w:r w:rsidRPr="00F646D6">
              <w:rPr>
                <w:rStyle w:val="a5"/>
                <w:noProof/>
              </w:rPr>
              <w:t>4.2.6. Тестирование редактирования события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A12324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59" w:history="1">
            <w:r w:rsidRPr="00F646D6">
              <w:rPr>
                <w:rStyle w:val="a5"/>
                <w:noProof/>
              </w:rPr>
              <w:t>4.3.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A1232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60" w:history="1">
            <w:r w:rsidRPr="00F646D6">
              <w:rPr>
                <w:rStyle w:val="a5"/>
                <w:noProof/>
              </w:rPr>
              <w:t>5. ОРГАНИЗАЦИОННАЯ ЧАТЬ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A12324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61" w:history="1">
            <w:r w:rsidRPr="00F646D6">
              <w:rPr>
                <w:rStyle w:val="a5"/>
                <w:noProof/>
              </w:rPr>
              <w:t>5.1. Анализ вредных воздействий на организм при работе с ЭВМ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484E9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62" w:history="1">
            <w:r w:rsidRPr="00F646D6">
              <w:rPr>
                <w:rStyle w:val="a5"/>
                <w:noProof/>
              </w:rPr>
              <w:t>5.1.1. Излучение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484E9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63" w:history="1">
            <w:r w:rsidRPr="00F646D6">
              <w:rPr>
                <w:rStyle w:val="a5"/>
                <w:noProof/>
              </w:rPr>
              <w:t>5.1.2. Поражение электрическим током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484E9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64" w:history="1">
            <w:r w:rsidRPr="00F646D6">
              <w:rPr>
                <w:rStyle w:val="a5"/>
                <w:noProof/>
              </w:rPr>
              <w:t>5.1.3. Зрительный синдром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A12324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65" w:history="1">
            <w:r w:rsidRPr="00F646D6">
              <w:rPr>
                <w:rStyle w:val="a5"/>
                <w:noProof/>
              </w:rPr>
              <w:t>5.2. Требования к помещению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A12324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66" w:history="1">
            <w:r w:rsidRPr="00F646D6">
              <w:rPr>
                <w:rStyle w:val="a5"/>
                <w:noProof/>
              </w:rPr>
              <w:t>5.3. Освещенность рабочего места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A12324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67" w:history="1">
            <w:r w:rsidRPr="00F646D6">
              <w:rPr>
                <w:rStyle w:val="a5"/>
                <w:noProof/>
              </w:rPr>
              <w:t>5.4. Требования к пожарной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A12324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68" w:history="1">
            <w:r w:rsidRPr="00F646D6">
              <w:rPr>
                <w:rStyle w:val="a5"/>
                <w:rFonts w:eastAsia="Times New Roman"/>
                <w:noProof/>
              </w:rPr>
              <w:t>5.5. Режим труда и отдыха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A12324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69" w:history="1">
            <w:r w:rsidRPr="00F646D6">
              <w:rPr>
                <w:rStyle w:val="a5"/>
                <w:noProof/>
              </w:rPr>
              <w:t>5.6. Расчеты заземления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A1232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70" w:history="1">
            <w:r w:rsidRPr="00F646D6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324" w:rsidRDefault="00A12324" w:rsidP="00A1232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027971" w:history="1">
            <w:r w:rsidRPr="00F646D6">
              <w:rPr>
                <w:rStyle w:val="a5"/>
                <w:noProof/>
              </w:rPr>
              <w:t>СПИСОК ЛИТЕРАТУТЫ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52E8" w:rsidRDefault="007052E8" w:rsidP="007052E8">
          <w:r>
            <w:rPr>
              <w:b/>
              <w:bCs/>
            </w:rPr>
            <w:fldChar w:fldCharType="end"/>
          </w:r>
        </w:p>
      </w:sdtContent>
    </w:sdt>
    <w:p w:rsidR="001E7078" w:rsidRPr="00A746BC" w:rsidRDefault="001E7078" w:rsidP="00A12324">
      <w:pPr>
        <w:pStyle w:val="1"/>
        <w:numPr>
          <w:ilvl w:val="0"/>
          <w:numId w:val="0"/>
        </w:numPr>
      </w:pPr>
      <w:bookmarkStart w:id="1" w:name="_Toc484027916"/>
      <w:r w:rsidRPr="00A746BC">
        <w:lastRenderedPageBreak/>
        <w:t>ВВЕДЕНИЕ</w:t>
      </w:r>
      <w:bookmarkEnd w:id="1"/>
    </w:p>
    <w:p w:rsidR="00413F4D" w:rsidRPr="00413F4D" w:rsidRDefault="00413F4D" w:rsidP="00413F4D">
      <w:r w:rsidRPr="00413F4D">
        <w:t xml:space="preserve">Актуальность разработки </w:t>
      </w:r>
      <w:r>
        <w:t xml:space="preserve">электронной системы </w:t>
      </w:r>
      <w:r w:rsidRPr="00413F4D">
        <w:t>расписания для университета обусловлена высоким техническим оснащением как студентов, так и преподавателей, что говорит о том, что есть необходимость в улучшении процесса получения информации о расписании с использованием сетевых технологий.</w:t>
      </w:r>
    </w:p>
    <w:p w:rsidR="00124875" w:rsidRDefault="001E7078" w:rsidP="001E7078">
      <w:r w:rsidRPr="00A82329">
        <w:rPr>
          <w:b/>
        </w:rPr>
        <w:t>Целью</w:t>
      </w:r>
      <w:r>
        <w:t xml:space="preserve"> </w:t>
      </w:r>
      <w:r w:rsidR="00124875" w:rsidRPr="00EC3E36">
        <w:rPr>
          <w:highlight w:val="yellow"/>
        </w:rPr>
        <w:t xml:space="preserve">данной дипломной работы является </w:t>
      </w:r>
      <w:r w:rsidR="00EC3E36" w:rsidRPr="00EC3E36">
        <w:rPr>
          <w:highlight w:val="yellow"/>
        </w:rPr>
        <w:t xml:space="preserve">написание мобильного приложения на платформе </w:t>
      </w:r>
      <w:r w:rsidR="00EC3E36" w:rsidRPr="00EC3E36">
        <w:rPr>
          <w:highlight w:val="yellow"/>
          <w:lang w:val="en-US"/>
        </w:rPr>
        <w:t>Android</w:t>
      </w:r>
      <w:r w:rsidR="00EC3E36" w:rsidRPr="00EC3E36">
        <w:rPr>
          <w:highlight w:val="yellow"/>
        </w:rPr>
        <w:t>, для автоматизации</w:t>
      </w:r>
      <w:r w:rsidR="00124875" w:rsidRPr="00EC3E36">
        <w:rPr>
          <w:highlight w:val="yellow"/>
        </w:rPr>
        <w:t xml:space="preserve"> предоставления информации о расписании.</w:t>
      </w:r>
    </w:p>
    <w:p w:rsidR="001E7078" w:rsidRDefault="00124875" w:rsidP="001E7078">
      <w:pPr>
        <w:rPr>
          <w:lang w:eastAsia="ru-RU"/>
        </w:rPr>
      </w:pPr>
      <w:r>
        <w:t xml:space="preserve">Для достижения этой цели были поставлены следующие </w:t>
      </w:r>
      <w:r w:rsidR="001E7078" w:rsidRPr="001273A6">
        <w:rPr>
          <w:b/>
          <w:lang w:eastAsia="ru-RU"/>
        </w:rPr>
        <w:t>задач</w:t>
      </w:r>
      <w:r>
        <w:rPr>
          <w:b/>
          <w:lang w:eastAsia="ru-RU"/>
        </w:rPr>
        <w:t>и</w:t>
      </w:r>
      <w:r w:rsidR="001E7078" w:rsidRPr="001273A6">
        <w:rPr>
          <w:lang w:eastAsia="ru-RU"/>
        </w:rPr>
        <w:t>:</w:t>
      </w:r>
    </w:p>
    <w:p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Рассмотреть предметную область.</w:t>
      </w:r>
    </w:p>
    <w:p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Рассмотреть программы аналоги, выявить их сильные и слабые</w:t>
      </w:r>
    </w:p>
    <w:p w:rsidR="00124875" w:rsidRDefault="00124875" w:rsidP="00124875">
      <w:pPr>
        <w:ind w:left="1418" w:firstLine="0"/>
        <w:rPr>
          <w:lang w:eastAsia="ru-RU"/>
        </w:rPr>
      </w:pPr>
      <w:r>
        <w:rPr>
          <w:lang w:eastAsia="ru-RU"/>
        </w:rPr>
        <w:t>стороны.</w:t>
      </w:r>
    </w:p>
    <w:p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Спроектировать будущее приложение согласно полученным</w:t>
      </w:r>
    </w:p>
    <w:p w:rsidR="00124875" w:rsidRDefault="00124875" w:rsidP="00124875">
      <w:pPr>
        <w:ind w:left="1418" w:firstLine="0"/>
        <w:rPr>
          <w:lang w:eastAsia="ru-RU"/>
        </w:rPr>
      </w:pPr>
      <w:r>
        <w:rPr>
          <w:lang w:eastAsia="ru-RU"/>
        </w:rPr>
        <w:t>данным.</w:t>
      </w:r>
    </w:p>
    <w:p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Разработать мобильное приложение.</w:t>
      </w:r>
    </w:p>
    <w:p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Протестировать полученное мобильное приложение и исправить найденные ошибки.</w:t>
      </w:r>
    </w:p>
    <w:p w:rsidR="001E7078" w:rsidRPr="00D73170" w:rsidRDefault="001E7078" w:rsidP="001E7078">
      <w:pPr>
        <w:rPr>
          <w:lang w:eastAsia="ru-RU"/>
        </w:rPr>
      </w:pPr>
      <w:r w:rsidRPr="00D73170">
        <w:rPr>
          <w:b/>
          <w:lang w:eastAsia="ru-RU"/>
        </w:rPr>
        <w:t>Объектом</w:t>
      </w:r>
      <w:r w:rsidRPr="00D73170">
        <w:rPr>
          <w:lang w:eastAsia="ru-RU"/>
        </w:rPr>
        <w:t xml:space="preserve"> исследования является </w:t>
      </w:r>
      <w:r w:rsidR="00124875">
        <w:rPr>
          <w:lang w:eastAsia="ru-RU"/>
        </w:rPr>
        <w:t>работа системы расписания.</w:t>
      </w:r>
    </w:p>
    <w:p w:rsidR="001E7078" w:rsidRDefault="001E7078" w:rsidP="000C47FD">
      <w:pPr>
        <w:rPr>
          <w:lang w:eastAsia="ru-RU"/>
        </w:rPr>
      </w:pPr>
      <w:r w:rsidRPr="008353D7">
        <w:rPr>
          <w:b/>
          <w:lang w:eastAsia="ru-RU"/>
        </w:rPr>
        <w:t xml:space="preserve">Предметом </w:t>
      </w:r>
      <w:r w:rsidR="00882FAB">
        <w:rPr>
          <w:lang w:eastAsia="ru-RU"/>
        </w:rPr>
        <w:t xml:space="preserve">исследования </w:t>
      </w:r>
      <w:r w:rsidR="00882FAB" w:rsidRPr="008353D7">
        <w:rPr>
          <w:lang w:eastAsia="ru-RU"/>
        </w:rPr>
        <w:t>являю</w:t>
      </w:r>
      <w:r w:rsidR="00882FAB">
        <w:rPr>
          <w:lang w:eastAsia="ru-RU"/>
        </w:rPr>
        <w:t>т</w:t>
      </w:r>
      <w:r w:rsidR="00882FAB" w:rsidRPr="008353D7">
        <w:rPr>
          <w:lang w:eastAsia="ru-RU"/>
        </w:rPr>
        <w:t>ся</w:t>
      </w:r>
      <w:r w:rsidRPr="008353D7">
        <w:rPr>
          <w:lang w:eastAsia="ru-RU"/>
        </w:rPr>
        <w:t xml:space="preserve"> </w:t>
      </w:r>
      <w:r w:rsidR="00882FAB">
        <w:rPr>
          <w:lang w:eastAsia="ru-RU"/>
        </w:rPr>
        <w:t xml:space="preserve">основные аспекты функционирования </w:t>
      </w:r>
      <w:r w:rsidR="00124875">
        <w:rPr>
          <w:lang w:eastAsia="ru-RU"/>
        </w:rPr>
        <w:t>расписания</w:t>
      </w:r>
      <w:r w:rsidRPr="008353D7">
        <w:rPr>
          <w:lang w:eastAsia="ru-RU"/>
        </w:rPr>
        <w:t>.</w:t>
      </w:r>
    </w:p>
    <w:p w:rsidR="001E7078" w:rsidRPr="00A746BC" w:rsidRDefault="001E7078" w:rsidP="00A12324">
      <w:pPr>
        <w:pStyle w:val="1"/>
      </w:pPr>
      <w:bookmarkStart w:id="2" w:name="_Toc484027917"/>
      <w:r w:rsidRPr="00A746BC">
        <w:lastRenderedPageBreak/>
        <w:t xml:space="preserve">АНАЛИЗ </w:t>
      </w:r>
      <w:r w:rsidR="00413F4D">
        <w:t>ТРЕБОВАНИЙ</w:t>
      </w:r>
      <w:bookmarkEnd w:id="2"/>
    </w:p>
    <w:p w:rsidR="00246EF4" w:rsidRPr="00246EF4" w:rsidRDefault="00C2054C" w:rsidP="00C415EF">
      <w:r w:rsidRPr="00FD41FD">
        <w:t xml:space="preserve">Данная глава содержит описание </w:t>
      </w:r>
      <w:r w:rsidR="00413F4D">
        <w:t>требований</w:t>
      </w:r>
      <w:r w:rsidRPr="00FD41FD">
        <w:t xml:space="preserve"> и обзор имеющихся аналогов. </w:t>
      </w:r>
      <w:r w:rsidR="00482AC2" w:rsidRPr="00FD41FD">
        <w:t xml:space="preserve">Здесь приведены </w:t>
      </w:r>
      <w:r w:rsidR="00482AC2" w:rsidRPr="006779E4">
        <w:t>основные понятия</w:t>
      </w:r>
      <w:r w:rsidR="000B2212" w:rsidRPr="006779E4">
        <w:t xml:space="preserve">, описан процесс </w:t>
      </w:r>
      <w:r w:rsidR="00FD41FD" w:rsidRPr="006779E4">
        <w:t>отправки оповещений</w:t>
      </w:r>
      <w:r w:rsidR="000B2212" w:rsidRPr="006779E4">
        <w:t xml:space="preserve"> на текущий момент. Также рассматриваются</w:t>
      </w:r>
      <w:r w:rsidR="00482AC2" w:rsidRPr="006779E4">
        <w:t xml:space="preserve"> основные проблемы</w:t>
      </w:r>
      <w:r w:rsidR="000B2212" w:rsidRPr="006779E4">
        <w:t xml:space="preserve"> при </w:t>
      </w:r>
      <w:r w:rsidR="00841CD4" w:rsidRPr="006779E4">
        <w:t xml:space="preserve">отправке оповещений </w:t>
      </w:r>
      <w:r w:rsidR="000B2212" w:rsidRPr="006779E4">
        <w:t>и</w:t>
      </w:r>
      <w:r w:rsidR="00482AC2" w:rsidRPr="006779E4">
        <w:t xml:space="preserve"> </w:t>
      </w:r>
      <w:r w:rsidR="000B2212" w:rsidRPr="006779E4">
        <w:t>способ их решения.</w:t>
      </w:r>
    </w:p>
    <w:p w:rsidR="00793BCA" w:rsidRPr="008D3B3A" w:rsidRDefault="00793BCA" w:rsidP="00793BCA">
      <w:pPr>
        <w:pStyle w:val="2"/>
      </w:pPr>
      <w:bookmarkStart w:id="3" w:name="_Toc480288061"/>
      <w:bookmarkStart w:id="4" w:name="_Toc480727074"/>
      <w:bookmarkStart w:id="5" w:name="_Toc484027918"/>
      <w:r w:rsidRPr="008D3B3A">
        <w:t xml:space="preserve">Описание и </w:t>
      </w:r>
      <w:r w:rsidRPr="005E6073">
        <w:t>анализ исследуемой</w:t>
      </w:r>
      <w:r w:rsidRPr="008D3B3A">
        <w:t xml:space="preserve"> проблемы</w:t>
      </w:r>
      <w:bookmarkEnd w:id="3"/>
      <w:bookmarkEnd w:id="4"/>
      <w:bookmarkEnd w:id="5"/>
      <w:r w:rsidRPr="008D3B3A">
        <w:t xml:space="preserve"> </w:t>
      </w:r>
    </w:p>
    <w:p w:rsidR="006C4873" w:rsidRDefault="00793BCA" w:rsidP="005E2294">
      <w:pPr>
        <w:pStyle w:val="3"/>
      </w:pPr>
      <w:bookmarkStart w:id="6" w:name="_Toc484027919"/>
      <w:r>
        <w:t>Описание текущей ситуации</w:t>
      </w:r>
      <w:bookmarkEnd w:id="6"/>
    </w:p>
    <w:p w:rsidR="00793BCA" w:rsidRDefault="00793BCA" w:rsidP="00793BCA">
      <w:r>
        <w:t xml:space="preserve">Все студенты и преподаватели пользуются расписанием университета, </w:t>
      </w:r>
    </w:p>
    <w:p w:rsidR="00793BCA" w:rsidRDefault="00793BCA" w:rsidP="00793BCA">
      <w:pPr>
        <w:ind w:firstLine="0"/>
      </w:pPr>
      <w:r>
        <w:t>но данное расписание не имеет возможности быстрого переноса, создания, изменения событий с последующим уведомлением всех участников. Сейчас расписание печатают и вывешивают в университете. Эта работа довольно трудоемкая. Также нет возможности быстро уведомить всех участников о переносе, изменении, создании новых событий. Некоторые студенты и преподаватели фотографируют или вбивают расписание вручную в свои смартфоны.</w:t>
      </w:r>
    </w:p>
    <w:p w:rsidR="006C4873" w:rsidRDefault="00793BCA" w:rsidP="005E2294">
      <w:pPr>
        <w:pStyle w:val="3"/>
      </w:pPr>
      <w:bookmarkStart w:id="7" w:name="_Toc484027920"/>
      <w:r>
        <w:t>Описание предметной области</w:t>
      </w:r>
      <w:bookmarkEnd w:id="7"/>
    </w:p>
    <w:p w:rsidR="001540B9" w:rsidRDefault="001540B9" w:rsidP="001540B9">
      <w:r>
        <w:t>Разрабатываемая система охватывает задачу работы с расписанием. Разработке расписания посвящено довольно много публикаций и статей. Правда большая часть рассматривает простое расписание, не заточенное под нужды университета.</w:t>
      </w:r>
    </w:p>
    <w:p w:rsidR="001540B9" w:rsidRPr="00E27293" w:rsidRDefault="001540B9" w:rsidP="001540B9">
      <w:r>
        <w:t>Нужной работой является публикация «</w:t>
      </w:r>
      <w:r w:rsidRPr="001D4F47">
        <w:t xml:space="preserve">Как студенту иметь актуальное </w:t>
      </w:r>
      <w:r w:rsidRPr="00E27293">
        <w:t>расписание, как старостам и преподавателям отправлять сообщения сразу всей группе» [</w:t>
      </w:r>
      <w:r w:rsidRPr="00E27293">
        <w:rPr>
          <w:lang w:val="en-US"/>
        </w:rPr>
        <w:fldChar w:fldCharType="begin"/>
      </w:r>
      <w:r w:rsidRPr="00E27293">
        <w:instrText xml:space="preserve"> </w:instrText>
      </w:r>
      <w:r w:rsidRPr="00E27293">
        <w:rPr>
          <w:lang w:val="en-US"/>
        </w:rPr>
        <w:instrText>REF</w:instrText>
      </w:r>
      <w:r w:rsidRPr="00E27293">
        <w:instrText xml:space="preserve"> _</w:instrText>
      </w:r>
      <w:r w:rsidRPr="00E27293">
        <w:rPr>
          <w:lang w:val="en-US"/>
        </w:rPr>
        <w:instrText>Ref</w:instrText>
      </w:r>
      <w:r w:rsidRPr="00E27293">
        <w:instrText>480309629 \</w:instrText>
      </w:r>
      <w:r w:rsidRPr="00E27293">
        <w:rPr>
          <w:lang w:val="en-US"/>
        </w:rPr>
        <w:instrText>r</w:instrText>
      </w:r>
      <w:r w:rsidRPr="00E27293">
        <w:instrText xml:space="preserve"> \</w:instrText>
      </w:r>
      <w:r w:rsidRPr="00E27293">
        <w:rPr>
          <w:lang w:val="en-US"/>
        </w:rPr>
        <w:instrText>h</w:instrText>
      </w:r>
      <w:r w:rsidRPr="00E27293">
        <w:instrText xml:space="preserve">  \* </w:instrText>
      </w:r>
      <w:r w:rsidRPr="00E27293">
        <w:rPr>
          <w:lang w:val="en-US"/>
        </w:rPr>
        <w:instrText>MERGEFORMAT</w:instrText>
      </w:r>
      <w:r w:rsidRPr="00E27293">
        <w:instrText xml:space="preserve"> </w:instrText>
      </w:r>
      <w:r w:rsidRPr="00E27293">
        <w:rPr>
          <w:lang w:val="en-US"/>
        </w:rPr>
      </w:r>
      <w:r w:rsidRPr="00E27293">
        <w:rPr>
          <w:lang w:val="en-US"/>
        </w:rPr>
        <w:fldChar w:fldCharType="separate"/>
      </w:r>
      <w:r w:rsidRPr="00E27293">
        <w:t>1</w:t>
      </w:r>
      <w:r w:rsidRPr="00E27293">
        <w:rPr>
          <w:lang w:val="en-US"/>
        </w:rPr>
        <w:fldChar w:fldCharType="end"/>
      </w:r>
      <w:r w:rsidRPr="00E27293">
        <w:t>].</w:t>
      </w:r>
    </w:p>
    <w:p w:rsidR="001540B9" w:rsidRPr="00E27293" w:rsidRDefault="001540B9" w:rsidP="001540B9">
      <w:r w:rsidRPr="00E27293">
        <w:t>Данная публикация позволила прийти к результатам:</w:t>
      </w:r>
    </w:p>
    <w:p w:rsidR="001540B9" w:rsidRDefault="001540B9" w:rsidP="00E674DD">
      <w:pPr>
        <w:pStyle w:val="a8"/>
        <w:numPr>
          <w:ilvl w:val="0"/>
          <w:numId w:val="6"/>
        </w:numPr>
      </w:pPr>
      <w:r w:rsidRPr="00E27293">
        <w:t>произведен</w:t>
      </w:r>
      <w:r w:rsidRPr="005F6BEE">
        <w:t xml:space="preserve"> тщательный анализ проблемы и возможных вариантов её</w:t>
      </w:r>
      <w:r>
        <w:t> </w:t>
      </w:r>
      <w:r w:rsidRPr="005F6BEE">
        <w:t>решения</w:t>
      </w:r>
      <w:r>
        <w:t>;</w:t>
      </w:r>
    </w:p>
    <w:p w:rsidR="001540B9" w:rsidRDefault="001540B9" w:rsidP="00E674DD">
      <w:pPr>
        <w:pStyle w:val="a8"/>
        <w:numPr>
          <w:ilvl w:val="0"/>
          <w:numId w:val="6"/>
        </w:numPr>
      </w:pPr>
      <w:r>
        <w:t>обоснована актуальность системы;</w:t>
      </w:r>
    </w:p>
    <w:p w:rsidR="001540B9" w:rsidRDefault="001540B9" w:rsidP="00E674DD">
      <w:pPr>
        <w:pStyle w:val="a8"/>
        <w:numPr>
          <w:ilvl w:val="0"/>
          <w:numId w:val="6"/>
        </w:numPr>
      </w:pPr>
      <w:r w:rsidRPr="005F6BEE">
        <w:lastRenderedPageBreak/>
        <w:t>выбран метод вывода графической информации (схемы, диаграммы, иллюстрации)</w:t>
      </w:r>
      <w:r>
        <w:t>;</w:t>
      </w:r>
    </w:p>
    <w:p w:rsidR="001540B9" w:rsidRDefault="001540B9" w:rsidP="001540B9">
      <w:r>
        <w:t xml:space="preserve">Тем не менее, работа обладает принципиальным недостатком – она мало охватывает проектирование архитектуры. Это существенно снижает её ценность </w:t>
      </w:r>
    </w:p>
    <w:p w:rsidR="001540B9" w:rsidRDefault="001540B9" w:rsidP="001540B9">
      <w:pPr>
        <w:ind w:firstLine="0"/>
      </w:pPr>
      <w:r>
        <w:t>в рамках разрабатываемой системы.</w:t>
      </w:r>
    </w:p>
    <w:p w:rsidR="000C47FD" w:rsidRPr="00A746BC" w:rsidRDefault="000C47FD" w:rsidP="005E2294">
      <w:pPr>
        <w:pStyle w:val="2"/>
      </w:pPr>
      <w:bookmarkStart w:id="8" w:name="_Toc484027921"/>
      <w:r w:rsidRPr="00A746BC">
        <w:t>Обзор аналогов</w:t>
      </w:r>
      <w:bookmarkEnd w:id="8"/>
    </w:p>
    <w:p w:rsidR="001540B9" w:rsidRDefault="004C6432" w:rsidP="004C6432">
      <w:r w:rsidRPr="00797372">
        <w:t>Для того чтобы выделить важные функции проектируемой подсистемы, необходимо провести сравнение уже существующих систем.</w:t>
      </w:r>
      <w:r>
        <w:t xml:space="preserve"> Для данной подсистемы можно</w:t>
      </w:r>
      <w:r w:rsidR="005D5234">
        <w:t xml:space="preserve"> выделить два класса</w:t>
      </w:r>
      <w:r>
        <w:t xml:space="preserve"> систем</w:t>
      </w:r>
      <w:r w:rsidR="005D5234">
        <w:t xml:space="preserve">, которые мы будем считать аналогами: </w:t>
      </w:r>
    </w:p>
    <w:p w:rsidR="001540B9" w:rsidRPr="001540B9" w:rsidRDefault="001540B9" w:rsidP="00E674DD">
      <w:pPr>
        <w:numPr>
          <w:ilvl w:val="0"/>
          <w:numId w:val="7"/>
        </w:numPr>
      </w:pPr>
      <w:r w:rsidRPr="001540B9">
        <w:t>большие программы органайзеры;</w:t>
      </w:r>
    </w:p>
    <w:p w:rsidR="001540B9" w:rsidRDefault="001540B9" w:rsidP="00E674DD">
      <w:pPr>
        <w:numPr>
          <w:ilvl w:val="0"/>
          <w:numId w:val="7"/>
        </w:numPr>
      </w:pPr>
      <w:r w:rsidRPr="001540B9">
        <w:t>специализированное ПО для расписания университетов.</w:t>
      </w:r>
    </w:p>
    <w:p w:rsidR="001540B9" w:rsidRPr="00C003AC" w:rsidRDefault="00075771" w:rsidP="001540B9">
      <w:r>
        <w:t xml:space="preserve">К первой группе относятся примеры, рассмотренные в пунктах </w:t>
      </w:r>
      <w:r w:rsidRPr="003E2B32">
        <w:t>1.2.1 – 1.2.2, а в</w:t>
      </w:r>
      <w:r w:rsidR="00DE1E1A">
        <w:t>торой группе</w:t>
      </w:r>
      <w:r w:rsidR="008671C0" w:rsidRPr="003E2B32">
        <w:t xml:space="preserve"> в пункт</w:t>
      </w:r>
      <w:r w:rsidR="003E2B32" w:rsidRPr="003E2B32">
        <w:t>е</w:t>
      </w:r>
      <w:r w:rsidR="008671C0" w:rsidRPr="003E2B32">
        <w:t xml:space="preserve"> 1.2.3</w:t>
      </w:r>
      <w:r w:rsidRPr="003E2B32">
        <w:t>.</w:t>
      </w:r>
      <w:r w:rsidR="001540B9">
        <w:t xml:space="preserve"> </w:t>
      </w:r>
    </w:p>
    <w:p w:rsidR="005309A6" w:rsidRDefault="00A12324" w:rsidP="005E2294">
      <w:pPr>
        <w:pStyle w:val="3"/>
      </w:pPr>
      <w:bookmarkStart w:id="9" w:name="_Toc484027922"/>
      <w:r>
        <w:t>Приложение «</w:t>
      </w:r>
      <w:r w:rsidR="001540B9">
        <w:rPr>
          <w:lang w:val="en-US"/>
        </w:rPr>
        <w:t xml:space="preserve">Google </w:t>
      </w:r>
      <w:r w:rsidR="001540B9">
        <w:t>Календарь</w:t>
      </w:r>
      <w:r>
        <w:t>»</w:t>
      </w:r>
      <w:bookmarkEnd w:id="9"/>
    </w:p>
    <w:p w:rsidR="001540B9" w:rsidRPr="00E27293" w:rsidRDefault="001540B9" w:rsidP="001540B9">
      <w:pPr>
        <w:rPr>
          <w:color w:val="000000" w:themeColor="text1"/>
        </w:rPr>
      </w:pPr>
      <w:proofErr w:type="spellStart"/>
      <w:r w:rsidRPr="00F61682">
        <w:rPr>
          <w:bCs/>
          <w:color w:val="000000" w:themeColor="text1"/>
        </w:rPr>
        <w:t>Google</w:t>
      </w:r>
      <w:proofErr w:type="spellEnd"/>
      <w:r w:rsidRPr="00F61682">
        <w:rPr>
          <w:bCs/>
          <w:color w:val="000000" w:themeColor="text1"/>
        </w:rPr>
        <w:t xml:space="preserve"> Календарь</w:t>
      </w:r>
      <w:r w:rsidRPr="00F61682">
        <w:rPr>
          <w:color w:val="000000" w:themeColor="text1"/>
        </w:rPr>
        <w:t xml:space="preserve"> </w:t>
      </w:r>
      <w:r>
        <w:t xml:space="preserve">– </w:t>
      </w:r>
      <w:r w:rsidRPr="00F61682">
        <w:rPr>
          <w:color w:val="000000" w:themeColor="text1"/>
        </w:rPr>
        <w:t xml:space="preserve">сервис для планирования встреч, событий и дел. Он позволяет задавать время встречи, создавать повторяющиеся мероприятия, устанавливать напоминания, а также </w:t>
      </w:r>
      <w:r w:rsidRPr="00E27293">
        <w:rPr>
          <w:color w:val="000000" w:themeColor="text1"/>
        </w:rPr>
        <w:t>приглашать других участников (им высылается сообщение по</w:t>
      </w:r>
      <w:r w:rsidRPr="00E27293">
        <w:t xml:space="preserve"> электронной почте</w:t>
      </w:r>
      <w:r w:rsidRPr="00E27293">
        <w:rPr>
          <w:color w:val="000000" w:themeColor="text1"/>
        </w:rPr>
        <w:t>) [</w:t>
      </w:r>
      <w:r w:rsidRPr="00E27293">
        <w:rPr>
          <w:color w:val="000000" w:themeColor="text1"/>
        </w:rPr>
        <w:fldChar w:fldCharType="begin"/>
      </w:r>
      <w:r w:rsidRPr="00E27293">
        <w:rPr>
          <w:color w:val="000000" w:themeColor="text1"/>
        </w:rPr>
        <w:instrText xml:space="preserve"> REF _Ref480309629 \r \h  \* MERGEFORMAT </w:instrText>
      </w:r>
      <w:r w:rsidRPr="00E27293">
        <w:rPr>
          <w:color w:val="000000" w:themeColor="text1"/>
        </w:rPr>
      </w:r>
      <w:r w:rsidRPr="00E27293">
        <w:rPr>
          <w:color w:val="000000" w:themeColor="text1"/>
        </w:rPr>
        <w:fldChar w:fldCharType="separate"/>
      </w:r>
      <w:r w:rsidRPr="00E27293">
        <w:rPr>
          <w:color w:val="000000" w:themeColor="text1"/>
        </w:rPr>
        <w:t>1</w:t>
      </w:r>
      <w:r w:rsidRPr="00E27293">
        <w:rPr>
          <w:color w:val="000000" w:themeColor="text1"/>
        </w:rPr>
        <w:fldChar w:fldCharType="end"/>
      </w:r>
      <w:r w:rsidRPr="00E27293">
        <w:rPr>
          <w:color w:val="000000" w:themeColor="text1"/>
        </w:rPr>
        <w:t>].</w:t>
      </w:r>
    </w:p>
    <w:p w:rsidR="001540B9" w:rsidRPr="00F61682" w:rsidRDefault="001540B9" w:rsidP="001540B9">
      <w:pPr>
        <w:rPr>
          <w:color w:val="000000" w:themeColor="text1"/>
        </w:rPr>
      </w:pPr>
      <w:r w:rsidRPr="00E27293">
        <w:rPr>
          <w:color w:val="000000" w:themeColor="text1"/>
        </w:rPr>
        <w:t>Напоминания о событиях можно получать по</w:t>
      </w:r>
      <w:r w:rsidRPr="00F61682">
        <w:rPr>
          <w:color w:val="000000" w:themeColor="text1"/>
        </w:rPr>
        <w:t xml:space="preserve"> электронной почте и с помощью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Push</w:t>
      </w:r>
      <w:r w:rsidRPr="00F61682">
        <w:rPr>
          <w:color w:val="000000" w:themeColor="text1"/>
        </w:rPr>
        <w:t xml:space="preserve"> уведомлений. Работа с Календарём осуществляется в окне </w:t>
      </w:r>
      <w:r>
        <w:rPr>
          <w:color w:val="000000" w:themeColor="text1"/>
        </w:rPr>
        <w:t xml:space="preserve">браузера </w:t>
      </w:r>
      <w:r w:rsidRPr="00F61682">
        <w:rPr>
          <w:color w:val="000000" w:themeColor="text1"/>
        </w:rPr>
        <w:t xml:space="preserve">через веб-интерфейс, а все данные хранятся на сервере </w:t>
      </w:r>
      <w:proofErr w:type="spellStart"/>
      <w:r w:rsidRPr="00F61682">
        <w:rPr>
          <w:color w:val="000000" w:themeColor="text1"/>
        </w:rPr>
        <w:t>Google</w:t>
      </w:r>
      <w:proofErr w:type="spellEnd"/>
      <w:r w:rsidRPr="00F61682">
        <w:rPr>
          <w:color w:val="000000" w:themeColor="text1"/>
        </w:rPr>
        <w:t>, поэтому получить доступ к расписанию можно с любого компьютера, подключенного к</w:t>
      </w:r>
      <w:r>
        <w:rPr>
          <w:color w:val="000000" w:themeColor="text1"/>
        </w:rPr>
        <w:t xml:space="preserve"> интернету</w:t>
      </w:r>
      <w:r w:rsidRPr="00F61682">
        <w:rPr>
          <w:color w:val="000000" w:themeColor="text1"/>
        </w:rPr>
        <w:t xml:space="preserve">. </w:t>
      </w:r>
    </w:p>
    <w:p w:rsidR="001540B9" w:rsidRPr="00F61682" w:rsidRDefault="001540B9" w:rsidP="001540B9">
      <w:pPr>
        <w:rPr>
          <w:color w:val="000000" w:themeColor="text1"/>
        </w:rPr>
      </w:pPr>
      <w:r w:rsidRPr="00F61682">
        <w:rPr>
          <w:color w:val="000000" w:themeColor="text1"/>
        </w:rPr>
        <w:t>Можно создавать несколько календарей, а также автоматически помечать официальные праздники.</w:t>
      </w:r>
    </w:p>
    <w:p w:rsidR="001540B9" w:rsidRDefault="001540B9" w:rsidP="001540B9">
      <w:r w:rsidRPr="00F61682">
        <w:rPr>
          <w:color w:val="000000" w:themeColor="text1"/>
        </w:rPr>
        <w:t xml:space="preserve">Одно из ключевых преимуществ этого сервиса </w:t>
      </w:r>
      <w:r>
        <w:t xml:space="preserve">– </w:t>
      </w:r>
      <w:r w:rsidRPr="00F61682">
        <w:rPr>
          <w:color w:val="000000" w:themeColor="text1"/>
        </w:rPr>
        <w:t xml:space="preserve">возможность совместного использования календаря. Его можно показывать избранным пользователям, что </w:t>
      </w:r>
      <w:r w:rsidRPr="00F61682">
        <w:rPr>
          <w:color w:val="000000" w:themeColor="text1"/>
        </w:rPr>
        <w:lastRenderedPageBreak/>
        <w:t xml:space="preserve">позволяет планировать общие встречи. </w:t>
      </w:r>
      <w:r w:rsidRPr="00A66F1C">
        <w:t>На январь 2017 года на платформе зарегистрировано 300 тысяч пользователей.</w:t>
      </w:r>
    </w:p>
    <w:p w:rsidR="001540B9" w:rsidRPr="001540B9" w:rsidRDefault="001540B9" w:rsidP="001540B9">
      <w:r w:rsidRPr="001540B9">
        <w:t xml:space="preserve">Проект предлагает бесплатное использование, но с ограничениями: нет возможности создавать общее расписание с функциями создания, редактирования, удаления событий. За использование данных функций, предлагают заплатить за каждого пользователя 5$. </w:t>
      </w:r>
    </w:p>
    <w:p w:rsidR="001540B9" w:rsidRDefault="001540B9" w:rsidP="001540B9">
      <w:r w:rsidRPr="001540B9">
        <w:t>Для университета нужно будет использовать ежемесячную подписку 5$, что бы данная система соответствовала требованиям.</w:t>
      </w:r>
    </w:p>
    <w:p w:rsidR="00EA0BCA" w:rsidRDefault="00EA0BCA" w:rsidP="00EA0BCA">
      <w:r w:rsidRPr="00EA0BCA">
        <w:t>В данной системе имеется возможность фильтровать события по нужным нам группам, студентам, преподавателям. Невозможность присоединить свою базу данных к данной системе делает данную систему сложной для пользования, так как придется вручную вбивать все события. Также присутствует невозможность создания ролей для пользователей и распределения обязанностей между ролями (кроме владельца).</w:t>
      </w:r>
    </w:p>
    <w:p w:rsidR="00EA0BCA" w:rsidRPr="00EA0BCA" w:rsidRDefault="00EA0BCA" w:rsidP="00EA0BCA">
      <w:r w:rsidRPr="00EA0BCA">
        <w:t>Есть возможность создавать</w:t>
      </w:r>
      <w:r w:rsidR="00DE1E1A">
        <w:t xml:space="preserve"> </w:t>
      </w:r>
      <w:r>
        <w:t>рис 1.1, редактировать</w:t>
      </w:r>
      <w:r w:rsidRPr="00EA0BCA">
        <w:t xml:space="preserve"> и удалять события. </w:t>
      </w:r>
    </w:p>
    <w:p w:rsidR="001815E2" w:rsidRDefault="00EA0BCA" w:rsidP="00763BC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2B853D" wp14:editId="72A36B05">
            <wp:extent cx="2499521" cy="4443592"/>
            <wp:effectExtent l="76200" t="76200" r="129540" b="128905"/>
            <wp:docPr id="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ksimgrisutin/Desktop/2017-04-17 06.29.4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521" cy="44435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6A28" w:rsidRDefault="00456A28" w:rsidP="00456A28">
      <w:pPr>
        <w:pStyle w:val="af5"/>
      </w:pPr>
      <w:r>
        <w:lastRenderedPageBreak/>
        <w:t>Рис. 1.1</w:t>
      </w:r>
      <w:r w:rsidR="00F31122" w:rsidRPr="00F31122">
        <w:t>.</w:t>
      </w:r>
      <w:r>
        <w:t xml:space="preserve"> </w:t>
      </w:r>
      <w:r w:rsidR="00EA0BCA">
        <w:t xml:space="preserve">Создание события в </w:t>
      </w:r>
      <w:r w:rsidR="00EA0BCA">
        <w:rPr>
          <w:lang w:val="en-US"/>
        </w:rPr>
        <w:t>Google</w:t>
      </w:r>
      <w:r w:rsidR="00EA0BCA" w:rsidRPr="00EA0BCA">
        <w:t xml:space="preserve"> </w:t>
      </w:r>
      <w:r w:rsidR="00EA0BCA">
        <w:t>Календарь</w:t>
      </w:r>
    </w:p>
    <w:p w:rsidR="00F31122" w:rsidRDefault="00F31122" w:rsidP="003E2B32">
      <w:r w:rsidRPr="00EA0BCA">
        <w:t>Интерфейс приложения</w:t>
      </w:r>
      <w:r w:rsidR="00DE1E1A">
        <w:t xml:space="preserve"> рис 1</w:t>
      </w:r>
      <w:r w:rsidR="003E2B32">
        <w:t>.2</w:t>
      </w:r>
      <w:r w:rsidRPr="00EA0BCA">
        <w:t xml:space="preserve"> довольно </w:t>
      </w:r>
      <w:r w:rsidR="003708C0">
        <w:t>прост</w:t>
      </w:r>
      <w:r w:rsidRPr="00EA0BCA">
        <w:t xml:space="preserve"> и позволяет быстро найти нужное событие по заданным критериям</w:t>
      </w:r>
      <w:r>
        <w:t xml:space="preserve">. </w:t>
      </w:r>
      <w:r w:rsidRPr="00EA0BCA">
        <w:t>Фильтр по времени, участникам и аудиториям присутствует.</w:t>
      </w:r>
    </w:p>
    <w:p w:rsidR="00F31122" w:rsidRDefault="00F31122" w:rsidP="00F3112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24D9462" wp14:editId="754226ED">
            <wp:extent cx="3352853" cy="3871356"/>
            <wp:effectExtent l="76200" t="76200" r="133350" b="12954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ksimgrisutin/Desktop/2017-04-17 06.29.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51"/>
                    <a:stretch/>
                  </pic:blipFill>
                  <pic:spPr bwMode="auto">
                    <a:xfrm>
                      <a:off x="0" y="0"/>
                      <a:ext cx="3362283" cy="38822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122" w:rsidRPr="00EA0BCA" w:rsidRDefault="00DE1E1A" w:rsidP="00F31122">
      <w:pPr>
        <w:pStyle w:val="af5"/>
      </w:pPr>
      <w:r>
        <w:t>Рис. 1</w:t>
      </w:r>
      <w:r w:rsidR="00F31122" w:rsidRPr="00F31122">
        <w:t>.</w:t>
      </w:r>
      <w:r w:rsidR="00F31122">
        <w:t>2</w:t>
      </w:r>
      <w:r w:rsidR="00F31122" w:rsidRPr="00F31122">
        <w:t>.</w:t>
      </w:r>
      <w:r w:rsidR="00F31122">
        <w:t xml:space="preserve"> Просмотр события в </w:t>
      </w:r>
      <w:r w:rsidR="00F31122">
        <w:rPr>
          <w:lang w:val="en-US"/>
        </w:rPr>
        <w:t>Google</w:t>
      </w:r>
      <w:r w:rsidR="00F31122" w:rsidRPr="00EA0BCA">
        <w:t xml:space="preserve"> </w:t>
      </w:r>
      <w:r w:rsidR="00F31122">
        <w:t>Календарь</w:t>
      </w:r>
    </w:p>
    <w:p w:rsidR="00F31122" w:rsidRPr="00EA0BCA" w:rsidRDefault="00F31122" w:rsidP="00456A28">
      <w:pPr>
        <w:pStyle w:val="af5"/>
      </w:pPr>
    </w:p>
    <w:p w:rsidR="00377E19" w:rsidRDefault="00A12324" w:rsidP="005E2294">
      <w:pPr>
        <w:pStyle w:val="3"/>
      </w:pPr>
      <w:bookmarkStart w:id="10" w:name="_Toc484027923"/>
      <w:r>
        <w:t>Приложение «</w:t>
      </w:r>
      <w:r w:rsidR="00F31122">
        <w:rPr>
          <w:lang w:val="en-US"/>
        </w:rPr>
        <w:t>Microsoft</w:t>
      </w:r>
      <w:r w:rsidR="00F31122" w:rsidRPr="00F31122">
        <w:t xml:space="preserve"> </w:t>
      </w:r>
      <w:r w:rsidR="00F31122">
        <w:rPr>
          <w:lang w:val="en-US"/>
        </w:rPr>
        <w:t>Outlook</w:t>
      </w:r>
      <w:r>
        <w:t>»</w:t>
      </w:r>
      <w:bookmarkEnd w:id="10"/>
    </w:p>
    <w:p w:rsidR="00F31122" w:rsidRDefault="00F31122" w:rsidP="00F31122">
      <w:proofErr w:type="spellStart"/>
      <w:r>
        <w:t>Microsoft</w:t>
      </w:r>
      <w:proofErr w:type="spellEnd"/>
      <w:r>
        <w:t xml:space="preserve"> </w:t>
      </w:r>
      <w:proofErr w:type="spellStart"/>
      <w:r>
        <w:t>Outlook</w:t>
      </w:r>
      <w:proofErr w:type="spellEnd"/>
      <w:r>
        <w:t xml:space="preserve"> является полноценным органайзером, предоставляющим функции календаря, </w:t>
      </w:r>
      <w:r w:rsidRPr="00757EEE">
        <w:t xml:space="preserve">планировщика задач, записной книжки и менеджера контактов. Кроме того, </w:t>
      </w:r>
      <w:r>
        <w:t>программа</w:t>
      </w:r>
      <w:r w:rsidRPr="00757EEE">
        <w:t xml:space="preserve"> позволяет отслеживать работу</w:t>
      </w:r>
      <w:r>
        <w:t xml:space="preserve"> с документами пакета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Office</w:t>
      </w:r>
      <w:proofErr w:type="spellEnd"/>
      <w:r>
        <w:t xml:space="preserve"> для автоматического составления дневника работы. </w:t>
      </w:r>
    </w:p>
    <w:p w:rsidR="00F31122" w:rsidRPr="00F31122" w:rsidRDefault="00F31122" w:rsidP="00F31122">
      <w:pPr>
        <w:ind w:firstLine="720"/>
        <w:rPr>
          <w:rFonts w:eastAsia="Yu Mincho" w:cs="Times New Roman"/>
          <w:szCs w:val="28"/>
          <w:lang w:eastAsia="ja-JP"/>
        </w:rPr>
      </w:pPr>
      <w:r w:rsidRPr="00F31122">
        <w:rPr>
          <w:rFonts w:eastAsia="Yu Mincho" w:cs="Times New Roman"/>
          <w:szCs w:val="28"/>
          <w:lang w:val="en-US" w:eastAsia="ja-JP"/>
        </w:rPr>
        <w:t>Microsoft</w:t>
      </w:r>
      <w:r w:rsidRPr="00F31122">
        <w:rPr>
          <w:rFonts w:eastAsia="Yu Mincho" w:cs="Times New Roman"/>
          <w:szCs w:val="28"/>
          <w:lang w:eastAsia="ja-JP"/>
        </w:rPr>
        <w:t xml:space="preserve"> </w:t>
      </w:r>
      <w:r w:rsidRPr="00F31122">
        <w:rPr>
          <w:rFonts w:eastAsia="Yu Mincho" w:cs="Times New Roman"/>
          <w:szCs w:val="28"/>
          <w:lang w:val="en-US" w:eastAsia="ja-JP"/>
        </w:rPr>
        <w:t>Outlook</w:t>
      </w:r>
      <w:r w:rsidRPr="00F31122">
        <w:rPr>
          <w:rFonts w:eastAsia="Yu Mincho" w:cs="Times New Roman"/>
          <w:szCs w:val="28"/>
          <w:lang w:eastAsia="ja-JP"/>
        </w:rPr>
        <w:t xml:space="preserve"> не имеет подписки и предоставляется бесплатно. Данная форма сотрудничества подходит университету и выгодно выделяет </w:t>
      </w:r>
      <w:r>
        <w:rPr>
          <w:rFonts w:eastAsia="Yu Mincho" w:cs="Times New Roman"/>
          <w:szCs w:val="28"/>
          <w:lang w:eastAsia="ja-JP"/>
        </w:rPr>
        <w:t>данную программу</w:t>
      </w:r>
      <w:r w:rsidRPr="00F31122">
        <w:rPr>
          <w:rFonts w:eastAsia="Yu Mincho" w:cs="Times New Roman"/>
          <w:szCs w:val="28"/>
          <w:lang w:eastAsia="ja-JP"/>
        </w:rPr>
        <w:t xml:space="preserve"> от предыдущего аналога.</w:t>
      </w:r>
    </w:p>
    <w:p w:rsidR="00F31122" w:rsidRPr="00F31122" w:rsidRDefault="00F31122" w:rsidP="00F31122">
      <w:pPr>
        <w:ind w:firstLine="720"/>
        <w:rPr>
          <w:rFonts w:eastAsia="Yu Mincho" w:cs="Times New Roman"/>
          <w:szCs w:val="28"/>
          <w:lang w:eastAsia="ja-JP"/>
        </w:rPr>
      </w:pPr>
      <w:r w:rsidRPr="00F31122">
        <w:rPr>
          <w:rFonts w:eastAsia="Yu Mincho" w:cs="Times New Roman"/>
          <w:szCs w:val="28"/>
          <w:lang w:eastAsia="ja-JP"/>
        </w:rPr>
        <w:t>В данной системе имеется возможность фильтровать события по нужным нам группам, студентам, преподавателям,</w:t>
      </w:r>
      <w:r>
        <w:rPr>
          <w:rFonts w:eastAsia="Yu Mincho" w:cs="Times New Roman"/>
          <w:szCs w:val="28"/>
          <w:lang w:eastAsia="ja-JP"/>
        </w:rPr>
        <w:t xml:space="preserve"> как и в предыдущем аналоге. </w:t>
      </w:r>
      <w:r w:rsidRPr="00F31122">
        <w:rPr>
          <w:rFonts w:eastAsia="Yu Mincho" w:cs="Times New Roman"/>
          <w:szCs w:val="28"/>
          <w:lang w:eastAsia="ja-JP"/>
        </w:rPr>
        <w:lastRenderedPageBreak/>
        <w:t>Невозможность присоединить свою базу данных к данной системе делает невозможным загрузку данных из базы данных университета. Как и в предыдущем приложении здесь имеется возможность создания</w:t>
      </w:r>
      <w:r w:rsidR="00DE1E1A">
        <w:rPr>
          <w:rFonts w:eastAsia="Yu Mincho" w:cs="Times New Roman"/>
          <w:szCs w:val="28"/>
          <w:lang w:eastAsia="ja-JP"/>
        </w:rPr>
        <w:t xml:space="preserve"> рис 1.3</w:t>
      </w:r>
      <w:r w:rsidRPr="00F31122">
        <w:rPr>
          <w:rFonts w:eastAsia="Yu Mincho" w:cs="Times New Roman"/>
          <w:szCs w:val="28"/>
          <w:lang w:eastAsia="ja-JP"/>
        </w:rPr>
        <w:t>, редактирования и удаления событий. Интерфейс в данной программе отображает больше информации</w:t>
      </w:r>
      <w:r w:rsidR="00DE1E1A">
        <w:rPr>
          <w:rFonts w:eastAsia="Yu Mincho" w:cs="Times New Roman"/>
          <w:szCs w:val="28"/>
          <w:lang w:eastAsia="ja-JP"/>
        </w:rPr>
        <w:t xml:space="preserve"> рис 1.4</w:t>
      </w:r>
      <w:r w:rsidRPr="00F31122">
        <w:rPr>
          <w:rFonts w:eastAsia="Yu Mincho" w:cs="Times New Roman"/>
          <w:szCs w:val="28"/>
          <w:lang w:eastAsia="ja-JP"/>
        </w:rPr>
        <w:t xml:space="preserve">, чем в предыдущем аналоге. </w:t>
      </w:r>
    </w:p>
    <w:p w:rsidR="00377E19" w:rsidRDefault="00F31122" w:rsidP="00377E1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5DC3C34" wp14:editId="6CFE42DF">
            <wp:extent cx="2896897" cy="5150039"/>
            <wp:effectExtent l="76200" t="76200" r="132080" b="12700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aksimgrisutin/Desktop/2017-04-17 06.55.2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97" cy="51500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7E19" w:rsidRPr="0044095F" w:rsidRDefault="00DE1E1A" w:rsidP="00377E19">
      <w:pPr>
        <w:pStyle w:val="af5"/>
      </w:pPr>
      <w:r>
        <w:t>Рис. 1.3</w:t>
      </w:r>
      <w:r w:rsidR="00F31122" w:rsidRPr="00F31122">
        <w:t>.</w:t>
      </w:r>
      <w:r w:rsidR="00377E19">
        <w:t xml:space="preserve"> </w:t>
      </w:r>
      <w:r w:rsidR="00F31122">
        <w:t xml:space="preserve">Создание события в </w:t>
      </w:r>
      <w:r w:rsidR="00F31122">
        <w:rPr>
          <w:lang w:val="en-US"/>
        </w:rPr>
        <w:t>Microsoft</w:t>
      </w:r>
      <w:r w:rsidR="00F31122" w:rsidRPr="00F31122">
        <w:t xml:space="preserve"> </w:t>
      </w:r>
      <w:r w:rsidR="00F31122">
        <w:rPr>
          <w:lang w:val="en-US"/>
        </w:rPr>
        <w:t>Outlook</w:t>
      </w:r>
    </w:p>
    <w:p w:rsidR="00377E19" w:rsidRDefault="00A12324" w:rsidP="005E2294">
      <w:pPr>
        <w:pStyle w:val="3"/>
      </w:pPr>
      <w:bookmarkStart w:id="11" w:name="_Toc484027924"/>
      <w:r>
        <w:t>Приложение «</w:t>
      </w:r>
      <w:proofErr w:type="spellStart"/>
      <w:r w:rsidR="003E2B32">
        <w:rPr>
          <w:lang w:val="en-US"/>
        </w:rPr>
        <w:t>Ruzov</w:t>
      </w:r>
      <w:proofErr w:type="spellEnd"/>
      <w:r>
        <w:t>»</w:t>
      </w:r>
      <w:bookmarkEnd w:id="11"/>
    </w:p>
    <w:p w:rsidR="003E2B32" w:rsidRDefault="003E2B32" w:rsidP="003E2B32">
      <w:pPr>
        <w:rPr>
          <w:color w:val="000000" w:themeColor="text1"/>
        </w:rPr>
      </w:pPr>
      <w:proofErr w:type="spellStart"/>
      <w:r>
        <w:t>Rvuzov</w:t>
      </w:r>
      <w:proofErr w:type="spellEnd"/>
      <w:r>
        <w:t xml:space="preserve"> – расписание занятий для студентов. Приложение, позволяющее студентам и преподавателям </w:t>
      </w:r>
      <w:r w:rsidRPr="00E27293">
        <w:t xml:space="preserve">пользоваться мобильным расписание где угодно. Специализированное специально для университетов ПО, позволят быстро интегрировать систему в учебный план </w:t>
      </w:r>
      <w:r w:rsidRPr="00E27293">
        <w:rPr>
          <w:color w:val="000000" w:themeColor="text1"/>
        </w:rPr>
        <w:t>[</w:t>
      </w:r>
      <w:r w:rsidRPr="00E27293">
        <w:rPr>
          <w:color w:val="000000" w:themeColor="text1"/>
        </w:rPr>
        <w:fldChar w:fldCharType="begin"/>
      </w:r>
      <w:r w:rsidRPr="00E27293">
        <w:rPr>
          <w:color w:val="000000" w:themeColor="text1"/>
        </w:rPr>
        <w:instrText xml:space="preserve"> REF _Ref480309629 \r \h  \* MERGEFORMAT </w:instrText>
      </w:r>
      <w:r w:rsidRPr="00E27293">
        <w:rPr>
          <w:color w:val="000000" w:themeColor="text1"/>
        </w:rPr>
      </w:r>
      <w:r w:rsidRPr="00E27293">
        <w:rPr>
          <w:color w:val="000000" w:themeColor="text1"/>
        </w:rPr>
        <w:fldChar w:fldCharType="separate"/>
      </w:r>
      <w:r w:rsidRPr="00E27293">
        <w:rPr>
          <w:color w:val="000000" w:themeColor="text1"/>
        </w:rPr>
        <w:t>1</w:t>
      </w:r>
      <w:r w:rsidRPr="00E27293">
        <w:rPr>
          <w:color w:val="000000" w:themeColor="text1"/>
        </w:rPr>
        <w:fldChar w:fldCharType="end"/>
      </w:r>
      <w:r w:rsidRPr="00E27293">
        <w:rPr>
          <w:color w:val="000000" w:themeColor="text1"/>
        </w:rPr>
        <w:t>].</w:t>
      </w:r>
    </w:p>
    <w:p w:rsidR="009916E1" w:rsidRDefault="009916E1" w:rsidP="009916E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A89EDA" wp14:editId="39E2CFE9">
            <wp:extent cx="2962513" cy="5266690"/>
            <wp:effectExtent l="76200" t="76200" r="142875" b="124460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maksimgrisutin/Desktop/2017-04-17 06.55.3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513" cy="5266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16E1" w:rsidRPr="00F31122" w:rsidRDefault="009916E1" w:rsidP="009916E1">
      <w:pPr>
        <w:pStyle w:val="af5"/>
      </w:pPr>
      <w:r>
        <w:t>Рис. 1.4</w:t>
      </w:r>
      <w:r w:rsidRPr="00F31122">
        <w:t>.</w:t>
      </w:r>
      <w:r>
        <w:t xml:space="preserve"> Просмотр расписания в </w:t>
      </w:r>
      <w:r>
        <w:rPr>
          <w:lang w:val="en-US"/>
        </w:rPr>
        <w:t>Microsoft</w:t>
      </w:r>
      <w:r w:rsidRPr="00F31122">
        <w:t xml:space="preserve"> </w:t>
      </w:r>
      <w:r>
        <w:rPr>
          <w:lang w:val="en-US"/>
        </w:rPr>
        <w:t>Outlook</w:t>
      </w:r>
    </w:p>
    <w:p w:rsidR="009916E1" w:rsidRPr="00E27293" w:rsidRDefault="009916E1" w:rsidP="003E2B32">
      <w:pPr>
        <w:rPr>
          <w:color w:val="000000" w:themeColor="text1"/>
        </w:rPr>
      </w:pPr>
    </w:p>
    <w:p w:rsidR="003E2B32" w:rsidRDefault="003E2B32" w:rsidP="003E2B32">
      <w:pPr>
        <w:rPr>
          <w:rFonts w:eastAsia="Yu Mincho" w:cs="Times New Roman"/>
          <w:szCs w:val="28"/>
          <w:lang w:eastAsia="ja-JP"/>
        </w:rPr>
      </w:pPr>
      <w:r w:rsidRPr="00E27293">
        <w:rPr>
          <w:rFonts w:eastAsia="Yu Mincho" w:cs="Times New Roman"/>
          <w:szCs w:val="28"/>
          <w:lang w:eastAsia="ja-JP"/>
        </w:rPr>
        <w:t>Данная система сотрудничает с университетами</w:t>
      </w:r>
      <w:r w:rsidRPr="003E2B32">
        <w:rPr>
          <w:rFonts w:eastAsia="Yu Mincho" w:cs="Times New Roman"/>
          <w:szCs w:val="28"/>
          <w:lang w:eastAsia="ja-JP"/>
        </w:rPr>
        <w:t xml:space="preserve"> совершенно бесплатно, но что бы добавлять, заменять или удалять события нужно приобрести подписку. На выбор есть ежемесячная подписка 1.99$ и годовая 6.99$.</w:t>
      </w:r>
    </w:p>
    <w:p w:rsidR="003E2B32" w:rsidRPr="003E2B32" w:rsidRDefault="003E2B32" w:rsidP="003E2B32">
      <w:pPr>
        <w:ind w:firstLine="720"/>
        <w:rPr>
          <w:rFonts w:eastAsia="Yu Mincho" w:cs="Times New Roman"/>
          <w:szCs w:val="28"/>
          <w:lang w:eastAsia="ja-JP"/>
        </w:rPr>
      </w:pPr>
      <w:r w:rsidRPr="003E2B32">
        <w:rPr>
          <w:rFonts w:eastAsia="Yu Mincho" w:cs="Times New Roman"/>
          <w:szCs w:val="28"/>
          <w:lang w:eastAsia="ja-JP"/>
        </w:rPr>
        <w:t xml:space="preserve">Данная система позволяет производить поиск событий по группам, студентам, преподавателям и, что выгодно отличает ее от аналогов, кабинетам. Интеграция БД здесь значительно упрощена, создатели системы могу помочь с переносом БД в их систему. На экране приложения присутствует вся нужная информация, не перегружая интерфейс и позволяя быстро начать работать с программой </w:t>
      </w:r>
      <w:r w:rsidR="00DE1E1A">
        <w:rPr>
          <w:rFonts w:eastAsia="Yu Mincho" w:cs="Times New Roman"/>
          <w:szCs w:val="28"/>
          <w:lang w:eastAsia="ja-JP"/>
        </w:rPr>
        <w:t>рис 1.5</w:t>
      </w:r>
      <w:r w:rsidRPr="003E2B32">
        <w:rPr>
          <w:rFonts w:eastAsia="Yu Mincho" w:cs="Times New Roman"/>
          <w:szCs w:val="28"/>
          <w:lang w:eastAsia="ja-JP"/>
        </w:rPr>
        <w:t xml:space="preserve">. </w:t>
      </w:r>
    </w:p>
    <w:p w:rsidR="003E2B32" w:rsidRDefault="003E2B32" w:rsidP="003E2B32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EE8AFB" wp14:editId="7C566A30">
            <wp:extent cx="3348842" cy="5953496"/>
            <wp:effectExtent l="76200" t="76200" r="137795" b="12382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ksimgrisutin/Desktop/2017-04-17 08.14.5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914" cy="59607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2B32" w:rsidRPr="003E2B32" w:rsidRDefault="00DE1E1A" w:rsidP="003E2B32">
      <w:pPr>
        <w:pStyle w:val="af5"/>
      </w:pPr>
      <w:r>
        <w:t>Рис. 1.5.</w:t>
      </w:r>
      <w:r w:rsidR="003E2B32">
        <w:t xml:space="preserve"> Просмотр события в </w:t>
      </w:r>
      <w:proofErr w:type="spellStart"/>
      <w:r w:rsidR="003E2B32">
        <w:rPr>
          <w:lang w:val="en-US"/>
        </w:rPr>
        <w:t>Rvuzov</w:t>
      </w:r>
      <w:proofErr w:type="spellEnd"/>
    </w:p>
    <w:p w:rsidR="003E2B32" w:rsidRDefault="003E2B32" w:rsidP="003E2B32">
      <w:pPr>
        <w:pStyle w:val="afc"/>
        <w:ind w:firstLine="708"/>
        <w:jc w:val="both"/>
        <w:rPr>
          <w:i w:val="0"/>
        </w:rPr>
      </w:pPr>
      <w:r w:rsidRPr="000A5036">
        <w:rPr>
          <w:i w:val="0"/>
        </w:rPr>
        <w:t>Также присутствует расширенный просмотр события</w:t>
      </w:r>
      <w:r w:rsidR="00DE1E1A">
        <w:rPr>
          <w:i w:val="0"/>
        </w:rPr>
        <w:t xml:space="preserve"> рис 1.6</w:t>
      </w:r>
      <w:r w:rsidRPr="000A5036">
        <w:rPr>
          <w:i w:val="0"/>
        </w:rPr>
        <w:t xml:space="preserve"> с возможностью просмотра детальной информации, такой как время события, имя преподавателя, аудитория.</w:t>
      </w:r>
    </w:p>
    <w:p w:rsidR="009916E1" w:rsidRDefault="009916E1" w:rsidP="009916E1">
      <w:r>
        <w:t>Создание событий с возможност</w:t>
      </w:r>
      <w:r w:rsidRPr="0075514F">
        <w:t>ью</w:t>
      </w:r>
      <w:r>
        <w:t xml:space="preserve"> создания повторяющихся по четным и нечетным неделям, позволяет добавлять в расписание пары рис 1.7.</w:t>
      </w:r>
    </w:p>
    <w:p w:rsidR="009916E1" w:rsidRPr="000A5036" w:rsidRDefault="009916E1" w:rsidP="003E2B32">
      <w:pPr>
        <w:pStyle w:val="afc"/>
        <w:ind w:firstLine="708"/>
        <w:jc w:val="both"/>
        <w:rPr>
          <w:i w:val="0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75"/>
        <w:gridCol w:w="4946"/>
      </w:tblGrid>
      <w:tr w:rsidR="009916E1" w:rsidTr="00483847">
        <w:tc>
          <w:tcPr>
            <w:tcW w:w="4955" w:type="dxa"/>
          </w:tcPr>
          <w:p w:rsidR="009916E1" w:rsidRDefault="009916E1" w:rsidP="003E2B32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35FC320" wp14:editId="2BCD695C">
                  <wp:extent cx="2927119" cy="5203773"/>
                  <wp:effectExtent l="76200" t="76200" r="140335" b="130810"/>
                  <wp:docPr id="2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/Users/maksimgrisutin/Desktop/2017-04-17 08.14.4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506" cy="524890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9916E1" w:rsidRDefault="009916E1" w:rsidP="003E2B32">
            <w:pPr>
              <w:ind w:firstLine="0"/>
              <w:jc w:val="center"/>
            </w:pPr>
            <w:r>
              <w:t>а)</w:t>
            </w:r>
          </w:p>
        </w:tc>
        <w:tc>
          <w:tcPr>
            <w:tcW w:w="4956" w:type="dxa"/>
          </w:tcPr>
          <w:p w:rsidR="009916E1" w:rsidRDefault="009916E1" w:rsidP="003E2B32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4B56183" wp14:editId="2D6AB416">
                  <wp:extent cx="2906675" cy="5167426"/>
                  <wp:effectExtent l="76200" t="76200" r="141605" b="128905"/>
                  <wp:docPr id="22" name="Изображение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/Users/maksimgrisutin/Desktop/2017-04-17 08.14.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675" cy="5167426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9916E1" w:rsidRDefault="00483847" w:rsidP="003E2B32">
            <w:pPr>
              <w:ind w:firstLine="0"/>
              <w:jc w:val="center"/>
            </w:pPr>
            <w:r>
              <w:t>б</w:t>
            </w:r>
            <w:r w:rsidR="009916E1">
              <w:t>)</w:t>
            </w:r>
          </w:p>
        </w:tc>
      </w:tr>
    </w:tbl>
    <w:p w:rsidR="00483847" w:rsidRDefault="00DE1E1A" w:rsidP="003E2B32">
      <w:pPr>
        <w:pStyle w:val="af5"/>
      </w:pPr>
      <w:r>
        <w:t>Рис. 1.6.</w:t>
      </w:r>
      <w:r w:rsidR="003E2B32">
        <w:t xml:space="preserve"> </w:t>
      </w:r>
      <w:r w:rsidR="00483847">
        <w:t xml:space="preserve">Работа с событиями в приложении </w:t>
      </w:r>
      <w:proofErr w:type="spellStart"/>
      <w:r w:rsidR="00483847">
        <w:rPr>
          <w:lang w:val="en-US"/>
        </w:rPr>
        <w:t>Rvuzov</w:t>
      </w:r>
      <w:proofErr w:type="spellEnd"/>
      <w:r w:rsidR="00483847">
        <w:t xml:space="preserve"> </w:t>
      </w:r>
    </w:p>
    <w:p w:rsidR="003E2B32" w:rsidRPr="00483847" w:rsidRDefault="00483847" w:rsidP="003E2B32">
      <w:pPr>
        <w:pStyle w:val="af5"/>
      </w:pPr>
      <w:r>
        <w:t xml:space="preserve">а - </w:t>
      </w:r>
      <w:r w:rsidR="003E2B32">
        <w:t xml:space="preserve">Расширенный просмотр события в </w:t>
      </w:r>
      <w:proofErr w:type="spellStart"/>
      <w:r w:rsidR="003E2B32">
        <w:rPr>
          <w:lang w:val="en-US"/>
        </w:rPr>
        <w:t>Rvuzov</w:t>
      </w:r>
      <w:proofErr w:type="spellEnd"/>
      <w:r>
        <w:t xml:space="preserve">; б - </w:t>
      </w:r>
      <w:r>
        <w:t xml:space="preserve">Создание события в </w:t>
      </w:r>
      <w:proofErr w:type="spellStart"/>
      <w:r>
        <w:rPr>
          <w:lang w:val="en-US"/>
        </w:rPr>
        <w:t>Rvuzov</w:t>
      </w:r>
      <w:proofErr w:type="spellEnd"/>
    </w:p>
    <w:p w:rsidR="00377E19" w:rsidRPr="00A746BC" w:rsidRDefault="00EC1E04" w:rsidP="005E2294">
      <w:pPr>
        <w:pStyle w:val="2"/>
      </w:pPr>
      <w:bookmarkStart w:id="12" w:name="_Toc484027925"/>
      <w:r>
        <w:t>Функциональная модель разрабатываемой системы</w:t>
      </w:r>
      <w:bookmarkEnd w:id="12"/>
    </w:p>
    <w:p w:rsidR="00552CEC" w:rsidRDefault="00552CEC" w:rsidP="00377E19">
      <w:pPr>
        <w:rPr>
          <w:color w:val="000000" w:themeColor="text1"/>
        </w:rPr>
      </w:pPr>
      <w:r w:rsidRPr="00552CEC">
        <w:rPr>
          <w:color w:val="000000" w:themeColor="text1"/>
        </w:rPr>
        <w:t>В данном разделе описаны функциональные требования разрабатываемой системы на основе технического задания.</w:t>
      </w:r>
    </w:p>
    <w:p w:rsidR="00377E19" w:rsidRDefault="00377E19" w:rsidP="00377E19">
      <w:pPr>
        <w:rPr>
          <w:color w:val="000000" w:themeColor="text1"/>
        </w:rPr>
      </w:pPr>
      <w:r>
        <w:rPr>
          <w:color w:val="000000" w:themeColor="text1"/>
        </w:rPr>
        <w:t>Дл</w:t>
      </w:r>
      <w:r w:rsidR="004278CD">
        <w:rPr>
          <w:color w:val="000000" w:themeColor="text1"/>
        </w:rPr>
        <w:t xml:space="preserve">я моделирования разрабатываемой </w:t>
      </w:r>
      <w:r w:rsidR="00552CEC">
        <w:rPr>
          <w:color w:val="000000" w:themeColor="text1"/>
        </w:rPr>
        <w:t>системы управления расписанием</w:t>
      </w:r>
      <w:r>
        <w:rPr>
          <w:color w:val="000000" w:themeColor="text1"/>
        </w:rPr>
        <w:t xml:space="preserve"> была выбрана диаграмма вариантов </w:t>
      </w:r>
      <w:r w:rsidRPr="00E27293">
        <w:rPr>
          <w:color w:val="000000" w:themeColor="text1"/>
        </w:rPr>
        <w:t>использования [</w:t>
      </w:r>
      <w:r w:rsidR="005A4E31" w:rsidRPr="00E27293">
        <w:rPr>
          <w:color w:val="000000" w:themeColor="text1"/>
        </w:rPr>
        <w:t>14</w:t>
      </w:r>
      <w:r w:rsidRPr="00E27293">
        <w:rPr>
          <w:color w:val="000000" w:themeColor="text1"/>
        </w:rPr>
        <w:t>].</w:t>
      </w:r>
    </w:p>
    <w:p w:rsidR="00377E19" w:rsidRPr="0066646D" w:rsidRDefault="00377E19" w:rsidP="00377E19">
      <w:pPr>
        <w:ind w:firstLine="708"/>
        <w:rPr>
          <w:rStyle w:val="apple-converted-space"/>
          <w:iCs/>
        </w:rPr>
      </w:pPr>
      <w:r>
        <w:rPr>
          <w:rStyle w:val="af6"/>
          <w:i w:val="0"/>
        </w:rPr>
        <w:t>Диаграмма вариантов использования определяет поведение системы с точки зрения пользователя. Проектируемая подсистема представляется в виде множества сущностей или актеров, взаимодействующих с системой с помощью вариантов использования</w:t>
      </w:r>
      <w:r>
        <w:rPr>
          <w:rFonts w:cs="Times New Roman"/>
          <w:color w:val="000000"/>
          <w:shd w:val="clear" w:color="auto" w:fill="FFFFFF"/>
        </w:rPr>
        <w:t>.</w:t>
      </w:r>
    </w:p>
    <w:p w:rsidR="00377E19" w:rsidRDefault="00377E19" w:rsidP="00377E19">
      <w:pPr>
        <w:pStyle w:val="aa"/>
        <w:rPr>
          <w:lang w:eastAsia="ja-JP"/>
        </w:rPr>
      </w:pPr>
      <w:r>
        <w:rPr>
          <w:lang w:eastAsia="ja-JP"/>
        </w:rPr>
        <w:lastRenderedPageBreak/>
        <w:t xml:space="preserve">Диаграмма вариантов использования </w:t>
      </w:r>
      <w:r w:rsidR="00552CEC" w:rsidRPr="00552CEC">
        <w:t xml:space="preserve">мобильного приложения расписания кафедры для платформы </w:t>
      </w:r>
      <w:proofErr w:type="spellStart"/>
      <w:r w:rsidR="00552CEC" w:rsidRPr="00552CEC">
        <w:t>Android</w:t>
      </w:r>
      <w:proofErr w:type="spellEnd"/>
      <w:r>
        <w:rPr>
          <w:lang w:eastAsia="ja-JP"/>
        </w:rPr>
        <w:t xml:space="preserve"> представлена на рис. 1.</w:t>
      </w:r>
      <w:r w:rsidR="00D110DE">
        <w:rPr>
          <w:lang w:eastAsia="ja-JP"/>
        </w:rPr>
        <w:t>7</w:t>
      </w:r>
      <w:r>
        <w:rPr>
          <w:lang w:eastAsia="ja-JP"/>
        </w:rPr>
        <w:t>.</w:t>
      </w:r>
    </w:p>
    <w:p w:rsidR="00377E19" w:rsidRDefault="00377E19" w:rsidP="00377E19">
      <w:pPr>
        <w:pStyle w:val="aa"/>
        <w:ind w:firstLine="0"/>
        <w:jc w:val="center"/>
        <w:rPr>
          <w:noProof/>
          <w:color w:val="000000" w:themeColor="text1"/>
        </w:rPr>
      </w:pPr>
      <w:r w:rsidRPr="0097160D">
        <w:rPr>
          <w:noProof/>
          <w:color w:val="000000" w:themeColor="text1"/>
        </w:rPr>
        <w:drawing>
          <wp:inline distT="0" distB="0" distL="0" distR="0" wp14:anchorId="5B9EFF3C" wp14:editId="7DB290D0">
            <wp:extent cx="5389351" cy="4217184"/>
            <wp:effectExtent l="76200" t="76200" r="135255" b="1263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!Учеба\трпп\UseCaseDiagram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351" cy="42171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E19" w:rsidRPr="00552CEC" w:rsidRDefault="00103F34" w:rsidP="00377E19">
      <w:pPr>
        <w:pStyle w:val="af5"/>
      </w:pPr>
      <w:r>
        <w:t>Рис. 1.</w:t>
      </w:r>
      <w:r w:rsidR="00D110DE">
        <w:t>7</w:t>
      </w:r>
      <w:r w:rsidR="00377E19">
        <w:t xml:space="preserve">. </w:t>
      </w:r>
      <w:r w:rsidR="00552CEC">
        <w:t>Диаграмма вариантов использования</w:t>
      </w:r>
    </w:p>
    <w:p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t>Не</w:t>
      </w:r>
      <w:r w:rsidR="00552CEC">
        <w:rPr>
          <w:lang w:eastAsia="ja-JP"/>
        </w:rPr>
        <w:t xml:space="preserve">авторизованный пользователь может просматривать события в системе расписания, а </w:t>
      </w:r>
      <w:r>
        <w:rPr>
          <w:lang w:eastAsia="ja-JP"/>
        </w:rPr>
        <w:t>также</w:t>
      </w:r>
      <w:r w:rsidR="00552CEC">
        <w:rPr>
          <w:lang w:eastAsia="ja-JP"/>
        </w:rPr>
        <w:t xml:space="preserve"> формировать поисковые запросы по интересующим</w:t>
      </w:r>
      <w:r>
        <w:rPr>
          <w:lang w:eastAsia="ja-JP"/>
        </w:rPr>
        <w:t xml:space="preserve"> критериям. </w:t>
      </w:r>
    </w:p>
    <w:p w:rsidR="00552CEC" w:rsidRDefault="00D5695C" w:rsidP="00377E19">
      <w:pPr>
        <w:pStyle w:val="aa"/>
        <w:rPr>
          <w:lang w:eastAsia="ja-JP"/>
        </w:rPr>
      </w:pPr>
      <w:r>
        <w:rPr>
          <w:lang w:eastAsia="ja-JP"/>
        </w:rPr>
        <w:t>После авторизации, в зависимости от прав доступа в системе, пользователь получает определенный набор доступных ему операций.</w:t>
      </w:r>
    </w:p>
    <w:p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t>Студент наследует весь функционал неавторизованного пользователя, а также получает возможность быстрого просмотра своего расписания. Данная опция доступна на отдельном экране в мобильном приложении.</w:t>
      </w:r>
    </w:p>
    <w:p w:rsidR="00D5695C" w:rsidRDefault="00D5695C" w:rsidP="00D5695C">
      <w:pPr>
        <w:pStyle w:val="aa"/>
        <w:rPr>
          <w:lang w:eastAsia="ja-JP"/>
        </w:rPr>
      </w:pPr>
      <w:r>
        <w:rPr>
          <w:lang w:eastAsia="ja-JP"/>
        </w:rPr>
        <w:t>Быстрый просмотр своего расписания подразумевает просмотр ближайших событий для авторизовавшегося пользователя. Например, если студент группы 13-ИВТ1 авторизуется в данном приложении, то в этом разделе будут отображаться ближайшие пары группы 13-ИВТ1.</w:t>
      </w:r>
    </w:p>
    <w:p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lastRenderedPageBreak/>
        <w:t>Преподаватель также наследует весь вышеуказанный набор опций, а также получает доступ к редактированию, удалению и созданию новых событий в системе расписания.</w:t>
      </w:r>
    </w:p>
    <w:p w:rsidR="00D5695C" w:rsidRDefault="00813C73" w:rsidP="00377E19">
      <w:pPr>
        <w:pStyle w:val="aa"/>
        <w:rPr>
          <w:lang w:eastAsia="ja-JP"/>
        </w:rPr>
      </w:pPr>
      <w:r>
        <w:rPr>
          <w:lang w:eastAsia="ja-JP"/>
        </w:rPr>
        <w:t>В процессе редактирования или создания события введенная информация проверяется на актуальность, а также на возможность применения внесенных изменений. При попытке создания события в занятое время в конкретной аудитории приложение оповестит пользователя о невозможности создания такого события. Так же в системе предусмотрены и другие проверки на вводимые данные.</w:t>
      </w:r>
    </w:p>
    <w:p w:rsidR="00813C73" w:rsidRDefault="00813C73" w:rsidP="00377E19">
      <w:pPr>
        <w:pStyle w:val="aa"/>
        <w:rPr>
          <w:lang w:eastAsia="ja-JP"/>
        </w:rPr>
      </w:pPr>
      <w:r>
        <w:rPr>
          <w:lang w:eastAsia="ja-JP"/>
        </w:rPr>
        <w:t>При выборе конкретного события преподаватель может удалить событие из системы расписания. Из мобильного приложения событие будет удалено.</w:t>
      </w:r>
    </w:p>
    <w:p w:rsidR="008671C0" w:rsidRDefault="00EC1E04" w:rsidP="005E2294">
      <w:pPr>
        <w:pStyle w:val="2"/>
      </w:pPr>
      <w:bookmarkStart w:id="13" w:name="_Toc484027926"/>
      <w:r>
        <w:t>Функциональные требования</w:t>
      </w:r>
      <w:bookmarkEnd w:id="13"/>
    </w:p>
    <w:p w:rsidR="00A01FAE" w:rsidRDefault="00A01FAE" w:rsidP="00A01FAE">
      <w:pPr>
        <w:pStyle w:val="3"/>
      </w:pPr>
      <w:bookmarkStart w:id="14" w:name="_Toc484027927"/>
      <w:r>
        <w:t>Авторизация и роли</w:t>
      </w:r>
      <w:bookmarkEnd w:id="14"/>
    </w:p>
    <w:p w:rsidR="00A01FAE" w:rsidRDefault="00A01FAE" w:rsidP="00A01FAE">
      <w:r>
        <w:t>Пользоваться приложением могут как авторизованные, так и неавторизованные пользователи. Приложение должно поддерживать следующие роли пользователей:</w:t>
      </w:r>
    </w:p>
    <w:p w:rsidR="00A01FAE" w:rsidRDefault="00A01FAE" w:rsidP="00E674DD">
      <w:pPr>
        <w:pStyle w:val="a8"/>
        <w:numPr>
          <w:ilvl w:val="0"/>
          <w:numId w:val="8"/>
        </w:numPr>
      </w:pPr>
      <w:r>
        <w:t>гость;</w:t>
      </w:r>
    </w:p>
    <w:p w:rsidR="00A01FAE" w:rsidRDefault="00A01FAE" w:rsidP="00E674DD">
      <w:pPr>
        <w:pStyle w:val="a8"/>
        <w:numPr>
          <w:ilvl w:val="0"/>
          <w:numId w:val="8"/>
        </w:numPr>
      </w:pPr>
      <w:r>
        <w:t>студент;</w:t>
      </w:r>
    </w:p>
    <w:p w:rsidR="00A01FAE" w:rsidRDefault="00A01FAE" w:rsidP="00E674DD">
      <w:pPr>
        <w:pStyle w:val="a8"/>
        <w:numPr>
          <w:ilvl w:val="0"/>
          <w:numId w:val="8"/>
        </w:numPr>
      </w:pPr>
      <w:r>
        <w:t>преподаватель.</w:t>
      </w:r>
    </w:p>
    <w:p w:rsidR="004A1C05" w:rsidRDefault="004A1C05" w:rsidP="004A1C05">
      <w:pPr>
        <w:pStyle w:val="3"/>
      </w:pPr>
      <w:bookmarkStart w:id="15" w:name="_Toc484027928"/>
      <w:r>
        <w:t>Возможности роли «Гость»</w:t>
      </w:r>
      <w:bookmarkEnd w:id="15"/>
    </w:p>
    <w:p w:rsidR="004A1C05" w:rsidRPr="004A1C05" w:rsidRDefault="004A1C05" w:rsidP="004A1C05">
      <w:r>
        <w:t>Неавторизованный пользователь по умолчанию имеет права доступа «Гость».</w:t>
      </w:r>
    </w:p>
    <w:p w:rsidR="004A1C05" w:rsidRDefault="004A1C05" w:rsidP="004A1C05">
      <w:r>
        <w:t>Гость имеет возможность: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уведомлений.</w:t>
      </w:r>
    </w:p>
    <w:p w:rsidR="004A1C05" w:rsidRDefault="004A1C05" w:rsidP="004A1C05">
      <w:pPr>
        <w:pStyle w:val="3"/>
      </w:pPr>
      <w:bookmarkStart w:id="16" w:name="_Toc484027929"/>
      <w:r>
        <w:lastRenderedPageBreak/>
        <w:t>Возможности роли «Студент»</w:t>
      </w:r>
      <w:bookmarkEnd w:id="16"/>
    </w:p>
    <w:p w:rsidR="004A1C05" w:rsidRDefault="004A1C05" w:rsidP="004A1C05">
      <w:r>
        <w:t>После авторизации приложение автоматически определяет по учетным данным в системе права доступа. В случаи если пользователь «Студент», то он имеет возможность: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быстрого просмотра персонального расписания.</w:t>
      </w:r>
    </w:p>
    <w:p w:rsidR="004A1C05" w:rsidRDefault="004A1C05" w:rsidP="004A1C05">
      <w:pPr>
        <w:pStyle w:val="3"/>
      </w:pPr>
      <w:bookmarkStart w:id="17" w:name="_Toc484027930"/>
      <w:r>
        <w:t>Возможности роли «Преподаватель»</w:t>
      </w:r>
      <w:bookmarkEnd w:id="17"/>
    </w:p>
    <w:p w:rsidR="004A1C05" w:rsidRDefault="004A1C05" w:rsidP="004A1C05">
      <w:r>
        <w:t>После авторизации приложение автоматически определяет по учетным данным в системе права доступа. В случаи если пользователь «Преподаватель», то он имеет возможность: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быстрого просмотра персонального расписания;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создания нового события;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редактирования имеющихся событий;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удаления событий.</w:t>
      </w:r>
    </w:p>
    <w:p w:rsidR="000C47FD" w:rsidRDefault="000C47FD" w:rsidP="005E2294">
      <w:pPr>
        <w:pStyle w:val="2"/>
      </w:pPr>
      <w:bookmarkStart w:id="18" w:name="_Toc484027931"/>
      <w:r w:rsidRPr="00A746BC">
        <w:t>Выводы</w:t>
      </w:r>
      <w:bookmarkEnd w:id="18"/>
    </w:p>
    <w:p w:rsidR="00AA3DDE" w:rsidRDefault="004A1C05" w:rsidP="00006102">
      <w:r w:rsidRPr="004A1C05">
        <w:t>На основании приведенного исследования, были сделаны выводы о необходимости написания мобильного приложения, т.к. программы аналоги</w:t>
      </w:r>
      <w:r w:rsidR="00006102">
        <w:t xml:space="preserve"> не адаптированы для университета или же не поддерживают необходимый функционал.</w:t>
      </w:r>
      <w:r w:rsidR="00AA3DDE">
        <w:t xml:space="preserve"> </w:t>
      </w:r>
    </w:p>
    <w:p w:rsidR="00006102" w:rsidRDefault="00006102" w:rsidP="00006102">
      <w:r w:rsidRPr="00A82329">
        <w:rPr>
          <w:b/>
        </w:rPr>
        <w:t>Целью</w:t>
      </w:r>
      <w:r>
        <w:t xml:space="preserve"> данной дипломной работы является автоматизация предоставления информации о расписании, путем разработки мобильного приложения для платформы </w:t>
      </w:r>
      <w:r>
        <w:rPr>
          <w:lang w:val="en-US"/>
        </w:rPr>
        <w:t>Android</w:t>
      </w:r>
      <w:r w:rsidRPr="00124875">
        <w:t>.</w:t>
      </w:r>
    </w:p>
    <w:p w:rsidR="00006102" w:rsidRDefault="00006102" w:rsidP="00006102">
      <w:pPr>
        <w:rPr>
          <w:lang w:eastAsia="ru-RU"/>
        </w:rPr>
      </w:pPr>
      <w:r>
        <w:lastRenderedPageBreak/>
        <w:t xml:space="preserve">Для достижения этой цели были поставлены следующие </w:t>
      </w:r>
      <w:r w:rsidRPr="001273A6">
        <w:rPr>
          <w:b/>
          <w:lang w:eastAsia="ru-RU"/>
        </w:rPr>
        <w:t>задач</w:t>
      </w:r>
      <w:r>
        <w:rPr>
          <w:b/>
          <w:lang w:eastAsia="ru-RU"/>
        </w:rPr>
        <w:t>и</w:t>
      </w:r>
      <w:r w:rsidRPr="001273A6">
        <w:rPr>
          <w:lang w:eastAsia="ru-RU"/>
        </w:rPr>
        <w:t>:</w:t>
      </w:r>
    </w:p>
    <w:p w:rsidR="00006102" w:rsidRDefault="00006102" w:rsidP="00E674DD">
      <w:pPr>
        <w:pStyle w:val="a8"/>
        <w:numPr>
          <w:ilvl w:val="0"/>
          <w:numId w:val="10"/>
        </w:numPr>
        <w:rPr>
          <w:lang w:eastAsia="ru-RU"/>
        </w:rPr>
      </w:pPr>
      <w:r>
        <w:rPr>
          <w:lang w:eastAsia="ru-RU"/>
        </w:rPr>
        <w:t>Рассмотреть предметную область.</w:t>
      </w:r>
    </w:p>
    <w:p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Рассмотреть программы аналоги, выявить их сильные и слабые</w:t>
      </w:r>
    </w:p>
    <w:p w:rsidR="00006102" w:rsidRDefault="00006102" w:rsidP="00006102">
      <w:pPr>
        <w:ind w:left="1418" w:firstLine="0"/>
        <w:rPr>
          <w:lang w:eastAsia="ru-RU"/>
        </w:rPr>
      </w:pPr>
      <w:r>
        <w:rPr>
          <w:lang w:eastAsia="ru-RU"/>
        </w:rPr>
        <w:t>стороны.</w:t>
      </w:r>
    </w:p>
    <w:p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Спроектировать будущее приложение согласно полученным</w:t>
      </w:r>
    </w:p>
    <w:p w:rsidR="00006102" w:rsidRDefault="00006102" w:rsidP="003B3BF6">
      <w:pPr>
        <w:ind w:left="1134" w:firstLine="0"/>
        <w:rPr>
          <w:lang w:eastAsia="ru-RU"/>
        </w:rPr>
      </w:pPr>
      <w:r>
        <w:rPr>
          <w:lang w:eastAsia="ru-RU"/>
        </w:rPr>
        <w:t>данным.</w:t>
      </w:r>
    </w:p>
    <w:p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Разработать мобильное приложение.</w:t>
      </w:r>
    </w:p>
    <w:p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Протестировать полученное мобильное приложение и исправить найденные ошибки.</w:t>
      </w:r>
    </w:p>
    <w:p w:rsidR="00006102" w:rsidRPr="00D73170" w:rsidRDefault="00006102" w:rsidP="00006102">
      <w:pPr>
        <w:rPr>
          <w:lang w:eastAsia="ru-RU"/>
        </w:rPr>
      </w:pPr>
      <w:r w:rsidRPr="00D73170">
        <w:rPr>
          <w:b/>
          <w:lang w:eastAsia="ru-RU"/>
        </w:rPr>
        <w:t>Объектом</w:t>
      </w:r>
      <w:r w:rsidRPr="00D73170">
        <w:rPr>
          <w:lang w:eastAsia="ru-RU"/>
        </w:rPr>
        <w:t xml:space="preserve"> исследования является </w:t>
      </w:r>
      <w:r>
        <w:rPr>
          <w:lang w:eastAsia="ru-RU"/>
        </w:rPr>
        <w:t>работа системы расписания.</w:t>
      </w:r>
    </w:p>
    <w:p w:rsidR="00006102" w:rsidRDefault="00006102" w:rsidP="00006102">
      <w:pPr>
        <w:rPr>
          <w:lang w:eastAsia="ru-RU"/>
        </w:rPr>
      </w:pPr>
      <w:r w:rsidRPr="008353D7">
        <w:rPr>
          <w:b/>
          <w:lang w:eastAsia="ru-RU"/>
        </w:rPr>
        <w:t xml:space="preserve">Предметом </w:t>
      </w:r>
      <w:r w:rsidRPr="008353D7">
        <w:rPr>
          <w:lang w:eastAsia="ru-RU"/>
        </w:rPr>
        <w:t xml:space="preserve">исследования в работе является </w:t>
      </w:r>
      <w:r>
        <w:rPr>
          <w:lang w:eastAsia="ru-RU"/>
        </w:rPr>
        <w:t>основные аспекты в работе расписания</w:t>
      </w:r>
      <w:r w:rsidRPr="008353D7">
        <w:rPr>
          <w:lang w:eastAsia="ru-RU"/>
        </w:rPr>
        <w:t>.</w:t>
      </w:r>
    </w:p>
    <w:p w:rsidR="000C47FD" w:rsidRPr="00A746BC" w:rsidRDefault="00006102" w:rsidP="00A12324">
      <w:pPr>
        <w:pStyle w:val="1"/>
      </w:pPr>
      <w:bookmarkStart w:id="19" w:name="_Toc484027932"/>
      <w:r>
        <w:lastRenderedPageBreak/>
        <w:t>ЭКОНОМИЧЕСКИЙ АНАЛИЗ</w:t>
      </w:r>
      <w:bookmarkEnd w:id="19"/>
    </w:p>
    <w:p w:rsidR="00B7448F" w:rsidRDefault="00B7448F" w:rsidP="00B7448F">
      <w:pPr>
        <w:ind w:firstLine="708"/>
        <w:contextualSpacing/>
        <w:rPr>
          <w:rFonts w:eastAsia="Times New Roman"/>
        </w:rPr>
      </w:pPr>
      <w:r w:rsidRPr="005A7253">
        <w:rPr>
          <w:rFonts w:eastAsia="Times New Roman"/>
        </w:rPr>
        <w:t>Перед началом разработки любо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 необходимо выяснить, насколько целесообразна е</w:t>
      </w:r>
      <w:r>
        <w:rPr>
          <w:rFonts w:eastAsia="Times New Roman"/>
        </w:rPr>
        <w:t>е разработка,</w:t>
      </w:r>
      <w:r w:rsidRPr="005A7253">
        <w:rPr>
          <w:rFonts w:eastAsia="Times New Roman"/>
        </w:rPr>
        <w:t xml:space="preserve"> как с точки зрения полезности, так и с точки зрения </w:t>
      </w:r>
      <w:r>
        <w:rPr>
          <w:rFonts w:eastAsia="Times New Roman"/>
        </w:rPr>
        <w:t>экономической эффективности</w:t>
      </w:r>
      <w:r w:rsidRPr="005A7253">
        <w:rPr>
          <w:rFonts w:eastAsia="Times New Roman"/>
        </w:rPr>
        <w:t xml:space="preserve">. В </w:t>
      </w:r>
      <w:r>
        <w:rPr>
          <w:rFonts w:eastAsia="Times New Roman"/>
        </w:rPr>
        <w:t>технико-экономической</w:t>
      </w:r>
      <w:r w:rsidRPr="005A7253">
        <w:rPr>
          <w:rFonts w:eastAsia="Times New Roman"/>
        </w:rPr>
        <w:t xml:space="preserve"> части работы рассматриваются вопросы организации работ </w:t>
      </w:r>
      <w:r>
        <w:rPr>
          <w:rFonts w:eastAsia="Times New Roman"/>
        </w:rPr>
        <w:t>по созданию и внедрению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, </w:t>
      </w:r>
      <w:r>
        <w:rPr>
          <w:rFonts w:eastAsia="Times New Roman"/>
        </w:rPr>
        <w:t xml:space="preserve">а также приводится </w:t>
      </w:r>
      <w:r w:rsidRPr="005A7253">
        <w:rPr>
          <w:rFonts w:eastAsia="Times New Roman"/>
        </w:rPr>
        <w:t>расч</w:t>
      </w:r>
      <w:r>
        <w:rPr>
          <w:rFonts w:eastAsia="Times New Roman"/>
        </w:rPr>
        <w:t>ё</w:t>
      </w:r>
      <w:r w:rsidRPr="005A7253">
        <w:rPr>
          <w:rFonts w:eastAsia="Times New Roman"/>
        </w:rPr>
        <w:t xml:space="preserve">т </w:t>
      </w:r>
      <w:r>
        <w:rPr>
          <w:rFonts w:eastAsia="Times New Roman"/>
        </w:rPr>
        <w:t>ее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себестоимости.</w:t>
      </w:r>
    </w:p>
    <w:p w:rsidR="000C47FD" w:rsidRDefault="007F5DC2" w:rsidP="005E2294">
      <w:pPr>
        <w:pStyle w:val="2"/>
      </w:pPr>
      <w:r w:rsidRPr="00A746BC">
        <w:t xml:space="preserve"> </w:t>
      </w:r>
      <w:bookmarkStart w:id="20" w:name="_Toc484027933"/>
      <w:r w:rsidR="00B7448F" w:rsidRPr="00B7448F">
        <w:t>Организационная структура проекта</w:t>
      </w:r>
      <w:bookmarkEnd w:id="20"/>
    </w:p>
    <w:p w:rsidR="00B7448F" w:rsidRDefault="00B7448F" w:rsidP="00B7448F">
      <w:r>
        <w:t xml:space="preserve">Организационная структура проекта </w:t>
      </w:r>
      <w:r w:rsidRPr="001E18AD">
        <w:t>(</w:t>
      </w:r>
      <w:r>
        <w:rPr>
          <w:lang w:val="en-US"/>
        </w:rPr>
        <w:t>OBS</w:t>
      </w:r>
      <w:r w:rsidRPr="001E18AD">
        <w:t>)</w:t>
      </w:r>
      <w:r w:rsidR="00DE1E1A">
        <w:t xml:space="preserve"> приведена на </w:t>
      </w:r>
      <w:r>
        <w:t>рис. 2.1</w:t>
      </w:r>
    </w:p>
    <w:p w:rsidR="00B7448F" w:rsidRDefault="00B7448F" w:rsidP="00B7448F">
      <w:pPr>
        <w:ind w:firstLine="0"/>
        <w:jc w:val="center"/>
      </w:pPr>
      <w:r>
        <w:object w:dxaOrig="13095" w:dyaOrig="51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.45pt;height:188.9pt" o:ole="">
            <v:imagedata r:id="rId17" o:title=""/>
          </v:shape>
          <o:OLEObject Type="Embed" ProgID="Visio.Drawing.15" ShapeID="_x0000_i1025" DrawAspect="Content" ObjectID="_1557777955" r:id="rId18"/>
        </w:object>
      </w:r>
    </w:p>
    <w:p w:rsidR="00B7448F" w:rsidRDefault="00B7448F" w:rsidP="00B7448F">
      <w:pPr>
        <w:ind w:firstLine="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2.1. Организационная структура проекта</w:t>
      </w:r>
    </w:p>
    <w:p w:rsidR="00B7448F" w:rsidRDefault="00B7448F" w:rsidP="00B7448F">
      <w:pPr>
        <w:pStyle w:val="2"/>
      </w:pPr>
      <w:bookmarkStart w:id="21" w:name="_Toc484027934"/>
      <w:r>
        <w:t>Календарный план проекта</w:t>
      </w:r>
      <w:bookmarkEnd w:id="21"/>
    </w:p>
    <w:p w:rsidR="00B7448F" w:rsidRPr="001E5905" w:rsidRDefault="00B7448F" w:rsidP="00B7448F">
      <w:r w:rsidRPr="003C1ED5">
        <w:t xml:space="preserve">Для оценки расходов на реализацию проекта </w:t>
      </w:r>
      <w:r>
        <w:t xml:space="preserve">в числе прочих необходимо </w:t>
      </w:r>
      <w:r w:rsidRPr="003C1ED5">
        <w:t xml:space="preserve">определить </w:t>
      </w:r>
      <w:r>
        <w:t>временные затраты на его реализацию</w:t>
      </w:r>
      <w:r w:rsidRPr="003C1ED5">
        <w:t xml:space="preserve">. </w:t>
      </w:r>
      <w:r>
        <w:t>Для определения временных затрат проекта необходимо разработать календарный план проекта.</w:t>
      </w:r>
      <w:r w:rsidRPr="001E5905">
        <w:t xml:space="preserve"> </w:t>
      </w:r>
      <w:r w:rsidRPr="004F48FC">
        <w:t xml:space="preserve">Был </w:t>
      </w:r>
      <w:r>
        <w:t>сформирован состав работ проекта, определена</w:t>
      </w:r>
      <w:r w:rsidRPr="004F48FC">
        <w:t xml:space="preserve"> их </w:t>
      </w:r>
      <w:r>
        <w:t>длительность,</w:t>
      </w:r>
      <w:r w:rsidRPr="004F48FC">
        <w:t xml:space="preserve"> а</w:t>
      </w:r>
      <w:r>
        <w:t xml:space="preserve"> также</w:t>
      </w:r>
      <w:r w:rsidRPr="004F48FC">
        <w:t xml:space="preserve"> </w:t>
      </w:r>
      <w:r>
        <w:t>распределение ресурсов по</w:t>
      </w:r>
      <w:r w:rsidRPr="004F48FC">
        <w:t xml:space="preserve"> ним</w:t>
      </w:r>
      <w:r w:rsidRPr="001E5905">
        <w:t>. При разработке календарного плана были учтены ограничения и допу</w:t>
      </w:r>
      <w:r>
        <w:t>щения, накладываемые на проект з</w:t>
      </w:r>
      <w:r w:rsidRPr="001E5905">
        <w:t>аказчиком.</w:t>
      </w:r>
    </w:p>
    <w:p w:rsidR="00B7448F" w:rsidRDefault="00B7448F" w:rsidP="00B7448F">
      <w:pPr>
        <w:contextualSpacing/>
        <w:rPr>
          <w:rFonts w:eastAsia="Times New Roman"/>
        </w:rPr>
      </w:pPr>
      <w:r>
        <w:rPr>
          <w:rFonts w:eastAsia="Times New Roman"/>
        </w:rPr>
        <w:t>Для реализации проекта необходимо выполнить следующие работы:</w:t>
      </w:r>
    </w:p>
    <w:p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Сбор требований Заказчика к разрабатываемому ПО.</w:t>
      </w:r>
    </w:p>
    <w:p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Разработка и согласование технического задания.</w:t>
      </w:r>
    </w:p>
    <w:p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lastRenderedPageBreak/>
        <w:t>Разработка дизайна.</w:t>
      </w:r>
    </w:p>
    <w:p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Разработка ПО.</w:t>
      </w:r>
    </w:p>
    <w:p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Тестирование ПО.</w:t>
      </w:r>
      <w:r w:rsidRPr="004F48FC">
        <w:rPr>
          <w:rFonts w:eastAsia="Times New Roman"/>
        </w:rPr>
        <w:t xml:space="preserve"> </w:t>
      </w:r>
    </w:p>
    <w:p w:rsidR="00B7448F" w:rsidRPr="00163358" w:rsidRDefault="00B7448F" w:rsidP="00B7448F">
      <w:pPr>
        <w:rPr>
          <w:rFonts w:eastAsia="Times New Roman"/>
        </w:rPr>
      </w:pPr>
      <w:r w:rsidRPr="00163358">
        <w:rPr>
          <w:rFonts w:eastAsia="Times New Roman"/>
        </w:rPr>
        <w:t xml:space="preserve">Распределение человеческих ресурсов по работам проекта и степень их загрузки приведены </w:t>
      </w:r>
      <w:r w:rsidRPr="00DE1E1A">
        <w:rPr>
          <w:rFonts w:eastAsia="Times New Roman"/>
        </w:rPr>
        <w:t xml:space="preserve">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.1</w:t>
      </w:r>
      <w:r w:rsidRPr="00163358">
        <w:rPr>
          <w:rFonts w:eastAsia="Times New Roman"/>
        </w:rPr>
        <w:t>.</w:t>
      </w:r>
    </w:p>
    <w:p w:rsidR="00B7448F" w:rsidRPr="00B7448F" w:rsidRDefault="00B34240" w:rsidP="00B7448F">
      <w:pPr>
        <w:jc w:val="right"/>
        <w:rPr>
          <w:b/>
        </w:rPr>
      </w:pPr>
      <w:r>
        <w:rPr>
          <w:b/>
        </w:rPr>
        <w:t>Таблица 2</w:t>
      </w:r>
      <w:r w:rsidR="00B7448F" w:rsidRPr="00B7448F">
        <w:rPr>
          <w:b/>
        </w:rPr>
        <w:t>.1</w:t>
      </w:r>
    </w:p>
    <w:p w:rsidR="00B7448F" w:rsidRDefault="00B7448F" w:rsidP="00D4007E">
      <w:pPr>
        <w:jc w:val="center"/>
        <w:rPr>
          <w:b/>
          <w:i/>
        </w:rPr>
      </w:pPr>
      <w:r w:rsidRPr="00B7448F">
        <w:rPr>
          <w:b/>
          <w:i/>
        </w:rPr>
        <w:t>Структура общего времени на создание программного продукта</w:t>
      </w:r>
    </w:p>
    <w:tbl>
      <w:tblPr>
        <w:tblpPr w:leftFromText="180" w:rightFromText="180" w:vertAnchor="text" w:horzAnchor="margin" w:tblpXSpec="center" w:tblpY="184"/>
        <w:tblW w:w="489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A0" w:firstRow="1" w:lastRow="0" w:firstColumn="1" w:lastColumn="0" w:noHBand="1" w:noVBand="1"/>
      </w:tblPr>
      <w:tblGrid>
        <w:gridCol w:w="822"/>
        <w:gridCol w:w="2278"/>
        <w:gridCol w:w="4704"/>
        <w:gridCol w:w="1883"/>
      </w:tblGrid>
      <w:tr w:rsidR="00AC2BAF" w:rsidRPr="00AC2BAF" w:rsidTr="0044095F">
        <w:trPr>
          <w:trHeight w:val="834"/>
          <w:tblHeader/>
        </w:trPr>
        <w:tc>
          <w:tcPr>
            <w:tcW w:w="424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№</w:t>
            </w:r>
          </w:p>
          <w:p w:rsidR="00AC2BAF" w:rsidRPr="00AC2BAF" w:rsidRDefault="00AC2BAF" w:rsidP="00AC2BA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этапа</w:t>
            </w:r>
          </w:p>
        </w:tc>
        <w:tc>
          <w:tcPr>
            <w:tcW w:w="1176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Этап работ</w:t>
            </w:r>
          </w:p>
        </w:tc>
        <w:tc>
          <w:tcPr>
            <w:tcW w:w="2428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Ответственные исполнители (занятость на этапе)</w:t>
            </w:r>
          </w:p>
        </w:tc>
        <w:tc>
          <w:tcPr>
            <w:tcW w:w="972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Длительность, дней</w:t>
            </w:r>
          </w:p>
        </w:tc>
      </w:tr>
      <w:tr w:rsidR="00AC2BAF" w:rsidRPr="00AC2BAF" w:rsidTr="0044095F">
        <w:trPr>
          <w:trHeight w:val="294"/>
          <w:tblHeader/>
        </w:trPr>
        <w:tc>
          <w:tcPr>
            <w:tcW w:w="424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176" w:type="pct"/>
            <w:vAlign w:val="center"/>
          </w:tcPr>
          <w:p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Сбор требований Заказчика к разрабатываемому ПО</w:t>
            </w:r>
          </w:p>
        </w:tc>
        <w:tc>
          <w:tcPr>
            <w:tcW w:w="2428" w:type="pct"/>
            <w:vAlign w:val="center"/>
          </w:tcPr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[100%]</w:t>
            </w:r>
          </w:p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</w:tc>
        <w:tc>
          <w:tcPr>
            <w:tcW w:w="972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2</w:t>
            </w:r>
          </w:p>
        </w:tc>
      </w:tr>
      <w:tr w:rsidR="00AC2BAF" w:rsidRPr="00AC2BAF" w:rsidTr="0044095F">
        <w:trPr>
          <w:trHeight w:val="344"/>
          <w:tblHeader/>
        </w:trPr>
        <w:tc>
          <w:tcPr>
            <w:tcW w:w="424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176" w:type="pct"/>
            <w:vAlign w:val="center"/>
          </w:tcPr>
          <w:p w:rsidR="00AC2BAF" w:rsidRPr="00AC2BAF" w:rsidRDefault="00AC2BAF" w:rsidP="00AC2BAF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и согласование технического задания</w:t>
            </w:r>
          </w:p>
        </w:tc>
        <w:tc>
          <w:tcPr>
            <w:tcW w:w="2428" w:type="pct"/>
            <w:vAlign w:val="center"/>
          </w:tcPr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[100%]</w:t>
            </w:r>
          </w:p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Разработчик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[40%]</w:t>
            </w:r>
          </w:p>
        </w:tc>
        <w:tc>
          <w:tcPr>
            <w:tcW w:w="972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4</w:t>
            </w:r>
          </w:p>
        </w:tc>
      </w:tr>
      <w:tr w:rsidR="00AC2BAF" w:rsidRPr="00AC2BAF" w:rsidTr="0044095F">
        <w:trPr>
          <w:trHeight w:val="422"/>
          <w:tblHeader/>
        </w:trPr>
        <w:tc>
          <w:tcPr>
            <w:tcW w:w="424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176" w:type="pct"/>
            <w:vAlign w:val="center"/>
          </w:tcPr>
          <w:p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дизайна</w:t>
            </w:r>
          </w:p>
        </w:tc>
        <w:tc>
          <w:tcPr>
            <w:tcW w:w="2428" w:type="pct"/>
            <w:vAlign w:val="center"/>
          </w:tcPr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Разработчик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</w:t>
            </w:r>
            <w:r w:rsidRPr="00AC2BAF">
              <w:rPr>
                <w:rFonts w:eastAsia="Times New Roman"/>
                <w:sz w:val="24"/>
                <w:szCs w:val="24"/>
              </w:rPr>
              <w:t>20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%]</w:t>
            </w:r>
          </w:p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Дизайнер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</w:t>
            </w:r>
            <w:r w:rsidRPr="00AC2BAF">
              <w:rPr>
                <w:rFonts w:eastAsia="Times New Roman"/>
                <w:sz w:val="24"/>
                <w:szCs w:val="24"/>
              </w:rPr>
              <w:t>100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%]</w:t>
            </w:r>
          </w:p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[20%]</w:t>
            </w:r>
          </w:p>
        </w:tc>
        <w:tc>
          <w:tcPr>
            <w:tcW w:w="972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3</w:t>
            </w:r>
          </w:p>
        </w:tc>
      </w:tr>
      <w:tr w:rsidR="00AC2BAF" w:rsidRPr="00AC2BAF" w:rsidTr="0044095F">
        <w:trPr>
          <w:tblHeader/>
        </w:trPr>
        <w:tc>
          <w:tcPr>
            <w:tcW w:w="424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176" w:type="pct"/>
            <w:vAlign w:val="center"/>
          </w:tcPr>
          <w:p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ПО</w:t>
            </w:r>
          </w:p>
        </w:tc>
        <w:tc>
          <w:tcPr>
            <w:tcW w:w="2428" w:type="pct"/>
            <w:vAlign w:val="center"/>
          </w:tcPr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Разработчик [100%]</w:t>
            </w:r>
          </w:p>
        </w:tc>
        <w:tc>
          <w:tcPr>
            <w:tcW w:w="972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14</w:t>
            </w:r>
          </w:p>
        </w:tc>
      </w:tr>
      <w:tr w:rsidR="00AC2BAF" w:rsidRPr="00AC2BAF" w:rsidTr="0044095F">
        <w:trPr>
          <w:trHeight w:val="281"/>
          <w:tblHeader/>
        </w:trPr>
        <w:tc>
          <w:tcPr>
            <w:tcW w:w="424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176" w:type="pct"/>
            <w:vAlign w:val="center"/>
          </w:tcPr>
          <w:p w:rsidR="00AC2BAF" w:rsidRPr="00AC2BAF" w:rsidRDefault="00AC2BAF" w:rsidP="00AC2BAF">
            <w:pPr>
              <w:spacing w:line="240" w:lineRule="auto"/>
              <w:ind w:firstLine="0"/>
              <w:rPr>
                <w:rFonts w:eastAsia="Times New Roman"/>
                <w:i/>
                <w:sz w:val="24"/>
                <w:szCs w:val="28"/>
              </w:rPr>
            </w:pPr>
            <w:r w:rsidRPr="00AC2BAF">
              <w:rPr>
                <w:rFonts w:eastAsia="Times New Roman"/>
                <w:sz w:val="24"/>
                <w:szCs w:val="28"/>
              </w:rPr>
              <w:t>Тестирование ПО</w:t>
            </w:r>
          </w:p>
        </w:tc>
        <w:tc>
          <w:tcPr>
            <w:tcW w:w="2428" w:type="pct"/>
            <w:vAlign w:val="center"/>
          </w:tcPr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[20%]</w:t>
            </w:r>
          </w:p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proofErr w:type="spellStart"/>
            <w:r w:rsidRPr="00AC2BAF">
              <w:rPr>
                <w:rFonts w:eastAsia="Times New Roman"/>
                <w:sz w:val="24"/>
                <w:szCs w:val="24"/>
              </w:rPr>
              <w:t>Тестировщик</w:t>
            </w:r>
            <w:proofErr w:type="spellEnd"/>
            <w:r w:rsidRPr="00AC2BAF">
              <w:rPr>
                <w:rFonts w:eastAsia="Times New Roman"/>
                <w:sz w:val="24"/>
                <w:szCs w:val="24"/>
              </w:rPr>
              <w:t xml:space="preserve">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3</w:t>
            </w:r>
          </w:p>
        </w:tc>
      </w:tr>
    </w:tbl>
    <w:p w:rsidR="00AC2BAF" w:rsidRPr="00B7448F" w:rsidRDefault="00AC2BAF" w:rsidP="00B7448F">
      <w:pPr>
        <w:rPr>
          <w:b/>
          <w:i/>
        </w:rPr>
      </w:pPr>
    </w:p>
    <w:p w:rsidR="00B7448F" w:rsidRPr="00D4007E" w:rsidRDefault="00B7448F" w:rsidP="00B7448F">
      <w:r w:rsidRPr="00B7448F">
        <w:t xml:space="preserve">При реализации данного проекта работы выполняются последовательно. Диаграмма </w:t>
      </w:r>
      <w:proofErr w:type="spellStart"/>
      <w:r w:rsidRPr="00B7448F">
        <w:t>Ганта</w:t>
      </w:r>
      <w:proofErr w:type="spellEnd"/>
      <w:r w:rsidRPr="00B7448F">
        <w:t xml:space="preserve"> приведена на рис. </w:t>
      </w:r>
      <w:r w:rsidR="00AC2BAF">
        <w:t>2</w:t>
      </w:r>
      <w:r w:rsidR="00DE1E1A">
        <w:t>.2</w:t>
      </w:r>
      <w:r w:rsidR="00D4007E" w:rsidRPr="00DE1E1A">
        <w:t xml:space="preserve"> </w:t>
      </w:r>
      <w:r w:rsidR="00DE1E1A">
        <w:t>и р</w:t>
      </w:r>
      <w:r w:rsidR="00D4007E" w:rsidRPr="00B7448F">
        <w:t xml:space="preserve">ис. </w:t>
      </w:r>
      <w:r w:rsidR="00D4007E">
        <w:t>2</w:t>
      </w:r>
      <w:r w:rsidR="00DE1E1A">
        <w:t>.3</w:t>
      </w:r>
    </w:p>
    <w:p w:rsidR="00B7448F" w:rsidRPr="00DE1E1A" w:rsidRDefault="00B7448F" w:rsidP="00AC2BAF">
      <w:pPr>
        <w:ind w:right="140" w:firstLine="284"/>
      </w:pPr>
      <w:r w:rsidRPr="00B7448F">
        <w:rPr>
          <w:noProof/>
          <w:lang w:eastAsia="ru-RU"/>
        </w:rPr>
        <w:drawing>
          <wp:inline distT="0" distB="0" distL="0" distR="0" wp14:anchorId="466A6A9B" wp14:editId="7B889DA3">
            <wp:extent cx="5981420" cy="1662911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420" cy="166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48F" w:rsidRPr="00AC2BAF" w:rsidRDefault="00AC2BAF" w:rsidP="00AC2BAF">
      <w:pPr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</w:t>
      </w:r>
      <w:r w:rsidR="00DE1E1A">
        <w:rPr>
          <w:b/>
          <w:i/>
          <w:sz w:val="24"/>
          <w:szCs w:val="24"/>
        </w:rPr>
        <w:t>.2</w:t>
      </w:r>
      <w:r>
        <w:rPr>
          <w:b/>
          <w:i/>
          <w:sz w:val="24"/>
          <w:szCs w:val="24"/>
        </w:rPr>
        <w:t>.</w:t>
      </w:r>
      <w:r w:rsidR="00B7448F" w:rsidRPr="00AC2BAF">
        <w:rPr>
          <w:b/>
          <w:i/>
          <w:sz w:val="24"/>
          <w:szCs w:val="24"/>
        </w:rPr>
        <w:t xml:space="preserve"> Табличное представление Диаграммы </w:t>
      </w:r>
      <w:proofErr w:type="spellStart"/>
      <w:r w:rsidR="00B7448F" w:rsidRPr="00AC2BAF">
        <w:rPr>
          <w:b/>
          <w:i/>
          <w:sz w:val="24"/>
          <w:szCs w:val="24"/>
        </w:rPr>
        <w:t>Ганта</w:t>
      </w:r>
      <w:proofErr w:type="spellEnd"/>
    </w:p>
    <w:p w:rsidR="00B7448F" w:rsidRPr="00B7448F" w:rsidRDefault="00B7448F" w:rsidP="00B7448F">
      <w:pPr>
        <w:rPr>
          <w:b/>
          <w:i/>
        </w:rPr>
      </w:pPr>
    </w:p>
    <w:p w:rsidR="00B7448F" w:rsidRPr="00B7448F" w:rsidRDefault="00B7448F" w:rsidP="00B7448F">
      <w:r w:rsidRPr="00B7448F">
        <w:rPr>
          <w:noProof/>
          <w:lang w:eastAsia="ru-RU"/>
        </w:rPr>
        <w:lastRenderedPageBreak/>
        <w:drawing>
          <wp:inline distT="0" distB="0" distL="0" distR="0" wp14:anchorId="4314748B" wp14:editId="02C7DBEE">
            <wp:extent cx="5567761" cy="1902257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761" cy="190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48F" w:rsidRPr="00D4007E" w:rsidRDefault="00DE1E1A" w:rsidP="00D4007E">
      <w:pPr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2.3.</w:t>
      </w:r>
      <w:r w:rsidR="00D4007E">
        <w:rPr>
          <w:b/>
          <w:i/>
          <w:sz w:val="24"/>
          <w:szCs w:val="24"/>
        </w:rPr>
        <w:t>.</w:t>
      </w:r>
      <w:r w:rsidR="00B7448F" w:rsidRPr="00D4007E">
        <w:rPr>
          <w:b/>
          <w:i/>
          <w:sz w:val="24"/>
          <w:szCs w:val="24"/>
        </w:rPr>
        <w:t xml:space="preserve"> Графическое представление Диаграммы </w:t>
      </w:r>
      <w:proofErr w:type="spellStart"/>
      <w:r w:rsidR="00B7448F" w:rsidRPr="00D4007E">
        <w:rPr>
          <w:b/>
          <w:i/>
          <w:sz w:val="24"/>
          <w:szCs w:val="24"/>
        </w:rPr>
        <w:t>Ганта</w:t>
      </w:r>
      <w:proofErr w:type="spellEnd"/>
    </w:p>
    <w:p w:rsidR="00B7448F" w:rsidRPr="00B7448F" w:rsidRDefault="00B7448F" w:rsidP="00B7448F"/>
    <w:p w:rsidR="00B7448F" w:rsidRPr="00B7448F" w:rsidRDefault="00B7448F" w:rsidP="00B7448F">
      <w:pPr>
        <w:rPr>
          <w:b/>
        </w:rPr>
      </w:pPr>
      <w:r w:rsidRPr="00B7448F">
        <w:t xml:space="preserve">Исходя из длительности работ и коэффициента загрузки членов проектной команды, определим их трудозатраты при реализации </w:t>
      </w:r>
      <w:r w:rsidRPr="00DE1E1A">
        <w:t>проекта табл.</w:t>
      </w:r>
      <w:r w:rsidR="00D4007E" w:rsidRPr="00DE1E1A">
        <w:t xml:space="preserve"> </w:t>
      </w:r>
      <w:r w:rsidR="00B34240" w:rsidRPr="00DE1E1A">
        <w:t>2.2</w:t>
      </w:r>
      <w:r w:rsidRPr="00DE1E1A">
        <w:t>.</w:t>
      </w:r>
    </w:p>
    <w:p w:rsidR="00B7448F" w:rsidRPr="00B7448F" w:rsidRDefault="00B34240" w:rsidP="00D4007E">
      <w:pPr>
        <w:jc w:val="right"/>
        <w:rPr>
          <w:b/>
        </w:rPr>
      </w:pPr>
      <w:r>
        <w:rPr>
          <w:b/>
        </w:rPr>
        <w:t>Таблица 2</w:t>
      </w:r>
      <w:r w:rsidR="00B7448F" w:rsidRPr="00B7448F">
        <w:rPr>
          <w:b/>
        </w:rPr>
        <w:t>.2</w:t>
      </w:r>
    </w:p>
    <w:p w:rsidR="00B7448F" w:rsidRPr="00B7448F" w:rsidRDefault="00B7448F" w:rsidP="00D4007E">
      <w:pPr>
        <w:jc w:val="center"/>
        <w:rPr>
          <w:b/>
          <w:i/>
        </w:rPr>
      </w:pPr>
      <w:r w:rsidRPr="00B7448F">
        <w:rPr>
          <w:b/>
          <w:i/>
        </w:rPr>
        <w:t>Трудозатраты членов проектной команды</w:t>
      </w:r>
    </w:p>
    <w:tbl>
      <w:tblPr>
        <w:tblpPr w:leftFromText="180" w:rightFromText="180" w:vertAnchor="text" w:horzAnchor="margin" w:tblpYSpec="bottom"/>
        <w:tblW w:w="4946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678"/>
        <w:gridCol w:w="5273"/>
        <w:gridCol w:w="3847"/>
      </w:tblGrid>
      <w:tr w:rsidR="00D4007E" w:rsidRPr="00D4007E" w:rsidTr="00D4007E">
        <w:trPr>
          <w:trHeight w:val="556"/>
        </w:trPr>
        <w:tc>
          <w:tcPr>
            <w:tcW w:w="346" w:type="pct"/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2691" w:type="pct"/>
            <w:tcBorders>
              <w:bottom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1963" w:type="pct"/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</w:tr>
      <w:tr w:rsidR="00D4007E" w:rsidRPr="00D4007E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Руководитель проекта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69</w:t>
            </w:r>
          </w:p>
        </w:tc>
      </w:tr>
      <w:tr w:rsidR="00D4007E" w:rsidRPr="00D4007E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Консультант (постановщик задач)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53</w:t>
            </w:r>
          </w:p>
        </w:tc>
      </w:tr>
      <w:tr w:rsidR="00D4007E" w:rsidRPr="00D4007E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130</w:t>
            </w:r>
          </w:p>
        </w:tc>
      </w:tr>
      <w:tr w:rsidR="00D4007E" w:rsidRPr="00D4007E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Тестировщик</w:t>
            </w:r>
            <w:proofErr w:type="spellEnd"/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24</w:t>
            </w:r>
          </w:p>
        </w:tc>
      </w:tr>
      <w:tr w:rsidR="00D4007E" w:rsidRPr="00D4007E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Дизайнер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24</w:t>
            </w:r>
          </w:p>
        </w:tc>
      </w:tr>
    </w:tbl>
    <w:p w:rsidR="00D4007E" w:rsidRDefault="00D4007E" w:rsidP="005E5D90">
      <w:pPr>
        <w:pStyle w:val="2"/>
      </w:pPr>
      <w:bookmarkStart w:id="22" w:name="_Toc322893642"/>
      <w:bookmarkStart w:id="23" w:name="_Toc359344426"/>
      <w:bookmarkStart w:id="24" w:name="_Toc484027935"/>
      <w:r w:rsidRPr="00D4007E">
        <w:t>Расчёт затрат на разработку продукта</w:t>
      </w:r>
      <w:bookmarkEnd w:id="22"/>
      <w:bookmarkEnd w:id="23"/>
      <w:bookmarkEnd w:id="24"/>
    </w:p>
    <w:p w:rsidR="00D4007E" w:rsidRPr="007662B2" w:rsidRDefault="00D4007E" w:rsidP="00D4007E">
      <w:pPr>
        <w:contextualSpacing/>
        <w:rPr>
          <w:rFonts w:eastAsia="Times New Roman"/>
        </w:rPr>
      </w:pPr>
      <w:r w:rsidRPr="007662B2">
        <w:rPr>
          <w:rFonts w:eastAsia="Times New Roman"/>
        </w:rPr>
        <w:t xml:space="preserve">Расчет </w:t>
      </w:r>
      <w:r>
        <w:rPr>
          <w:rFonts w:eastAsia="Times New Roman"/>
        </w:rPr>
        <w:t>затрат на создание и внедрение ПО</w:t>
      </w:r>
      <w:r w:rsidRPr="007662B2">
        <w:rPr>
          <w:rFonts w:eastAsia="Times New Roman"/>
        </w:rPr>
        <w:t xml:space="preserve"> </w:t>
      </w:r>
      <w:r>
        <w:rPr>
          <w:rFonts w:eastAsia="Times New Roman"/>
        </w:rPr>
        <w:t>включает следующие составляющие</w:t>
      </w:r>
      <w:r w:rsidRPr="007662B2">
        <w:rPr>
          <w:rFonts w:eastAsia="Times New Roman"/>
        </w:rPr>
        <w:t xml:space="preserve"> с последующим их графическим представлением </w:t>
      </w:r>
      <w:r>
        <w:rPr>
          <w:rFonts w:eastAsia="Times New Roman"/>
        </w:rPr>
        <w:t xml:space="preserve">в </w:t>
      </w:r>
      <w:r w:rsidRPr="007662B2">
        <w:rPr>
          <w:rFonts w:eastAsia="Times New Roman"/>
        </w:rPr>
        <w:t>виде круговой диаграммы:</w:t>
      </w:r>
    </w:p>
    <w:p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заработная плата исполнителей работ по проекту – </w:t>
      </w:r>
      <w:proofErr w:type="spellStart"/>
      <w:r w:rsidRPr="00A24486">
        <w:rPr>
          <w:rFonts w:eastAsia="Times New Roman"/>
          <w:i/>
          <w:szCs w:val="24"/>
        </w:rPr>
        <w:t>ЗП</w:t>
      </w:r>
      <w:r w:rsidRPr="00A24486">
        <w:rPr>
          <w:rFonts w:eastAsia="Times New Roman"/>
          <w:i/>
          <w:szCs w:val="24"/>
          <w:vertAlign w:val="subscript"/>
        </w:rPr>
        <w:t>осн</w:t>
      </w:r>
      <w:proofErr w:type="spellEnd"/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отчисления на социальные нужды (страховые взносы) – </w:t>
      </w:r>
      <w:proofErr w:type="spellStart"/>
      <w:r w:rsidRPr="00A24486">
        <w:rPr>
          <w:rFonts w:eastAsia="Times New Roman"/>
          <w:i/>
          <w:szCs w:val="24"/>
        </w:rPr>
        <w:t>Н</w:t>
      </w:r>
      <w:r w:rsidRPr="00A24486">
        <w:rPr>
          <w:rFonts w:eastAsia="Times New Roman"/>
          <w:i/>
          <w:szCs w:val="24"/>
          <w:vertAlign w:val="subscript"/>
        </w:rPr>
        <w:t>зп</w:t>
      </w:r>
      <w:proofErr w:type="spellEnd"/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арендные платежи за производственные (офисные) помещения – </w:t>
      </w:r>
      <w:proofErr w:type="spellStart"/>
      <w:r w:rsidRPr="00A24486">
        <w:rPr>
          <w:rFonts w:eastAsia="Times New Roman"/>
          <w:i/>
          <w:szCs w:val="24"/>
        </w:rPr>
        <w:t>А</w:t>
      </w:r>
      <w:r w:rsidRPr="00A24486">
        <w:rPr>
          <w:rFonts w:eastAsia="Times New Roman"/>
          <w:i/>
          <w:szCs w:val="24"/>
          <w:vertAlign w:val="subscript"/>
        </w:rPr>
        <w:t>пм</w:t>
      </w:r>
      <w:proofErr w:type="spellEnd"/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амортизация используемых основных средств и нематериальных активов – </w:t>
      </w:r>
      <w:r w:rsidRPr="00A24486">
        <w:rPr>
          <w:rFonts w:eastAsia="Times New Roman"/>
          <w:i/>
          <w:szCs w:val="24"/>
        </w:rPr>
        <w:t>А</w:t>
      </w:r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модернизацию и приобретение основных средств – </w:t>
      </w:r>
      <w:proofErr w:type="spellStart"/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мод</w:t>
      </w:r>
      <w:proofErr w:type="spellEnd"/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приобретение необходимого ПО – </w:t>
      </w:r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ПО</w:t>
      </w:r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lastRenderedPageBreak/>
        <w:t xml:space="preserve">расходы на интернет, связь – </w:t>
      </w:r>
      <w:proofErr w:type="spellStart"/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тел</w:t>
      </w:r>
      <w:proofErr w:type="spellEnd"/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канцелярские товары и расходные материалы – </w:t>
      </w:r>
      <w:proofErr w:type="spellStart"/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р.м</w:t>
      </w:r>
      <w:proofErr w:type="spellEnd"/>
      <w:r w:rsidRPr="00A24486">
        <w:rPr>
          <w:rFonts w:eastAsia="Times New Roman"/>
          <w:i/>
          <w:szCs w:val="24"/>
          <w:vertAlign w:val="subscript"/>
        </w:rPr>
        <w:t>.</w:t>
      </w:r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прочие расходы – </w:t>
      </w:r>
      <w:proofErr w:type="spellStart"/>
      <w:r w:rsidRPr="00A24486">
        <w:rPr>
          <w:rFonts w:eastAsia="Times New Roman"/>
          <w:i/>
        </w:rPr>
        <w:t>П</w:t>
      </w:r>
      <w:r w:rsidRPr="00A24486">
        <w:rPr>
          <w:rFonts w:eastAsia="Times New Roman"/>
          <w:i/>
          <w:vertAlign w:val="subscript"/>
        </w:rPr>
        <w:t>р.р</w:t>
      </w:r>
      <w:proofErr w:type="spellEnd"/>
      <w:r w:rsidRPr="00A24486">
        <w:rPr>
          <w:rFonts w:eastAsia="Times New Roman"/>
          <w:i/>
          <w:vertAlign w:val="subscript"/>
        </w:rPr>
        <w:t>.</w:t>
      </w:r>
      <w:r w:rsidRPr="00A24486">
        <w:rPr>
          <w:rFonts w:eastAsia="Times New Roman"/>
          <w:szCs w:val="24"/>
        </w:rPr>
        <w:t>.</w:t>
      </w:r>
    </w:p>
    <w:p w:rsidR="00340052" w:rsidRDefault="0044095F" w:rsidP="0044095F">
      <w:pPr>
        <w:pStyle w:val="3"/>
      </w:pPr>
      <w:bookmarkStart w:id="25" w:name="_Toc484027936"/>
      <w:r w:rsidRPr="0044095F">
        <w:t>Расчёт заработной платы исполнителей работ по созданию программного продукта</w:t>
      </w:r>
      <w:bookmarkEnd w:id="25"/>
    </w:p>
    <w:p w:rsidR="0044095F" w:rsidRDefault="0044095F" w:rsidP="0044095F">
      <w:r w:rsidRPr="00BC27C8">
        <w:t>Основная</w:t>
      </w:r>
      <w:r>
        <w:t xml:space="preserve"> ЗП определяется по формуле</w:t>
      </w:r>
      <w:r w:rsidRPr="00BC27C8">
        <w:t>:</w:t>
      </w:r>
    </w:p>
    <w:tbl>
      <w:tblPr>
        <w:tblW w:w="9781" w:type="dxa"/>
        <w:jc w:val="center"/>
        <w:tblLayout w:type="fixed"/>
        <w:tblLook w:val="04A0" w:firstRow="1" w:lastRow="0" w:firstColumn="1" w:lastColumn="0" w:noHBand="0" w:noVBand="1"/>
      </w:tblPr>
      <w:tblGrid>
        <w:gridCol w:w="8647"/>
        <w:gridCol w:w="1134"/>
      </w:tblGrid>
      <w:tr w:rsidR="0044095F" w:rsidRPr="00597F0A" w:rsidTr="0044095F">
        <w:trPr>
          <w:jc w:val="center"/>
        </w:trPr>
        <w:tc>
          <w:tcPr>
            <w:tcW w:w="8647" w:type="dxa"/>
            <w:shd w:val="clear" w:color="auto" w:fill="auto"/>
          </w:tcPr>
          <w:p w:rsidR="0044095F" w:rsidRPr="00CF1FD3" w:rsidRDefault="001E6E89" w:rsidP="0044095F">
            <w:pPr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осн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М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Т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Ч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cs="Times New Roman"/>
                            <w:i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  <w:lang w:val="en-US"/>
                          </w:rPr>
                          <m:t>t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р.д</m:t>
                        </m:r>
                        <w:proofErr w:type="spellEnd"/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.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1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П</m:t>
                        </m:r>
                      </m:num>
                      <m:den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100</m:t>
                        </m:r>
                      </m:den>
                    </m:f>
                  </m:e>
                </m:d>
                <m:r>
                  <m:rPr>
                    <m:nor/>
                  </m:rPr>
                  <w:rPr>
                    <w:rFonts w:cs="Times New Roman"/>
                    <w:i/>
                  </w:rPr>
                  <m:t xml:space="preserve">, </m:t>
                </m:r>
                <w:proofErr w:type="spellStart"/>
                <m:r>
                  <m:rPr>
                    <m:nor/>
                  </m:rPr>
                  <w:rPr>
                    <w:rFonts w:cs="Times New Roman"/>
                    <w:i/>
                  </w:rPr>
                  <m:t>руб</m:t>
                </m:r>
                <w:proofErr w:type="spellEnd"/>
                <m:r>
                  <m:rPr>
                    <m:nor/>
                  </m:rPr>
                  <w:rPr>
                    <w:rFonts w:cs="Times New Roman"/>
                    <w:i/>
                  </w:rPr>
                  <m:t>,</m:t>
                </m:r>
              </m:oMath>
            </m:oMathPara>
          </w:p>
        </w:tc>
        <w:tc>
          <w:tcPr>
            <w:tcW w:w="1134" w:type="dxa"/>
            <w:shd w:val="clear" w:color="auto" w:fill="auto"/>
          </w:tcPr>
          <w:p w:rsidR="0044095F" w:rsidRPr="00026619" w:rsidRDefault="0044095F" w:rsidP="0044095F">
            <w:pPr>
              <w:ind w:firstLine="0"/>
              <w:jc w:val="right"/>
              <w:rPr>
                <w:sz w:val="16"/>
                <w:szCs w:val="16"/>
              </w:rPr>
            </w:pPr>
            <w:r w:rsidRPr="00597F0A">
              <w:fldChar w:fldCharType="begin"/>
            </w:r>
            <w:r w:rsidRPr="00597F0A">
              <w:instrText xml:space="preserve"> MACROBUTTON MTEditEquationSection2 </w:instrText>
            </w:r>
            <w:r w:rsidRPr="004329B1">
              <w:rPr>
                <w:vanish/>
                <w:color w:val="FF0000"/>
              </w:rPr>
              <w:instrText>Equation Chapter 2 Section 1</w:instrText>
            </w:r>
            <w:r w:rsidRPr="00597F0A">
              <w:fldChar w:fldCharType="begin"/>
            </w:r>
            <w:r w:rsidRPr="00597F0A">
              <w:instrText xml:space="preserve"> SEQ MTEqn \r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MTSec \r 1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MTChap \r 2 \h \* MERGEFORMAT </w:instrText>
            </w:r>
            <w:r w:rsidRPr="00597F0A">
              <w:fldChar w:fldCharType="end"/>
            </w:r>
            <w:r w:rsidRPr="00597F0A">
              <w:fldChar w:fldCharType="end"/>
            </w:r>
          </w:p>
          <w:p w:rsidR="0044095F" w:rsidRPr="00597F0A" w:rsidRDefault="00B34240" w:rsidP="0044095F">
            <w:pPr>
              <w:ind w:right="34" w:firstLine="0"/>
              <w:jc w:val="right"/>
              <w:rPr>
                <w:lang w:val="en-US"/>
              </w:rPr>
            </w:pPr>
            <w:r w:rsidRPr="00B34240">
              <w:rPr>
                <w:position w:val="-12"/>
              </w:rPr>
              <w:t>(2</w:t>
            </w:r>
            <w:r w:rsidR="0044095F" w:rsidRPr="00B34240">
              <w:rPr>
                <w:position w:val="-12"/>
              </w:rPr>
              <w:t>.1)</w:t>
            </w:r>
          </w:p>
        </w:tc>
      </w:tr>
    </w:tbl>
    <w:p w:rsidR="0044095F" w:rsidRDefault="0044095F" w:rsidP="0044095F">
      <w:pPr>
        <w:widowControl w:val="0"/>
        <w:ind w:firstLine="0"/>
      </w:pPr>
      <w:r>
        <w:t xml:space="preserve">где </w:t>
      </w:r>
      <w:r>
        <w:rPr>
          <w:i/>
          <w:lang w:val="en-US"/>
        </w:rPr>
        <w:t>M</w:t>
      </w:r>
      <w:r w:rsidRPr="00B02C26">
        <w:t xml:space="preserve"> – </w:t>
      </w:r>
      <w:r>
        <w:t>месячная зарплата</w:t>
      </w:r>
      <w:r w:rsidRPr="00B02C26">
        <w:t xml:space="preserve"> (</w:t>
      </w:r>
      <w:r w:rsidRPr="00B02C26">
        <w:rPr>
          <w:i/>
        </w:rPr>
        <w:t>руб.</w:t>
      </w:r>
      <w:r>
        <w:t>)</w:t>
      </w:r>
      <w:r w:rsidRPr="00B02C26">
        <w:t xml:space="preserve">, </w:t>
      </w:r>
      <w:r>
        <w:rPr>
          <w:i/>
          <w:lang w:val="en-US"/>
        </w:rPr>
        <w:t>T</w:t>
      </w:r>
      <w:r w:rsidRPr="00B02C26">
        <w:t xml:space="preserve"> – </w:t>
      </w:r>
      <w:r>
        <w:t>общие трудозатраты (</w:t>
      </w:r>
      <w:r>
        <w:rPr>
          <w:i/>
        </w:rPr>
        <w:t>чел.-ч</w:t>
      </w:r>
      <w:r>
        <w:t>)</w:t>
      </w:r>
      <w:r w:rsidRPr="00B02C26">
        <w:t>,</w:t>
      </w:r>
      <w:r>
        <w:t xml:space="preserve"> </w:t>
      </w:r>
      <w:proofErr w:type="spellStart"/>
      <w:r>
        <w:rPr>
          <w:i/>
        </w:rPr>
        <w:t>Ч</w:t>
      </w:r>
      <w:r w:rsidRPr="00E61BEE">
        <w:rPr>
          <w:i/>
          <w:vertAlign w:val="subscript"/>
        </w:rPr>
        <w:t>р</w:t>
      </w:r>
      <w:proofErr w:type="spellEnd"/>
      <w:r>
        <w:t xml:space="preserve"> – число рабочих дней в месяц</w:t>
      </w:r>
      <w:r w:rsidRPr="00B02C26">
        <w:t>,</w:t>
      </w:r>
      <w:r>
        <w:t xml:space="preserve"> </w:t>
      </w:r>
      <w:r>
        <w:rPr>
          <w:i/>
          <w:lang w:val="en-US"/>
        </w:rPr>
        <w:t>t</w:t>
      </w:r>
      <w:proofErr w:type="spellStart"/>
      <w:r w:rsidRPr="00E61BEE">
        <w:rPr>
          <w:i/>
          <w:vertAlign w:val="subscript"/>
        </w:rPr>
        <w:t>р.д</w:t>
      </w:r>
      <w:proofErr w:type="spellEnd"/>
      <w:r w:rsidRPr="00E61BEE">
        <w:rPr>
          <w:i/>
          <w:vertAlign w:val="subscript"/>
        </w:rPr>
        <w:t>.</w:t>
      </w:r>
      <w:r>
        <w:rPr>
          <w:i/>
        </w:rPr>
        <w:t xml:space="preserve"> – </w:t>
      </w:r>
      <w:r>
        <w:t>продолжительность рабочего дня в часах</w:t>
      </w:r>
      <w:r w:rsidRPr="00B02C26">
        <w:t>,</w:t>
      </w:r>
      <w:r>
        <w:t xml:space="preserve"> </w:t>
      </w:r>
      <w:r>
        <w:rPr>
          <w:i/>
        </w:rPr>
        <w:t>П</w:t>
      </w:r>
      <w:r>
        <w:t xml:space="preserve"> – процент премии. В данной работе</w:t>
      </w:r>
      <w:r w:rsidRPr="00402A90">
        <w:t xml:space="preserve"> </w:t>
      </w:r>
      <w:proofErr w:type="spellStart"/>
      <w:r>
        <w:rPr>
          <w:i/>
        </w:rPr>
        <w:t>Ч</w:t>
      </w:r>
      <w:r w:rsidRPr="00E61BEE">
        <w:rPr>
          <w:i/>
          <w:vertAlign w:val="subscript"/>
        </w:rPr>
        <w:t>р</w:t>
      </w:r>
      <w:proofErr w:type="spellEnd"/>
      <w:r w:rsidRPr="00E61BEE">
        <w:rPr>
          <w:i/>
          <w:vertAlign w:val="subscript"/>
        </w:rPr>
        <w:t xml:space="preserve"> </w:t>
      </w:r>
      <w:r>
        <w:rPr>
          <w:i/>
        </w:rPr>
        <w:t xml:space="preserve">= </w:t>
      </w:r>
      <w:r>
        <w:t xml:space="preserve">21 </w:t>
      </w:r>
      <w:r>
        <w:rPr>
          <w:i/>
        </w:rPr>
        <w:t>день</w:t>
      </w:r>
      <w:r w:rsidRPr="00402A90">
        <w:t xml:space="preserve">, </w:t>
      </w:r>
      <w:r>
        <w:rPr>
          <w:i/>
          <w:lang w:val="en-US"/>
        </w:rPr>
        <w:t>t</w:t>
      </w:r>
      <w:proofErr w:type="spellStart"/>
      <w:r w:rsidRPr="00E61BEE">
        <w:rPr>
          <w:i/>
          <w:vertAlign w:val="subscript"/>
        </w:rPr>
        <w:t>р.д</w:t>
      </w:r>
      <w:proofErr w:type="spellEnd"/>
      <w:r w:rsidRPr="00E61BEE">
        <w:rPr>
          <w:i/>
          <w:vertAlign w:val="subscript"/>
        </w:rPr>
        <w:t>.</w:t>
      </w:r>
      <w:r>
        <w:rPr>
          <w:i/>
        </w:rPr>
        <w:t>=</w:t>
      </w:r>
      <w:r w:rsidRPr="00CF2DAC">
        <w:rPr>
          <w:i/>
        </w:rPr>
        <w:t xml:space="preserve"> </w:t>
      </w:r>
      <w:r w:rsidRPr="00402A90">
        <w:t>8</w:t>
      </w:r>
      <w:r>
        <w:rPr>
          <w:i/>
        </w:rPr>
        <w:t>ч</w:t>
      </w:r>
      <w:r w:rsidRPr="00402A90">
        <w:t xml:space="preserve">, </w:t>
      </w:r>
      <w:r>
        <w:rPr>
          <w:i/>
        </w:rPr>
        <w:t>П</w:t>
      </w:r>
      <w:r w:rsidRPr="00CF2DAC">
        <w:rPr>
          <w:i/>
        </w:rPr>
        <w:t xml:space="preserve"> </w:t>
      </w:r>
      <w:r>
        <w:t>=</w:t>
      </w:r>
      <w:r w:rsidRPr="00CF2DAC">
        <w:t xml:space="preserve"> </w:t>
      </w:r>
      <w:r>
        <w:t xml:space="preserve">0. </w:t>
      </w:r>
    </w:p>
    <w:p w:rsidR="0044095F" w:rsidRDefault="0044095F" w:rsidP="0044095F">
      <w:pPr>
        <w:rPr>
          <w:rFonts w:eastAsia="Times New Roman"/>
        </w:rPr>
      </w:pPr>
      <w:r>
        <w:rPr>
          <w:rFonts w:eastAsia="Times New Roman"/>
        </w:rPr>
        <w:t>Значение месячной заработной платы (М), суммарные трудозатраты членов, а</w:t>
      </w:r>
      <w:r w:rsidR="00B34240">
        <w:rPr>
          <w:rFonts w:eastAsia="Times New Roman"/>
        </w:rPr>
        <w:t xml:space="preserve"> также рассчитанная по формуле </w:t>
      </w:r>
      <w:r w:rsidR="00B34240" w:rsidRPr="00B34240">
        <w:rPr>
          <w:rFonts w:eastAsia="Times New Roman"/>
        </w:rPr>
        <w:t>2</w:t>
      </w:r>
      <w:r w:rsidRPr="00B34240">
        <w:rPr>
          <w:rFonts w:eastAsia="Times New Roman"/>
        </w:rPr>
        <w:t>.1</w:t>
      </w:r>
      <w:r>
        <w:rPr>
          <w:rFonts w:eastAsia="Times New Roman"/>
        </w:rPr>
        <w:t xml:space="preserve"> основная заработная плата проектной команды приведены </w:t>
      </w:r>
      <w:r w:rsidRPr="00DE1E1A">
        <w:rPr>
          <w:rFonts w:eastAsia="Times New Roman"/>
        </w:rPr>
        <w:t xml:space="preserve">в табл. </w:t>
      </w:r>
      <w:r w:rsidR="00B34240" w:rsidRPr="00DE1E1A">
        <w:rPr>
          <w:rFonts w:eastAsia="Times New Roman"/>
        </w:rPr>
        <w:t>2</w:t>
      </w:r>
      <w:r w:rsidRPr="00DE1E1A">
        <w:rPr>
          <w:rFonts w:eastAsia="Times New Roman"/>
        </w:rPr>
        <w:t>.3.</w:t>
      </w:r>
    </w:p>
    <w:p w:rsidR="0044095F" w:rsidRPr="0044095F" w:rsidRDefault="00B34240" w:rsidP="0044095F">
      <w:pPr>
        <w:contextualSpacing/>
        <w:jc w:val="right"/>
        <w:rPr>
          <w:rFonts w:eastAsia="Times New Roman"/>
          <w:b/>
        </w:rPr>
      </w:pPr>
      <w:r>
        <w:rPr>
          <w:rFonts w:eastAsia="Times New Roman"/>
          <w:b/>
        </w:rPr>
        <w:t>Таблица 2</w:t>
      </w:r>
      <w:r w:rsidR="0044095F" w:rsidRPr="0044095F">
        <w:rPr>
          <w:rFonts w:eastAsia="Times New Roman"/>
          <w:b/>
        </w:rPr>
        <w:t>.3</w:t>
      </w:r>
    </w:p>
    <w:p w:rsidR="0044095F" w:rsidRPr="0044095F" w:rsidRDefault="0044095F" w:rsidP="0044095F">
      <w:pPr>
        <w:widowControl w:val="0"/>
        <w:jc w:val="center"/>
        <w:rPr>
          <w:rFonts w:eastAsia="Times New Roman"/>
          <w:b/>
          <w:i/>
        </w:rPr>
      </w:pPr>
      <w:r w:rsidRPr="0044095F">
        <w:rPr>
          <w:rFonts w:eastAsia="Times New Roman"/>
          <w:b/>
          <w:i/>
        </w:rPr>
        <w:t>Основная заработная плата членов проектной команды</w:t>
      </w: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840"/>
        <w:gridCol w:w="3883"/>
        <w:gridCol w:w="1535"/>
        <w:gridCol w:w="1834"/>
        <w:gridCol w:w="1813"/>
      </w:tblGrid>
      <w:tr w:rsidR="0044095F" w:rsidRPr="0044095F" w:rsidTr="0044095F">
        <w:trPr>
          <w:trHeight w:val="834"/>
        </w:trPr>
        <w:tc>
          <w:tcPr>
            <w:tcW w:w="424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1960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775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Месячная заработная плата (М), руб.</w:t>
            </w:r>
          </w:p>
        </w:tc>
        <w:tc>
          <w:tcPr>
            <w:tcW w:w="926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  <w:tc>
          <w:tcPr>
            <w:tcW w:w="915" w:type="pct"/>
            <w:tcBorders>
              <w:bottom w:val="single" w:sz="4" w:space="0" w:color="auto"/>
            </w:tcBorders>
            <w:vAlign w:val="center"/>
          </w:tcPr>
          <w:p w:rsidR="0044095F" w:rsidRPr="0044095F" w:rsidRDefault="001E6E89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ЗП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осн</m:t>
                  </m:r>
                  <w:proofErr w:type="spellEnd"/>
                </m:sub>
              </m:sSub>
            </m:oMath>
            <w:r w:rsidR="0044095F" w:rsidRPr="0044095F">
              <w:rPr>
                <w:rFonts w:eastAsia="Times New Roman"/>
                <w:b/>
                <w:sz w:val="24"/>
                <w:szCs w:val="24"/>
              </w:rPr>
              <w:t>, руб.</w:t>
            </w:r>
          </w:p>
        </w:tc>
      </w:tr>
      <w:tr w:rsidR="0044095F" w:rsidRPr="0044095F" w:rsidTr="0044095F">
        <w:trPr>
          <w:trHeight w:val="417"/>
        </w:trPr>
        <w:tc>
          <w:tcPr>
            <w:tcW w:w="424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Руководитель проекта</w:t>
            </w:r>
          </w:p>
        </w:tc>
        <w:tc>
          <w:tcPr>
            <w:tcW w:w="775" w:type="pct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50 000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69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20 535</w:t>
            </w:r>
          </w:p>
        </w:tc>
      </w:tr>
      <w:tr w:rsidR="0044095F" w:rsidRPr="0044095F" w:rsidTr="0044095F">
        <w:trPr>
          <w:trHeight w:val="417"/>
        </w:trPr>
        <w:tc>
          <w:tcPr>
            <w:tcW w:w="424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Консультант (постановщик задач)</w:t>
            </w:r>
          </w:p>
        </w:tc>
        <w:tc>
          <w:tcPr>
            <w:tcW w:w="775" w:type="pct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35</w:t>
            </w:r>
            <w:r w:rsidRPr="0044095F">
              <w:rPr>
                <w:rFonts w:eastAsia="Times New Roman"/>
                <w:sz w:val="24"/>
                <w:szCs w:val="24"/>
              </w:rPr>
              <w:t xml:space="preserve">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53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11 041</w:t>
            </w:r>
          </w:p>
        </w:tc>
      </w:tr>
      <w:tr w:rsidR="0044095F" w:rsidRPr="0044095F" w:rsidTr="0044095F">
        <w:trPr>
          <w:trHeight w:val="417"/>
        </w:trPr>
        <w:tc>
          <w:tcPr>
            <w:tcW w:w="424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775" w:type="pct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35 000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130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27 083</w:t>
            </w:r>
          </w:p>
        </w:tc>
      </w:tr>
      <w:tr w:rsidR="0044095F" w:rsidRPr="0044095F" w:rsidTr="0044095F">
        <w:trPr>
          <w:trHeight w:val="417"/>
        </w:trPr>
        <w:tc>
          <w:tcPr>
            <w:tcW w:w="424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Тестировщик</w:t>
            </w:r>
            <w:proofErr w:type="spellEnd"/>
          </w:p>
        </w:tc>
        <w:tc>
          <w:tcPr>
            <w:tcW w:w="775" w:type="pct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20</w:t>
            </w:r>
            <w:r w:rsidRPr="0044095F">
              <w:rPr>
                <w:rFonts w:eastAsia="Times New Roman"/>
                <w:sz w:val="24"/>
                <w:szCs w:val="24"/>
              </w:rPr>
              <w:t xml:space="preserve">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2 857</w:t>
            </w:r>
          </w:p>
        </w:tc>
      </w:tr>
      <w:tr w:rsidR="0044095F" w:rsidRPr="0044095F" w:rsidTr="0044095F">
        <w:trPr>
          <w:trHeight w:val="417"/>
        </w:trPr>
        <w:tc>
          <w:tcPr>
            <w:tcW w:w="424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Дизайнер</w:t>
            </w:r>
          </w:p>
        </w:tc>
        <w:tc>
          <w:tcPr>
            <w:tcW w:w="775" w:type="pct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25 000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3 571</w:t>
            </w:r>
          </w:p>
        </w:tc>
      </w:tr>
    </w:tbl>
    <w:p w:rsidR="0044095F" w:rsidRPr="0044095F" w:rsidRDefault="0044095F" w:rsidP="0044095F">
      <w:pPr>
        <w:contextualSpacing/>
        <w:rPr>
          <w:rFonts w:eastAsia="Times New Roman"/>
        </w:rPr>
      </w:pPr>
    </w:p>
    <w:p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t>Суммарное значение основной заработной платы проектной команды на период реализации проекта составит 65 087 (руб.).</w:t>
      </w:r>
    </w:p>
    <w:p w:rsidR="0044095F" w:rsidRPr="0044095F" w:rsidRDefault="0044095F" w:rsidP="0044095F">
      <w:pPr>
        <w:rPr>
          <w:rFonts w:eastAsia="Calibri"/>
        </w:rPr>
      </w:pPr>
      <w:r w:rsidRPr="0044095F">
        <w:rPr>
          <w:rFonts w:eastAsia="Calibri"/>
        </w:rPr>
        <w:t>Дополнительная заработная плата берется в размере 15% от основной.</w:t>
      </w:r>
    </w:p>
    <w:p w:rsidR="0044095F" w:rsidRPr="0044095F" w:rsidRDefault="0044095F" w:rsidP="0044095F">
      <w:pPr>
        <w:ind w:firstLine="0"/>
        <w:jc w:val="center"/>
        <w:rPr>
          <w:rFonts w:eastAsia="Calibri"/>
          <w:position w:val="-14"/>
        </w:rPr>
      </w:pPr>
      <w:proofErr w:type="spellStart"/>
      <w:r w:rsidRPr="0044095F">
        <w:rPr>
          <w:rFonts w:eastAsia="Calibri"/>
          <w:position w:val="-14"/>
        </w:rPr>
        <w:t>ЗП</w:t>
      </w:r>
      <w:r w:rsidRPr="0044095F">
        <w:rPr>
          <w:rFonts w:eastAsia="Calibri"/>
          <w:position w:val="-14"/>
          <w:vertAlign w:val="subscript"/>
        </w:rPr>
        <w:t>доп</w:t>
      </w:r>
      <w:proofErr w:type="spellEnd"/>
      <w:r w:rsidRPr="0044095F">
        <w:rPr>
          <w:rFonts w:eastAsia="Calibri"/>
          <w:position w:val="-14"/>
        </w:rPr>
        <w:t>=9 763 (руб.).</w:t>
      </w:r>
    </w:p>
    <w:p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t>Общая заработная плата составит 74 850 (руб.).</w:t>
      </w:r>
    </w:p>
    <w:p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lastRenderedPageBreak/>
        <w:t>Проект реализуется в небольшой ИТ-компании, где доля вспомогательного и административного персонала по отношению к основному персоналу не велика. Большая часть административного персонала задействована в проектной деятельности в качестве руководителей проекта. Кадровый учет, бухгалтерский и налоговый учет в Компании отдан на аутсорсинг. Затраты на аутсорсинг войдут в прочие расходы. В связи с этим примем заработную плату обслуживающего персонала равной 0 руб.</w:t>
      </w:r>
    </w:p>
    <w:p w:rsidR="0044095F" w:rsidRPr="0044095F" w:rsidRDefault="0044095F" w:rsidP="005E5D90">
      <w:pPr>
        <w:pStyle w:val="3"/>
      </w:pPr>
      <w:bookmarkStart w:id="26" w:name="_Toc322893644"/>
      <w:bookmarkStart w:id="27" w:name="_Toc359344428"/>
      <w:bookmarkStart w:id="28" w:name="_Toc484027937"/>
      <w:r w:rsidRPr="0044095F">
        <w:t xml:space="preserve">Расчёт </w:t>
      </w:r>
      <w:bookmarkEnd w:id="26"/>
      <w:bookmarkEnd w:id="27"/>
      <w:r w:rsidRPr="0044095F">
        <w:t>отчислений на социальные нужды (страховые взносы)</w:t>
      </w:r>
      <w:bookmarkEnd w:id="28"/>
    </w:p>
    <w:p w:rsidR="0044095F" w:rsidRDefault="0044095F" w:rsidP="0044095F">
      <w:pPr>
        <w:contextualSpacing/>
        <w:rPr>
          <w:rFonts w:eastAsia="Times New Roman" w:cs="Times New Roman"/>
          <w:b/>
          <w:szCs w:val="28"/>
        </w:rPr>
      </w:pPr>
      <w:r w:rsidRPr="00FD77EF">
        <w:rPr>
          <w:rFonts w:eastAsia="Times New Roman"/>
        </w:rPr>
        <w:t xml:space="preserve">Теперь можно </w:t>
      </w:r>
      <w:r>
        <w:rPr>
          <w:rFonts w:eastAsia="Times New Roman"/>
        </w:rPr>
        <w:t>рассчитать величину отчислений на социальные нужды (страховые взносы), которые</w:t>
      </w:r>
      <w:r w:rsidRPr="00FD77EF">
        <w:rPr>
          <w:rFonts w:eastAsia="Times New Roman"/>
        </w:rPr>
        <w:t xml:space="preserve"> начисля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 xml:space="preserve">тся на заработную плату и </w:t>
      </w:r>
      <w:r w:rsidRPr="008736D6">
        <w:rPr>
          <w:rFonts w:eastAsia="Times New Roman"/>
        </w:rPr>
        <w:t>в 2017 г.</w:t>
      </w:r>
      <w:r w:rsidRPr="00FD77EF">
        <w:rPr>
          <w:rFonts w:eastAsia="Times New Roman"/>
        </w:rPr>
        <w:t xml:space="preserve"> </w:t>
      </w:r>
      <w:r>
        <w:rPr>
          <w:rFonts w:eastAsia="Times New Roman"/>
        </w:rPr>
        <w:t>д</w:t>
      </w:r>
      <w:r w:rsidRPr="00BB6F4C">
        <w:rPr>
          <w:rFonts w:eastAsia="Times New Roman"/>
        </w:rPr>
        <w:t>ля организаций, осуществляющих деятельность в области информационных технологий</w:t>
      </w:r>
      <w:r>
        <w:rPr>
          <w:rFonts w:eastAsia="Times New Roman"/>
        </w:rPr>
        <w:t xml:space="preserve">, </w:t>
      </w:r>
      <w:r w:rsidRPr="00FD77EF">
        <w:rPr>
          <w:rFonts w:eastAsia="Times New Roman"/>
        </w:rPr>
        <w:t>составля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 xml:space="preserve">т </w:t>
      </w:r>
      <w:r>
        <w:rPr>
          <w:rFonts w:eastAsia="Times New Roman"/>
        </w:rPr>
        <w:t>14</w:t>
      </w:r>
      <w:r w:rsidRPr="00FD77EF">
        <w:rPr>
          <w:rFonts w:eastAsia="Times New Roman"/>
        </w:rPr>
        <w:t>%</w:t>
      </w:r>
      <w:r w:rsidRPr="00434E14">
        <w:rPr>
          <w:rFonts w:eastAsia="Times New Roman"/>
        </w:rPr>
        <w:t xml:space="preserve"> </w:t>
      </w:r>
      <w:r>
        <w:rPr>
          <w:rFonts w:eastAsia="Times New Roman"/>
        </w:rPr>
        <w:t>по выплатам в пределах 75</w:t>
      </w:r>
      <w:r w:rsidRPr="008736D6">
        <w:rPr>
          <w:rFonts w:eastAsia="Times New Roman"/>
        </w:rPr>
        <w:t xml:space="preserve"> тыс. руб.</w:t>
      </w:r>
      <w:r w:rsidRPr="00FD77EF">
        <w:rPr>
          <w:rFonts w:eastAsia="Times New Roman"/>
        </w:rPr>
        <w:t xml:space="preserve"> </w:t>
      </w:r>
      <w:r>
        <w:rPr>
          <w:rFonts w:eastAsia="Times New Roman"/>
        </w:rPr>
        <w:t xml:space="preserve">Структура отчислений на социальные нужды (страховые взносы) приведена </w:t>
      </w:r>
      <w:r w:rsidRPr="00DE1E1A">
        <w:rPr>
          <w:rFonts w:eastAsia="Times New Roman"/>
        </w:rPr>
        <w:t xml:space="preserve">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.4.</w:t>
      </w:r>
    </w:p>
    <w:p w:rsidR="0044095F" w:rsidRPr="00AB0B20" w:rsidRDefault="00B34240" w:rsidP="0044095F">
      <w:pPr>
        <w:pStyle w:val="afd"/>
        <w:rPr>
          <w:b/>
          <w:i w:val="0"/>
        </w:rPr>
      </w:pPr>
      <w:r>
        <w:rPr>
          <w:b/>
          <w:i w:val="0"/>
        </w:rPr>
        <w:t>Таблица 2</w:t>
      </w:r>
      <w:r w:rsidR="0044095F" w:rsidRPr="00AB0B20">
        <w:rPr>
          <w:b/>
          <w:i w:val="0"/>
        </w:rPr>
        <w:t>.</w:t>
      </w:r>
      <w:r w:rsidR="0044095F">
        <w:rPr>
          <w:b/>
          <w:i w:val="0"/>
        </w:rPr>
        <w:t>4</w:t>
      </w:r>
    </w:p>
    <w:p w:rsidR="0044095F" w:rsidRPr="00710B33" w:rsidRDefault="0044095F" w:rsidP="0044095F">
      <w:pPr>
        <w:pStyle w:val="afe"/>
      </w:pPr>
      <w:r w:rsidRPr="00710B33">
        <w:t xml:space="preserve">Структура </w:t>
      </w:r>
      <w:r>
        <w:t>отчислений на социальные нужды (страховые взносы)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68"/>
        <w:gridCol w:w="1903"/>
      </w:tblGrid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jc w:val="left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Пенсионный фонд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8,0</w:t>
            </w:r>
            <w:r>
              <w:t>%</w:t>
            </w:r>
          </w:p>
        </w:tc>
      </w:tr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1966 года рождения и старше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4095F" w:rsidRPr="002C39BA" w:rsidRDefault="0044095F" w:rsidP="0044095F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8,0</w:t>
            </w:r>
            <w:r>
              <w:t>%</w:t>
            </w:r>
          </w:p>
        </w:tc>
      </w:tr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1967 года рождения и моложе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4095F" w:rsidRPr="002C39BA" w:rsidRDefault="0044095F" w:rsidP="0044095F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2,0</w:t>
            </w:r>
            <w:r>
              <w:t>%</w:t>
            </w:r>
          </w:p>
        </w:tc>
      </w:tr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накопительную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6,0</w:t>
            </w:r>
            <w:r>
              <w:t>%</w:t>
            </w:r>
          </w:p>
        </w:tc>
      </w:tr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Фонд социального страхования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2,0</w:t>
            </w:r>
            <w:r>
              <w:rPr>
                <w:bCs/>
              </w:rPr>
              <w:t>%</w:t>
            </w:r>
          </w:p>
        </w:tc>
      </w:tr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>Федеральный фонд обязательного медицинского страхования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4,0</w:t>
            </w:r>
            <w:r>
              <w:t>%</w:t>
            </w:r>
          </w:p>
        </w:tc>
      </w:tr>
    </w:tbl>
    <w:p w:rsidR="0044095F" w:rsidRDefault="0044095F" w:rsidP="0044095F">
      <w:pPr>
        <w:widowControl w:val="0"/>
        <w:ind w:firstLine="0"/>
      </w:pPr>
    </w:p>
    <w:p w:rsidR="0044095F" w:rsidRPr="00E43FBE" w:rsidRDefault="0044095F" w:rsidP="0044095F">
      <w:r>
        <w:t>Таким образом</w:t>
      </w:r>
      <w:r w:rsidRPr="001D0FE4">
        <w:t>,</w:t>
      </w:r>
      <w:r>
        <w:t xml:space="preserve"> </w:t>
      </w:r>
      <w:proofErr w:type="spellStart"/>
      <w:r>
        <w:rPr>
          <w:i/>
        </w:rPr>
        <w:t>Н</w:t>
      </w:r>
      <w:r w:rsidRPr="00710B33">
        <w:rPr>
          <w:i/>
          <w:vertAlign w:val="subscript"/>
        </w:rPr>
        <w:t>зп</w:t>
      </w:r>
      <w:proofErr w:type="spellEnd"/>
      <w:r>
        <w:rPr>
          <w:i/>
        </w:rPr>
        <w:t>=</w:t>
      </w:r>
      <w:r>
        <w:t xml:space="preserve"> 10 479</w:t>
      </w:r>
      <w:r w:rsidRPr="001D0FE4">
        <w:t>(</w:t>
      </w:r>
      <w:r>
        <w:rPr>
          <w:i/>
        </w:rPr>
        <w:t>руб.</w:t>
      </w:r>
      <w:r>
        <w:t>).</w:t>
      </w:r>
    </w:p>
    <w:p w:rsidR="0044095F" w:rsidRPr="0044095F" w:rsidRDefault="0044095F" w:rsidP="005E5D90">
      <w:pPr>
        <w:pStyle w:val="3"/>
      </w:pPr>
      <w:bookmarkStart w:id="29" w:name="_Toc322893645"/>
      <w:bookmarkStart w:id="30" w:name="_Toc359344429"/>
      <w:bookmarkStart w:id="31" w:name="_Toc484027938"/>
      <w:r w:rsidRPr="0044095F">
        <w:t>Арендные платежи за производственные (офисные) помещения</w:t>
      </w:r>
      <w:bookmarkEnd w:id="29"/>
      <w:bookmarkEnd w:id="30"/>
      <w:bookmarkEnd w:id="31"/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Компания, реализующая проект, арендует офисные помещения в г. Брянск.</w:t>
      </w:r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Стоимость аренды составляет 12</w:t>
      </w:r>
      <w:r w:rsidRPr="00620272">
        <w:rPr>
          <w:rFonts w:eastAsia="Times New Roman"/>
        </w:rPr>
        <w:t xml:space="preserve"> 000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руб</w:t>
      </w:r>
      <w:proofErr w:type="spellEnd"/>
      <w:r>
        <w:rPr>
          <w:rFonts w:eastAsia="Times New Roman"/>
        </w:rPr>
        <w:t xml:space="preserve"> в месяц</w:t>
      </w:r>
      <w:r w:rsidRPr="00620272">
        <w:rPr>
          <w:rFonts w:eastAsia="Times New Roman"/>
        </w:rPr>
        <w:t xml:space="preserve"> за </w:t>
      </w:r>
      <w:r w:rsidRPr="00AB2B73">
        <w:rPr>
          <w:rFonts w:eastAsia="Times New Roman"/>
        </w:rPr>
        <w:t>32</w:t>
      </w:r>
      <w:r w:rsidRPr="00620272">
        <w:rPr>
          <w:rFonts w:eastAsia="Times New Roman"/>
        </w:rPr>
        <w:t xml:space="preserve"> </w:t>
      </w:r>
      <w:r>
        <w:rPr>
          <w:rFonts w:eastAsia="Times New Roman"/>
        </w:rPr>
        <w:t>м</w:t>
      </w:r>
      <w:r w:rsidRPr="002C39BA">
        <w:rPr>
          <w:rFonts w:eastAsia="Times New Roman"/>
          <w:vertAlign w:val="superscript"/>
        </w:rPr>
        <w:t>2</w:t>
      </w:r>
      <w:r>
        <w:rPr>
          <w:rFonts w:eastAsia="Times New Roman"/>
        </w:rPr>
        <w:t>.</w:t>
      </w:r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Арендная плата включает в себя оплату как площади занимаемых Компанией помещений, так и электроэнергии, отопления, водоснабжения, кондиционирования </w:t>
      </w:r>
      <w:r>
        <w:rPr>
          <w:rFonts w:eastAsia="Times New Roman"/>
        </w:rPr>
        <w:lastRenderedPageBreak/>
        <w:t>и уборки помещений, вывоза и утилизации технико-бытовых отходов, парковочных мест на автостоянке.</w:t>
      </w:r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На каждого члена проектной команды приходится 4,5</w:t>
      </w:r>
      <w:r w:rsidRPr="008736D6">
        <w:rPr>
          <w:rFonts w:eastAsia="Times New Roman"/>
        </w:rPr>
        <w:t xml:space="preserve"> м</w:t>
      </w:r>
      <w:r w:rsidRPr="008736D6">
        <w:rPr>
          <w:rFonts w:eastAsia="Times New Roman"/>
          <w:vertAlign w:val="superscript"/>
        </w:rPr>
        <w:t>2</w:t>
      </w:r>
      <w:r>
        <w:rPr>
          <w:rFonts w:eastAsia="Times New Roman"/>
        </w:rPr>
        <w:t xml:space="preserve"> арендуемого офисного помещения. На период данного проекта члены проектной команды в других проектах не задействованы.</w:t>
      </w:r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Затраты на арендные платежи рассчитываются по формуле: длительность проекта / количество рабочих дней в месяце * стоимость аренды в месяц.</w:t>
      </w:r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Исходя из изложенного выше, затраты на аренду помещений, отнесенные на проект составят </w:t>
      </w:r>
      <w:proofErr w:type="spellStart"/>
      <w:r w:rsidRPr="009E5292">
        <w:rPr>
          <w:rFonts w:eastAsia="Times New Roman"/>
          <w:i/>
        </w:rPr>
        <w:t>А</w:t>
      </w:r>
      <w:r w:rsidRPr="009E5292">
        <w:rPr>
          <w:rFonts w:eastAsia="Times New Roman"/>
          <w:i/>
          <w:vertAlign w:val="subscript"/>
        </w:rPr>
        <w:t>пм</w:t>
      </w:r>
      <w:proofErr w:type="spellEnd"/>
      <w:r>
        <w:rPr>
          <w:rFonts w:eastAsia="Times New Roman"/>
        </w:rPr>
        <w:t xml:space="preserve"> = 14 857 (руб.).</w:t>
      </w:r>
    </w:p>
    <w:p w:rsidR="0044095F" w:rsidRPr="0044095F" w:rsidRDefault="0044095F" w:rsidP="005E5D90">
      <w:pPr>
        <w:pStyle w:val="3"/>
      </w:pPr>
      <w:bookmarkStart w:id="32" w:name="_Toc484027939"/>
      <w:r w:rsidRPr="0044095F">
        <w:t>Амортизация используемых основных средств и нематериальных активов</w:t>
      </w:r>
      <w:bookmarkEnd w:id="32"/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задействованы следующие основные средства:</w:t>
      </w:r>
    </w:p>
    <w:p w:rsidR="0044095F" w:rsidRDefault="0044095F" w:rsidP="00E674DD">
      <w:pPr>
        <w:pStyle w:val="a8"/>
        <w:numPr>
          <w:ilvl w:val="0"/>
          <w:numId w:val="15"/>
        </w:numPr>
        <w:rPr>
          <w:rFonts w:eastAsia="Times New Roman"/>
        </w:rPr>
      </w:pPr>
      <w:r>
        <w:rPr>
          <w:rFonts w:eastAsia="Times New Roman"/>
        </w:rPr>
        <w:t>3 персональных компьютеров в сборе первоначальной стоимостью 30 000 (руб.) каждый.</w:t>
      </w:r>
    </w:p>
    <w:p w:rsidR="0044095F" w:rsidRPr="00B304C6" w:rsidRDefault="0044095F" w:rsidP="00E674DD">
      <w:pPr>
        <w:pStyle w:val="a8"/>
        <w:numPr>
          <w:ilvl w:val="0"/>
          <w:numId w:val="15"/>
        </w:numPr>
        <w:rPr>
          <w:rFonts w:eastAsia="Times New Roman"/>
        </w:rPr>
      </w:pPr>
      <w:r>
        <w:rPr>
          <w:rFonts w:eastAsia="Times New Roman"/>
        </w:rPr>
        <w:t>2 ноутбука первоначальной стоимостью 25 000 (руб.).</w:t>
      </w:r>
    </w:p>
    <w:p w:rsidR="0044095F" w:rsidRPr="00E27293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Срок полезного использования для задействованных в проекте основных средств </w:t>
      </w:r>
      <w:r w:rsidRPr="00E27293">
        <w:rPr>
          <w:rFonts w:eastAsia="Times New Roman"/>
        </w:rPr>
        <w:t>определен в 3 года. Метод начисления амортизации – линейный.</w:t>
      </w:r>
    </w:p>
    <w:p w:rsidR="0044095F" w:rsidRDefault="0044095F" w:rsidP="0044095F">
      <w:pPr>
        <w:contextualSpacing/>
        <w:rPr>
          <w:rFonts w:eastAsia="Times New Roman"/>
        </w:rPr>
      </w:pPr>
      <w:r w:rsidRPr="00E27293">
        <w:rPr>
          <w:rFonts w:eastAsia="Times New Roman"/>
        </w:rPr>
        <w:t>Амортизационные отчисления для персонального компьютера на 1 месяц составят</w:t>
      </w:r>
      <w:r w:rsidR="00BA4915" w:rsidRPr="00E27293">
        <w:rPr>
          <w:rFonts w:eastAsia="Times New Roman"/>
        </w:rPr>
        <w:t xml:space="preserve"> [12]</w:t>
      </w:r>
      <w:r>
        <w:rPr>
          <w:rFonts w:eastAsia="Times New Roman"/>
        </w:rPr>
        <w:t xml:space="preserve"> </w:t>
      </w:r>
    </w:p>
    <w:p w:rsidR="0044095F" w:rsidRDefault="0044095F" w:rsidP="0044095F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30 000 / 36 = 833,33 (руб.).</w:t>
      </w:r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Амортизационные отчисления для ноутбука на 1 месяц составят </w:t>
      </w:r>
    </w:p>
    <w:p w:rsidR="0044095F" w:rsidRDefault="0044095F" w:rsidP="0044095F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25000 / 36 = 694,44 (руб.).</w:t>
      </w:r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Амортизационные отчисления по ОС, относящиеся на проект составят:</w:t>
      </w:r>
    </w:p>
    <w:p w:rsidR="0044095F" w:rsidRDefault="001E6E89" w:rsidP="0044095F">
      <w:pPr>
        <w:ind w:firstLine="0"/>
        <w:contextualSpacing/>
        <w:jc w:val="center"/>
        <w:rPr>
          <w:i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Cambria Math" w:hAnsi="Cambria Math" w:cs="Times New Roman"/>
                <w:i/>
              </w:rPr>
              <m:t>А</m:t>
            </m:r>
          </m:e>
          <m:sub>
            <m:r>
              <w:rPr>
                <w:rFonts w:ascii="Cambria Math" w:hAnsi="Cambria Math" w:cs="Times New Roman"/>
              </w:rPr>
              <m:t>ос</m:t>
            </m:r>
          </m:sub>
        </m:sSub>
        <m:r>
          <m:rPr>
            <m:nor/>
          </m:rPr>
          <w:rPr>
            <w:rFonts w:ascii="Cambria Math" w:cs="Times New Roman"/>
            <w:i/>
          </w:rPr>
          <m:t xml:space="preserve"> </m:t>
        </m:r>
        <m:r>
          <m:rPr>
            <m:nor/>
          </m:rPr>
          <w:rPr>
            <w:rFonts w:cs="Times New Roman"/>
            <w:i/>
          </w:rPr>
          <m:t>=</m:t>
        </m:r>
        <m:r>
          <m:rPr>
            <m:nor/>
          </m:rPr>
          <w:rPr>
            <w:rFonts w:ascii="Cambria Math" w:hAnsi="Cambria Math" w:cs="Times New Roman"/>
            <w:i/>
          </w:rPr>
          <m:t>1,23∙3∙833,33+1,23∙2∙694,44=4 783</m:t>
        </m:r>
      </m:oMath>
      <w:r w:rsidR="0044095F">
        <w:rPr>
          <w:i/>
        </w:rPr>
        <w:t xml:space="preserve"> (руб.).</w:t>
      </w:r>
    </w:p>
    <w:p w:rsidR="0044095F" w:rsidRDefault="0044095F" w:rsidP="0044095F">
      <w:r>
        <w:t xml:space="preserve">В качестве ОС используется </w:t>
      </w:r>
      <w:r>
        <w:rPr>
          <w:lang w:val="en-US"/>
        </w:rPr>
        <w:t>Windows</w:t>
      </w:r>
      <w:r>
        <w:t xml:space="preserve"> 10, которая была предустановлена на три персональных компьютера и два ноутбука. Амортизационные отчисления по РБП, относящиеся на проект составят:</w:t>
      </w:r>
      <w:r w:rsidRPr="00DA61F4">
        <w:t xml:space="preserve"> 0</w:t>
      </w:r>
      <w:r>
        <w:t xml:space="preserve"> (руб.). Суммарные амортизационные отчисления составят:</w:t>
      </w:r>
    </w:p>
    <w:p w:rsidR="0044095F" w:rsidRDefault="0044095F" w:rsidP="00B22130">
      <w:pPr>
        <w:jc w:val="center"/>
      </w:pPr>
      <w:r>
        <w:rPr>
          <w:rFonts w:eastAsia="Times New Roman"/>
        </w:rPr>
        <w:t>А=</w:t>
      </w:r>
      <w:r>
        <w:t>4 783</w:t>
      </w:r>
      <w:r w:rsidRPr="00FD5214">
        <w:t xml:space="preserve"> </w:t>
      </w:r>
      <w:r>
        <w:rPr>
          <w:rFonts w:eastAsia="Times New Roman"/>
        </w:rPr>
        <w:t>руб.</w:t>
      </w:r>
    </w:p>
    <w:p w:rsidR="0044095F" w:rsidRPr="0044095F" w:rsidRDefault="0044095F" w:rsidP="005E5D90">
      <w:pPr>
        <w:pStyle w:val="3"/>
      </w:pPr>
      <w:bookmarkStart w:id="33" w:name="_Toc484027940"/>
      <w:r w:rsidRPr="0044095F">
        <w:lastRenderedPageBreak/>
        <w:t>Расходы на модернизацию и приобретение основных средств</w:t>
      </w:r>
      <w:bookmarkEnd w:id="33"/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по разработке мобильного приложения</w:t>
      </w:r>
      <w:r w:rsidRPr="00B94A49">
        <w:rPr>
          <w:rFonts w:eastAsia="Times New Roman"/>
        </w:rPr>
        <w:t xml:space="preserve"> расписания кафедры для платформы </w:t>
      </w:r>
      <w:proofErr w:type="spellStart"/>
      <w:r w:rsidRPr="00B94A49">
        <w:rPr>
          <w:rFonts w:eastAsia="Times New Roman"/>
        </w:rPr>
        <w:t>Android</w:t>
      </w:r>
      <w:proofErr w:type="spellEnd"/>
      <w:r>
        <w:rPr>
          <w:rFonts w:eastAsia="Times New Roman"/>
        </w:rPr>
        <w:t xml:space="preserve"> не планируется приобретение новых и модернизация существующих основных средств.</w:t>
      </w:r>
    </w:p>
    <w:p w:rsidR="0044095F" w:rsidRPr="0044095F" w:rsidRDefault="0044095F" w:rsidP="005E5D90">
      <w:pPr>
        <w:pStyle w:val="3"/>
      </w:pPr>
      <w:bookmarkStart w:id="34" w:name="_Toc484027941"/>
      <w:r w:rsidRPr="0044095F">
        <w:t>Расходы на приобретение необходимого ПО</w:t>
      </w:r>
      <w:bookmarkEnd w:id="34"/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не планируется приобретение ПО.</w:t>
      </w:r>
    </w:p>
    <w:p w:rsidR="0044095F" w:rsidRPr="0044095F" w:rsidRDefault="0044095F" w:rsidP="005E5D90">
      <w:pPr>
        <w:pStyle w:val="3"/>
      </w:pPr>
      <w:bookmarkStart w:id="35" w:name="_Toc484027942"/>
      <w:r w:rsidRPr="0044095F">
        <w:t>Расходы на интернет и связь</w:t>
      </w:r>
      <w:bookmarkEnd w:id="35"/>
    </w:p>
    <w:p w:rsidR="0044095F" w:rsidRPr="00D60DA1" w:rsidRDefault="0044095F" w:rsidP="0044095F">
      <w:r>
        <w:t xml:space="preserve">Так как в Компании, реализующей проект не производится </w:t>
      </w:r>
      <w:proofErr w:type="spellStart"/>
      <w:r>
        <w:t>биллинг</w:t>
      </w:r>
      <w:proofErr w:type="spellEnd"/>
      <w:r>
        <w:t xml:space="preserve"> и тарификация телекоммуникационных услуг в разрезе сотрудников, затраты на интернет и связь войдут в прочие затраты, рассчитываемые как процент от прямых затрат.</w:t>
      </w:r>
    </w:p>
    <w:p w:rsidR="0044095F" w:rsidRPr="0044095F" w:rsidRDefault="0044095F" w:rsidP="005E5D90">
      <w:pPr>
        <w:pStyle w:val="3"/>
      </w:pPr>
      <w:bookmarkStart w:id="36" w:name="_Toc484027943"/>
      <w:r w:rsidRPr="0044095F">
        <w:t>Расходы на канцелярские товары и расходные материалы</w:t>
      </w:r>
      <w:bookmarkEnd w:id="36"/>
    </w:p>
    <w:p w:rsidR="0044095F" w:rsidRPr="0048268B" w:rsidRDefault="0044095F" w:rsidP="0044095F">
      <w:r>
        <w:t xml:space="preserve">Затраты на расходные материалы берутся по факту и составляют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  <w:i/>
              </w:rPr>
              <m:t>Р</m:t>
            </m:r>
          </m:e>
          <m:sub>
            <w:proofErr w:type="spellStart"/>
            <m:r>
              <m:rPr>
                <m:nor/>
              </m:rPr>
              <w:rPr>
                <w:rFonts w:ascii="Cambria Math" w:cs="Times New Roman"/>
                <w:i/>
              </w:rPr>
              <m:t>р</m:t>
            </m:r>
            <m:r>
              <m:rPr>
                <m:nor/>
              </m:rPr>
              <w:rPr>
                <w:rFonts w:ascii="Cambria Math" w:cs="Times New Roman"/>
                <w:i/>
              </w:rPr>
              <m:t>.</m:t>
            </m:r>
            <m:r>
              <m:rPr>
                <m:nor/>
              </m:rPr>
              <w:rPr>
                <w:rFonts w:ascii="Cambria Math" w:cs="Times New Roman"/>
                <w:i/>
              </w:rPr>
              <m:t>м</m:t>
            </m:r>
            <w:proofErr w:type="spellEnd"/>
            <m:r>
              <m:rPr>
                <m:nor/>
              </m:rPr>
              <w:rPr>
                <w:rFonts w:ascii="Cambria Math" w:cs="Times New Roman"/>
                <w:i/>
              </w:rPr>
              <m:t>.</m:t>
            </m:r>
          </m:sub>
        </m:sSub>
      </m:oMath>
      <w:r>
        <w:t>= 1 500 (</w:t>
      </w:r>
      <w:r>
        <w:rPr>
          <w:i/>
        </w:rPr>
        <w:t>руб.</w:t>
      </w:r>
      <w:r>
        <w:t>). К данным затратам относятся затраты на канцтовары</w:t>
      </w:r>
      <w:r w:rsidRPr="008A0EE4">
        <w:t>,</w:t>
      </w:r>
      <w:r>
        <w:t xml:space="preserve"> тонер и бумагу для принтера и т.д.</w:t>
      </w:r>
    </w:p>
    <w:p w:rsidR="0044095F" w:rsidRPr="00E27293" w:rsidRDefault="0044095F" w:rsidP="005E5D90">
      <w:pPr>
        <w:pStyle w:val="3"/>
      </w:pPr>
      <w:bookmarkStart w:id="37" w:name="_Toc484027944"/>
      <w:r w:rsidRPr="00E27293">
        <w:t>Прочие расходы</w:t>
      </w:r>
      <w:bookmarkEnd w:id="37"/>
    </w:p>
    <w:p w:rsidR="0044095F" w:rsidRPr="00E27293" w:rsidRDefault="0044095F" w:rsidP="0044095F">
      <w:pPr>
        <w:contextualSpacing/>
        <w:rPr>
          <w:rFonts w:eastAsia="Times New Roman"/>
          <w:szCs w:val="24"/>
        </w:rPr>
      </w:pPr>
      <w:r w:rsidRPr="00E27293">
        <w:rPr>
          <w:rFonts w:eastAsia="Times New Roman"/>
        </w:rPr>
        <w:t>Прочие расходы составляют 30</w:t>
      </w:r>
      <w:r w:rsidRPr="00E27293">
        <w:rPr>
          <w:rFonts w:ascii="Cambria Math" w:eastAsia="Times New Roman" w:hAnsi="Cambria Math"/>
        </w:rPr>
        <w:t>%</w:t>
      </w:r>
      <w:r w:rsidRPr="00E27293">
        <w:rPr>
          <w:rFonts w:eastAsia="Times New Roman"/>
        </w:rPr>
        <w:t xml:space="preserve"> от суммы следующих элементов структуры затрат: </w:t>
      </w:r>
      <w:proofErr w:type="spellStart"/>
      <w:r w:rsidRPr="00E27293">
        <w:rPr>
          <w:rFonts w:eastAsia="Times New Roman"/>
          <w:i/>
          <w:szCs w:val="24"/>
        </w:rPr>
        <w:t>ЗП</w:t>
      </w:r>
      <w:r w:rsidRPr="00E27293">
        <w:rPr>
          <w:rFonts w:eastAsia="Times New Roman"/>
          <w:i/>
          <w:szCs w:val="24"/>
          <w:vertAlign w:val="subscript"/>
        </w:rPr>
        <w:t>осн</w:t>
      </w:r>
      <w:proofErr w:type="spellEnd"/>
      <w:r w:rsidRPr="00E27293">
        <w:rPr>
          <w:rFonts w:eastAsia="Times New Roman"/>
          <w:szCs w:val="24"/>
        </w:rPr>
        <w:t xml:space="preserve">, </w:t>
      </w:r>
      <w:proofErr w:type="spellStart"/>
      <w:r w:rsidRPr="00E27293">
        <w:rPr>
          <w:rFonts w:eastAsia="Times New Roman"/>
          <w:i/>
          <w:szCs w:val="24"/>
        </w:rPr>
        <w:t>ЗП</w:t>
      </w:r>
      <w:r w:rsidRPr="00E27293">
        <w:rPr>
          <w:rFonts w:eastAsia="Times New Roman"/>
          <w:i/>
          <w:szCs w:val="24"/>
          <w:vertAlign w:val="subscript"/>
        </w:rPr>
        <w:t>доп</w:t>
      </w:r>
      <w:proofErr w:type="spellEnd"/>
      <w:r w:rsidRPr="00E27293">
        <w:rPr>
          <w:rFonts w:eastAsia="Times New Roman"/>
          <w:szCs w:val="24"/>
        </w:rPr>
        <w:t xml:space="preserve">, </w:t>
      </w:r>
      <w:proofErr w:type="spellStart"/>
      <w:r w:rsidRPr="00E27293">
        <w:rPr>
          <w:rFonts w:eastAsia="Times New Roman"/>
          <w:i/>
          <w:szCs w:val="24"/>
        </w:rPr>
        <w:t>Н</w:t>
      </w:r>
      <w:r w:rsidRPr="00E27293">
        <w:rPr>
          <w:rFonts w:eastAsia="Times New Roman"/>
          <w:i/>
          <w:szCs w:val="24"/>
          <w:vertAlign w:val="subscript"/>
        </w:rPr>
        <w:t>зп</w:t>
      </w:r>
      <w:proofErr w:type="spellEnd"/>
      <w:r w:rsidRPr="00E27293">
        <w:rPr>
          <w:rFonts w:eastAsia="Times New Roman"/>
          <w:szCs w:val="24"/>
        </w:rPr>
        <w:t xml:space="preserve">, </w:t>
      </w:r>
      <w:proofErr w:type="spellStart"/>
      <w:r w:rsidRPr="00E27293">
        <w:rPr>
          <w:rFonts w:eastAsia="Times New Roman"/>
          <w:i/>
          <w:szCs w:val="24"/>
        </w:rPr>
        <w:t>А</w:t>
      </w:r>
      <w:r w:rsidRPr="00E27293">
        <w:rPr>
          <w:rFonts w:eastAsia="Times New Roman"/>
          <w:i/>
          <w:szCs w:val="24"/>
          <w:vertAlign w:val="subscript"/>
        </w:rPr>
        <w:t>пм</w:t>
      </w:r>
      <w:proofErr w:type="spellEnd"/>
      <w:r w:rsidRPr="00E27293">
        <w:rPr>
          <w:rFonts w:eastAsia="Times New Roman"/>
          <w:szCs w:val="24"/>
        </w:rPr>
        <w:t xml:space="preserve">, </w:t>
      </w:r>
      <w:proofErr w:type="gramStart"/>
      <w:r w:rsidRPr="00E27293">
        <w:rPr>
          <w:rFonts w:eastAsia="Times New Roman"/>
          <w:i/>
          <w:szCs w:val="24"/>
        </w:rPr>
        <w:t>А</w:t>
      </w:r>
      <w:proofErr w:type="gramEnd"/>
      <w:r w:rsidRPr="00E27293">
        <w:rPr>
          <w:rFonts w:eastAsia="Times New Roman"/>
          <w:szCs w:val="24"/>
        </w:rPr>
        <w:t xml:space="preserve">, </w:t>
      </w:r>
      <w:proofErr w:type="spellStart"/>
      <w:r w:rsidRPr="00E27293">
        <w:rPr>
          <w:rFonts w:eastAsia="Times New Roman"/>
          <w:i/>
          <w:szCs w:val="24"/>
        </w:rPr>
        <w:t>Р</w:t>
      </w:r>
      <w:r w:rsidRPr="00E27293">
        <w:rPr>
          <w:rFonts w:eastAsia="Times New Roman"/>
          <w:i/>
          <w:szCs w:val="24"/>
          <w:vertAlign w:val="subscript"/>
        </w:rPr>
        <w:t>мод</w:t>
      </w:r>
      <w:proofErr w:type="spellEnd"/>
      <w:r w:rsidRPr="00E27293">
        <w:rPr>
          <w:rFonts w:eastAsia="Times New Roman"/>
          <w:szCs w:val="24"/>
        </w:rPr>
        <w:t xml:space="preserve">, </w:t>
      </w:r>
      <w:r w:rsidRPr="00E27293">
        <w:rPr>
          <w:rFonts w:eastAsia="Times New Roman"/>
          <w:i/>
          <w:szCs w:val="24"/>
        </w:rPr>
        <w:t>Р</w:t>
      </w:r>
      <w:r w:rsidRPr="00E27293">
        <w:rPr>
          <w:rFonts w:eastAsia="Times New Roman"/>
          <w:i/>
          <w:szCs w:val="24"/>
          <w:vertAlign w:val="subscript"/>
        </w:rPr>
        <w:t>ПО</w:t>
      </w:r>
      <w:r w:rsidRPr="00E27293">
        <w:rPr>
          <w:rFonts w:eastAsia="Times New Roman"/>
          <w:szCs w:val="24"/>
        </w:rPr>
        <w:t xml:space="preserve">, </w:t>
      </w:r>
      <w:proofErr w:type="spellStart"/>
      <w:r w:rsidRPr="00E27293">
        <w:rPr>
          <w:rFonts w:eastAsia="Times New Roman"/>
          <w:i/>
          <w:szCs w:val="24"/>
        </w:rPr>
        <w:t>Р</w:t>
      </w:r>
      <w:r w:rsidRPr="00E27293">
        <w:rPr>
          <w:rFonts w:eastAsia="Times New Roman"/>
          <w:i/>
          <w:szCs w:val="24"/>
          <w:vertAlign w:val="subscript"/>
        </w:rPr>
        <w:t>тел</w:t>
      </w:r>
      <w:proofErr w:type="spellEnd"/>
      <w:r w:rsidRPr="00E27293">
        <w:rPr>
          <w:rFonts w:eastAsia="Times New Roman"/>
          <w:szCs w:val="24"/>
        </w:rPr>
        <w:t xml:space="preserve"> и </w:t>
      </w:r>
      <w:proofErr w:type="spellStart"/>
      <w:r w:rsidRPr="00E27293">
        <w:rPr>
          <w:rFonts w:eastAsia="Times New Roman"/>
          <w:i/>
          <w:szCs w:val="24"/>
        </w:rPr>
        <w:t>Р</w:t>
      </w:r>
      <w:r w:rsidRPr="00E27293">
        <w:rPr>
          <w:rFonts w:eastAsia="Times New Roman"/>
          <w:i/>
          <w:szCs w:val="24"/>
          <w:vertAlign w:val="subscript"/>
        </w:rPr>
        <w:t>р.м</w:t>
      </w:r>
      <w:proofErr w:type="spellEnd"/>
      <w:r w:rsidRPr="00E27293">
        <w:rPr>
          <w:rFonts w:eastAsia="Times New Roman"/>
          <w:i/>
          <w:szCs w:val="24"/>
          <w:vertAlign w:val="subscript"/>
        </w:rPr>
        <w:t>.</w:t>
      </w:r>
      <w:r w:rsidR="00BA4915" w:rsidRPr="00E27293">
        <w:rPr>
          <w:rFonts w:eastAsia="Times New Roman"/>
        </w:rPr>
        <w:t>[13].</w:t>
      </w:r>
    </w:p>
    <w:tbl>
      <w:tblPr>
        <w:tblW w:w="967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39"/>
        <w:gridCol w:w="1134"/>
      </w:tblGrid>
      <w:tr w:rsidR="0044095F" w:rsidRPr="00597F0A" w:rsidTr="0044095F">
        <w:tc>
          <w:tcPr>
            <w:tcW w:w="8539" w:type="dxa"/>
            <w:shd w:val="clear" w:color="auto" w:fill="auto"/>
          </w:tcPr>
          <w:p w:rsidR="0044095F" w:rsidRPr="009E5292" w:rsidRDefault="001E6E89" w:rsidP="0044095F">
            <w:pPr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П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р.р</m:t>
                    </m:r>
                    <w:proofErr w:type="spellEnd"/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.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</w:rPr>
                  <m:t>0.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3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осн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доп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Н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А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>А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мод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ПО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тел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р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.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</m:t>
                    </m:r>
                    <w:proofErr w:type="spellEnd"/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.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)</m:t>
                </m:r>
              </m:oMath>
            </m:oMathPara>
          </w:p>
        </w:tc>
        <w:tc>
          <w:tcPr>
            <w:tcW w:w="1134" w:type="dxa"/>
            <w:shd w:val="clear" w:color="auto" w:fill="auto"/>
          </w:tcPr>
          <w:p w:rsidR="0044095F" w:rsidRPr="005E5D90" w:rsidRDefault="0044095F" w:rsidP="0044095F">
            <w:pPr>
              <w:tabs>
                <w:tab w:val="left" w:pos="884"/>
              </w:tabs>
              <w:ind w:right="34" w:firstLine="0"/>
              <w:jc w:val="right"/>
            </w:pPr>
          </w:p>
        </w:tc>
      </w:tr>
    </w:tbl>
    <w:p w:rsidR="0044095F" w:rsidRPr="00803A87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Таким образом</w:t>
      </w:r>
      <w:r w:rsidRPr="00586C3B">
        <w:rPr>
          <w:rFonts w:eastAsia="Times New Roman"/>
        </w:rPr>
        <w:t>,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  <w:i/>
        </w:rPr>
        <w:t>П</w:t>
      </w:r>
      <w:r w:rsidRPr="00710B33">
        <w:rPr>
          <w:rFonts w:eastAsia="Times New Roman"/>
          <w:i/>
          <w:vertAlign w:val="subscript"/>
        </w:rPr>
        <w:t>р.р</w:t>
      </w:r>
      <w:proofErr w:type="spellEnd"/>
      <w:r w:rsidRPr="00710B33">
        <w:rPr>
          <w:rFonts w:eastAsia="Times New Roman"/>
          <w:i/>
          <w:vertAlign w:val="subscript"/>
        </w:rPr>
        <w:t>.</w:t>
      </w:r>
      <w:r>
        <w:rPr>
          <w:rFonts w:eastAsia="Times New Roman"/>
          <w:i/>
        </w:rPr>
        <w:t xml:space="preserve">= </w:t>
      </w:r>
      <w:r>
        <w:rPr>
          <w:rFonts w:eastAsia="Times New Roman"/>
        </w:rPr>
        <w:t>31 940 (</w:t>
      </w:r>
      <w:r>
        <w:rPr>
          <w:rFonts w:eastAsia="Times New Roman"/>
          <w:i/>
        </w:rPr>
        <w:t>руб.</w:t>
      </w:r>
      <w:r>
        <w:rPr>
          <w:rFonts w:eastAsia="Times New Roman"/>
        </w:rPr>
        <w:t>).</w:t>
      </w:r>
    </w:p>
    <w:p w:rsidR="0044095F" w:rsidRDefault="0044095F" w:rsidP="0044095F">
      <w:pPr>
        <w:pStyle w:val="3"/>
      </w:pPr>
      <w:bookmarkStart w:id="38" w:name="_Toc484027945"/>
      <w:r>
        <w:t>Расчёт себестоимости программного продукта</w:t>
      </w:r>
      <w:bookmarkEnd w:id="38"/>
    </w:p>
    <w:p w:rsidR="0044095F" w:rsidRPr="00803A87" w:rsidRDefault="0044095F" w:rsidP="0044095F">
      <w:pPr>
        <w:contextualSpacing/>
        <w:rPr>
          <w:rFonts w:eastAsia="Times New Roman"/>
        </w:rPr>
      </w:pPr>
      <w:r w:rsidRPr="00803A87">
        <w:rPr>
          <w:rFonts w:eastAsia="Times New Roman"/>
        </w:rPr>
        <w:t>В</w:t>
      </w:r>
      <w:r>
        <w:rPr>
          <w:rFonts w:eastAsia="Times New Roman"/>
        </w:rPr>
        <w:t xml:space="preserve"> </w:t>
      </w:r>
      <w:r w:rsidRPr="00803A87">
        <w:rPr>
          <w:rFonts w:eastAsia="Times New Roman"/>
        </w:rPr>
        <w:t>себестоимость программного продукта входят следующие элементы</w:t>
      </w:r>
      <w:r>
        <w:rPr>
          <w:rFonts w:eastAsia="Times New Roman"/>
        </w:rPr>
        <w:t xml:space="preserve">: </w:t>
      </w:r>
      <w:proofErr w:type="spellStart"/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осн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доп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Н</w:t>
      </w:r>
      <w:r w:rsidRPr="00A71836">
        <w:rPr>
          <w:rFonts w:eastAsia="Times New Roman"/>
          <w:i/>
          <w:szCs w:val="24"/>
          <w:vertAlign w:val="subscript"/>
        </w:rPr>
        <w:t>зп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А</w:t>
      </w:r>
      <w:r w:rsidRPr="00A71836">
        <w:rPr>
          <w:rFonts w:eastAsia="Times New Roman"/>
          <w:i/>
          <w:szCs w:val="24"/>
          <w:vertAlign w:val="subscript"/>
        </w:rPr>
        <w:t>пм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gramStart"/>
      <w:r w:rsidRPr="00A71836">
        <w:rPr>
          <w:rFonts w:eastAsia="Times New Roman"/>
          <w:i/>
          <w:szCs w:val="24"/>
        </w:rPr>
        <w:t>А</w:t>
      </w:r>
      <w:proofErr w:type="gram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мод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ПО</w:t>
      </w:r>
      <w:r w:rsidRPr="002C54D5">
        <w:rPr>
          <w:rFonts w:eastAsia="Times New Roman"/>
          <w:szCs w:val="24"/>
        </w:rPr>
        <w:t xml:space="preserve">,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тел</w:t>
      </w:r>
      <w:proofErr w:type="spellEnd"/>
      <w:r w:rsidRPr="002C54D5">
        <w:rPr>
          <w:rFonts w:eastAsia="Times New Roman"/>
          <w:szCs w:val="24"/>
        </w:rPr>
        <w:t xml:space="preserve">,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р.м</w:t>
      </w:r>
      <w:proofErr w:type="spellEnd"/>
      <w:r w:rsidRPr="00A71836">
        <w:rPr>
          <w:rFonts w:eastAsia="Times New Roman"/>
          <w:i/>
          <w:szCs w:val="24"/>
          <w:vertAlign w:val="subscript"/>
        </w:rPr>
        <w:t>.</w:t>
      </w:r>
      <w:r>
        <w:rPr>
          <w:rFonts w:eastAsia="Times New Roman"/>
          <w:i/>
          <w:szCs w:val="24"/>
          <w:vertAlign w:val="subscript"/>
        </w:rPr>
        <w:t xml:space="preserve"> </w:t>
      </w:r>
      <w:r>
        <w:rPr>
          <w:rFonts w:eastAsia="Times New Roman"/>
          <w:szCs w:val="24"/>
        </w:rPr>
        <w:t>и</w:t>
      </w:r>
      <w:r w:rsidRPr="002C54D5"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</w:rPr>
        <w:t>П</w:t>
      </w:r>
      <w:r w:rsidRPr="00A71836">
        <w:rPr>
          <w:rFonts w:eastAsia="Times New Roman"/>
          <w:i/>
          <w:vertAlign w:val="subscript"/>
        </w:rPr>
        <w:t>р.р</w:t>
      </w:r>
      <w:proofErr w:type="spellEnd"/>
      <w:r w:rsidRPr="00A71836">
        <w:rPr>
          <w:rFonts w:eastAsia="Times New Roman"/>
          <w:i/>
          <w:vertAlign w:val="subscript"/>
        </w:rPr>
        <w:t>.</w:t>
      </w:r>
      <w:r>
        <w:rPr>
          <w:rFonts w:eastAsia="Times New Roman"/>
          <w:szCs w:val="24"/>
        </w:rPr>
        <w:t>.</w:t>
      </w:r>
    </w:p>
    <w:p w:rsidR="0044095F" w:rsidRDefault="0044095F" w:rsidP="0044095F">
      <w:pPr>
        <w:contextualSpacing/>
        <w:rPr>
          <w:rFonts w:eastAsia="Times New Roman"/>
        </w:rPr>
      </w:pPr>
      <w:r w:rsidRPr="00F41E06">
        <w:rPr>
          <w:rFonts w:eastAsia="Times New Roman"/>
        </w:rPr>
        <w:lastRenderedPageBreak/>
        <w:t>Сложив все элементы, можно определить себестоимость про</w:t>
      </w:r>
      <w:r>
        <w:rPr>
          <w:rFonts w:eastAsia="Times New Roman"/>
        </w:rPr>
        <w:t>граммного продукта и услуг по его внедрению</w:t>
      </w:r>
      <w:r w:rsidRPr="00586C3B">
        <w:rPr>
          <w:rFonts w:eastAsia="Times New Roman"/>
        </w:rPr>
        <w:t>:</w:t>
      </w:r>
      <w:r>
        <w:rPr>
          <w:rFonts w:eastAsia="Times New Roman"/>
        </w:rPr>
        <w:t xml:space="preserve"> </w:t>
      </w:r>
      <w:proofErr w:type="spellStart"/>
      <w:r w:rsidRPr="00354543">
        <w:rPr>
          <w:rFonts w:eastAsia="Times New Roman"/>
          <w:i/>
        </w:rPr>
        <w:t>С</w:t>
      </w:r>
      <w:r w:rsidRPr="00354543">
        <w:rPr>
          <w:rFonts w:eastAsia="Times New Roman"/>
          <w:i/>
          <w:vertAlign w:val="subscript"/>
        </w:rPr>
        <w:t>п.п</w:t>
      </w:r>
      <w:proofErr w:type="spellEnd"/>
      <w:r w:rsidRPr="00354543">
        <w:rPr>
          <w:rFonts w:eastAsia="Times New Roman"/>
          <w:i/>
          <w:vertAlign w:val="subscript"/>
        </w:rPr>
        <w:t>.</w:t>
      </w:r>
      <w:r w:rsidRPr="00354543">
        <w:rPr>
          <w:rFonts w:eastAsia="Times New Roman"/>
        </w:rPr>
        <w:t xml:space="preserve">= </w:t>
      </w:r>
      <w:r>
        <w:rPr>
          <w:rFonts w:eastAsia="Times New Roman"/>
        </w:rPr>
        <w:t>108 409 (</w:t>
      </w:r>
      <w:r>
        <w:rPr>
          <w:rFonts w:eastAsia="Times New Roman"/>
          <w:i/>
        </w:rPr>
        <w:t>руб.</w:t>
      </w:r>
      <w:r>
        <w:rPr>
          <w:rFonts w:eastAsia="Times New Roman"/>
        </w:rPr>
        <w:t xml:space="preserve">). </w:t>
      </w:r>
    </w:p>
    <w:p w:rsidR="0044095F" w:rsidRDefault="0044095F" w:rsidP="0044095F">
      <w:pPr>
        <w:contextualSpacing/>
        <w:rPr>
          <w:rFonts w:eastAsia="Times New Roman"/>
        </w:rPr>
      </w:pPr>
      <w:r w:rsidRPr="00F41E06">
        <w:rPr>
          <w:rFonts w:eastAsia="Times New Roman"/>
        </w:rPr>
        <w:t xml:space="preserve">Структура себестоимости программного продукта отражена 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.5</w:t>
      </w:r>
      <w:r w:rsidRPr="00F41E06">
        <w:rPr>
          <w:rFonts w:eastAsia="Times New Roman"/>
        </w:rPr>
        <w:t xml:space="preserve"> и представлена на </w:t>
      </w:r>
      <w:r w:rsidR="00B34240" w:rsidRPr="00DE1E1A">
        <w:rPr>
          <w:rFonts w:eastAsia="Times New Roman"/>
        </w:rPr>
        <w:t>рис. 2</w:t>
      </w:r>
      <w:r w:rsidRPr="00DE1E1A">
        <w:rPr>
          <w:rFonts w:eastAsia="Times New Roman"/>
        </w:rPr>
        <w:t>.</w:t>
      </w:r>
      <w:r w:rsidR="00DE1E1A" w:rsidRPr="00DE1E1A">
        <w:rPr>
          <w:rFonts w:eastAsia="Times New Roman"/>
        </w:rPr>
        <w:t>4.</w:t>
      </w:r>
    </w:p>
    <w:p w:rsidR="0044095F" w:rsidRPr="00990DF1" w:rsidRDefault="00B34240" w:rsidP="0044095F">
      <w:pPr>
        <w:ind w:firstLine="0"/>
        <w:jc w:val="right"/>
        <w:rPr>
          <w:rFonts w:eastAsia="Times New Roman"/>
          <w:b/>
        </w:rPr>
      </w:pPr>
      <w:bookmarkStart w:id="39" w:name="_Ref291088159"/>
      <w:r>
        <w:rPr>
          <w:rFonts w:eastAsia="Times New Roman"/>
          <w:b/>
        </w:rPr>
        <w:t>Таблица 2</w:t>
      </w:r>
      <w:r w:rsidR="0044095F" w:rsidRPr="00990DF1">
        <w:rPr>
          <w:rFonts w:eastAsia="Times New Roman"/>
          <w:b/>
        </w:rPr>
        <w:t>.</w:t>
      </w:r>
      <w:bookmarkEnd w:id="39"/>
      <w:r w:rsidR="0044095F">
        <w:rPr>
          <w:rFonts w:eastAsia="Times New Roman"/>
          <w:b/>
        </w:rPr>
        <w:t>5</w:t>
      </w:r>
    </w:p>
    <w:p w:rsidR="0044095F" w:rsidRPr="00F41E06" w:rsidRDefault="0044095F" w:rsidP="0044095F">
      <w:pPr>
        <w:ind w:firstLine="0"/>
        <w:jc w:val="center"/>
        <w:rPr>
          <w:rFonts w:eastAsia="Times New Roman"/>
          <w:b/>
          <w:i/>
        </w:rPr>
      </w:pPr>
      <w:r w:rsidRPr="00F41E06">
        <w:rPr>
          <w:rFonts w:eastAsia="Times New Roman"/>
          <w:b/>
          <w:i/>
        </w:rPr>
        <w:t>Структура себестоимости программного продукта</w:t>
      </w:r>
    </w:p>
    <w:tbl>
      <w:tblPr>
        <w:tblW w:w="4918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36"/>
        <w:gridCol w:w="5067"/>
        <w:gridCol w:w="1788"/>
        <w:gridCol w:w="2252"/>
      </w:tblGrid>
      <w:tr w:rsidR="0044095F" w:rsidRPr="00F41E06" w:rsidTr="0044095F">
        <w:trPr>
          <w:jc w:val="center"/>
        </w:trPr>
        <w:tc>
          <w:tcPr>
            <w:tcW w:w="633" w:type="dxa"/>
            <w:vAlign w:val="center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5040" w:type="dxa"/>
            <w:vAlign w:val="center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Элементы</w:t>
            </w:r>
            <w:r>
              <w:rPr>
                <w:rFonts w:eastAsia="Times New Roman"/>
                <w:b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b/>
                <w:sz w:val="24"/>
                <w:szCs w:val="24"/>
              </w:rPr>
              <w:t>себестоимости</w:t>
            </w:r>
          </w:p>
        </w:tc>
        <w:tc>
          <w:tcPr>
            <w:tcW w:w="1779" w:type="dxa"/>
            <w:tcBorders>
              <w:bottom w:val="single" w:sz="4" w:space="0" w:color="auto"/>
            </w:tcBorders>
            <w:vAlign w:val="center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Сумма (руб.)</w:t>
            </w:r>
          </w:p>
        </w:tc>
        <w:tc>
          <w:tcPr>
            <w:tcW w:w="2240" w:type="dxa"/>
            <w:tcBorders>
              <w:bottom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% в общ. сумме себестоимости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Основная заработная плата исполнителя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65087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60,03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503581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503581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503581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503581">
              <w:rPr>
                <w:rFonts w:eastAsia="Times New Roman"/>
                <w:sz w:val="24"/>
                <w:szCs w:val="24"/>
              </w:rPr>
              <w:t>Дополнительная заработная плата исполнителя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9763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9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Отчисления на социальные нужды (страховые взносы)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10479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9,66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Арендные платежи за производственные (офисные) помещения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14857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13,70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Амортизация используемых основных средств и нематериальных активов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4783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4,41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модернизацию и приобретение основных средств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приобретение необходимого ПО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интернет, связь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канцелярские товары и расходные материалы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1500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1,38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Прочие</w:t>
            </w:r>
            <w:r>
              <w:rPr>
                <w:rFonts w:eastAsia="Times New Roman"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sz w:val="24"/>
                <w:szCs w:val="24"/>
              </w:rPr>
              <w:t>расходы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31940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29,46</w:t>
            </w:r>
          </w:p>
        </w:tc>
      </w:tr>
      <w:tr w:rsidR="0044095F" w:rsidRPr="00354543" w:rsidTr="0044095F">
        <w:trPr>
          <w:jc w:val="center"/>
        </w:trPr>
        <w:tc>
          <w:tcPr>
            <w:tcW w:w="5673" w:type="dxa"/>
            <w:gridSpan w:val="2"/>
          </w:tcPr>
          <w:p w:rsidR="0044095F" w:rsidRPr="009E5292" w:rsidRDefault="0044095F" w:rsidP="0044095F">
            <w:pPr>
              <w:spacing w:line="240" w:lineRule="auto"/>
              <w:ind w:firstLine="0"/>
              <w:contextualSpacing/>
              <w:jc w:val="right"/>
              <w:rPr>
                <w:rFonts w:eastAsia="Times New Roman"/>
                <w:b/>
                <w:sz w:val="24"/>
                <w:szCs w:val="24"/>
              </w:rPr>
            </w:pPr>
            <w:r w:rsidRPr="009E5292">
              <w:rPr>
                <w:rFonts w:eastAsia="Times New Roman"/>
                <w:b/>
                <w:sz w:val="24"/>
                <w:szCs w:val="24"/>
              </w:rPr>
              <w:t>Итого:</w:t>
            </w:r>
          </w:p>
        </w:tc>
        <w:tc>
          <w:tcPr>
            <w:tcW w:w="1779" w:type="dxa"/>
            <w:tcBorders>
              <w:top w:val="single" w:sz="4" w:space="0" w:color="auto"/>
            </w:tcBorders>
            <w:vAlign w:val="center"/>
          </w:tcPr>
          <w:p w:rsidR="0044095F" w:rsidRPr="00571B74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  <w:highlight w:val="yellow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108409</w:t>
            </w:r>
          </w:p>
        </w:tc>
        <w:tc>
          <w:tcPr>
            <w:tcW w:w="2240" w:type="dxa"/>
            <w:tcBorders>
              <w:top w:val="single" w:sz="4" w:space="0" w:color="auto"/>
            </w:tcBorders>
            <w:vAlign w:val="center"/>
          </w:tcPr>
          <w:p w:rsidR="0044095F" w:rsidRPr="00354543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  <w:lang w:val="en-US"/>
              </w:rPr>
            </w:pPr>
            <w:r w:rsidRPr="00354543">
              <w:rPr>
                <w:rFonts w:eastAsia="Times New Roman"/>
                <w:b/>
                <w:sz w:val="24"/>
                <w:szCs w:val="24"/>
              </w:rPr>
              <w:t>100</w:t>
            </w:r>
          </w:p>
        </w:tc>
      </w:tr>
    </w:tbl>
    <w:p w:rsidR="0044095F" w:rsidRDefault="0044095F" w:rsidP="0044095F">
      <w:pPr>
        <w:ind w:firstLine="0"/>
      </w:pPr>
    </w:p>
    <w:p w:rsidR="0044095F" w:rsidRDefault="0044095F" w:rsidP="0044095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84CEE5C" wp14:editId="4A612267">
            <wp:extent cx="6105525" cy="2486025"/>
            <wp:effectExtent l="0" t="0" r="9525" b="9525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44095F" w:rsidRPr="00D0163F" w:rsidRDefault="0044095F" w:rsidP="0044095F">
      <w:pPr>
        <w:ind w:firstLine="0"/>
        <w:jc w:val="center"/>
        <w:rPr>
          <w:b/>
          <w:i/>
          <w:sz w:val="24"/>
          <w:szCs w:val="24"/>
        </w:rPr>
      </w:pPr>
      <w:r w:rsidRPr="00DE1E1A">
        <w:rPr>
          <w:b/>
          <w:i/>
          <w:sz w:val="24"/>
          <w:szCs w:val="24"/>
        </w:rPr>
        <w:t>Рис</w:t>
      </w:r>
      <w:r w:rsidR="00B34240" w:rsidRPr="00DE1E1A">
        <w:rPr>
          <w:b/>
          <w:i/>
          <w:sz w:val="24"/>
          <w:szCs w:val="24"/>
        </w:rPr>
        <w:t>. 2.</w:t>
      </w:r>
      <w:r w:rsidR="00DE1E1A" w:rsidRPr="00DE1E1A">
        <w:rPr>
          <w:b/>
          <w:i/>
          <w:sz w:val="24"/>
          <w:szCs w:val="24"/>
        </w:rPr>
        <w:t>4</w:t>
      </w:r>
      <w:r w:rsidRPr="00DE1E1A">
        <w:rPr>
          <w:b/>
          <w:i/>
          <w:sz w:val="24"/>
          <w:szCs w:val="24"/>
        </w:rPr>
        <w:t>.</w:t>
      </w:r>
      <w:r w:rsidRPr="00D0163F">
        <w:rPr>
          <w:b/>
          <w:i/>
          <w:sz w:val="24"/>
          <w:szCs w:val="24"/>
        </w:rPr>
        <w:t xml:space="preserve"> Структура себестоимости программного продукта</w:t>
      </w:r>
    </w:p>
    <w:p w:rsidR="000C47FD" w:rsidRPr="00A746BC" w:rsidRDefault="00006102" w:rsidP="00A12324">
      <w:pPr>
        <w:pStyle w:val="1"/>
      </w:pPr>
      <w:bookmarkStart w:id="40" w:name="_Toc484027946"/>
      <w:r>
        <w:lastRenderedPageBreak/>
        <w:t>РАЗРАБОТКА ПРОГРАММНОГО ПРОДУКТА</w:t>
      </w:r>
      <w:bookmarkEnd w:id="40"/>
    </w:p>
    <w:p w:rsidR="00EC7E82" w:rsidRDefault="00E316AD" w:rsidP="005E2294">
      <w:pPr>
        <w:pStyle w:val="2"/>
      </w:pPr>
      <w:bookmarkStart w:id="41" w:name="_Toc484027947"/>
      <w:r>
        <w:t>Архитектура программного продукта</w:t>
      </w:r>
      <w:bookmarkEnd w:id="41"/>
    </w:p>
    <w:p w:rsidR="00E316AD" w:rsidRDefault="00E316AD" w:rsidP="00E316AD">
      <w:r>
        <w:t>Фаза архитектурного проектирования, это фаза «принятия решения». Целью этой фазы является определение совокупности компонентов программного изделия и их интерфейсы, чтобы дать каркас для последующей разработки программного изделия. Архитектурный проект должен охватывать все требования, сформулированные на фазе системного анализа.</w:t>
      </w:r>
    </w:p>
    <w:p w:rsidR="009329AC" w:rsidRDefault="009329AC" w:rsidP="009329AC">
      <w:r>
        <w:t>Серверная часть предоставляет программный интерфейс и отвечает за сохранение данных и предоставление их по запросам мобильного приложения.</w:t>
      </w:r>
    </w:p>
    <w:p w:rsidR="009329AC" w:rsidRDefault="009329AC" w:rsidP="009329AC">
      <w:r>
        <w:t>Мобильное приложение обеспечивает интерфейс пользователя и включает в себя модуль авторизации, модуль связи с серверной частью, а также три интерфейса в которые в зависимости от полномочий роли входят:</w:t>
      </w:r>
    </w:p>
    <w:p w:rsidR="009329AC" w:rsidRDefault="009329AC" w:rsidP="00E674DD">
      <w:pPr>
        <w:pStyle w:val="a8"/>
        <w:numPr>
          <w:ilvl w:val="0"/>
          <w:numId w:val="15"/>
        </w:numPr>
      </w:pPr>
      <w:r>
        <w:t>модуль быстрого просмотра своих событий;</w:t>
      </w:r>
    </w:p>
    <w:p w:rsidR="009329AC" w:rsidRDefault="009329AC" w:rsidP="00E674DD">
      <w:pPr>
        <w:pStyle w:val="a8"/>
        <w:numPr>
          <w:ilvl w:val="0"/>
          <w:numId w:val="15"/>
        </w:numPr>
      </w:pPr>
      <w:r>
        <w:t>модуль фильтрации событий;</w:t>
      </w:r>
    </w:p>
    <w:p w:rsidR="009329AC" w:rsidRDefault="009329AC" w:rsidP="00E674DD">
      <w:pPr>
        <w:pStyle w:val="a8"/>
        <w:numPr>
          <w:ilvl w:val="0"/>
          <w:numId w:val="15"/>
        </w:numPr>
      </w:pPr>
      <w:r>
        <w:t>модуль создания событий;</w:t>
      </w:r>
    </w:p>
    <w:p w:rsidR="009329AC" w:rsidRDefault="009329AC" w:rsidP="00E674DD">
      <w:pPr>
        <w:pStyle w:val="a8"/>
        <w:numPr>
          <w:ilvl w:val="0"/>
          <w:numId w:val="15"/>
        </w:numPr>
      </w:pPr>
      <w:r>
        <w:t>модуль удаления событий;</w:t>
      </w:r>
    </w:p>
    <w:p w:rsidR="009329AC" w:rsidRDefault="009329AC" w:rsidP="00E674DD">
      <w:pPr>
        <w:pStyle w:val="a8"/>
        <w:numPr>
          <w:ilvl w:val="0"/>
          <w:numId w:val="15"/>
        </w:numPr>
      </w:pPr>
      <w:r>
        <w:t>модуль редактирования событий;</w:t>
      </w:r>
    </w:p>
    <w:p w:rsidR="009329AC" w:rsidRDefault="009329AC" w:rsidP="00E674DD">
      <w:pPr>
        <w:pStyle w:val="a8"/>
        <w:numPr>
          <w:ilvl w:val="0"/>
          <w:numId w:val="15"/>
        </w:numPr>
      </w:pPr>
      <w:r>
        <w:t>модуль просмотра событий.</w:t>
      </w:r>
    </w:p>
    <w:p w:rsidR="00E316AD" w:rsidRPr="00E27293" w:rsidRDefault="00E316AD" w:rsidP="009329AC">
      <w:r w:rsidRPr="00E316AD">
        <w:t xml:space="preserve">В </w:t>
      </w:r>
      <w:r w:rsidRPr="00E27293">
        <w:t xml:space="preserve">качестве среды для разработки мобильного приложения была выбрана </w:t>
      </w:r>
      <w:proofErr w:type="spellStart"/>
      <w:r w:rsidRPr="00E27293">
        <w:t>Android</w:t>
      </w:r>
      <w:proofErr w:type="spellEnd"/>
      <w:r w:rsidRPr="00E27293">
        <w:t xml:space="preserve"> </w:t>
      </w:r>
      <w:proofErr w:type="spellStart"/>
      <w:r w:rsidRPr="00E27293">
        <w:t>Studio</w:t>
      </w:r>
      <w:proofErr w:type="spellEnd"/>
      <w:r w:rsidRPr="00E27293">
        <w:t xml:space="preserve"> </w:t>
      </w:r>
      <w:r w:rsidR="00575AEB" w:rsidRPr="00E27293">
        <w:t>[2</w:t>
      </w:r>
      <w:r w:rsidRPr="00E27293">
        <w:t xml:space="preserve">], которая является одной из самых продвинутых систем разработки программного обеспечения для мобильной операционной системы </w:t>
      </w:r>
      <w:proofErr w:type="spellStart"/>
      <w:r w:rsidRPr="00E27293">
        <w:t>Android</w:t>
      </w:r>
      <w:proofErr w:type="spellEnd"/>
      <w:r w:rsidRPr="00E27293">
        <w:t xml:space="preserve">. </w:t>
      </w:r>
      <w:r w:rsidR="00575AEB" w:rsidRPr="00E27293">
        <w:rPr>
          <w:lang w:val="en-US"/>
        </w:rPr>
        <w:t>Android</w:t>
      </w:r>
      <w:r w:rsidR="00575AEB" w:rsidRPr="00E27293">
        <w:t xml:space="preserve"> </w:t>
      </w:r>
      <w:r w:rsidR="00575AEB" w:rsidRPr="00E27293">
        <w:rPr>
          <w:lang w:val="en-US"/>
        </w:rPr>
        <w:t>Studio</w:t>
      </w:r>
      <w:r w:rsidR="00575AEB" w:rsidRPr="00E27293">
        <w:t xml:space="preserve"> доступна для бесплатного пользования. </w:t>
      </w:r>
      <w:r w:rsidR="00575AEB" w:rsidRPr="00E27293">
        <w:rPr>
          <w:lang w:val="en-US"/>
        </w:rPr>
        <w:t>Java</w:t>
      </w:r>
      <w:r w:rsidR="00575AEB" w:rsidRPr="00E27293">
        <w:t xml:space="preserve"> предоставляет необходимые возможности для программирования сервисов и содержит в себе различные библиотеки структур данных и программных компонентов [3].</w:t>
      </w:r>
    </w:p>
    <w:p w:rsidR="00DA3A79" w:rsidRDefault="00DA3A79" w:rsidP="009329AC">
      <w:r w:rsidRPr="00E27293">
        <w:t>На рис. 3.1 приведена архитектура модулей проекта [6]. На ней отображены</w:t>
      </w:r>
      <w:r w:rsidRPr="00DA3A79">
        <w:t xml:space="preserve"> все модули, </w:t>
      </w:r>
      <w:r w:rsidR="00084DD7">
        <w:t>которые включены</w:t>
      </w:r>
      <w:r w:rsidR="00A54552">
        <w:t xml:space="preserve"> </w:t>
      </w:r>
      <w:r w:rsidR="00084DD7">
        <w:t xml:space="preserve">в </w:t>
      </w:r>
      <w:r w:rsidR="00A54552">
        <w:t>текущий проект.</w:t>
      </w:r>
      <w:bookmarkStart w:id="42" w:name="_GoBack"/>
      <w:bookmarkEnd w:id="42"/>
    </w:p>
    <w:p w:rsidR="00084DD7" w:rsidRDefault="00084DD7" w:rsidP="00084DD7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B74891" wp14:editId="1367D7B8">
            <wp:extent cx="6299835" cy="4284345"/>
            <wp:effectExtent l="76200" t="76200" r="139065" b="135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хема 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84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4DD7" w:rsidRPr="00D0163F" w:rsidRDefault="00084DD7" w:rsidP="00084DD7">
      <w:pPr>
        <w:ind w:firstLine="0"/>
        <w:jc w:val="center"/>
        <w:rPr>
          <w:b/>
          <w:i/>
          <w:sz w:val="24"/>
          <w:szCs w:val="24"/>
        </w:rPr>
      </w:pPr>
      <w:r w:rsidRPr="00DE1E1A">
        <w:rPr>
          <w:b/>
          <w:i/>
          <w:sz w:val="24"/>
          <w:szCs w:val="24"/>
        </w:rPr>
        <w:t>Рис</w:t>
      </w:r>
      <w:r>
        <w:rPr>
          <w:b/>
          <w:i/>
          <w:sz w:val="24"/>
          <w:szCs w:val="24"/>
        </w:rPr>
        <w:t>. 3</w:t>
      </w:r>
      <w:r w:rsidRPr="00DE1E1A">
        <w:rPr>
          <w:b/>
          <w:i/>
          <w:sz w:val="24"/>
          <w:szCs w:val="24"/>
        </w:rPr>
        <w:t>.</w:t>
      </w:r>
      <w:r>
        <w:rPr>
          <w:b/>
          <w:i/>
          <w:sz w:val="24"/>
          <w:szCs w:val="24"/>
        </w:rPr>
        <w:t>1</w:t>
      </w:r>
      <w:r w:rsidRPr="00DE1E1A">
        <w:rPr>
          <w:b/>
          <w:i/>
          <w:sz w:val="24"/>
          <w:szCs w:val="24"/>
        </w:rPr>
        <w:t>.</w:t>
      </w:r>
      <w:r w:rsidRPr="00D0163F">
        <w:rPr>
          <w:b/>
          <w:i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Архитектурная схема проекта</w:t>
      </w:r>
    </w:p>
    <w:p w:rsidR="00516D30" w:rsidRDefault="00F20E64" w:rsidP="005E2294">
      <w:pPr>
        <w:pStyle w:val="2"/>
      </w:pPr>
      <w:bookmarkStart w:id="43" w:name="_Toc484027948"/>
      <w:r>
        <w:t>Модель данных</w:t>
      </w:r>
      <w:bookmarkEnd w:id="43"/>
    </w:p>
    <w:p w:rsidR="00A847D2" w:rsidRPr="00E27293" w:rsidRDefault="00A847D2" w:rsidP="00A847D2">
      <w:r w:rsidRPr="00A847D2">
        <w:t xml:space="preserve">На основании рассмотренных требования к хранению информации была </w:t>
      </w:r>
      <w:r w:rsidRPr="00E27293">
        <w:t xml:space="preserve">спроектирована база данных, приведенная к третьей нормальной форме </w:t>
      </w:r>
      <w:r w:rsidR="00A54552" w:rsidRPr="00E27293">
        <w:t>[10</w:t>
      </w:r>
      <w:r w:rsidRPr="00E27293">
        <w:t xml:space="preserve">] и состоящая из 6 таблиц. Для управления базой данных используется библиотека </w:t>
      </w:r>
      <w:r w:rsidRPr="00E27293">
        <w:rPr>
          <w:lang w:val="en-US"/>
        </w:rPr>
        <w:t>Realm</w:t>
      </w:r>
      <w:r w:rsidRPr="00E27293">
        <w:t xml:space="preserve"> </w:t>
      </w:r>
      <w:r w:rsidR="00A54552" w:rsidRPr="00E27293">
        <w:t>[11</w:t>
      </w:r>
      <w:r w:rsidRPr="00E27293">
        <w:t>].</w:t>
      </w:r>
    </w:p>
    <w:p w:rsidR="00A847D2" w:rsidRDefault="00A847D2" w:rsidP="00A847D2">
      <w:r w:rsidRPr="00E27293">
        <w:t>Логический уровень спроектированной базы данных приложения представлен на рис. 3.2.</w:t>
      </w:r>
      <w:r>
        <w:t xml:space="preserve"> </w:t>
      </w:r>
    </w:p>
    <w:p w:rsidR="00A847D2" w:rsidRDefault="002D6ED6" w:rsidP="00A847D2">
      <w:r w:rsidRPr="002D6ED6">
        <w:t>Физический уровень спроектированной базы данных приложения представлен на рис. 3.3.</w:t>
      </w:r>
      <w:r w:rsidR="00A847D2">
        <w:t>Он</w:t>
      </w:r>
      <w:r w:rsidR="00A847D2" w:rsidRPr="00A847D2">
        <w:t xml:space="preserve"> показывает то состояние базы данных в котором она будет размещена</w:t>
      </w:r>
    </w:p>
    <w:p w:rsidR="002D6ED6" w:rsidRDefault="00A847D2" w:rsidP="00A847D2">
      <w:r>
        <w:t>Таблицы</w:t>
      </w:r>
      <w:r w:rsidRPr="00A847D2">
        <w:rPr>
          <w:lang w:val="en-US"/>
        </w:rPr>
        <w:t xml:space="preserve"> «</w:t>
      </w:r>
      <w:r>
        <w:rPr>
          <w:lang w:val="en-US"/>
        </w:rPr>
        <w:t>Room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Subject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Teacher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proofErr w:type="spellStart"/>
      <w:r>
        <w:rPr>
          <w:lang w:val="en-US"/>
        </w:rPr>
        <w:t>EventType</w:t>
      </w:r>
      <w:proofErr w:type="spellEnd"/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Group</w:t>
      </w:r>
      <w:r w:rsidRPr="00A847D2">
        <w:rPr>
          <w:lang w:val="en-US"/>
        </w:rPr>
        <w:t>»</w:t>
      </w:r>
      <w:r>
        <w:rPr>
          <w:lang w:val="en-US"/>
        </w:rPr>
        <w:t xml:space="preserve"> </w:t>
      </w:r>
      <w:r>
        <w:t>являются</w:t>
      </w:r>
      <w:r w:rsidRPr="00A847D2">
        <w:rPr>
          <w:lang w:val="en-US"/>
        </w:rPr>
        <w:t xml:space="preserve"> </w:t>
      </w:r>
      <w:r>
        <w:t>справочниками</w:t>
      </w:r>
      <w:r>
        <w:rPr>
          <w:lang w:val="en-US"/>
        </w:rPr>
        <w:t xml:space="preserve">. </w:t>
      </w:r>
      <w:r>
        <w:t>Они хранят в себе идентификатор и назва</w:t>
      </w:r>
      <w:r w:rsidR="006D68DB">
        <w:t>ние конкретного объекта.</w:t>
      </w:r>
      <w:r w:rsidR="002D6ED6">
        <w:t xml:space="preserve"> </w:t>
      </w:r>
    </w:p>
    <w:p w:rsidR="006D68DB" w:rsidRPr="006D68DB" w:rsidRDefault="006D68DB" w:rsidP="00A847D2">
      <w:r>
        <w:lastRenderedPageBreak/>
        <w:t>Таблица «</w:t>
      </w:r>
      <w:r>
        <w:rPr>
          <w:lang w:val="en-US"/>
        </w:rPr>
        <w:t>Event</w:t>
      </w:r>
      <w:r>
        <w:t>»</w:t>
      </w:r>
      <w:r w:rsidRPr="006D68DB">
        <w:t xml:space="preserve"> </w:t>
      </w:r>
      <w:r>
        <w:t xml:space="preserve">хранит в себе информацию о событии: код события, дату и время начала и конца события, тип события, аудиторию проведения, предмет, список преподавателей и </w:t>
      </w:r>
      <w:r w:rsidR="002D6ED6">
        <w:t>групп,</w:t>
      </w:r>
      <w:r>
        <w:t xml:space="preserve"> принимающих участие в данном событии.</w:t>
      </w:r>
    </w:p>
    <w:p w:rsidR="00A847D2" w:rsidRDefault="00A847D2" w:rsidP="00A847D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CD74714" wp14:editId="19CEB4AB">
            <wp:extent cx="6205988" cy="2505075"/>
            <wp:effectExtent l="76200" t="76200" r="137795" b="1238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8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5" t="7256" r="4596" b="16088"/>
                    <a:stretch/>
                  </pic:blipFill>
                  <pic:spPr bwMode="auto">
                    <a:xfrm>
                      <a:off x="0" y="0"/>
                      <a:ext cx="6212545" cy="25077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7D2" w:rsidRDefault="00A847D2" w:rsidP="00A847D2">
      <w:pPr>
        <w:pStyle w:val="af5"/>
      </w:pPr>
      <w:r w:rsidRPr="00AD732E">
        <w:t>Рис. 3.</w:t>
      </w:r>
      <w:r>
        <w:t>2</w:t>
      </w:r>
      <w:r w:rsidRPr="00AD732E">
        <w:t xml:space="preserve">. </w:t>
      </w:r>
      <w:r>
        <w:t xml:space="preserve">Логический уровень базы данных </w:t>
      </w:r>
    </w:p>
    <w:p w:rsidR="00A847D2" w:rsidRDefault="00A847D2" w:rsidP="00A847D2">
      <w:pPr>
        <w:ind w:firstLine="0"/>
        <w:jc w:val="center"/>
        <w:rPr>
          <w:noProof/>
          <w:lang w:eastAsia="ru-RU"/>
        </w:rPr>
      </w:pPr>
    </w:p>
    <w:p w:rsidR="00A847D2" w:rsidRDefault="00A847D2" w:rsidP="00A847D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9F5B4E7" wp14:editId="5229BEE9">
            <wp:extent cx="6232695" cy="2695575"/>
            <wp:effectExtent l="76200" t="76200" r="130175" b="1238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8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5" t="6457" r="4206" b="15674"/>
                    <a:stretch/>
                  </pic:blipFill>
                  <pic:spPr bwMode="auto">
                    <a:xfrm>
                      <a:off x="0" y="0"/>
                      <a:ext cx="6258931" cy="27069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ED6" w:rsidRDefault="00A847D2" w:rsidP="002D6ED6">
      <w:pPr>
        <w:pStyle w:val="af5"/>
      </w:pPr>
      <w:r w:rsidRPr="00AD732E">
        <w:t>Рис. 3.</w:t>
      </w:r>
      <w:r>
        <w:t>3</w:t>
      </w:r>
      <w:r w:rsidRPr="00AD732E">
        <w:t xml:space="preserve">. </w:t>
      </w:r>
      <w:r>
        <w:t xml:space="preserve">Физический уровень базы данных </w:t>
      </w:r>
    </w:p>
    <w:p w:rsidR="002D6ED6" w:rsidRDefault="002D6ED6" w:rsidP="002D6ED6">
      <w:pPr>
        <w:pStyle w:val="2"/>
      </w:pPr>
      <w:bookmarkStart w:id="44" w:name="_Toc484027949"/>
      <w:r>
        <w:t>Проектирование интерфейса</w:t>
      </w:r>
      <w:bookmarkEnd w:id="44"/>
    </w:p>
    <w:p w:rsidR="004772F9" w:rsidRDefault="004772F9" w:rsidP="004772F9">
      <w:r w:rsidRPr="004772F9">
        <w:t xml:space="preserve">В разделе </w:t>
      </w:r>
      <w:r w:rsidRPr="00E27293">
        <w:t>рассматриваются предварительные наброски пользовательского интерфейса мобильного приложения</w:t>
      </w:r>
      <w:r w:rsidR="00575AEB" w:rsidRPr="00E27293">
        <w:t>[4,5]</w:t>
      </w:r>
      <w:r w:rsidRPr="00E27293">
        <w:t>.</w:t>
      </w:r>
    </w:p>
    <w:p w:rsidR="004772F9" w:rsidRDefault="004772F9" w:rsidP="004772F9">
      <w:r w:rsidRPr="004772F9">
        <w:t>На</w:t>
      </w:r>
      <w:r w:rsidR="00C92CC3">
        <w:t xml:space="preserve"> рисунке 3.4</w:t>
      </w:r>
      <w:r w:rsidRPr="004772F9">
        <w:t xml:space="preserve"> изображен набросок экрана для входа в приложение</w:t>
      </w:r>
      <w:r w:rsidR="00C92CC3">
        <w:t>.</w:t>
      </w:r>
    </w:p>
    <w:p w:rsidR="004772F9" w:rsidRDefault="004772F9" w:rsidP="00C92CC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68DC4F1" wp14:editId="27C9124A">
            <wp:extent cx="2073866" cy="4114986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830" cy="415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F9" w:rsidRDefault="004772F9" w:rsidP="004772F9">
      <w:pPr>
        <w:pStyle w:val="af5"/>
      </w:pPr>
      <w:r w:rsidRPr="00AD732E">
        <w:t>Рис. 3.</w:t>
      </w:r>
      <w:r>
        <w:t>4</w:t>
      </w:r>
      <w:r w:rsidRPr="00AD732E">
        <w:t xml:space="preserve">. </w:t>
      </w:r>
      <w:r>
        <w:t>Эскиз экрана авторизации</w:t>
      </w:r>
    </w:p>
    <w:p w:rsidR="004772F9" w:rsidRDefault="004772F9" w:rsidP="004772F9">
      <w:r>
        <w:t xml:space="preserve">На рисунке 3.5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>а «Главная» для авториз</w:t>
      </w:r>
      <w:r w:rsidR="00C92CC3">
        <w:t>ованного пользователя, а на рисунке 3.6 для не авторизованного пользователя.</w:t>
      </w:r>
    </w:p>
    <w:p w:rsidR="004772F9" w:rsidRDefault="004772F9" w:rsidP="00C92CC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7CF7852" wp14:editId="1D47E105">
            <wp:extent cx="2041210" cy="4050192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540" cy="412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F9" w:rsidRDefault="004772F9" w:rsidP="004772F9">
      <w:pPr>
        <w:pStyle w:val="af5"/>
      </w:pPr>
      <w:r w:rsidRPr="00AD732E">
        <w:t>Рис. 3.</w:t>
      </w:r>
      <w:r w:rsidR="00C92CC3">
        <w:t>5</w:t>
      </w:r>
      <w:r w:rsidRPr="00AD732E">
        <w:t xml:space="preserve">. </w:t>
      </w:r>
      <w:r>
        <w:t xml:space="preserve">Эскиз экрана </w:t>
      </w:r>
      <w:r w:rsidR="00C92CC3">
        <w:t>«Главная» для авторизованного пользователя</w:t>
      </w:r>
    </w:p>
    <w:p w:rsidR="00C92CC3" w:rsidRDefault="00C92CC3" w:rsidP="00C92CC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99040A0" wp14:editId="5E0C22B9">
            <wp:extent cx="2084392" cy="413587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736" cy="414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CC3" w:rsidRDefault="00C92CC3" w:rsidP="00C92CC3">
      <w:pPr>
        <w:pStyle w:val="af5"/>
      </w:pPr>
      <w:r w:rsidRPr="00AD732E">
        <w:t>Рис. 3.</w:t>
      </w:r>
      <w:r>
        <w:t>6</w:t>
      </w:r>
      <w:r w:rsidRPr="00AD732E">
        <w:t xml:space="preserve">. </w:t>
      </w:r>
      <w:r>
        <w:t>Эскиз экрана «Главная» для не авторизованного пользователя</w:t>
      </w:r>
    </w:p>
    <w:p w:rsidR="00C92CC3" w:rsidRDefault="00C92CC3" w:rsidP="00C92CC3">
      <w:r>
        <w:t xml:space="preserve">На рисунке 3.7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>а «</w:t>
      </w:r>
      <w:r w:rsidR="00B46213">
        <w:t>Поиск</w:t>
      </w:r>
      <w:r>
        <w:t>»</w:t>
      </w:r>
      <w:r w:rsidR="00B46213">
        <w:t xml:space="preserve"> в режиме «Группа», а на рисунке 3.8 в режиме «Преподаватель».</w:t>
      </w:r>
    </w:p>
    <w:p w:rsidR="00B46213" w:rsidRDefault="00B46213" w:rsidP="00B4621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29D02EE" wp14:editId="2C861145">
            <wp:extent cx="2025768" cy="4019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282" cy="402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13" w:rsidRDefault="00B46213" w:rsidP="00B46213">
      <w:pPr>
        <w:pStyle w:val="af5"/>
      </w:pPr>
      <w:r w:rsidRPr="00AD732E">
        <w:t>Рис. 3.</w:t>
      </w:r>
      <w:r>
        <w:t>7</w:t>
      </w:r>
      <w:r w:rsidRPr="00AD732E">
        <w:t xml:space="preserve">. </w:t>
      </w:r>
      <w:r>
        <w:t>Эскиз экрана «Поиск» в режиме «Группа»</w:t>
      </w:r>
    </w:p>
    <w:p w:rsidR="00B46213" w:rsidRDefault="00B46213" w:rsidP="00B4621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E514F5F" wp14:editId="005EB80C">
            <wp:extent cx="2027281" cy="402255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281" cy="402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13" w:rsidRDefault="00B46213" w:rsidP="00B46213">
      <w:pPr>
        <w:pStyle w:val="af5"/>
      </w:pPr>
      <w:r w:rsidRPr="00AD732E">
        <w:t>Рис. 3.</w:t>
      </w:r>
      <w:r>
        <w:t>8</w:t>
      </w:r>
      <w:r w:rsidRPr="00AD732E">
        <w:t xml:space="preserve">. </w:t>
      </w:r>
      <w:r>
        <w:t>Эскиз экрана «Поиск» в режиме «Преподаватель»</w:t>
      </w:r>
    </w:p>
    <w:p w:rsidR="00B46213" w:rsidRDefault="00B46213" w:rsidP="00B46213">
      <w:r>
        <w:t xml:space="preserve">На рисунке 3.9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>а «Личный кабинет» для пользователя с правами «Преподаватель», а на рисунке 3.10 с правами «Студент».</w:t>
      </w:r>
    </w:p>
    <w:p w:rsidR="00B46213" w:rsidRDefault="00B46213" w:rsidP="00B4621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CC7513E" wp14:editId="158489CD">
            <wp:extent cx="2027281" cy="402255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281" cy="402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13" w:rsidRDefault="00B46213" w:rsidP="00B46213">
      <w:pPr>
        <w:pStyle w:val="af5"/>
      </w:pPr>
      <w:r w:rsidRPr="00AD732E">
        <w:t>Рис. 3.</w:t>
      </w:r>
      <w:r>
        <w:t>9</w:t>
      </w:r>
      <w:r w:rsidRPr="00AD732E">
        <w:t xml:space="preserve">. </w:t>
      </w:r>
      <w:r>
        <w:t>Эскиз экрана «Личный кабинет» для пользователя «Преподаватель»</w:t>
      </w:r>
    </w:p>
    <w:p w:rsidR="00B46213" w:rsidRDefault="00B46213" w:rsidP="00B4621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8A729E8" wp14:editId="5FFF781B">
            <wp:extent cx="2027280" cy="402255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280" cy="402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13" w:rsidRDefault="00B46213" w:rsidP="00B46213">
      <w:pPr>
        <w:pStyle w:val="af5"/>
      </w:pPr>
      <w:r w:rsidRPr="00AD732E">
        <w:t>Рис. 3.</w:t>
      </w:r>
      <w:r>
        <w:t>10</w:t>
      </w:r>
      <w:r w:rsidRPr="00AD732E">
        <w:t xml:space="preserve">. </w:t>
      </w:r>
      <w:r>
        <w:t>Эскиз экрана «Личный кабинет» для пользователя «Студент»</w:t>
      </w:r>
    </w:p>
    <w:p w:rsidR="00B46213" w:rsidRDefault="00B46213" w:rsidP="00B46213">
      <w:r>
        <w:t xml:space="preserve">На рисунке 3.11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 xml:space="preserve">а </w:t>
      </w:r>
      <w:r w:rsidR="00C10905">
        <w:t>«Создания одиночного события»</w:t>
      </w:r>
      <w:r>
        <w:t>, а на рисунке 3.12 «</w:t>
      </w:r>
      <w:r w:rsidR="00C10905">
        <w:t>Создание повторяющегося события</w:t>
      </w:r>
      <w:r>
        <w:t>».</w:t>
      </w:r>
    </w:p>
    <w:p w:rsidR="00C10905" w:rsidRDefault="00C10905" w:rsidP="00C1090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6AF80F1" wp14:editId="75F29549">
            <wp:extent cx="2027280" cy="40225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280" cy="40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05" w:rsidRDefault="00C10905" w:rsidP="00C10905">
      <w:pPr>
        <w:pStyle w:val="af5"/>
      </w:pPr>
      <w:r w:rsidRPr="00AD732E">
        <w:t>Рис. 3.</w:t>
      </w:r>
      <w:r>
        <w:t>11</w:t>
      </w:r>
      <w:r w:rsidRPr="00AD732E">
        <w:t xml:space="preserve">. </w:t>
      </w:r>
      <w:r>
        <w:t>Эскиз экрана «Создание одиночного события»</w:t>
      </w:r>
    </w:p>
    <w:p w:rsidR="00C10905" w:rsidRDefault="00C10905" w:rsidP="00C1090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655F565" wp14:editId="5AB428D6">
            <wp:extent cx="2027279" cy="40225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279" cy="40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05" w:rsidRDefault="00C10905" w:rsidP="00C10905">
      <w:pPr>
        <w:pStyle w:val="af5"/>
      </w:pPr>
      <w:r w:rsidRPr="00AD732E">
        <w:t>Рис. 3.</w:t>
      </w:r>
      <w:r>
        <w:t>12</w:t>
      </w:r>
      <w:r w:rsidRPr="00AD732E">
        <w:t xml:space="preserve">. </w:t>
      </w:r>
      <w:r>
        <w:t>Эскиз экрана «Создание повторяющегося события»</w:t>
      </w:r>
    </w:p>
    <w:p w:rsidR="00C10905" w:rsidRDefault="00C10905" w:rsidP="00C10905">
      <w:r>
        <w:t xml:space="preserve">На рисунке 3.13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>а «Детали события» с правами доступа «Преподаватель», а на рисунке 3.14 с правами доступа «Студент».</w:t>
      </w:r>
    </w:p>
    <w:p w:rsidR="00C10905" w:rsidRDefault="00C10905" w:rsidP="00C1090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C8F9167" wp14:editId="3AC9F954">
            <wp:extent cx="2027279" cy="402254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279" cy="402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05" w:rsidRDefault="00C10905" w:rsidP="00C10905">
      <w:pPr>
        <w:pStyle w:val="af5"/>
      </w:pPr>
      <w:r w:rsidRPr="00AD732E">
        <w:t>Рис. 3.</w:t>
      </w:r>
      <w:r>
        <w:t>13</w:t>
      </w:r>
      <w:r w:rsidRPr="00AD732E">
        <w:t xml:space="preserve">. </w:t>
      </w:r>
      <w:r>
        <w:t>Эскиз экрана «Детали события» с правами доступа «Преподаватель»</w:t>
      </w:r>
    </w:p>
    <w:p w:rsidR="00C10905" w:rsidRDefault="00C10905" w:rsidP="00C1090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6EEE58" wp14:editId="47BA9636">
            <wp:extent cx="2027279" cy="402254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279" cy="402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05" w:rsidRDefault="00C10905" w:rsidP="00C10905">
      <w:pPr>
        <w:pStyle w:val="af5"/>
      </w:pPr>
      <w:r w:rsidRPr="00AD732E">
        <w:t>Рис. 3.</w:t>
      </w:r>
      <w:r>
        <w:t>14</w:t>
      </w:r>
      <w:r w:rsidRPr="00AD732E">
        <w:t xml:space="preserve">. </w:t>
      </w:r>
      <w:r>
        <w:t>Эскиз экрана «Детали события» с правами доступа «Студент»</w:t>
      </w:r>
    </w:p>
    <w:p w:rsidR="002D6ED6" w:rsidRDefault="002D6ED6">
      <w:pPr>
        <w:spacing w:after="200"/>
        <w:ind w:firstLine="0"/>
        <w:jc w:val="left"/>
        <w:rPr>
          <w:b/>
          <w:i/>
          <w:sz w:val="24"/>
        </w:rPr>
      </w:pPr>
      <w:r>
        <w:br w:type="page"/>
      </w:r>
    </w:p>
    <w:p w:rsidR="00C15C6F" w:rsidRDefault="00006102" w:rsidP="00A12324">
      <w:pPr>
        <w:pStyle w:val="1"/>
      </w:pPr>
      <w:bookmarkStart w:id="45" w:name="_Toc484027950"/>
      <w:r>
        <w:lastRenderedPageBreak/>
        <w:t>ЭКСЕПРЕМЕНТАЛЬНАЯ ЧАСТЬ</w:t>
      </w:r>
      <w:bookmarkEnd w:id="45"/>
    </w:p>
    <w:p w:rsidR="001D598E" w:rsidRDefault="003D0FEB" w:rsidP="005E2294">
      <w:pPr>
        <w:pStyle w:val="2"/>
      </w:pPr>
      <w:bookmarkStart w:id="46" w:name="_Toc484027951"/>
      <w:r>
        <w:t>План испытаний</w:t>
      </w:r>
      <w:bookmarkEnd w:id="46"/>
    </w:p>
    <w:p w:rsidR="003D0FEB" w:rsidRPr="00E27293" w:rsidRDefault="003D0FEB" w:rsidP="003D0FEB">
      <w:r w:rsidRPr="003D0FEB">
        <w:t xml:space="preserve">Тестирование – неотъемлемая составляющая процесса программной инженерии, один из методов улучшения качества разработанного программного обеспечения системы посредством </w:t>
      </w:r>
      <w:r w:rsidRPr="00E27293">
        <w:t xml:space="preserve">выявления дефектов, не обнаруженных ранними видами проверок. </w:t>
      </w:r>
      <w:r w:rsidR="00DA3A79" w:rsidRPr="00E27293">
        <w:t xml:space="preserve">Его цель – найти как можно больше проблем, и чем серьёзнее найденные проблемы, тем лучше [7]. </w:t>
      </w:r>
      <w:r w:rsidRPr="00E27293">
        <w:t xml:space="preserve">В данном разделе описываются методы и результаты тестирования. </w:t>
      </w:r>
    </w:p>
    <w:p w:rsidR="003D0FEB" w:rsidRPr="00E27293" w:rsidRDefault="003D0FEB" w:rsidP="003D0FEB">
      <w:r w:rsidRPr="00E27293">
        <w:t xml:space="preserve">При тестировании использовался метод «черного ящика» </w:t>
      </w:r>
      <w:r w:rsidR="00DA3A79" w:rsidRPr="00E27293">
        <w:t>[8</w:t>
      </w:r>
      <w:r w:rsidRPr="00E27293">
        <w:t>].</w:t>
      </w:r>
    </w:p>
    <w:p w:rsidR="003D0FEB" w:rsidRDefault="003D0FEB" w:rsidP="003D0FEB">
      <w:r w:rsidRPr="00E27293">
        <w:t>Система, которую представляют, как «черный ящик»,</w:t>
      </w:r>
      <w:r w:rsidRPr="003D0FEB">
        <w:t xml:space="preserve"> рассматривается как имеющая некий «вход» для ввода информации и «выход» для отображения результатов работы, при этом происходящие в ходе работы системы процессы наблюдателю неизвестны. Предполагается, что состояние выходов функциональ</w:t>
      </w:r>
      <w:r>
        <w:t>но зависит от состояния входов.</w:t>
      </w:r>
    </w:p>
    <w:p w:rsidR="003D0FEB" w:rsidRDefault="003D0FEB" w:rsidP="003D0FEB">
      <w:r w:rsidRPr="003D0FEB">
        <w:t>Изучение системы по методу чёрного ящика сводится к наблюдениям за ней и проведению экспериментов по изменению входных данных, при этом в ходе наблюдения над реакциями системы на внешние воздействия достигается определённый уровень знаний об исследуемом объекте, позволяющий осуществлять прогнозирование поведения «чёрного ящика» при любых заданных условиях.</w:t>
      </w:r>
    </w:p>
    <w:p w:rsidR="00B2092A" w:rsidRDefault="003D0FEB" w:rsidP="005E2294">
      <w:pPr>
        <w:pStyle w:val="2"/>
      </w:pPr>
      <w:bookmarkStart w:id="47" w:name="_Toc479511856"/>
      <w:bookmarkStart w:id="48" w:name="_Toc484027952"/>
      <w:r>
        <w:t>Проверка функциональных требований</w:t>
      </w:r>
      <w:bookmarkEnd w:id="48"/>
    </w:p>
    <w:p w:rsidR="001D6598" w:rsidRPr="001D6598" w:rsidRDefault="001D6598" w:rsidP="001D6598">
      <w:pPr>
        <w:pStyle w:val="3"/>
      </w:pPr>
      <w:bookmarkStart w:id="49" w:name="_Toc484027953"/>
      <w:r>
        <w:t>Тестирование авторизации</w:t>
      </w:r>
      <w:bookmarkEnd w:id="49"/>
    </w:p>
    <w:p w:rsidR="003D0FEB" w:rsidRDefault="003D0FEB" w:rsidP="003D0FEB">
      <w:r w:rsidRPr="003D0FEB">
        <w:t xml:space="preserve">При загрузке главного окна приложения, пользователю предлагаются поля для ввода логина и пароля. Для успешной авторизации нужно ввести верные логин </w:t>
      </w:r>
      <w:r w:rsidR="00677DC4">
        <w:t>и пароль и нажать кнопку «Вход», либо нажать на кнопку «Гость», и в таком случаи пользователь попадет в систему с правами доступа «Гость».</w:t>
      </w:r>
    </w:p>
    <w:p w:rsidR="001D6598" w:rsidRDefault="001D6598" w:rsidP="003D0FEB">
      <w:r>
        <w:lastRenderedPageBreak/>
        <w:t>Если пользователь ввел некорректные или неактуальные данные приложение выдаст соответствующие ошибки.</w:t>
      </w:r>
    </w:p>
    <w:p w:rsidR="001D6598" w:rsidRDefault="001D6598" w:rsidP="001D6598">
      <w:pPr>
        <w:pStyle w:val="3"/>
      </w:pPr>
      <w:bookmarkStart w:id="50" w:name="_Toc484027954"/>
      <w:r>
        <w:t>Тестирование экрана «Главная»</w:t>
      </w:r>
      <w:bookmarkEnd w:id="50"/>
    </w:p>
    <w:p w:rsidR="00677DC4" w:rsidRDefault="00677DC4" w:rsidP="003D0FEB">
      <w:r>
        <w:t xml:space="preserve">После успешной авторизации пользователи </w:t>
      </w:r>
      <w:r w:rsidR="001D6598">
        <w:t xml:space="preserve">в зависимости от правд доступа попадают на различные экраны. </w:t>
      </w:r>
      <w:r>
        <w:t>«Преподаватель» и «Студент» попадают на экран быстрого просмотра своего расписания, а «Гость» попадает на экран фильтра.</w:t>
      </w:r>
    </w:p>
    <w:p w:rsidR="00B275BA" w:rsidRDefault="00B275BA" w:rsidP="003D0FEB">
      <w:r>
        <w:t>На экране «Главная» отображается расписание пользователя на текущую неделю. При изменении даты, на экране отображается соответствующее расписание.</w:t>
      </w:r>
    </w:p>
    <w:p w:rsidR="00B275BA" w:rsidRDefault="00B275BA" w:rsidP="003D0FEB">
      <w:r>
        <w:t>В случаи если события на неделе отсутствуют пользователю высвечивается соответствующая надпись.</w:t>
      </w:r>
    </w:p>
    <w:p w:rsidR="00B275BA" w:rsidRDefault="00B275BA" w:rsidP="00B275BA">
      <w:pPr>
        <w:pStyle w:val="3"/>
      </w:pPr>
      <w:bookmarkStart w:id="51" w:name="_Toc484027955"/>
      <w:r>
        <w:t>Тестирование экрана фильтрации</w:t>
      </w:r>
      <w:bookmarkEnd w:id="51"/>
    </w:p>
    <w:p w:rsidR="00677DC4" w:rsidRDefault="00677DC4" w:rsidP="003D0FEB">
      <w:r>
        <w:t>Для поиска событий пользователю необходимо настроить фильтр и нажать на кнопку «Поиск». В результате на экране отобразятся события, удовлетворяющие критериям поиска, если таковые имеются в системе.</w:t>
      </w:r>
    </w:p>
    <w:p w:rsidR="00B275BA" w:rsidRDefault="00B275BA" w:rsidP="00B275BA">
      <w:pPr>
        <w:pStyle w:val="3"/>
      </w:pPr>
      <w:bookmarkStart w:id="52" w:name="_Toc484027956"/>
      <w:r>
        <w:t>Тестирование создания события</w:t>
      </w:r>
      <w:bookmarkEnd w:id="52"/>
    </w:p>
    <w:p w:rsidR="006B057D" w:rsidRDefault="00677DC4" w:rsidP="006B057D">
      <w:r>
        <w:t xml:space="preserve">Пользователи с правами доступа «Преподаватель» в личном кабинете могут создавать события, для этого необходимо заполнить все необходимые формы создания события. После чего будет произведена проверка введенных данных, и если </w:t>
      </w:r>
      <w:r w:rsidR="006B057D">
        <w:t>они корректны, то событие будет создано. В случаи с вводом некорректных или не актуальных данных приложение выдаст ошибку</w:t>
      </w:r>
      <w:r w:rsidR="00B275BA">
        <w:t xml:space="preserve"> содержащую информацию о причине ее возникновения</w:t>
      </w:r>
      <w:r w:rsidR="006B057D">
        <w:t xml:space="preserve">. </w:t>
      </w:r>
    </w:p>
    <w:p w:rsidR="00B275BA" w:rsidRDefault="00B275BA" w:rsidP="00B275BA">
      <w:pPr>
        <w:pStyle w:val="3"/>
      </w:pPr>
      <w:bookmarkStart w:id="53" w:name="_Toc484027957"/>
      <w:r>
        <w:t>Тестирование удаления события</w:t>
      </w:r>
      <w:bookmarkEnd w:id="53"/>
    </w:p>
    <w:p w:rsidR="006B057D" w:rsidRDefault="006B057D" w:rsidP="00B275BA">
      <w:r>
        <w:t>«Преподаватель» может удалять и редактировать события.</w:t>
      </w:r>
      <w:r w:rsidR="00B275BA">
        <w:t xml:space="preserve"> </w:t>
      </w:r>
      <w:r>
        <w:t>Для удаления события необходимо открыть его в режиме расширенного просмотра и нажать на кнопку «Удалить», в результате событие будет удалено из системы.</w:t>
      </w:r>
    </w:p>
    <w:p w:rsidR="00B275BA" w:rsidRDefault="00B275BA" w:rsidP="00B275BA">
      <w:pPr>
        <w:pStyle w:val="3"/>
      </w:pPr>
      <w:bookmarkStart w:id="54" w:name="_Toc484027958"/>
      <w:r>
        <w:lastRenderedPageBreak/>
        <w:t>Тестирование редактирования события</w:t>
      </w:r>
      <w:bookmarkEnd w:id="54"/>
    </w:p>
    <w:p w:rsidR="006B057D" w:rsidRDefault="006B057D" w:rsidP="006B057D">
      <w:r>
        <w:t>Для редактирования необходимо нажать на кнопку «Редактировать» в расширенном просмотре события. В появившемся окне необходимо изменить информацию о событии после чего нажать на кнопку «Сохранить»</w:t>
      </w:r>
    </w:p>
    <w:p w:rsidR="001D6598" w:rsidRDefault="001D6598" w:rsidP="001D6598">
      <w:pPr>
        <w:pStyle w:val="2"/>
      </w:pPr>
      <w:bookmarkStart w:id="55" w:name="_Toc484027959"/>
      <w:r w:rsidRPr="001D6598">
        <w:t>Вывод</w:t>
      </w:r>
      <w:bookmarkEnd w:id="55"/>
    </w:p>
    <w:p w:rsidR="001D6598" w:rsidRPr="001D6598" w:rsidRDefault="001D6598" w:rsidP="001D6598">
      <w:r w:rsidRPr="001D6598">
        <w:t>На основании результатов тестирования, можно сделать вывод, что система полностью соответствует требованиям технического задания, стабильна и корректно реагирует на исключительные ситуация,</w:t>
      </w:r>
    </w:p>
    <w:p w:rsidR="00B22130" w:rsidRDefault="00B22130" w:rsidP="00A12324">
      <w:pPr>
        <w:pStyle w:val="1"/>
      </w:pPr>
      <w:bookmarkStart w:id="56" w:name="_Toc484027960"/>
      <w:bookmarkEnd w:id="47"/>
      <w:r>
        <w:lastRenderedPageBreak/>
        <w:t>ОРГАНИЗАЦИОННАЯ ЧАТЬ</w:t>
      </w:r>
      <w:bookmarkEnd w:id="56"/>
    </w:p>
    <w:p w:rsidR="00B22130" w:rsidRDefault="005241DF" w:rsidP="00B22130">
      <w:r w:rsidRPr="005241DF">
        <w:t>В данном разделе проводится анализ вредных воздействий, которые оказывает персональная электронно-вычислительная машина, а также проводится расчет необходимого заземления для работы с ПЭВМ.</w:t>
      </w:r>
    </w:p>
    <w:p w:rsidR="005241DF" w:rsidRPr="005241DF" w:rsidRDefault="005241DF" w:rsidP="005241DF">
      <w:pPr>
        <w:pStyle w:val="2"/>
      </w:pPr>
      <w:bookmarkStart w:id="57" w:name="_Toc453327643"/>
      <w:bookmarkStart w:id="58" w:name="_Toc484027961"/>
      <w:r w:rsidRPr="005241DF">
        <w:t>Анализ вредных воздействий на организм при работе с ЭВМ</w:t>
      </w:r>
      <w:bookmarkEnd w:id="57"/>
      <w:bookmarkEnd w:id="58"/>
    </w:p>
    <w:p w:rsidR="005241DF" w:rsidRDefault="005241DF" w:rsidP="005241DF">
      <w:r>
        <w:t>ЭВМ – основное устройство для проектирования программного обеспечения. Можно выделить несколько факторов, которые оказывают вредное воздействие на организм человека:</w:t>
      </w:r>
    </w:p>
    <w:p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поражение электрическим током;</w:t>
      </w:r>
    </w:p>
    <w:p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излучение от экрана и системного блока;</w:t>
      </w:r>
    </w:p>
    <w:p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повышенный уровень шума;</w:t>
      </w:r>
    </w:p>
    <w:p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излучение;</w:t>
      </w:r>
    </w:p>
    <w:p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зрительный синдром;</w:t>
      </w:r>
    </w:p>
    <w:p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скопление пыли на поверхности ЭВМ, а также в воздухе;</w:t>
      </w:r>
    </w:p>
    <w:p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психофизическое напряжение от долгой работы с ЭВМ.</w:t>
      </w:r>
    </w:p>
    <w:p w:rsidR="005241DF" w:rsidRDefault="005241DF" w:rsidP="005241DF">
      <w:r>
        <w:t>Рассмотрим некоторые из факторов подробно.</w:t>
      </w:r>
    </w:p>
    <w:p w:rsidR="005241DF" w:rsidRDefault="005241DF" w:rsidP="005241DF">
      <w:pPr>
        <w:pStyle w:val="3"/>
      </w:pPr>
      <w:bookmarkStart w:id="59" w:name="_Toc484027962"/>
      <w:r>
        <w:t>Излучение</w:t>
      </w:r>
      <w:bookmarkEnd w:id="59"/>
    </w:p>
    <w:p w:rsidR="005241DF" w:rsidRDefault="005241DF" w:rsidP="005241DF">
      <w:pPr>
        <w:pStyle w:val="ad"/>
      </w:pPr>
      <w:r>
        <w:t>Излучение – процесс испускания и распространения энергии в виде волн и частиц. Существует несколько видов излучений от ЭВМ:</w:t>
      </w:r>
    </w:p>
    <w:p w:rsidR="005241DF" w:rsidRDefault="005241DF" w:rsidP="00E674DD">
      <w:pPr>
        <w:pStyle w:val="ad"/>
        <w:numPr>
          <w:ilvl w:val="0"/>
          <w:numId w:val="17"/>
        </w:numPr>
      </w:pPr>
      <w:r>
        <w:t>электромагнитное;</w:t>
      </w:r>
    </w:p>
    <w:p w:rsidR="005241DF" w:rsidRDefault="005241DF" w:rsidP="00E674DD">
      <w:pPr>
        <w:pStyle w:val="ad"/>
        <w:numPr>
          <w:ilvl w:val="0"/>
          <w:numId w:val="17"/>
        </w:numPr>
      </w:pPr>
      <w:r>
        <w:t>электростатическое;</w:t>
      </w:r>
    </w:p>
    <w:p w:rsidR="005241DF" w:rsidRDefault="005241DF" w:rsidP="00E674DD">
      <w:pPr>
        <w:pStyle w:val="ad"/>
        <w:numPr>
          <w:ilvl w:val="0"/>
          <w:numId w:val="17"/>
        </w:numPr>
      </w:pPr>
      <w:r>
        <w:t>рентгеновское.</w:t>
      </w:r>
    </w:p>
    <w:p w:rsidR="005241DF" w:rsidRDefault="005241DF" w:rsidP="005241DF">
      <w:pPr>
        <w:pStyle w:val="ad"/>
      </w:pPr>
      <w:r>
        <w:t xml:space="preserve">Последний вид излучения относится только для ЭВМ с ЭЛТ монитором, т.е. содержащий в своей конструкции электронно-лучевую трубку. Данный тип мониторов уже практически не используется. Современные мониторы – это </w:t>
      </w:r>
      <w:r>
        <w:rPr>
          <w:lang w:val="en-US"/>
        </w:rPr>
        <w:t>LCD</w:t>
      </w:r>
      <w:r w:rsidRPr="00295D9F">
        <w:t xml:space="preserve"> </w:t>
      </w:r>
      <w:r>
        <w:t xml:space="preserve">или </w:t>
      </w:r>
      <w:r>
        <w:rPr>
          <w:lang w:val="en-US"/>
        </w:rPr>
        <w:t>LED</w:t>
      </w:r>
      <w:r w:rsidRPr="00331A3C">
        <w:t xml:space="preserve"> </w:t>
      </w:r>
      <w:r>
        <w:t xml:space="preserve">мониторы. </w:t>
      </w:r>
    </w:p>
    <w:p w:rsidR="005241DF" w:rsidRDefault="005241DF" w:rsidP="005241DF">
      <w:pPr>
        <w:pStyle w:val="ad"/>
      </w:pPr>
      <w:r>
        <w:lastRenderedPageBreak/>
        <w:t>Электромагнитное излучение также преимущественно относится к ЭВМ с ЭЛТ мониторами, но еще присутствует и у современных мониторов. Данный вид излучения создается только монитором. По опасности его можно поставить на первое место, т.к. человек при работе с ЭВМ расположен прямо перед источником этого излучения.</w:t>
      </w:r>
    </w:p>
    <w:p w:rsidR="005241DF" w:rsidRDefault="005241DF" w:rsidP="005241DF">
      <w:pPr>
        <w:pStyle w:val="ad"/>
      </w:pPr>
      <w:r>
        <w:t>Электростатическое излучение создается всеми электрическими приборами. Электростатическое излучение нейтрализует отрицательные ионы воздуха положительными зарядами, что ухудшает среду в помещении, где работают компьютеры. Вышесказанное относится в основном к ЭВМ с ЭЛТ мониторами, в современных компьютерах данное воздействие сведено к минимуму.</w:t>
      </w:r>
    </w:p>
    <w:p w:rsidR="005241DF" w:rsidRPr="005A4E31" w:rsidRDefault="005241DF" w:rsidP="005241DF">
      <w:pPr>
        <w:pStyle w:val="ad"/>
      </w:pPr>
      <w:r>
        <w:t xml:space="preserve">В Сан </w:t>
      </w:r>
      <w:proofErr w:type="spellStart"/>
      <w:r>
        <w:t>ПиН</w:t>
      </w:r>
      <w:proofErr w:type="spellEnd"/>
      <w:r>
        <w:t xml:space="preserve"> 2.2.2/2.4.1340-03 «Гигиенические</w:t>
      </w:r>
      <w:r w:rsidRPr="0003071D">
        <w:t xml:space="preserve"> </w:t>
      </w:r>
      <w:r>
        <w:t>требования к персональным электронно</w:t>
      </w:r>
      <w:r w:rsidRPr="0003071D">
        <w:t>-</w:t>
      </w:r>
      <w:r>
        <w:t>вычислительным</w:t>
      </w:r>
      <w:r w:rsidRPr="0003071D">
        <w:t xml:space="preserve"> </w:t>
      </w:r>
      <w:r>
        <w:t>машинам</w:t>
      </w:r>
      <w:r w:rsidRPr="00F409B1">
        <w:t xml:space="preserve"> </w:t>
      </w:r>
      <w:r>
        <w:t>и организации</w:t>
      </w:r>
      <w:r w:rsidRPr="0003071D">
        <w:t xml:space="preserve"> </w:t>
      </w:r>
      <w:r w:rsidRPr="00426A9D">
        <w:t xml:space="preserve">работы» в разделе «Требования к ЭВМ» есть требование к излучению, которое производит ЭВМ. </w:t>
      </w:r>
      <w:r w:rsidRPr="00426A9D">
        <w:rPr>
          <w:shd w:val="clear" w:color="auto" w:fill="FFFFFF"/>
        </w:rPr>
        <w:t>Мощность экспозиционной дозы мягкого рентгеновского излучения в любой точке на расстоянии 0,05 м от</w:t>
      </w:r>
      <w:r w:rsidRPr="00426A9D">
        <w:t> </w:t>
      </w:r>
      <w:r w:rsidRPr="00426A9D">
        <w:rPr>
          <w:shd w:val="clear" w:color="auto" w:fill="FFFFFF"/>
        </w:rPr>
        <w:t xml:space="preserve">экрана и корпуса ВДТ (на электронно-лучевой трубке) при любых положениях регулировочных устройств не должна превышать 1 </w:t>
      </w:r>
      <w:proofErr w:type="spellStart"/>
      <w:r w:rsidRPr="00426A9D">
        <w:rPr>
          <w:shd w:val="clear" w:color="auto" w:fill="FFFFFF"/>
        </w:rPr>
        <w:t>мк</w:t>
      </w:r>
      <w:r w:rsidRPr="00EC7EEA">
        <w:rPr>
          <w:shd w:val="clear" w:color="auto" w:fill="FFFFFF"/>
          <w:vertAlign w:val="superscript"/>
        </w:rPr>
        <w:t>З</w:t>
      </w:r>
      <w:r w:rsidRPr="00426A9D">
        <w:rPr>
          <w:shd w:val="clear" w:color="auto" w:fill="FFFFFF"/>
        </w:rPr>
        <w:t>в</w:t>
      </w:r>
      <w:proofErr w:type="spellEnd"/>
      <w:r w:rsidRPr="00426A9D">
        <w:rPr>
          <w:shd w:val="clear" w:color="auto" w:fill="FFFFFF"/>
        </w:rPr>
        <w:t xml:space="preserve">/ч (100 </w:t>
      </w:r>
      <w:proofErr w:type="spellStart"/>
      <w:r w:rsidRPr="00426A9D">
        <w:rPr>
          <w:shd w:val="clear" w:color="auto" w:fill="FFFFFF"/>
        </w:rPr>
        <w:t>мкР</w:t>
      </w:r>
      <w:proofErr w:type="spellEnd"/>
      <w:r w:rsidRPr="00426A9D">
        <w:rPr>
          <w:shd w:val="clear" w:color="auto" w:fill="FFFFFF"/>
        </w:rPr>
        <w:t xml:space="preserve">/ч). Так же в приложении 12 описаны средства </w:t>
      </w:r>
      <w:r>
        <w:rPr>
          <w:shd w:val="clear" w:color="auto" w:fill="FFFFFF"/>
        </w:rPr>
        <w:t>защиты от излучений оптического диапазона и электромагнитных полей. Из данного приложения следует, что экранные защитные фильтры для мониторов снижают уровень электрического и электростатического полей. Нейтрализаторы электрических полей промышленной частоты сни</w:t>
      </w:r>
      <w:r w:rsidR="005A4E31">
        <w:rPr>
          <w:shd w:val="clear" w:color="auto" w:fill="FFFFFF"/>
        </w:rPr>
        <w:t xml:space="preserve">жают уровень поля частоты </w:t>
      </w:r>
      <w:r w:rsidR="005A4E31" w:rsidRPr="00E27293">
        <w:rPr>
          <w:shd w:val="clear" w:color="auto" w:fill="FFFFFF"/>
        </w:rPr>
        <w:t xml:space="preserve">50 </w:t>
      </w:r>
      <w:proofErr w:type="spellStart"/>
      <w:r w:rsidR="005A4E31" w:rsidRPr="00E27293">
        <w:rPr>
          <w:shd w:val="clear" w:color="auto" w:fill="FFFFFF"/>
        </w:rPr>
        <w:t>гц</w:t>
      </w:r>
      <w:proofErr w:type="spellEnd"/>
      <w:r w:rsidR="00DD625B" w:rsidRPr="00E27293">
        <w:rPr>
          <w:shd w:val="clear" w:color="auto" w:fill="FFFFFF"/>
        </w:rPr>
        <w:t xml:space="preserve"> </w:t>
      </w:r>
      <w:r w:rsidR="005A4E31" w:rsidRPr="00E27293">
        <w:rPr>
          <w:shd w:val="clear" w:color="auto" w:fill="FFFFFF"/>
        </w:rPr>
        <w:t>[15]</w:t>
      </w:r>
      <w:r w:rsidR="00DD625B" w:rsidRPr="00E27293">
        <w:rPr>
          <w:shd w:val="clear" w:color="auto" w:fill="FFFFFF"/>
        </w:rPr>
        <w:t>.</w:t>
      </w:r>
    </w:p>
    <w:p w:rsidR="005241DF" w:rsidRDefault="005241DF" w:rsidP="005241DF">
      <w:pPr>
        <w:pStyle w:val="3"/>
      </w:pPr>
      <w:bookmarkStart w:id="60" w:name="_Toc484027963"/>
      <w:r>
        <w:t>Поражение электрическим током</w:t>
      </w:r>
      <w:bookmarkEnd w:id="60"/>
    </w:p>
    <w:p w:rsidR="005241DF" w:rsidRPr="005241DF" w:rsidRDefault="005241DF" w:rsidP="005241DF">
      <w:r w:rsidRPr="005241DF">
        <w:t>При работе с ЭВМ на человека воздействуют несколько поражающих факторов, связанных с электрическим током.</w:t>
      </w:r>
    </w:p>
    <w:p w:rsidR="005241DF" w:rsidRPr="005241DF" w:rsidRDefault="005241DF" w:rsidP="00E674DD">
      <w:pPr>
        <w:numPr>
          <w:ilvl w:val="0"/>
          <w:numId w:val="18"/>
        </w:numPr>
      </w:pPr>
      <w:r w:rsidRPr="005241DF">
        <w:t>пробой внутреннего высоковольтного напряжения;</w:t>
      </w:r>
    </w:p>
    <w:p w:rsidR="005241DF" w:rsidRPr="005241DF" w:rsidRDefault="005241DF" w:rsidP="00E674DD">
      <w:pPr>
        <w:numPr>
          <w:ilvl w:val="0"/>
          <w:numId w:val="18"/>
        </w:numPr>
      </w:pPr>
      <w:r w:rsidRPr="005241DF">
        <w:t>поражение током питающей цепи.</w:t>
      </w:r>
    </w:p>
    <w:p w:rsidR="005241DF" w:rsidRPr="005241DF" w:rsidRDefault="005241DF" w:rsidP="005241DF">
      <w:r w:rsidRPr="005241DF">
        <w:t>Главные причины поражения электрическим током:</w:t>
      </w:r>
    </w:p>
    <w:p w:rsidR="005241DF" w:rsidRPr="005241DF" w:rsidRDefault="005241DF" w:rsidP="00E674DD">
      <w:pPr>
        <w:numPr>
          <w:ilvl w:val="0"/>
          <w:numId w:val="18"/>
        </w:numPr>
      </w:pPr>
      <w:r w:rsidRPr="005241DF">
        <w:t>нарушение изоляции;</w:t>
      </w:r>
    </w:p>
    <w:p w:rsidR="005241DF" w:rsidRPr="005241DF" w:rsidRDefault="005241DF" w:rsidP="00E674DD">
      <w:pPr>
        <w:numPr>
          <w:ilvl w:val="0"/>
          <w:numId w:val="18"/>
        </w:numPr>
      </w:pPr>
      <w:r w:rsidRPr="005241DF">
        <w:t>проникновение к неизолированным токоведущим частям;</w:t>
      </w:r>
    </w:p>
    <w:p w:rsidR="005241DF" w:rsidRPr="005241DF" w:rsidRDefault="005241DF" w:rsidP="00E674DD">
      <w:pPr>
        <w:numPr>
          <w:ilvl w:val="0"/>
          <w:numId w:val="18"/>
        </w:numPr>
      </w:pPr>
      <w:r w:rsidRPr="005241DF">
        <w:lastRenderedPageBreak/>
        <w:t>образование электромагнитной дуги.</w:t>
      </w:r>
    </w:p>
    <w:p w:rsidR="005241DF" w:rsidRPr="005241DF" w:rsidRDefault="005241DF" w:rsidP="005241DF">
      <w:r w:rsidRPr="005241DF">
        <w:t>Степень поражения электрическим током определяется силой тока. Ток более 10мА является опасным. При такой силе тока человек не может самостоятельно освободиться от токоведущих частей. Ток в 50 мА вызывает тяжелое поражение, а ток в 100 мА является смертельным, если воздействует более 1-2 секунд.</w:t>
      </w:r>
    </w:p>
    <w:p w:rsidR="005241DF" w:rsidRPr="005241DF" w:rsidRDefault="005241DF" w:rsidP="005241DF">
      <w:r w:rsidRPr="005241DF">
        <w:t>Электробезопасность – это система организационных и технических мероприятий и средств, обеспечивающих защиту человека от вредного и опасного воздействия электрического тока.</w:t>
      </w:r>
    </w:p>
    <w:p w:rsidR="005241DF" w:rsidRPr="005241DF" w:rsidRDefault="005241DF" w:rsidP="005241DF">
      <w:r w:rsidRPr="005241DF">
        <w:t>Напряжение, которое оказывается приложенным на человека, называется напряжением прикосновения. Для снижения напряжения прикосновения устраивают защитное заземление.</w:t>
      </w:r>
    </w:p>
    <w:p w:rsidR="005241DF" w:rsidRPr="005241DF" w:rsidRDefault="005241DF" w:rsidP="005241DF">
      <w:r w:rsidRPr="005241DF">
        <w:t>Защитное заземление осуществляется с помощью заземляющего устройства, состоящего из заземлителя и заземляющих проводов. В качестве заземлителя применяются стальные трубы, стержни, полосы длиной 2-3 метра. Глубина заложения заземлителей примерно 0,5 метра.</w:t>
      </w:r>
    </w:p>
    <w:p w:rsidR="005241DF" w:rsidRPr="005241DF" w:rsidRDefault="005241DF" w:rsidP="005241DF">
      <w:r w:rsidRPr="005241DF">
        <w:t>Перед началом работ с ЭВМ необходимо провести комплекс мероприятий по обеспечению безопасности персонала. Необходимо произвести производственный инструктаж персонала по технике безопасности. Все токоведущие части должны быть снабжены предохранителями. Необходимо планомерно проверять надежность заземления и изоляцию кабелей питания.</w:t>
      </w:r>
    </w:p>
    <w:p w:rsidR="005241DF" w:rsidRPr="005241DF" w:rsidRDefault="005241DF" w:rsidP="005241DF">
      <w:r w:rsidRPr="005241DF">
        <w:tab/>
        <w:t>Основные причины нарушения изоляции:</w:t>
      </w:r>
    </w:p>
    <w:p w:rsidR="005241DF" w:rsidRPr="005241DF" w:rsidRDefault="005241DF" w:rsidP="00E674DD">
      <w:pPr>
        <w:numPr>
          <w:ilvl w:val="0"/>
          <w:numId w:val="19"/>
        </w:numPr>
      </w:pPr>
      <w:r w:rsidRPr="005241DF">
        <w:t>нагревание током короткого замыкания;</w:t>
      </w:r>
    </w:p>
    <w:p w:rsidR="005241DF" w:rsidRPr="005241DF" w:rsidRDefault="005241DF" w:rsidP="00E674DD">
      <w:pPr>
        <w:numPr>
          <w:ilvl w:val="0"/>
          <w:numId w:val="19"/>
        </w:numPr>
      </w:pPr>
      <w:r w:rsidRPr="005241DF">
        <w:t>нагревание посторонними предметами;</w:t>
      </w:r>
    </w:p>
    <w:p w:rsidR="005241DF" w:rsidRPr="005241DF" w:rsidRDefault="005241DF" w:rsidP="00E674DD">
      <w:pPr>
        <w:numPr>
          <w:ilvl w:val="0"/>
          <w:numId w:val="19"/>
        </w:numPr>
      </w:pPr>
      <w:r w:rsidRPr="005241DF">
        <w:t>механическое усилие (смещение, изгиб, истирание);</w:t>
      </w:r>
    </w:p>
    <w:p w:rsidR="005241DF" w:rsidRPr="005241DF" w:rsidRDefault="005241DF" w:rsidP="00E674DD">
      <w:pPr>
        <w:numPr>
          <w:ilvl w:val="0"/>
          <w:numId w:val="19"/>
        </w:numPr>
      </w:pPr>
      <w:r w:rsidRPr="005241DF">
        <w:t>воздействие загрязнения;</w:t>
      </w:r>
    </w:p>
    <w:p w:rsidR="005241DF" w:rsidRDefault="005241DF" w:rsidP="005241DF">
      <w:pPr>
        <w:pStyle w:val="3"/>
      </w:pPr>
      <w:bookmarkStart w:id="61" w:name="_Toc484027964"/>
      <w:r>
        <w:t>Зрительный синдром</w:t>
      </w:r>
      <w:bookmarkEnd w:id="61"/>
    </w:p>
    <w:p w:rsidR="005241DF" w:rsidRDefault="005241DF" w:rsidP="005241DF">
      <w:r>
        <w:t xml:space="preserve">Зрительный компьютерный синдром – это определенное состояние, которое не является каким-то конкретным заболеванием в простом понимании. Несмотря на то, что такого заболевания нет в официальном перечне болезней, в то же время, </w:t>
      </w:r>
      <w:r>
        <w:lastRenderedPageBreak/>
        <w:t>сегодня жизнь современного человека напрямую связана с работой за компьютером. Именно в результате этого офтальмологи очень часто слышат жалобы от пациентов на определенные явления, которые могут появляться в результате продолжительной работы за монитором компьютера. В результате такого явления сегодня существует медицинское понятие - компьютерный зрительный синдром.</w:t>
      </w:r>
    </w:p>
    <w:p w:rsidR="005241DF" w:rsidRDefault="005241DF" w:rsidP="005241DF">
      <w:r>
        <w:t>Основной причиной начала развития у человека такого заболевания, как зрительный компьютерный синдром, является постоянное фиксирование на мониторе взгляда, в результате чего значительно снижается частота моргания. Это приводит к тому, что на роговице глаза начинает сильно пересыхать слезная пленка, что в свою очередь провоцирует образование покраснения роговицы глаза, а это приводит к проявлению и других неприятных симптомов.</w:t>
      </w:r>
    </w:p>
    <w:p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 xml:space="preserve">В основе профилактики развития зрительного компьютерного синдрома лежит совершенствование самого изображения на мониторе, так как надо максимально приблизить его к естественному. С этой целью стоит применять основные параметры изображения на самом мониторе. Также, рекомендуется работать именно за современным монитором, так как они оказывают на зрение человека минимальное негативное воздействие. </w:t>
      </w:r>
    </w:p>
    <w:p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>В основе профилактики данного заболевания играет одну из важных ролей именно правильность организации рабочего места, а также обеспечение рационального режима работы на компьютере.</w:t>
      </w:r>
    </w:p>
    <w:p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>Желательно работать сидя в специальном компьютерном кресле, при этом расстояние от монитора и до глаз человека должно быть не менее 30-ти сантиметров. Конечно, идеальным вариантом бу</w:t>
      </w:r>
      <w:r>
        <w:rPr>
          <w:sz w:val="28"/>
          <w:szCs w:val="28"/>
        </w:rPr>
        <w:t>дет такое расстояние, равное от </w:t>
      </w:r>
      <w:r w:rsidRPr="005D4C5F">
        <w:rPr>
          <w:sz w:val="28"/>
          <w:szCs w:val="28"/>
        </w:rPr>
        <w:t>50-ти и до 70-ти сантиметров. Важно, чтобы во время работы, центр экрана находился примерно на 10 либо 15 сантиметров ниже, чем уровень глаз человека.</w:t>
      </w:r>
    </w:p>
    <w:p w:rsidR="005241DF" w:rsidRDefault="005241DF" w:rsidP="005241DF">
      <w:pPr>
        <w:rPr>
          <w:szCs w:val="28"/>
        </w:rPr>
      </w:pPr>
      <w:r w:rsidRPr="005D4C5F">
        <w:rPr>
          <w:szCs w:val="28"/>
        </w:rPr>
        <w:t>Очень важно, чтобы этих услов</w:t>
      </w:r>
      <w:r>
        <w:rPr>
          <w:szCs w:val="28"/>
        </w:rPr>
        <w:t>ий работы придерживались дети и </w:t>
      </w:r>
      <w:r w:rsidRPr="005D4C5F">
        <w:rPr>
          <w:szCs w:val="28"/>
        </w:rPr>
        <w:t>подростки, так как в случае получени</w:t>
      </w:r>
      <w:r>
        <w:rPr>
          <w:szCs w:val="28"/>
        </w:rPr>
        <w:t>я повышенной нагрузки на еще не </w:t>
      </w:r>
      <w:r w:rsidRPr="005D4C5F">
        <w:rPr>
          <w:szCs w:val="28"/>
        </w:rPr>
        <w:t>успевшие сформироваться рефракции, есть риск начала стремительного развития близорукости.</w:t>
      </w:r>
    </w:p>
    <w:p w:rsidR="005241DF" w:rsidRDefault="005241DF" w:rsidP="005241DF">
      <w:pPr>
        <w:pStyle w:val="2"/>
      </w:pPr>
      <w:bookmarkStart w:id="62" w:name="_Toc484027965"/>
      <w:r>
        <w:lastRenderedPageBreak/>
        <w:t>Требования к помещению</w:t>
      </w:r>
      <w:bookmarkEnd w:id="62"/>
    </w:p>
    <w:p w:rsidR="005241DF" w:rsidRPr="00FB2AE1" w:rsidRDefault="005241DF" w:rsidP="005241DF">
      <w:pPr>
        <w:rPr>
          <w:rStyle w:val="af"/>
          <w:rFonts w:eastAsiaTheme="minorHAnsi"/>
        </w:rPr>
      </w:pPr>
      <w:r w:rsidRPr="004314E6">
        <w:t>Помещение для эксплуатации ПЭВМ должны иметь ест</w:t>
      </w:r>
      <w:r>
        <w:t>ественное и </w:t>
      </w:r>
      <w:r w:rsidRPr="00FB2AE1">
        <w:rPr>
          <w:rStyle w:val="af"/>
          <w:rFonts w:eastAsiaTheme="minorHAnsi"/>
        </w:rPr>
        <w:t xml:space="preserve">искусственное освещение, соответствующее требованиям нормативной документации. </w:t>
      </w:r>
    </w:p>
    <w:p w:rsidR="005241DF" w:rsidRPr="004314E6" w:rsidRDefault="005241DF" w:rsidP="005241DF">
      <w:pPr>
        <w:rPr>
          <w:rStyle w:val="af"/>
          <w:rFonts w:eastAsiaTheme="minorHAnsi"/>
        </w:rPr>
      </w:pPr>
      <w:r w:rsidRPr="004314E6">
        <w:rPr>
          <w:rStyle w:val="af"/>
          <w:rFonts w:eastAsiaTheme="minorHAnsi"/>
        </w:rPr>
        <w:t>В качестве</w:t>
      </w:r>
      <w:r>
        <w:rPr>
          <w:rStyle w:val="af"/>
          <w:rFonts w:eastAsiaTheme="majorEastAsia"/>
        </w:rPr>
        <w:t xml:space="preserve"> </w:t>
      </w:r>
      <w:r w:rsidRPr="004314E6">
        <w:rPr>
          <w:rStyle w:val="af"/>
          <w:rFonts w:eastAsiaTheme="majorEastAsia"/>
        </w:rPr>
        <w:t>источников св</w:t>
      </w:r>
      <w:r>
        <w:rPr>
          <w:rStyle w:val="af"/>
          <w:rFonts w:eastAsiaTheme="majorEastAsia"/>
        </w:rPr>
        <w:t xml:space="preserve">ета </w:t>
      </w:r>
      <w:r w:rsidRPr="004314E6">
        <w:rPr>
          <w:rStyle w:val="af"/>
          <w:rFonts w:eastAsiaTheme="minorHAnsi"/>
        </w:rPr>
        <w:t xml:space="preserve">при искусственном освещении следует применять преимущественно люминесцентные лампы. Для обеспечения нормируемых значений освещенности в помещениях для использования ПЭВМ следует проводить чистку стекол оконных рам и </w:t>
      </w:r>
      <w:r>
        <w:rPr>
          <w:rStyle w:val="af"/>
          <w:rFonts w:eastAsiaTheme="minorHAnsi"/>
        </w:rPr>
        <w:t>светильников не реже двух раз в </w:t>
      </w:r>
      <w:r w:rsidRPr="004314E6">
        <w:rPr>
          <w:rStyle w:val="af"/>
          <w:rFonts w:eastAsiaTheme="minorHAnsi"/>
        </w:rPr>
        <w:t xml:space="preserve">год и проводить своевременную замену перегоревших ламп. </w:t>
      </w:r>
    </w:p>
    <w:p w:rsidR="005241DF" w:rsidRPr="00FB2AE1" w:rsidRDefault="005241DF" w:rsidP="005241DF">
      <w:pPr>
        <w:rPr>
          <w:rFonts w:eastAsia="Times New Roman"/>
          <w:szCs w:val="24"/>
          <w:lang w:eastAsia="ru-RU"/>
        </w:rPr>
      </w:pPr>
      <w:r w:rsidRPr="00FB2AE1">
        <w:rPr>
          <w:rFonts w:eastAsia="Times New Roman"/>
          <w:szCs w:val="24"/>
          <w:lang w:eastAsia="ru-RU"/>
        </w:rPr>
        <w:t>Температуру в помещении следует регулировать с учетом тепловых потоков от оборудования. Согласно требованиям, СанПиН 2.2.4.548-96 температура в помещении должна поддерживаться на уровне 22-24</w:t>
      </w:r>
      <w:r w:rsidRPr="00FB2AE1">
        <w:rPr>
          <w:rFonts w:eastAsia="Times New Roman"/>
          <w:szCs w:val="24"/>
          <w:vertAlign w:val="superscript"/>
          <w:lang w:eastAsia="ru-RU"/>
        </w:rPr>
        <w:t>o</w:t>
      </w:r>
      <w:r w:rsidRPr="00FB2AE1">
        <w:rPr>
          <w:rFonts w:eastAsia="Times New Roman"/>
          <w:szCs w:val="24"/>
          <w:lang w:eastAsia="ru-RU"/>
        </w:rPr>
        <w:t>С в холодный период года 23-25</w:t>
      </w:r>
      <w:r w:rsidRPr="00FB2AE1">
        <w:rPr>
          <w:rFonts w:eastAsia="Times New Roman"/>
          <w:szCs w:val="24"/>
          <w:vertAlign w:val="superscript"/>
          <w:lang w:eastAsia="ru-RU"/>
        </w:rPr>
        <w:t>o</w:t>
      </w:r>
      <w:r w:rsidRPr="00FB2AE1">
        <w:rPr>
          <w:rFonts w:eastAsia="Times New Roman"/>
          <w:szCs w:val="24"/>
          <w:lang w:eastAsia="ru-RU"/>
        </w:rPr>
        <w:t>С в теплый период года. Предпочтение должно отдаваться оборудованию с малой электрической мощностью. Оборудование надо устанавливать так, чтобы тепловые поток</w:t>
      </w:r>
      <w:r>
        <w:rPr>
          <w:rFonts w:eastAsia="Times New Roman"/>
          <w:szCs w:val="24"/>
          <w:lang w:eastAsia="ru-RU"/>
        </w:rPr>
        <w:t>и от него не были направлены на </w:t>
      </w:r>
      <w:r w:rsidRPr="00FB2AE1">
        <w:rPr>
          <w:rFonts w:eastAsia="Times New Roman"/>
          <w:szCs w:val="24"/>
          <w:lang w:eastAsia="ru-RU"/>
        </w:rPr>
        <w:t>операторов. Следует также ограничивать количество вычислительной техники в помещении и избегать напольных отопительных систем</w:t>
      </w:r>
      <w:r w:rsidRPr="00AA46B2">
        <w:rPr>
          <w:rFonts w:eastAsia="Times New Roman"/>
          <w:szCs w:val="24"/>
          <w:lang w:eastAsia="ru-RU"/>
        </w:rPr>
        <w:t xml:space="preserve"> </w:t>
      </w:r>
    </w:p>
    <w:p w:rsidR="005241DF" w:rsidRPr="005A4E31" w:rsidRDefault="005241DF" w:rsidP="005241DF">
      <w:pPr>
        <w:rPr>
          <w:shd w:val="clear" w:color="auto" w:fill="FFFFFF"/>
        </w:rPr>
      </w:pPr>
      <w:r w:rsidRPr="00FB2AE1">
        <w:rPr>
          <w:rFonts w:eastAsia="Times New Roman"/>
          <w:szCs w:val="24"/>
          <w:lang w:eastAsia="ru-RU"/>
        </w:rPr>
        <w:t xml:space="preserve"> </w:t>
      </w:r>
      <w:r w:rsidRPr="00FB2AE1">
        <w:rPr>
          <w:shd w:val="clear" w:color="auto" w:fill="FFFFFF"/>
        </w:rPr>
        <w:t>Согласно СанПиН 2.2.4.548-96/03, рабоче</w:t>
      </w:r>
      <w:r>
        <w:rPr>
          <w:shd w:val="clear" w:color="auto" w:fill="FFFFFF"/>
        </w:rPr>
        <w:t>е место – участок помещения, на </w:t>
      </w:r>
      <w:r w:rsidRPr="00FB2AE1">
        <w:rPr>
          <w:shd w:val="clear" w:color="auto" w:fill="FFFFFF"/>
        </w:rPr>
        <w:t xml:space="preserve">котором в течение рабочей смены или части ее осуществляется трудовая деятельность. Рабочим местом может являться несколько участков производственного помещения. Если эти участки расположены по всему помещению, то рабочим местом считается вся площадь </w:t>
      </w:r>
      <w:r w:rsidRPr="00E27293">
        <w:rPr>
          <w:shd w:val="clear" w:color="auto" w:fill="FFFFFF"/>
        </w:rPr>
        <w:t>помещения</w:t>
      </w:r>
      <w:r w:rsidR="005A4E31" w:rsidRPr="00E27293">
        <w:rPr>
          <w:shd w:val="clear" w:color="auto" w:fill="FFFFFF"/>
        </w:rPr>
        <w:t xml:space="preserve"> [16].</w:t>
      </w:r>
    </w:p>
    <w:p w:rsidR="005241DF" w:rsidRDefault="005241DF" w:rsidP="005241DF">
      <w:pPr>
        <w:rPr>
          <w:shd w:val="clear" w:color="auto" w:fill="FFFFFF"/>
        </w:rPr>
      </w:pPr>
      <w:r w:rsidRPr="00FB2AE1">
        <w:rPr>
          <w:shd w:val="clear" w:color="auto" w:fill="FFFFFF"/>
        </w:rPr>
        <w:t>Помещения, где размещаются рабочие места с ПЭВМ, должны быть оборудованы защитным заземлением в соответствии с техническими требованиями по эксплуатации.</w:t>
      </w:r>
    </w:p>
    <w:p w:rsidR="005241DF" w:rsidRDefault="005241DF" w:rsidP="005241DF">
      <w:pPr>
        <w:pStyle w:val="2"/>
      </w:pPr>
      <w:bookmarkStart w:id="63" w:name="_Toc484027966"/>
      <w:r>
        <w:t>Освещенность рабочего места</w:t>
      </w:r>
      <w:bookmarkEnd w:id="63"/>
    </w:p>
    <w:p w:rsidR="005241DF" w:rsidRDefault="005241DF" w:rsidP="005241DF">
      <w:r>
        <w:t xml:space="preserve">Освещение имеет важное гигиеническое значение. Недостаточное освещение снижает работоспособность и производительность труда, вызывает утомление глаз, способствует развитию близорукости, увеличению производственного </w:t>
      </w:r>
      <w:r>
        <w:lastRenderedPageBreak/>
        <w:t>травматизма, приводит к транспортным авариям на улицах и дорогах. Освещение бывает естественным, искусственным и смешанным.</w:t>
      </w:r>
    </w:p>
    <w:p w:rsidR="005241DF" w:rsidRDefault="005241DF" w:rsidP="005241DF">
      <w:pPr>
        <w:rPr>
          <w:shd w:val="clear" w:color="auto" w:fill="FFFFFF"/>
        </w:rPr>
      </w:pPr>
      <w:r>
        <w:t xml:space="preserve">Освещенность на поверхности стола в зоне размещения документа должна быть 300-500 </w:t>
      </w:r>
      <w:proofErr w:type="spellStart"/>
      <w:r>
        <w:t>лк</w:t>
      </w:r>
      <w:proofErr w:type="spellEnd"/>
      <w:r>
        <w:t xml:space="preserve">. Допускается установка светильников местного освещения для подсветки документов. Местное освещение не должно создавать бликов на поверхности экрана и увеличивать освещенность экрана более 300 </w:t>
      </w:r>
      <w:proofErr w:type="spellStart"/>
      <w:r>
        <w:t>лк</w:t>
      </w:r>
      <w:proofErr w:type="spellEnd"/>
      <w:r>
        <w:t>. Прямую блескость от источников освещения следует ограничить. Яркость светящихся поверхностей (окна, светильники), находящихся в поле зрения, должна быть не более 200 кд/м</w:t>
      </w:r>
      <w:r>
        <w:rPr>
          <w:vertAlign w:val="superscript"/>
        </w:rPr>
        <w:t>2</w:t>
      </w:r>
      <w:r>
        <w:t>. Яркость бликов на экране монитора не должна превышать 40 кд/м</w:t>
      </w:r>
      <w:r>
        <w:rPr>
          <w:vertAlign w:val="superscript"/>
        </w:rPr>
        <w:t>2</w:t>
      </w:r>
      <w:r>
        <w:t>.</w:t>
      </w:r>
    </w:p>
    <w:p w:rsidR="005241DF" w:rsidRPr="007B1973" w:rsidRDefault="005241DF" w:rsidP="005241DF">
      <w:r w:rsidRPr="004314E6">
        <w:t>В качестве источников света при искусственном освещении должны применяться преимуществе</w:t>
      </w:r>
      <w:r>
        <w:t>нно люминесцентные лампы типа ЛД</w:t>
      </w:r>
      <w:r w:rsidRPr="004314E6">
        <w:t>.</w:t>
      </w:r>
    </w:p>
    <w:p w:rsidR="005241DF" w:rsidRDefault="005241DF" w:rsidP="005241DF">
      <w:pPr>
        <w:pStyle w:val="2"/>
      </w:pPr>
      <w:bookmarkStart w:id="64" w:name="_Toc484027967"/>
      <w:r>
        <w:t>Требования к пожарной безопасности</w:t>
      </w:r>
      <w:bookmarkEnd w:id="64"/>
    </w:p>
    <w:p w:rsidR="005241DF" w:rsidRDefault="005241DF" w:rsidP="005241DF">
      <w:r>
        <w:t>Помещения, в которых размещены ЭВМ наиболее подвержены риску возникновения пожара.</w:t>
      </w:r>
    </w:p>
    <w:p w:rsidR="005241DF" w:rsidRDefault="005241DF" w:rsidP="005241DF">
      <w:r>
        <w:t>Пожарная безопасность обеспечивается системой предотвращения пожара и системой пожарной защиты. Во всех помещениях должен быть «план эвакуации людей при пожаре», который регламентирует действия людей в случае возникновения пожара, а также показывает расположение пожарной техники.</w:t>
      </w:r>
    </w:p>
    <w:p w:rsidR="005241DF" w:rsidRDefault="005241DF" w:rsidP="005241DF">
      <w:r>
        <w:t>Для предотвращения пожара в помещении запрещается:</w:t>
      </w:r>
    </w:p>
    <w:p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зажигать огонь;</w:t>
      </w:r>
    </w:p>
    <w:p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курить;</w:t>
      </w:r>
    </w:p>
    <w:p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закрывать вентиляцию ЭВМ.</w:t>
      </w:r>
    </w:p>
    <w:p w:rsidR="005241DF" w:rsidRDefault="005241DF" w:rsidP="005241DF">
      <w:pPr>
        <w:ind w:left="720"/>
      </w:pPr>
      <w:r>
        <w:t>Источниками возгорания являются:</w:t>
      </w:r>
    </w:p>
    <w:p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искра при разряде статического электричества;</w:t>
      </w:r>
    </w:p>
    <w:p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искры от ЭВМ;</w:t>
      </w:r>
    </w:p>
    <w:p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искры от трения;</w:t>
      </w:r>
    </w:p>
    <w:p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открытое пламя.</w:t>
      </w:r>
    </w:p>
    <w:p w:rsidR="005241DF" w:rsidRDefault="005241DF" w:rsidP="005241DF">
      <w:r>
        <w:lastRenderedPageBreak/>
        <w:t>Помещения с ЭВМ должны быть оснащены огнетушителями ОУ-5 (ручной углекислотный).</w:t>
      </w:r>
    </w:p>
    <w:p w:rsidR="005241DF" w:rsidRPr="005241DF" w:rsidRDefault="005241DF" w:rsidP="00600AF3">
      <w:pPr>
        <w:pStyle w:val="2"/>
        <w:rPr>
          <w:rFonts w:eastAsia="Times New Roman"/>
        </w:rPr>
      </w:pPr>
      <w:bookmarkStart w:id="65" w:name="_Toc484027968"/>
      <w:r w:rsidRPr="005241DF">
        <w:rPr>
          <w:rFonts w:eastAsia="Times New Roman"/>
        </w:rPr>
        <w:t>Режим труда и отдыха</w:t>
      </w:r>
      <w:bookmarkEnd w:id="65"/>
    </w:p>
    <w:p w:rsidR="005241DF" w:rsidRPr="005241DF" w:rsidRDefault="005241DF" w:rsidP="005241DF">
      <w:bookmarkStart w:id="66" w:name="_Toc419994275"/>
      <w:r w:rsidRPr="005241DF">
        <w:rPr>
          <w:shd w:val="clear" w:color="auto" w:fill="FFFFFF"/>
        </w:rPr>
        <w:t>Согласно СанПиН 2.2.2/2.4.1340-03, э</w:t>
      </w:r>
      <w:r w:rsidRPr="005241DF">
        <w:t>кран видеомонитора должен находиться от глаз пользователя на расстоянии 600-700 мм, но не ближе 500 мм с учетом размеров алфавитно-цифровых знаков и символов</w:t>
      </w:r>
      <w:bookmarkEnd w:id="66"/>
      <w:r w:rsidRPr="005241DF">
        <w:t>.</w:t>
      </w:r>
    </w:p>
    <w:p w:rsidR="005241DF" w:rsidRPr="005241DF" w:rsidRDefault="005241DF" w:rsidP="005241DF">
      <w:r w:rsidRPr="005241DF">
        <w:t>Для обеспечения оптимальной работоспособности и сохранения здоровья профессиональных пользователей, на протяжении рабочей смены должны устанавливаться регламентированные перерывы. Время регламентированных перерывов в течение рабочей смены следует устанавливать, в зависимости от ее продолжительности, вида и категории трудовой деятельности.</w:t>
      </w:r>
    </w:p>
    <w:p w:rsidR="005241DF" w:rsidRPr="005241DF" w:rsidRDefault="005241DF" w:rsidP="005241DF">
      <w:r w:rsidRPr="005241DF">
        <w:t>Продолжительность непрерывной работы с ВДТ без регламентированного перерыва не должна превышать 1 час.</w:t>
      </w:r>
    </w:p>
    <w:p w:rsidR="005241DF" w:rsidRPr="005241DF" w:rsidRDefault="005241DF" w:rsidP="005241DF">
      <w:r w:rsidRPr="005241DF">
        <w:t>В случаях, когда характер работы требует постоянного взаимодействия с ВДТ (набор текстов или ввод данных) с напряжением внимания и сосредоточенности, при исключении возможности периодического переключения на другие виды трудовой деятельности, не связанные с ПВМ, рекомендуется организация перерывов на 10-15 минут через каждые 45-60 минут работы.</w:t>
      </w:r>
    </w:p>
    <w:p w:rsidR="005241DF" w:rsidRDefault="003D0C34" w:rsidP="003D0C34">
      <w:pPr>
        <w:pStyle w:val="2"/>
      </w:pPr>
      <w:bookmarkStart w:id="67" w:name="_Toc484027969"/>
      <w:r>
        <w:t>Расчеты заземления</w:t>
      </w:r>
      <w:bookmarkEnd w:id="67"/>
    </w:p>
    <w:p w:rsidR="003D0C34" w:rsidRPr="003D0C34" w:rsidRDefault="003D0C34" w:rsidP="003D0C34">
      <w:r w:rsidRPr="003D0C34">
        <w:t>Задачей расчёта искусственного освещения является определение числа</w:t>
      </w:r>
      <w:r>
        <w:t xml:space="preserve"> </w:t>
      </w:r>
      <w:r w:rsidRPr="003D0C34">
        <w:t>заземлителей и длины соединительной полосы исходя из значения допустимого сопротивления заземления.</w:t>
      </w:r>
    </w:p>
    <w:p w:rsidR="003D0C34" w:rsidRPr="003D0C34" w:rsidRDefault="003D0C34" w:rsidP="003D0C34">
      <w:r w:rsidRPr="003D0C34">
        <w:t>Для этого необходимо определить характеристики заземления, такие как вид заземления, длина заземлителя, глубина заложения заземлителя в грунт, коэффициент сезонности и удельное сопротивление грунта.</w:t>
      </w:r>
    </w:p>
    <w:p w:rsidR="003D0C34" w:rsidRPr="003D0C34" w:rsidRDefault="003D0C34" w:rsidP="003D0C34">
      <w:r w:rsidRPr="003D0C34">
        <w:t>Работа будет проходить с заземлителем, который обладает следующими характеристиками:</w:t>
      </w:r>
    </w:p>
    <w:p w:rsidR="003D0C34" w:rsidRPr="003D0C34" w:rsidRDefault="003D0C34" w:rsidP="00E674DD">
      <w:pPr>
        <w:numPr>
          <w:ilvl w:val="0"/>
          <w:numId w:val="21"/>
        </w:numPr>
      </w:pPr>
      <w:r w:rsidRPr="003D0C34">
        <w:lastRenderedPageBreak/>
        <w:t>вид заземлителя – выносной;</w:t>
      </w:r>
    </w:p>
    <w:p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длина заземлителя </w:t>
      </w:r>
      <w:r w:rsidRPr="003D0C34">
        <w:rPr>
          <w:lang w:val="en-US"/>
        </w:rPr>
        <w:t>l</w:t>
      </w:r>
      <w:r w:rsidRPr="003D0C34">
        <w:t xml:space="preserve"> =2,7 м;</w:t>
      </w:r>
    </w:p>
    <w:p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глубина заложения </w:t>
      </w:r>
      <w:r w:rsidRPr="003D0C34">
        <w:rPr>
          <w:lang w:val="en-US"/>
        </w:rPr>
        <w:t>h</w:t>
      </w:r>
      <w:r w:rsidRPr="003D0C34">
        <w:t xml:space="preserve"> = </w:t>
      </w:r>
      <w:r w:rsidRPr="003D0C34">
        <w:rPr>
          <w:lang w:val="en-US"/>
        </w:rPr>
        <w:t>0</w:t>
      </w:r>
      <w:r w:rsidRPr="003D0C34">
        <w:t>,</w:t>
      </w:r>
      <w:r w:rsidRPr="003D0C34">
        <w:rPr>
          <w:lang w:val="en-US"/>
        </w:rPr>
        <w:t>6</w:t>
      </w:r>
      <w:r w:rsidRPr="003D0C34">
        <w:t>5 м;</w:t>
      </w:r>
    </w:p>
    <w:p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коэффициент сезонности </w:t>
      </w:r>
      <w:r w:rsidRPr="003D0C34">
        <w:rPr>
          <w:lang w:val="en-US"/>
        </w:rPr>
        <w:t>K</w:t>
      </w:r>
      <w:r w:rsidRPr="003D0C34">
        <w:t xml:space="preserve"> = </w:t>
      </w:r>
      <w:r w:rsidRPr="003D0C34">
        <w:rPr>
          <w:lang w:val="en-US"/>
        </w:rPr>
        <w:t>2</w:t>
      </w:r>
      <w:r w:rsidRPr="003D0C34">
        <w:t>;</w:t>
      </w:r>
    </w:p>
    <w:p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удельное сопротивление грунта </w:t>
      </w:r>
      <w:r w:rsidRPr="003D0C34">
        <w:rPr>
          <w:lang w:val="en-US"/>
        </w:rPr>
        <w:t>p</w:t>
      </w:r>
      <w:r w:rsidRPr="003D0C34">
        <w:t xml:space="preserve"> = 70 </w:t>
      </w:r>
      <w:proofErr w:type="spellStart"/>
      <w:r w:rsidRPr="003D0C34">
        <w:t>Ом∙м</w:t>
      </w:r>
      <w:proofErr w:type="spellEnd"/>
      <w:r w:rsidRPr="003D0C34">
        <w:t>.</w:t>
      </w:r>
    </w:p>
    <w:p w:rsidR="003D0C34" w:rsidRPr="003D0C34" w:rsidRDefault="003D0C34" w:rsidP="003D0C34">
      <w:r w:rsidRPr="003D0C34">
        <w:t xml:space="preserve">Для заземления используются заземлитель круглой формы с диаметром </w:t>
      </w:r>
      <w:r w:rsidRPr="003D0C34">
        <w:rPr>
          <w:lang w:val="en-US"/>
        </w:rPr>
        <w:t>d</w:t>
      </w:r>
      <w:r w:rsidRPr="003D0C34">
        <w:t xml:space="preserve"> = 0,05 м.</w:t>
      </w:r>
    </w:p>
    <w:p w:rsidR="003D0C34" w:rsidRPr="003D0C34" w:rsidRDefault="003D0C34" w:rsidP="003D0C34">
      <w:r w:rsidRPr="003D0C34">
        <w:t>Ниже представлен расчет заземления:</w:t>
      </w:r>
    </w:p>
    <w:p w:rsidR="003D0C34" w:rsidRPr="003D0C34" w:rsidRDefault="003D0C34" w:rsidP="00E674DD">
      <w:pPr>
        <w:numPr>
          <w:ilvl w:val="0"/>
          <w:numId w:val="22"/>
        </w:numPr>
      </w:pPr>
      <w:r w:rsidRPr="003D0C34">
        <w:t>Определяем значение электрического сопротивления растеканию тока в землю од</w:t>
      </w:r>
      <w:r w:rsidR="001E6E89">
        <w:t>иночного заземлителя по формуле:</w:t>
      </w:r>
    </w:p>
    <w:p w:rsidR="003D0C34" w:rsidRPr="001E6E89" w:rsidRDefault="001E6E89" w:rsidP="003D0C3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2∙l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4t+l</m:t>
                  </m:r>
                </m:num>
                <m:den>
                  <m:r>
                    <w:rPr>
                      <w:rFonts w:ascii="Cambria Math" w:hAnsi="Cambria Math"/>
                    </w:rPr>
                    <m:t>4t-l</m:t>
                  </m:r>
                </m:den>
              </m:f>
            </m:e>
          </m:d>
          <m:r>
            <w:rPr>
              <w:rFonts w:ascii="Cambria Math" w:hAnsi="Cambria Math"/>
            </w:rPr>
            <m:t>,</m:t>
          </m:r>
        </m:oMath>
      </m:oMathPara>
    </w:p>
    <w:p w:rsidR="003D0C34" w:rsidRPr="003D0C34" w:rsidRDefault="001E6E89" w:rsidP="003D0C34">
      <w:r>
        <w:t>где</w:t>
      </w:r>
      <w:r>
        <w:rPr>
          <w:i/>
        </w:rPr>
        <w:t xml:space="preserve"> </w:t>
      </w:r>
      <w:r w:rsidR="003D0C34" w:rsidRPr="003D0C34">
        <w:rPr>
          <w:i/>
          <w:lang w:val="en-US"/>
        </w:rPr>
        <w:t>t</w:t>
      </w:r>
      <w:r w:rsidR="003D0C34" w:rsidRPr="003D0C34">
        <w:rPr>
          <w:i/>
        </w:rPr>
        <w:t xml:space="preserve"> -</w:t>
      </w:r>
      <w:r w:rsidR="003D0C34" w:rsidRPr="003D0C34">
        <w:t xml:space="preserve"> расстояние от поверхности грунта, до середины заземлителя</w:t>
      </w:r>
      <w:r>
        <w:t>.</w:t>
      </w:r>
    </w:p>
    <w:p w:rsidR="003D0C34" w:rsidRPr="003D0C34" w:rsidRDefault="003D0C34" w:rsidP="003D0C34">
      <m:oMathPara>
        <m:oMath>
          <m:r>
            <w:rPr>
              <w:rFonts w:ascii="Cambria Math" w:hAnsi="Cambria Math"/>
              <w:lang w:val="en-US"/>
            </w:rPr>
            <m:t>t=0,65+0,5∙2,7=2 м</m:t>
          </m:r>
        </m:oMath>
      </m:oMathPara>
    </w:p>
    <w:p w:rsidR="003D0C34" w:rsidRPr="003D0C34" w:rsidRDefault="001E6E89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70∙2</m:t>
              </m:r>
            </m:num>
            <m:den>
              <m:r>
                <w:rPr>
                  <w:rFonts w:ascii="Cambria Math" w:hAnsi="Cambria Math"/>
                </w:rPr>
                <m:t>2,7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2∙2,7</m:t>
                  </m:r>
                </m:num>
                <m:den>
                  <m:r>
                    <w:rPr>
                      <w:rFonts w:ascii="Cambria Math" w:hAnsi="Cambria Math"/>
                    </w:rPr>
                    <m:t>0,05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4∙2+2,7</m:t>
                  </m:r>
                </m:num>
                <m:den>
                  <m:r>
                    <w:rPr>
                      <w:rFonts w:ascii="Cambria Math" w:hAnsi="Cambria Math"/>
                    </w:rPr>
                    <m:t>4∙2-2,7</m:t>
                  </m:r>
                </m:den>
              </m:f>
            </m:e>
          </m:d>
          <m:r>
            <w:rPr>
              <w:rFonts w:ascii="Cambria Math" w:hAnsi="Cambria Math"/>
            </w:rPr>
            <m:t>=156,7 Ом</m:t>
          </m:r>
          <m:r>
            <w:rPr>
              <w:rFonts w:ascii="Cambria Math" w:hAnsi="Cambria Math"/>
            </w:rPr>
            <m:t>.</m:t>
          </m:r>
        </m:oMath>
      </m:oMathPara>
    </w:p>
    <w:p w:rsidR="003D0C34" w:rsidRPr="003D0C34" w:rsidRDefault="003D0C34" w:rsidP="00E674DD">
      <w:pPr>
        <w:numPr>
          <w:ilvl w:val="0"/>
          <w:numId w:val="22"/>
        </w:numPr>
      </w:pPr>
      <w:r w:rsidRPr="003D0C34">
        <w:t>Определим число заземлителей без учета взаимных помех, оказываемых заземлителями друг на друга:</w:t>
      </w:r>
    </w:p>
    <w:p w:rsidR="003D0C34" w:rsidRPr="001E6E89" w:rsidRDefault="001E6E89" w:rsidP="003D0C34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з.н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3D0C34" w:rsidRPr="003D0C34" w:rsidRDefault="001E6E89" w:rsidP="003D0C34">
      <w:pPr>
        <w:rPr>
          <w:i/>
        </w:rPr>
      </w:pPr>
      <w:r>
        <w:rPr>
          <w:rFonts w:eastAsiaTheme="minorEastAsia"/>
        </w:rPr>
        <w:t>где</w:t>
      </w:r>
      <w:r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з.н</m:t>
            </m:r>
          </m:sub>
        </m:sSub>
      </m:oMath>
      <w:r w:rsidR="003D0C34" w:rsidRPr="003D0C34">
        <w:rPr>
          <w:i/>
        </w:rPr>
        <w:t>-</w:t>
      </w:r>
      <w:r w:rsidR="003D0C34" w:rsidRPr="003D0C34">
        <w:t xml:space="preserve"> допустимое сопротивление всей системы заземления по ПУЭ. В данном случае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з.н</m:t>
            </m:r>
          </m:sub>
        </m:sSub>
        <m:r>
          <w:rPr>
            <w:rFonts w:ascii="Cambria Math" w:hAnsi="Cambria Math"/>
          </w:rPr>
          <m:t>=4 Ом</m:t>
        </m:r>
        <m:r>
          <w:rPr>
            <w:rFonts w:ascii="Cambria Math" w:hAnsi="Cambria Math"/>
          </w:rPr>
          <m:t>.</m:t>
        </m:r>
      </m:oMath>
      <w:r>
        <w:rPr>
          <w:rFonts w:eastAsiaTheme="minorEastAsia"/>
        </w:rPr>
        <w:t xml:space="preserve"> Подставив эти значения, получим:</w:t>
      </w:r>
    </w:p>
    <w:p w:rsidR="003D0C34" w:rsidRPr="003D0C34" w:rsidRDefault="001E6E89" w:rsidP="003D0C34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156,7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≈40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:rsidR="003D0C34" w:rsidRPr="003D0C34" w:rsidRDefault="003D0C34" w:rsidP="003D0C34">
      <w:pPr>
        <w:rPr>
          <w:i/>
        </w:rPr>
      </w:pPr>
    </w:p>
    <w:p w:rsidR="003D0C34" w:rsidRPr="003D0C34" w:rsidRDefault="003D0C34" w:rsidP="00E674DD">
      <w:pPr>
        <w:numPr>
          <w:ilvl w:val="0"/>
          <w:numId w:val="22"/>
        </w:numPr>
      </w:pPr>
      <w:r w:rsidRPr="003D0C34">
        <w:t xml:space="preserve">Определим число заземлителей </w:t>
      </w:r>
      <w:r w:rsidRPr="003D0C34">
        <w:rPr>
          <w:lang w:val="en-US"/>
        </w:rPr>
        <w:t>n</w:t>
      </w:r>
      <w:r w:rsidRPr="003D0C34">
        <w:t xml:space="preserve"> с учетом коэффициента экранирования:</w:t>
      </w:r>
    </w:p>
    <w:p w:rsidR="003D0C34" w:rsidRPr="001E6E89" w:rsidRDefault="003D0C34" w:rsidP="003D0C34">
      <m:oMathPara>
        <m:oMath>
          <m:r>
            <w:rPr>
              <w:rFonts w:ascii="Cambria Math" w:hAnsi="Cambria Math"/>
              <w:lang w:val="en-US"/>
            </w:rPr>
            <m:t>n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'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3D0C34" w:rsidRPr="003D0C34" w:rsidRDefault="001E6E89" w:rsidP="003D0C34"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3D0C34" w:rsidRPr="003D0C34">
        <w:rPr>
          <w:i/>
        </w:rPr>
        <w:t>= 0,72 -</w:t>
      </w:r>
      <w:r w:rsidR="003D0C34" w:rsidRPr="003D0C34">
        <w:t xml:space="preserve"> коэффициент экранирования, выбирается по таблице в зависимости от вида заземления, расстояния между соседними заземлителями и числа заземлителей.</w:t>
      </w:r>
    </w:p>
    <w:p w:rsidR="003D0C34" w:rsidRPr="003D0C34" w:rsidRDefault="003D0C34" w:rsidP="003D0C34">
      <w:r w:rsidRPr="003D0C34">
        <w:t>Расстояние между заземлителями А=3l=8,1м</w:t>
      </w:r>
    </w:p>
    <w:p w:rsidR="003D0C34" w:rsidRPr="003D0C34" w:rsidRDefault="003D0C34" w:rsidP="003D0C34">
      <m:oMathPara>
        <m:oMath>
          <m:r>
            <w:rPr>
              <w:rFonts w:ascii="Cambria Math" w:hAnsi="Cambria Math"/>
              <w:lang w:val="en-US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40</m:t>
              </m:r>
            </m:num>
            <m:den>
              <m:r>
                <w:rPr>
                  <w:rFonts w:ascii="Cambria Math" w:hAnsi="Cambria Math"/>
                  <w:lang w:val="en-US"/>
                </w:rPr>
                <m:t>0,72</m:t>
              </m:r>
            </m:den>
          </m:f>
          <m:r>
            <w:rPr>
              <w:rFonts w:ascii="Cambria Math" w:hAnsi="Cambria Math"/>
              <w:lang w:val="en-US"/>
            </w:rPr>
            <m:t>≈55</m:t>
          </m:r>
          <m:r>
            <w:rPr>
              <w:rFonts w:ascii="Cambria Math" w:hAnsi="Cambria Math"/>
              <w:lang w:val="en-US"/>
            </w:rPr>
            <m:t>.</m:t>
          </m:r>
        </m:oMath>
      </m:oMathPara>
    </w:p>
    <w:p w:rsidR="003D0C34" w:rsidRPr="003D0C34" w:rsidRDefault="003D0C34" w:rsidP="00E674DD">
      <w:pPr>
        <w:numPr>
          <w:ilvl w:val="0"/>
          <w:numId w:val="22"/>
        </w:numPr>
      </w:pPr>
      <w:r w:rsidRPr="003D0C34">
        <w:t>Определим длину соединительной полосы:</w:t>
      </w:r>
    </w:p>
    <w:p w:rsidR="003D0C34" w:rsidRPr="003D0C34" w:rsidRDefault="001E6E89" w:rsidP="003D0C34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  <w:lang w:val="en-US"/>
            </w:rPr>
            <m:t>=1,05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n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A</m:t>
          </m:r>
        </m:oMath>
      </m:oMathPara>
    </w:p>
    <w:p w:rsidR="003D0C34" w:rsidRPr="001E6E89" w:rsidRDefault="001E6E89" w:rsidP="003D0C34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  <w:lang w:val="en-US"/>
            </w:rPr>
            <m:t>=1,05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55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8,1=467,7 м</m:t>
          </m:r>
          <m:r>
            <w:rPr>
              <w:rFonts w:ascii="Cambria Math" w:hAnsi="Cambria Math"/>
              <w:lang w:val="en-US"/>
            </w:rPr>
            <m:t>.</m:t>
          </m:r>
        </m:oMath>
      </m:oMathPara>
    </w:p>
    <w:p w:rsidR="003D0C34" w:rsidRPr="003D0C34" w:rsidRDefault="003D0C34" w:rsidP="00E674DD">
      <w:pPr>
        <w:numPr>
          <w:ilvl w:val="0"/>
          <w:numId w:val="22"/>
        </w:numPr>
      </w:pPr>
      <w:r w:rsidRPr="003D0C34">
        <w:t>Рассчитываем значение сопротивления растеканию тока с соединительной полосы:</w:t>
      </w:r>
    </w:p>
    <w:p w:rsidR="003D0C34" w:rsidRPr="003D0C34" w:rsidRDefault="001E6E89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b∙h</m:t>
                  </m:r>
                </m:den>
              </m:f>
            </m:e>
          </m:d>
          <m:r>
            <w:rPr>
              <w:rFonts w:ascii="Cambria Math" w:hAnsi="Cambria Math"/>
            </w:rPr>
            <m:t>,</m:t>
          </m:r>
        </m:oMath>
      </m:oMathPara>
    </w:p>
    <w:p w:rsidR="003D0C34" w:rsidRPr="003D0C34" w:rsidRDefault="001E6E89" w:rsidP="003D0C34">
      <w:r w:rsidRPr="001E6E89">
        <w:t>где</w:t>
      </w:r>
      <w:r>
        <w:rPr>
          <w:i/>
        </w:rPr>
        <w:t xml:space="preserve"> </w:t>
      </w:r>
      <w:r w:rsidR="003D0C34" w:rsidRPr="003D0C34">
        <w:rPr>
          <w:i/>
          <w:lang w:val="en-US"/>
        </w:rPr>
        <w:t>b</w:t>
      </w:r>
      <w:r w:rsidR="003D0C34" w:rsidRPr="003D0C34">
        <w:rPr>
          <w:i/>
        </w:rPr>
        <w:t>-</w:t>
      </w:r>
      <w:r w:rsidR="003D0C34" w:rsidRPr="003D0C34">
        <w:t xml:space="preserve"> ширина соединительной полосы </w:t>
      </w:r>
      <w:r w:rsidR="003D0C34" w:rsidRPr="003D0C34">
        <w:rPr>
          <w:i/>
          <w:lang w:val="en-US"/>
        </w:rPr>
        <w:t>b</w:t>
      </w:r>
      <w:r w:rsidR="003D0C34" w:rsidRPr="003D0C34">
        <w:t xml:space="preserve"> = 0,05 м</w:t>
      </w:r>
      <w:r>
        <w:t>. Подставив эти значения получим:</w:t>
      </w:r>
    </w:p>
    <w:p w:rsidR="003D0C34" w:rsidRPr="003D0C34" w:rsidRDefault="001E6E89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70∙2</m:t>
              </m:r>
            </m:num>
            <m:den>
              <m:r>
                <w:rPr>
                  <w:rFonts w:ascii="Cambria Math" w:hAnsi="Cambria Math"/>
                  <w:lang w:val="en-US"/>
                </w:rPr>
                <m:t>467,7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218743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0,05∙0,65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=0,74 Ом</m:t>
          </m:r>
          <m:r>
            <w:rPr>
              <w:rFonts w:ascii="Cambria Math" w:hAnsi="Cambria Math"/>
              <w:lang w:val="en-US"/>
            </w:rPr>
            <m:t>.</m:t>
          </m:r>
        </m:oMath>
      </m:oMathPara>
    </w:p>
    <w:p w:rsidR="003D0C34" w:rsidRPr="003D0C34" w:rsidRDefault="003D0C34" w:rsidP="00E674DD">
      <w:pPr>
        <w:numPr>
          <w:ilvl w:val="0"/>
          <w:numId w:val="22"/>
        </w:numPr>
      </w:pPr>
      <w:r w:rsidRPr="003D0C34">
        <w:t>Рассчитываем полное сопротивление системы заземления</w:t>
      </w:r>
      <w:r w:rsidR="001E6E89">
        <w:t xml:space="preserve"> по формуле:</w:t>
      </w:r>
    </w:p>
    <w:p w:rsidR="003D0C34" w:rsidRPr="003D0C34" w:rsidRDefault="001E6E89" w:rsidP="003D0C34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з.п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:rsidR="003D0C34" w:rsidRPr="003D0C34" w:rsidRDefault="001E6E89" w:rsidP="003D0C34">
      <w:r w:rsidRPr="001E6E89">
        <w:rPr>
          <w:rFonts w:eastAsiaTheme="minorEastAsia"/>
        </w:rPr>
        <w:t>где</w:t>
      </w:r>
      <w:r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 w:rsidR="003D0C34" w:rsidRPr="003D0C34">
        <w:rPr>
          <w:i/>
        </w:rPr>
        <w:t>-</w:t>
      </w:r>
      <w:r w:rsidR="003D0C34" w:rsidRPr="003D0C34">
        <w:t xml:space="preserve">коэффициент экранирования полосы, выбирается из таблицы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</m:t>
            </m:r>
          </m:sub>
        </m:sSub>
        <m:r>
          <w:rPr>
            <w:rFonts w:ascii="Cambria Math" w:hAnsi="Cambria Math"/>
          </w:rPr>
          <m:t>=0,35</m:t>
        </m:r>
      </m:oMath>
      <w:r>
        <w:rPr>
          <w:rFonts w:eastAsiaTheme="minorEastAsia"/>
        </w:rPr>
        <w:t>. Подставив значения получим:</w:t>
      </w:r>
    </w:p>
    <w:p w:rsidR="003D0C34" w:rsidRPr="003D0C34" w:rsidRDefault="001E6E89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з.п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156,7∙0,74</m:t>
              </m:r>
            </m:num>
            <m:den>
              <m:r>
                <w:rPr>
                  <w:rFonts w:ascii="Cambria Math" w:hAnsi="Cambria Math"/>
                </w:rPr>
                <m:t>156,7∙0,35+0,74∙0,72∙55</m:t>
              </m:r>
            </m:den>
          </m:f>
          <m:r>
            <w:rPr>
              <w:rFonts w:ascii="Cambria Math" w:hAnsi="Cambria Math"/>
            </w:rPr>
            <m:t>=1,37 Ом</m:t>
          </m:r>
          <m:r>
            <w:rPr>
              <w:rFonts w:ascii="Cambria Math" w:hAnsi="Cambria Math"/>
            </w:rPr>
            <m:t>.</m:t>
          </m:r>
        </m:oMath>
      </m:oMathPara>
    </w:p>
    <w:p w:rsidR="003D0C34" w:rsidRPr="003D0C34" w:rsidRDefault="003D0C34" w:rsidP="003D0C34">
      <w:r w:rsidRPr="003D0C34">
        <w:t>Так как полученное сопротивление системы заземления меньше допустимого значения сопротивления, значит расчет выполнен верно, таким образом:</w:t>
      </w:r>
    </w:p>
    <w:p w:rsidR="003D0C34" w:rsidRPr="003D0C34" w:rsidRDefault="003D0C34" w:rsidP="003D0C34">
      <w:r w:rsidRPr="003D0C34">
        <w:rPr>
          <w:i/>
          <w:lang w:val="en-US"/>
        </w:rPr>
        <w:t>n</w:t>
      </w:r>
      <w:r w:rsidRPr="003D0C34">
        <w:rPr>
          <w:i/>
        </w:rPr>
        <w:t xml:space="preserve"> </w:t>
      </w:r>
      <w:r w:rsidRPr="003D0C34">
        <w:t xml:space="preserve">= 55 заземлителей, </w:t>
      </w:r>
      <w:r w:rsidRPr="003D0C34">
        <w:rPr>
          <w:i/>
          <w:lang w:val="en-US"/>
        </w:rPr>
        <w:t>l</w:t>
      </w:r>
      <w:r w:rsidRPr="003D0C34">
        <w:rPr>
          <w:i/>
          <w:vertAlign w:val="subscript"/>
          <w:lang w:val="en-US"/>
        </w:rPr>
        <w:t>n</w:t>
      </w:r>
      <w:r w:rsidRPr="003D0C34">
        <w:t xml:space="preserve"> = 467, 7 м.</w:t>
      </w:r>
    </w:p>
    <w:p w:rsidR="00C15C6F" w:rsidRDefault="00C15C6F" w:rsidP="00A12324">
      <w:pPr>
        <w:pStyle w:val="1"/>
        <w:numPr>
          <w:ilvl w:val="0"/>
          <w:numId w:val="0"/>
        </w:numPr>
      </w:pPr>
      <w:bookmarkStart w:id="68" w:name="_Toc484027970"/>
      <w:r w:rsidRPr="00A746BC">
        <w:lastRenderedPageBreak/>
        <w:t>ЗАКЛЮЧЕНИЕ</w:t>
      </w:r>
      <w:bookmarkEnd w:id="68"/>
    </w:p>
    <w:p w:rsidR="00AE6B7A" w:rsidRPr="00AE6B7A" w:rsidRDefault="00744761" w:rsidP="00AE6B7A">
      <w:r w:rsidRPr="00744761">
        <w:t>В результате реализации проектного решения, были выполнены все поставленные цели, результат полностью соответствует заявленным ожиданиям.</w:t>
      </w:r>
      <w:r w:rsidR="00AE6B7A">
        <w:t xml:space="preserve"> </w:t>
      </w:r>
      <w:r w:rsidR="00AE6B7A" w:rsidRPr="00AE6B7A">
        <w:t>В работе была обоснована актуальность выбранной темы, изучены основные соответствующие теоретические положения, научная и справочная литература, произведён анализ собранных данных. На основе анализа предметной области разработаны функциональные требования к разрабатываемой системе. В соответствии с предъявляемыми требованиями спроектирована система расписания для университета</w:t>
      </w:r>
      <w:r w:rsidR="00AE6B7A">
        <w:t>.</w:t>
      </w:r>
    </w:p>
    <w:p w:rsidR="00744761" w:rsidRDefault="00AE6B7A" w:rsidP="00744761">
      <w:r w:rsidRPr="00AE6B7A">
        <w:t>Использование разработанного мобильного приложения позволяет повысить</w:t>
      </w:r>
      <w:r>
        <w:t xml:space="preserve"> удобство и время работы с расписанием. Что безусловно скажется на</w:t>
      </w:r>
      <w:r w:rsidR="004D654A">
        <w:t xml:space="preserve"> лояльности всех, кто нуждается в расписании кафедры.</w:t>
      </w:r>
    </w:p>
    <w:p w:rsidR="004D654A" w:rsidRDefault="004D654A" w:rsidP="00744761">
      <w:r w:rsidRPr="004D654A">
        <w:t>В дальнейшие планы входит</w:t>
      </w:r>
      <w:r>
        <w:t>:</w:t>
      </w:r>
    </w:p>
    <w:p w:rsidR="004D654A" w:rsidRDefault="004D654A" w:rsidP="00E674DD">
      <w:pPr>
        <w:pStyle w:val="a8"/>
        <w:numPr>
          <w:ilvl w:val="0"/>
          <w:numId w:val="23"/>
        </w:numPr>
      </w:pPr>
      <w:r>
        <w:t>р</w:t>
      </w:r>
      <w:r w:rsidRPr="004D654A">
        <w:t>азмещение данног</w:t>
      </w:r>
      <w:r>
        <w:t xml:space="preserve">о приложения в </w:t>
      </w:r>
      <w:proofErr w:type="spellStart"/>
      <w:r>
        <w:t>GooglePlay</w:t>
      </w:r>
      <w:proofErr w:type="spellEnd"/>
      <w:r>
        <w:t xml:space="preserve"> </w:t>
      </w:r>
      <w:proofErr w:type="spellStart"/>
      <w:r>
        <w:t>Market</w:t>
      </w:r>
      <w:proofErr w:type="spellEnd"/>
      <w:r>
        <w:t>;</w:t>
      </w:r>
    </w:p>
    <w:p w:rsidR="004D654A" w:rsidRDefault="004D654A" w:rsidP="00E674DD">
      <w:pPr>
        <w:pStyle w:val="a8"/>
        <w:numPr>
          <w:ilvl w:val="0"/>
          <w:numId w:val="23"/>
        </w:numPr>
      </w:pPr>
      <w:r>
        <w:t>з</w:t>
      </w:r>
      <w:r w:rsidRPr="004D654A">
        <w:t xml:space="preserve">апланировано улучшение и оптимизация уже существующих подходов </w:t>
      </w:r>
      <w:r>
        <w:t>к</w:t>
      </w:r>
      <w:r w:rsidRPr="004D654A">
        <w:t xml:space="preserve"> функционированию программы. Внесение изменений, на основании первых отзывов клиентов</w:t>
      </w:r>
      <w:r>
        <w:t>;</w:t>
      </w:r>
    </w:p>
    <w:p w:rsidR="00C15C6F" w:rsidRPr="00A746BC" w:rsidRDefault="00C15C6F" w:rsidP="00A12324">
      <w:pPr>
        <w:pStyle w:val="1"/>
        <w:numPr>
          <w:ilvl w:val="0"/>
          <w:numId w:val="0"/>
        </w:numPr>
      </w:pPr>
      <w:bookmarkStart w:id="69" w:name="_Toc484027971"/>
      <w:r w:rsidRPr="00A746BC">
        <w:lastRenderedPageBreak/>
        <w:t>СПИСОК ЛИТЕРАТУТЫ</w:t>
      </w:r>
      <w:bookmarkEnd w:id="69"/>
    </w:p>
    <w:p w:rsidR="00575AEB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0" w:name="_Ref480309629"/>
      <w:proofErr w:type="spellStart"/>
      <w:r w:rsidRPr="001971FF">
        <w:t>Хабрахабр</w:t>
      </w:r>
      <w:proofErr w:type="spellEnd"/>
      <w:r w:rsidRPr="001971FF">
        <w:t>, статья «Как студенту иметь актуальное расписание, как старостам и преподавателям отправлять сообщения сразу всей группе</w:t>
      </w:r>
      <w:r>
        <w:t xml:space="preserve"> и другое</w:t>
      </w:r>
      <w:r w:rsidRPr="001971FF">
        <w:t>» 29.12.2014 – Режим доступа: https://habrahabr.ru</w:t>
      </w:r>
      <w:r>
        <w:t>/company/raspisanie/blog/246867</w:t>
      </w:r>
      <w:r w:rsidRPr="001971FF">
        <w:t xml:space="preserve"> (дата обращения: 14.04.2017).</w:t>
      </w:r>
      <w:bookmarkEnd w:id="70"/>
      <w:r w:rsidRPr="001971FF">
        <w:t xml:space="preserve"> </w:t>
      </w:r>
    </w:p>
    <w:p w:rsidR="00575AEB" w:rsidRPr="002C0C0E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r>
        <w:t>Харди Б.</w:t>
      </w:r>
      <w:r w:rsidRPr="002C0C0E">
        <w:t xml:space="preserve"> </w:t>
      </w:r>
      <w:r>
        <w:rPr>
          <w:lang w:val="en-US"/>
        </w:rPr>
        <w:t>Android</w:t>
      </w:r>
      <w:r>
        <w:t xml:space="preserve"> программирование для профессионалов / Харди Б, </w:t>
      </w:r>
      <w:r w:rsidRPr="002C0C0E">
        <w:t xml:space="preserve">2016 – 636с. </w:t>
      </w:r>
    </w:p>
    <w:p w:rsidR="00575AEB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1" w:name="_Ref480308297"/>
      <w:r w:rsidRPr="00A341C8">
        <w:t xml:space="preserve">Сьерра К. Изучаем </w:t>
      </w:r>
      <w:r w:rsidRPr="00A341C8">
        <w:rPr>
          <w:lang w:val="en-US"/>
        </w:rPr>
        <w:t>Java</w:t>
      </w:r>
      <w:r w:rsidRPr="00A341C8">
        <w:t xml:space="preserve"> / В. А. Усов, 2012. – Москва: </w:t>
      </w:r>
      <w:proofErr w:type="spellStart"/>
      <w:r w:rsidRPr="00A341C8">
        <w:t>Эксмо</w:t>
      </w:r>
      <w:proofErr w:type="spellEnd"/>
      <w:r w:rsidRPr="00A341C8">
        <w:t>, 2010. – 717с.</w:t>
      </w:r>
      <w:bookmarkEnd w:id="71"/>
    </w:p>
    <w:p w:rsidR="00575AEB" w:rsidRPr="00A341C8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proofErr w:type="spellStart"/>
      <w:r w:rsidRPr="00D709CB">
        <w:t>Клифтон</w:t>
      </w:r>
      <w:proofErr w:type="spellEnd"/>
      <w:r w:rsidRPr="00D709CB">
        <w:t xml:space="preserve"> Я. Проектирование Пользовательского Интерфейса </w:t>
      </w:r>
      <w:r w:rsidRPr="00D709CB">
        <w:rPr>
          <w:lang w:val="en-US"/>
        </w:rPr>
        <w:t>Android</w:t>
      </w:r>
      <w:r w:rsidRPr="00D709CB">
        <w:t xml:space="preserve"> / </w:t>
      </w:r>
      <w:proofErr w:type="spellStart"/>
      <w:r>
        <w:t>Клифтон</w:t>
      </w:r>
      <w:proofErr w:type="spellEnd"/>
      <w:r>
        <w:t xml:space="preserve"> Я, 2017</w:t>
      </w:r>
      <w:r w:rsidRPr="00A341C8">
        <w:t>. –</w:t>
      </w:r>
      <w:r>
        <w:t xml:space="preserve"> ДМК: 2017 </w:t>
      </w:r>
      <w:r w:rsidRPr="00A341C8">
        <w:t>–</w:t>
      </w:r>
      <w:r>
        <w:t xml:space="preserve"> 452с.</w:t>
      </w:r>
    </w:p>
    <w:p w:rsidR="00575AEB" w:rsidRPr="002C0C0E" w:rsidRDefault="00575AEB" w:rsidP="00575AEB">
      <w:pPr>
        <w:pStyle w:val="a8"/>
        <w:numPr>
          <w:ilvl w:val="0"/>
          <w:numId w:val="1"/>
        </w:numPr>
        <w:ind w:left="426"/>
      </w:pPr>
      <w:bookmarkStart w:id="72" w:name="_Ref479789762"/>
      <w:bookmarkStart w:id="73" w:name="_Ref480308356"/>
      <w:r w:rsidRPr="002C0C0E">
        <w:t>Головач, В.В. Дизайн пользовательского интерфейса / В.В. Головач, 2015. – 147с.</w:t>
      </w:r>
      <w:bookmarkEnd w:id="72"/>
      <w:bookmarkEnd w:id="73"/>
    </w:p>
    <w:p w:rsidR="00DA3A79" w:rsidRPr="002C0C0E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4" w:name="_Ref480308402"/>
      <w:proofErr w:type="spellStart"/>
      <w:r w:rsidRPr="002C0C0E">
        <w:t>Тодд</w:t>
      </w:r>
      <w:proofErr w:type="spellEnd"/>
      <w:r w:rsidRPr="002C0C0E">
        <w:t xml:space="preserve"> </w:t>
      </w:r>
      <w:proofErr w:type="spellStart"/>
      <w:r w:rsidRPr="002C0C0E">
        <w:t>Варфел</w:t>
      </w:r>
      <w:proofErr w:type="spellEnd"/>
      <w:r w:rsidRPr="002C0C0E">
        <w:t xml:space="preserve">, </w:t>
      </w:r>
      <w:proofErr w:type="spellStart"/>
      <w:r w:rsidRPr="002C0C0E">
        <w:t>Прототипирование</w:t>
      </w:r>
      <w:proofErr w:type="spellEnd"/>
      <w:r w:rsidRPr="002C0C0E">
        <w:t xml:space="preserve">. Практическое руководство / </w:t>
      </w:r>
      <w:proofErr w:type="spellStart"/>
      <w:r w:rsidRPr="002C0C0E">
        <w:t>Тодд</w:t>
      </w:r>
      <w:proofErr w:type="spellEnd"/>
      <w:r w:rsidRPr="002C0C0E">
        <w:t xml:space="preserve"> </w:t>
      </w:r>
      <w:proofErr w:type="spellStart"/>
      <w:r w:rsidRPr="002C0C0E">
        <w:t>Варфел</w:t>
      </w:r>
      <w:proofErr w:type="spellEnd"/>
      <w:r w:rsidRPr="002C0C0E">
        <w:t xml:space="preserve"> – Манн, Иванов и Фербер, 2013. – 240с.</w:t>
      </w:r>
      <w:bookmarkEnd w:id="74"/>
    </w:p>
    <w:p w:rsidR="00DA3A79" w:rsidRPr="00D650EA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r w:rsidRPr="00D650EA">
        <w:t xml:space="preserve">Р. </w:t>
      </w:r>
      <w:proofErr w:type="spellStart"/>
      <w:r w:rsidRPr="00D650EA">
        <w:t>Блэк</w:t>
      </w:r>
      <w:proofErr w:type="spellEnd"/>
      <w:r w:rsidRPr="00D650EA">
        <w:t xml:space="preserve">, Ключевые процессы тестирования. / Р. </w:t>
      </w:r>
      <w:proofErr w:type="spellStart"/>
      <w:r w:rsidRPr="00D650EA">
        <w:t>Блэк</w:t>
      </w:r>
      <w:proofErr w:type="spellEnd"/>
      <w:r w:rsidRPr="00D650EA">
        <w:t xml:space="preserve"> – Лори, 2014. – 538с.</w:t>
      </w:r>
    </w:p>
    <w:p w:rsidR="00DA3A79" w:rsidRPr="002C0C0E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5" w:name="_Ref479790104"/>
      <w:proofErr w:type="spellStart"/>
      <w:r w:rsidRPr="002C0C0E">
        <w:t>Бейзер</w:t>
      </w:r>
      <w:proofErr w:type="spellEnd"/>
      <w:r w:rsidRPr="002C0C0E">
        <w:t xml:space="preserve">, Б. Тестирование черного ящика. Технологии функционального тестирования программного обеспечения и систем / </w:t>
      </w:r>
      <w:proofErr w:type="spellStart"/>
      <w:r w:rsidRPr="002C0C0E">
        <w:t>Б.Бейзер</w:t>
      </w:r>
      <w:proofErr w:type="spellEnd"/>
      <w:r w:rsidRPr="002C0C0E">
        <w:t xml:space="preserve">. – </w:t>
      </w:r>
      <w:proofErr w:type="gramStart"/>
      <w:r w:rsidRPr="002C0C0E">
        <w:t>СПб.:</w:t>
      </w:r>
      <w:proofErr w:type="gramEnd"/>
      <w:r w:rsidRPr="002C0C0E">
        <w:t xml:space="preserve"> Питер, 2004. – 318с.</w:t>
      </w:r>
      <w:bookmarkEnd w:id="75"/>
      <w:r w:rsidRPr="002C0C0E">
        <w:t xml:space="preserve"> </w:t>
      </w:r>
    </w:p>
    <w:p w:rsidR="00A54552" w:rsidRPr="002C0C0E" w:rsidRDefault="00A54552" w:rsidP="00A54552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6" w:name="_Ref480308428"/>
      <w:r w:rsidRPr="002C0C0E">
        <w:t xml:space="preserve">Джессе </w:t>
      </w:r>
      <w:proofErr w:type="spellStart"/>
      <w:r w:rsidRPr="002C0C0E">
        <w:t>Реззел</w:t>
      </w:r>
      <w:proofErr w:type="spellEnd"/>
      <w:r w:rsidRPr="002C0C0E">
        <w:t xml:space="preserve">, </w:t>
      </w:r>
      <w:proofErr w:type="spellStart"/>
      <w:r w:rsidRPr="002C0C0E">
        <w:t>Роналд</w:t>
      </w:r>
      <w:proofErr w:type="spellEnd"/>
      <w:r w:rsidRPr="002C0C0E">
        <w:t xml:space="preserve"> </w:t>
      </w:r>
      <w:proofErr w:type="spellStart"/>
      <w:r w:rsidRPr="002C0C0E">
        <w:t>Коч</w:t>
      </w:r>
      <w:proofErr w:type="spellEnd"/>
      <w:r w:rsidRPr="002C0C0E">
        <w:t xml:space="preserve">, Диаграмма классов / Джессе </w:t>
      </w:r>
      <w:proofErr w:type="spellStart"/>
      <w:r w:rsidRPr="002C0C0E">
        <w:t>Реззел</w:t>
      </w:r>
      <w:proofErr w:type="spellEnd"/>
      <w:r w:rsidRPr="002C0C0E">
        <w:t xml:space="preserve">, </w:t>
      </w:r>
      <w:proofErr w:type="spellStart"/>
      <w:r w:rsidRPr="002C0C0E">
        <w:t>Роналд</w:t>
      </w:r>
      <w:proofErr w:type="spellEnd"/>
      <w:r w:rsidRPr="002C0C0E">
        <w:t xml:space="preserve"> </w:t>
      </w:r>
      <w:proofErr w:type="spellStart"/>
      <w:r w:rsidRPr="002C0C0E">
        <w:t>Коч</w:t>
      </w:r>
      <w:proofErr w:type="spellEnd"/>
      <w:r w:rsidRPr="002C0C0E">
        <w:t xml:space="preserve"> – Книга по требованию, 2013. – 162с.</w:t>
      </w:r>
      <w:bookmarkEnd w:id="76"/>
    </w:p>
    <w:p w:rsidR="00575AEB" w:rsidRDefault="00A54552" w:rsidP="00E674DD">
      <w:pPr>
        <w:pStyle w:val="ad"/>
        <w:numPr>
          <w:ilvl w:val="0"/>
          <w:numId w:val="1"/>
        </w:numPr>
        <w:ind w:left="426" w:hanging="426"/>
      </w:pPr>
      <w:r>
        <w:t xml:space="preserve"> </w:t>
      </w:r>
      <w:proofErr w:type="spellStart"/>
      <w:r>
        <w:t>Когаловский</w:t>
      </w:r>
      <w:proofErr w:type="spellEnd"/>
      <w:r>
        <w:t xml:space="preserve"> М.Р. Энциклопедия технологий баз данных. / М.Р. </w:t>
      </w:r>
      <w:proofErr w:type="spellStart"/>
      <w:r>
        <w:t>Когаловский</w:t>
      </w:r>
      <w:proofErr w:type="spellEnd"/>
      <w:r w:rsidR="001307B5">
        <w:t>. – М.:</w:t>
      </w:r>
      <w:r w:rsidR="001307B5" w:rsidRPr="001307B5">
        <w:rPr>
          <w:rFonts w:eastAsiaTheme="minorHAnsi" w:cstheme="minorBidi"/>
          <w:i/>
          <w:iCs/>
          <w:sz w:val="27"/>
          <w:szCs w:val="27"/>
          <w:shd w:val="clear" w:color="auto" w:fill="FFFFFF"/>
          <w:lang w:eastAsia="en-US"/>
        </w:rPr>
        <w:t xml:space="preserve"> </w:t>
      </w:r>
      <w:r w:rsidR="001307B5" w:rsidRPr="001307B5">
        <w:rPr>
          <w:iCs/>
        </w:rPr>
        <w:t>Финансы и статистика</w:t>
      </w:r>
      <w:r w:rsidR="001307B5">
        <w:t>,</w:t>
      </w:r>
      <w:r>
        <w:t xml:space="preserve"> 2002. – 800</w:t>
      </w:r>
      <w:r w:rsidRPr="002C0C0E">
        <w:t>с.</w:t>
      </w:r>
    </w:p>
    <w:p w:rsidR="001307B5" w:rsidRDefault="001307B5" w:rsidP="00BA4915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 w:hanging="426"/>
      </w:pPr>
      <w:r>
        <w:t>Сайт библиотеки для работы с базой данных</w:t>
      </w:r>
      <w:r w:rsidR="00BA4915">
        <w:t xml:space="preserve"> </w:t>
      </w:r>
      <w:r w:rsidRPr="009970E8">
        <w:t xml:space="preserve">– Режим доступа: </w:t>
      </w:r>
      <w:r w:rsidRPr="00A341C8">
        <w:t>https://</w:t>
      </w:r>
      <w:r>
        <w:rPr>
          <w:lang w:val="en-US"/>
        </w:rPr>
        <w:t>realm</w:t>
      </w:r>
      <w:r w:rsidRPr="001307B5">
        <w:t>.</w:t>
      </w:r>
      <w:proofErr w:type="spellStart"/>
      <w:r>
        <w:rPr>
          <w:lang w:val="en-US"/>
        </w:rPr>
        <w:t>io</w:t>
      </w:r>
      <w:proofErr w:type="spellEnd"/>
      <w:r>
        <w:t xml:space="preserve"> (дата обращения: 25</w:t>
      </w:r>
      <w:r w:rsidRPr="009970E8">
        <w:t>.04.2017).</w:t>
      </w:r>
      <w:r>
        <w:t xml:space="preserve"> </w:t>
      </w:r>
    </w:p>
    <w:p w:rsidR="00A54552" w:rsidRPr="00BA4915" w:rsidRDefault="00BA4915" w:rsidP="00BA4915">
      <w:pPr>
        <w:pStyle w:val="ad"/>
        <w:numPr>
          <w:ilvl w:val="0"/>
          <w:numId w:val="1"/>
        </w:numPr>
        <w:ind w:left="426" w:hanging="426"/>
      </w:pPr>
      <w:r>
        <w:t xml:space="preserve">Амортизационные отчисления и совершенствование методов их расчета </w:t>
      </w:r>
      <w:r w:rsidRPr="009970E8">
        <w:t>–</w:t>
      </w:r>
      <w:r>
        <w:t xml:space="preserve"> Режим доступа </w:t>
      </w:r>
      <w:r w:rsidRPr="00BA4915">
        <w:rPr>
          <w:lang w:val="en-US"/>
        </w:rPr>
        <w:t>http</w:t>
      </w:r>
      <w:r w:rsidRPr="00BA4915">
        <w:t>://</w:t>
      </w:r>
      <w:r w:rsidRPr="00BA4915">
        <w:rPr>
          <w:lang w:val="en-US"/>
        </w:rPr>
        <w:t>www</w:t>
      </w:r>
      <w:r w:rsidRPr="00BA4915">
        <w:t>.</w:t>
      </w:r>
      <w:r w:rsidRPr="00BA4915">
        <w:rPr>
          <w:lang w:val="en-US"/>
        </w:rPr>
        <w:t>cis</w:t>
      </w:r>
      <w:r w:rsidRPr="00BA4915">
        <w:t>2000.</w:t>
      </w:r>
      <w:proofErr w:type="spellStart"/>
      <w:r w:rsidRPr="00BA4915">
        <w:rPr>
          <w:lang w:val="en-US"/>
        </w:rPr>
        <w:t>ru</w:t>
      </w:r>
      <w:proofErr w:type="spellEnd"/>
      <w:r w:rsidRPr="00BA4915">
        <w:t>/</w:t>
      </w:r>
      <w:r w:rsidRPr="00BA4915">
        <w:rPr>
          <w:lang w:val="en-US"/>
        </w:rPr>
        <w:t>Budgeting</w:t>
      </w:r>
      <w:r w:rsidRPr="00BA4915">
        <w:t>/</w:t>
      </w:r>
      <w:proofErr w:type="spellStart"/>
      <w:r w:rsidRPr="00BA4915">
        <w:rPr>
          <w:lang w:val="en-US"/>
        </w:rPr>
        <w:t>optionAP</w:t>
      </w:r>
      <w:proofErr w:type="spellEnd"/>
      <w:r w:rsidRPr="00BA4915">
        <w:t>.</w:t>
      </w:r>
      <w:proofErr w:type="spellStart"/>
      <w:r w:rsidRPr="00BA4915">
        <w:rPr>
          <w:lang w:val="en-US"/>
        </w:rPr>
        <w:t>shtml</w:t>
      </w:r>
      <w:proofErr w:type="spellEnd"/>
      <w:r w:rsidRPr="00BA4915">
        <w:t xml:space="preserve"> </w:t>
      </w:r>
      <w:r>
        <w:t xml:space="preserve">(дата обращения: </w:t>
      </w:r>
      <w:r w:rsidRPr="00BA4915">
        <w:t>0</w:t>
      </w:r>
      <w:r>
        <w:t>5.05</w:t>
      </w:r>
      <w:r w:rsidRPr="00BA4915">
        <w:t>.2017).</w:t>
      </w:r>
    </w:p>
    <w:p w:rsidR="00BA4915" w:rsidRDefault="00BA4915" w:rsidP="00BA4915">
      <w:pPr>
        <w:pStyle w:val="ad"/>
        <w:numPr>
          <w:ilvl w:val="0"/>
          <w:numId w:val="1"/>
        </w:numPr>
        <w:ind w:left="426" w:hanging="426"/>
      </w:pPr>
      <w:r w:rsidRPr="00BA4915">
        <w:t xml:space="preserve"> </w:t>
      </w:r>
      <w:r>
        <w:t xml:space="preserve">Экономика предприятия </w:t>
      </w:r>
      <w:r w:rsidRPr="009970E8">
        <w:t>–</w:t>
      </w:r>
      <w:r>
        <w:t xml:space="preserve"> Режим доступа </w:t>
      </w:r>
      <w:r w:rsidRPr="00BA4915">
        <w:t>http://www.aup.ru/books/m180/8.htm</w:t>
      </w:r>
      <w:r>
        <w:t xml:space="preserve"> (дата обращения: </w:t>
      </w:r>
      <w:r w:rsidRPr="00BA4915">
        <w:t>0</w:t>
      </w:r>
      <w:r>
        <w:t>5.05</w:t>
      </w:r>
      <w:r w:rsidRPr="00BA4915">
        <w:t>.2017).</w:t>
      </w:r>
    </w:p>
    <w:p w:rsidR="004E4540" w:rsidRDefault="006E1DAE" w:rsidP="00E674DD">
      <w:pPr>
        <w:pStyle w:val="ad"/>
        <w:numPr>
          <w:ilvl w:val="0"/>
          <w:numId w:val="1"/>
        </w:numPr>
        <w:ind w:left="426" w:hanging="426"/>
      </w:pPr>
      <w:r w:rsidRPr="005A4E31">
        <w:lastRenderedPageBreak/>
        <w:t xml:space="preserve">Орлов С.А. Технологии разработки программного обеспечения / С.А. Орлов, Б.Я. </w:t>
      </w:r>
      <w:proofErr w:type="spellStart"/>
      <w:r w:rsidRPr="005A4E31">
        <w:t>Цилькер</w:t>
      </w:r>
      <w:proofErr w:type="spellEnd"/>
      <w:r w:rsidRPr="005A4E31">
        <w:t xml:space="preserve"> // М: ПИТЕР, 2016г – 608с.</w:t>
      </w:r>
      <w:r w:rsidR="00552CEC" w:rsidRPr="005A4E31">
        <w:t xml:space="preserve"> </w:t>
      </w:r>
    </w:p>
    <w:p w:rsidR="005A4E31" w:rsidRDefault="005A4E31" w:rsidP="005A4E31">
      <w:pPr>
        <w:pStyle w:val="ad"/>
        <w:numPr>
          <w:ilvl w:val="0"/>
          <w:numId w:val="1"/>
        </w:numPr>
        <w:ind w:left="426" w:hanging="426"/>
      </w:pPr>
      <w:r w:rsidRPr="005A4E31">
        <w:t xml:space="preserve"> Гигиенические требования к персональным электронно-вычислительным машинам и организации работы</w:t>
      </w:r>
      <w:r w:rsidRPr="00920C83">
        <w:t xml:space="preserve"> – </w:t>
      </w:r>
      <w:r>
        <w:t xml:space="preserve">Режим доступа </w:t>
      </w:r>
      <w:r w:rsidRPr="005A4E31">
        <w:t>http://docs.cntd.ru/document/901865498</w:t>
      </w:r>
      <w:r>
        <w:t xml:space="preserve"> (дата обращения: </w:t>
      </w:r>
      <w:r w:rsidRPr="00BA4915">
        <w:t>0</w:t>
      </w:r>
      <w:r>
        <w:t>7.05</w:t>
      </w:r>
      <w:r w:rsidRPr="00BA4915">
        <w:t>.2017).</w:t>
      </w:r>
    </w:p>
    <w:p w:rsidR="005A4E31" w:rsidRPr="005A4E31" w:rsidRDefault="005A4E31" w:rsidP="005A4E31">
      <w:pPr>
        <w:pStyle w:val="ad"/>
        <w:numPr>
          <w:ilvl w:val="0"/>
          <w:numId w:val="1"/>
        </w:numPr>
        <w:ind w:left="426" w:hanging="426"/>
      </w:pPr>
      <w:r w:rsidRPr="005A4E31">
        <w:t xml:space="preserve">Гигиенические требования к </w:t>
      </w:r>
      <w:r>
        <w:t>микроклимату производственных помещений</w:t>
      </w:r>
      <w:r w:rsidRPr="00920C83">
        <w:t xml:space="preserve"> – </w:t>
      </w:r>
      <w:r>
        <w:t xml:space="preserve">Режим доступа </w:t>
      </w:r>
      <w:r w:rsidRPr="005A4E31">
        <w:t xml:space="preserve">http://docs.cntd.ru/document/901704046 </w:t>
      </w:r>
      <w:r>
        <w:t xml:space="preserve">(дата обращения: </w:t>
      </w:r>
      <w:r w:rsidRPr="00BA4915">
        <w:t>0</w:t>
      </w:r>
      <w:r>
        <w:t>7.05</w:t>
      </w:r>
      <w:r w:rsidRPr="00BA4915">
        <w:t>.2017).</w:t>
      </w:r>
    </w:p>
    <w:sectPr w:rsidR="005A4E31" w:rsidRPr="005A4E31" w:rsidSect="00163E1A">
      <w:pgSz w:w="11906" w:h="16838"/>
      <w:pgMar w:top="1134" w:right="567" w:bottom="851" w:left="1418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6947" w:rsidRDefault="00016947" w:rsidP="00866BE0">
      <w:pPr>
        <w:spacing w:line="240" w:lineRule="auto"/>
      </w:pPr>
      <w:r>
        <w:separator/>
      </w:r>
    </w:p>
  </w:endnote>
  <w:endnote w:type="continuationSeparator" w:id="0">
    <w:p w:rsidR="00016947" w:rsidRDefault="00016947" w:rsidP="00866B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Mincho">
    <w:altName w:val="MS Gothic"/>
    <w:charset w:val="80"/>
    <w:family w:val="auto"/>
    <w:pitch w:val="variable"/>
    <w:sig w:usb0="00000000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6947" w:rsidRDefault="00016947" w:rsidP="00866BE0">
      <w:pPr>
        <w:spacing w:line="240" w:lineRule="auto"/>
      </w:pPr>
      <w:r>
        <w:separator/>
      </w:r>
    </w:p>
  </w:footnote>
  <w:footnote w:type="continuationSeparator" w:id="0">
    <w:p w:rsidR="00016947" w:rsidRDefault="00016947" w:rsidP="00866BE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25894987"/>
      <w:docPartObj>
        <w:docPartGallery w:val="Page Numbers (Top of Page)"/>
        <w:docPartUnique/>
      </w:docPartObj>
    </w:sdtPr>
    <w:sdtContent>
      <w:p w:rsidR="00A12324" w:rsidRDefault="00A12324" w:rsidP="00C34B6A">
        <w:pPr>
          <w:pStyle w:val="af1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445B">
          <w:rPr>
            <w:noProof/>
          </w:rPr>
          <w:t>36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B53B2"/>
    <w:multiLevelType w:val="hybridMultilevel"/>
    <w:tmpl w:val="5958F3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22417E"/>
    <w:multiLevelType w:val="hybridMultilevel"/>
    <w:tmpl w:val="85FCA0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C341DF"/>
    <w:multiLevelType w:val="hybridMultilevel"/>
    <w:tmpl w:val="A75E317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C316DC5"/>
    <w:multiLevelType w:val="hybridMultilevel"/>
    <w:tmpl w:val="EF1EED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A57206"/>
    <w:multiLevelType w:val="hybridMultilevel"/>
    <w:tmpl w:val="1AF0DA0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9C5386"/>
    <w:multiLevelType w:val="hybridMultilevel"/>
    <w:tmpl w:val="F0548ED0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B97319C"/>
    <w:multiLevelType w:val="hybridMultilevel"/>
    <w:tmpl w:val="DD7C73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3375F7"/>
    <w:multiLevelType w:val="hybridMultilevel"/>
    <w:tmpl w:val="AFA875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5DB7357"/>
    <w:multiLevelType w:val="hybridMultilevel"/>
    <w:tmpl w:val="236414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05392F"/>
    <w:multiLevelType w:val="hybridMultilevel"/>
    <w:tmpl w:val="02745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341967"/>
    <w:multiLevelType w:val="multilevel"/>
    <w:tmpl w:val="7AB4DF62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34AA0C59"/>
    <w:multiLevelType w:val="hybridMultilevel"/>
    <w:tmpl w:val="3E8274BC"/>
    <w:lvl w:ilvl="0" w:tplc="483C89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4EB497F"/>
    <w:multiLevelType w:val="hybridMultilevel"/>
    <w:tmpl w:val="AD74CF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573366A"/>
    <w:multiLevelType w:val="hybridMultilevel"/>
    <w:tmpl w:val="63368554"/>
    <w:lvl w:ilvl="0" w:tplc="1DEEAC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5C325F2"/>
    <w:multiLevelType w:val="hybridMultilevel"/>
    <w:tmpl w:val="E6F03D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86C3E65"/>
    <w:multiLevelType w:val="hybridMultilevel"/>
    <w:tmpl w:val="63368554"/>
    <w:lvl w:ilvl="0" w:tplc="1DEEAC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F7E755D"/>
    <w:multiLevelType w:val="multilevel"/>
    <w:tmpl w:val="5D342E3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F973F2A"/>
    <w:multiLevelType w:val="hybridMultilevel"/>
    <w:tmpl w:val="FD1843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2667284"/>
    <w:multiLevelType w:val="hybridMultilevel"/>
    <w:tmpl w:val="11F8C5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ECF2113"/>
    <w:multiLevelType w:val="multilevel"/>
    <w:tmpl w:val="C5BE9C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20" w15:restartNumberingAfterBreak="0">
    <w:nsid w:val="54080CFE"/>
    <w:multiLevelType w:val="hybridMultilevel"/>
    <w:tmpl w:val="103E8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2C75D0"/>
    <w:multiLevelType w:val="hybridMultilevel"/>
    <w:tmpl w:val="07C0BE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E463CAE"/>
    <w:multiLevelType w:val="multilevel"/>
    <w:tmpl w:val="CFD0E2AC"/>
    <w:styleLink w:val="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78D41E6B"/>
    <w:multiLevelType w:val="hybridMultilevel"/>
    <w:tmpl w:val="A1AE2032"/>
    <w:lvl w:ilvl="0" w:tplc="6F6635F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EB6A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DE34EB7"/>
    <w:multiLevelType w:val="hybridMultilevel"/>
    <w:tmpl w:val="1DD83C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E1E1F68"/>
    <w:multiLevelType w:val="hybridMultilevel"/>
    <w:tmpl w:val="FCA26792"/>
    <w:lvl w:ilvl="0" w:tplc="DF76338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0A441276">
      <w:numFmt w:val="none"/>
      <w:lvlText w:val=""/>
      <w:lvlJc w:val="left"/>
      <w:pPr>
        <w:tabs>
          <w:tab w:val="num" w:pos="360"/>
        </w:tabs>
      </w:pPr>
    </w:lvl>
    <w:lvl w:ilvl="2" w:tplc="B13E3A50">
      <w:numFmt w:val="none"/>
      <w:lvlText w:val=""/>
      <w:lvlJc w:val="left"/>
      <w:pPr>
        <w:tabs>
          <w:tab w:val="num" w:pos="360"/>
        </w:tabs>
      </w:pPr>
    </w:lvl>
    <w:lvl w:ilvl="3" w:tplc="5C26746E">
      <w:numFmt w:val="none"/>
      <w:lvlText w:val=""/>
      <w:lvlJc w:val="left"/>
      <w:pPr>
        <w:tabs>
          <w:tab w:val="num" w:pos="360"/>
        </w:tabs>
      </w:pPr>
    </w:lvl>
    <w:lvl w:ilvl="4" w:tplc="FCA4CCB2">
      <w:numFmt w:val="none"/>
      <w:lvlText w:val=""/>
      <w:lvlJc w:val="left"/>
      <w:pPr>
        <w:tabs>
          <w:tab w:val="num" w:pos="360"/>
        </w:tabs>
      </w:pPr>
    </w:lvl>
    <w:lvl w:ilvl="5" w:tplc="5C686382">
      <w:numFmt w:val="none"/>
      <w:lvlText w:val=""/>
      <w:lvlJc w:val="left"/>
      <w:pPr>
        <w:tabs>
          <w:tab w:val="num" w:pos="360"/>
        </w:tabs>
      </w:pPr>
    </w:lvl>
    <w:lvl w:ilvl="6" w:tplc="E9A6464C">
      <w:numFmt w:val="none"/>
      <w:lvlText w:val=""/>
      <w:lvlJc w:val="left"/>
      <w:pPr>
        <w:tabs>
          <w:tab w:val="num" w:pos="360"/>
        </w:tabs>
      </w:pPr>
    </w:lvl>
    <w:lvl w:ilvl="7" w:tplc="631E070C">
      <w:numFmt w:val="none"/>
      <w:lvlText w:val=""/>
      <w:lvlJc w:val="left"/>
      <w:pPr>
        <w:tabs>
          <w:tab w:val="num" w:pos="360"/>
        </w:tabs>
      </w:pPr>
    </w:lvl>
    <w:lvl w:ilvl="8" w:tplc="D3FE58E8">
      <w:numFmt w:val="none"/>
      <w:lvlText w:val=""/>
      <w:lvlJc w:val="left"/>
      <w:pPr>
        <w:tabs>
          <w:tab w:val="num" w:pos="360"/>
        </w:tabs>
      </w:pPr>
    </w:lvl>
  </w:abstractNum>
  <w:num w:numId="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6"/>
  </w:num>
  <w:num w:numId="3">
    <w:abstractNumId w:val="10"/>
  </w:num>
  <w:num w:numId="4">
    <w:abstractNumId w:val="26"/>
  </w:num>
  <w:num w:numId="5">
    <w:abstractNumId w:val="15"/>
  </w:num>
  <w:num w:numId="6">
    <w:abstractNumId w:val="7"/>
  </w:num>
  <w:num w:numId="7">
    <w:abstractNumId w:val="14"/>
  </w:num>
  <w:num w:numId="8">
    <w:abstractNumId w:val="0"/>
  </w:num>
  <w:num w:numId="9">
    <w:abstractNumId w:val="3"/>
  </w:num>
  <w:num w:numId="10">
    <w:abstractNumId w:val="13"/>
  </w:num>
  <w:num w:numId="11">
    <w:abstractNumId w:val="22"/>
  </w:num>
  <w:num w:numId="12">
    <w:abstractNumId w:val="12"/>
  </w:num>
  <w:num w:numId="13">
    <w:abstractNumId w:val="9"/>
  </w:num>
  <w:num w:numId="14">
    <w:abstractNumId w:val="2"/>
  </w:num>
  <w:num w:numId="15">
    <w:abstractNumId w:val="1"/>
  </w:num>
  <w:num w:numId="16">
    <w:abstractNumId w:val="5"/>
  </w:num>
  <w:num w:numId="17">
    <w:abstractNumId w:val="25"/>
  </w:num>
  <w:num w:numId="18">
    <w:abstractNumId w:val="18"/>
  </w:num>
  <w:num w:numId="19">
    <w:abstractNumId w:val="8"/>
  </w:num>
  <w:num w:numId="20">
    <w:abstractNumId w:val="20"/>
  </w:num>
  <w:num w:numId="21">
    <w:abstractNumId w:val="17"/>
  </w:num>
  <w:num w:numId="22">
    <w:abstractNumId w:val="11"/>
  </w:num>
  <w:num w:numId="23">
    <w:abstractNumId w:val="21"/>
  </w:num>
  <w:num w:numId="24">
    <w:abstractNumId w:val="23"/>
  </w:num>
  <w:num w:numId="25">
    <w:abstractNumId w:val="24"/>
  </w:num>
  <w:num w:numId="26">
    <w:abstractNumId w:val="6"/>
  </w:num>
  <w:num w:numId="27">
    <w:abstractNumId w:val="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2A5"/>
    <w:rsid w:val="00000380"/>
    <w:rsid w:val="00002C1A"/>
    <w:rsid w:val="00003F36"/>
    <w:rsid w:val="00006102"/>
    <w:rsid w:val="00006FB9"/>
    <w:rsid w:val="000079E4"/>
    <w:rsid w:val="00013981"/>
    <w:rsid w:val="00016947"/>
    <w:rsid w:val="00016A95"/>
    <w:rsid w:val="000200C1"/>
    <w:rsid w:val="00021777"/>
    <w:rsid w:val="00021F6B"/>
    <w:rsid w:val="000231AD"/>
    <w:rsid w:val="000249F6"/>
    <w:rsid w:val="0002613F"/>
    <w:rsid w:val="000268E4"/>
    <w:rsid w:val="00033A60"/>
    <w:rsid w:val="000410BB"/>
    <w:rsid w:val="00045613"/>
    <w:rsid w:val="000467CB"/>
    <w:rsid w:val="00053AA3"/>
    <w:rsid w:val="00053BDB"/>
    <w:rsid w:val="00060D5C"/>
    <w:rsid w:val="00062C92"/>
    <w:rsid w:val="00064CBA"/>
    <w:rsid w:val="00065CA8"/>
    <w:rsid w:val="00074C3F"/>
    <w:rsid w:val="00074C55"/>
    <w:rsid w:val="000752B5"/>
    <w:rsid w:val="00075771"/>
    <w:rsid w:val="000825B7"/>
    <w:rsid w:val="00084DD7"/>
    <w:rsid w:val="00087A7C"/>
    <w:rsid w:val="00090FC2"/>
    <w:rsid w:val="000916DC"/>
    <w:rsid w:val="00093791"/>
    <w:rsid w:val="00095143"/>
    <w:rsid w:val="0009560A"/>
    <w:rsid w:val="000A3CC1"/>
    <w:rsid w:val="000A5299"/>
    <w:rsid w:val="000B15A6"/>
    <w:rsid w:val="000B2212"/>
    <w:rsid w:val="000B2AAB"/>
    <w:rsid w:val="000B2B50"/>
    <w:rsid w:val="000B44A0"/>
    <w:rsid w:val="000B604E"/>
    <w:rsid w:val="000C0C61"/>
    <w:rsid w:val="000C1342"/>
    <w:rsid w:val="000C1819"/>
    <w:rsid w:val="000C415C"/>
    <w:rsid w:val="000C47FD"/>
    <w:rsid w:val="000C54FB"/>
    <w:rsid w:val="000C555C"/>
    <w:rsid w:val="000C5D30"/>
    <w:rsid w:val="000C5FC3"/>
    <w:rsid w:val="000D02F7"/>
    <w:rsid w:val="000D195C"/>
    <w:rsid w:val="000D770F"/>
    <w:rsid w:val="000E3E23"/>
    <w:rsid w:val="000E4B7F"/>
    <w:rsid w:val="000F1EAD"/>
    <w:rsid w:val="0010167D"/>
    <w:rsid w:val="00101B49"/>
    <w:rsid w:val="00103546"/>
    <w:rsid w:val="00103F34"/>
    <w:rsid w:val="00106D9A"/>
    <w:rsid w:val="00107720"/>
    <w:rsid w:val="00110994"/>
    <w:rsid w:val="001121D4"/>
    <w:rsid w:val="00112F25"/>
    <w:rsid w:val="00113C94"/>
    <w:rsid w:val="00114A3D"/>
    <w:rsid w:val="00115502"/>
    <w:rsid w:val="00116372"/>
    <w:rsid w:val="00124875"/>
    <w:rsid w:val="00126459"/>
    <w:rsid w:val="001276B0"/>
    <w:rsid w:val="001307B5"/>
    <w:rsid w:val="00134412"/>
    <w:rsid w:val="001355B2"/>
    <w:rsid w:val="0014716B"/>
    <w:rsid w:val="0014732F"/>
    <w:rsid w:val="001506EA"/>
    <w:rsid w:val="001540B9"/>
    <w:rsid w:val="0015533A"/>
    <w:rsid w:val="001566FA"/>
    <w:rsid w:val="00156BE2"/>
    <w:rsid w:val="00160420"/>
    <w:rsid w:val="00163E1A"/>
    <w:rsid w:val="00164B58"/>
    <w:rsid w:val="00166F6A"/>
    <w:rsid w:val="0017029D"/>
    <w:rsid w:val="00172545"/>
    <w:rsid w:val="001756B3"/>
    <w:rsid w:val="001815E2"/>
    <w:rsid w:val="00183D71"/>
    <w:rsid w:val="001957C8"/>
    <w:rsid w:val="001A3852"/>
    <w:rsid w:val="001A3867"/>
    <w:rsid w:val="001B67C1"/>
    <w:rsid w:val="001C111B"/>
    <w:rsid w:val="001C1EA9"/>
    <w:rsid w:val="001C2A50"/>
    <w:rsid w:val="001C57BF"/>
    <w:rsid w:val="001C5AD2"/>
    <w:rsid w:val="001C6AC3"/>
    <w:rsid w:val="001C7995"/>
    <w:rsid w:val="001D2D45"/>
    <w:rsid w:val="001D3D8E"/>
    <w:rsid w:val="001D598E"/>
    <w:rsid w:val="001D6598"/>
    <w:rsid w:val="001E49E0"/>
    <w:rsid w:val="001E508D"/>
    <w:rsid w:val="001E6A3E"/>
    <w:rsid w:val="001E6E89"/>
    <w:rsid w:val="001E7078"/>
    <w:rsid w:val="001F3533"/>
    <w:rsid w:val="001F5BC2"/>
    <w:rsid w:val="001F7ED1"/>
    <w:rsid w:val="00205F29"/>
    <w:rsid w:val="002062A1"/>
    <w:rsid w:val="00213684"/>
    <w:rsid w:val="0021420B"/>
    <w:rsid w:val="00214906"/>
    <w:rsid w:val="00216470"/>
    <w:rsid w:val="00220C94"/>
    <w:rsid w:val="00222501"/>
    <w:rsid w:val="00222F8A"/>
    <w:rsid w:val="002246BB"/>
    <w:rsid w:val="00224F74"/>
    <w:rsid w:val="00235E26"/>
    <w:rsid w:val="00240E6D"/>
    <w:rsid w:val="00241B9C"/>
    <w:rsid w:val="00241F00"/>
    <w:rsid w:val="00242282"/>
    <w:rsid w:val="002433E3"/>
    <w:rsid w:val="00246EF4"/>
    <w:rsid w:val="0025053B"/>
    <w:rsid w:val="002517B1"/>
    <w:rsid w:val="00253C2D"/>
    <w:rsid w:val="00254EAD"/>
    <w:rsid w:val="00256639"/>
    <w:rsid w:val="00263CF1"/>
    <w:rsid w:val="00267756"/>
    <w:rsid w:val="00270929"/>
    <w:rsid w:val="002709D2"/>
    <w:rsid w:val="00280674"/>
    <w:rsid w:val="0028211C"/>
    <w:rsid w:val="00285A87"/>
    <w:rsid w:val="00291240"/>
    <w:rsid w:val="0029155B"/>
    <w:rsid w:val="002A03B6"/>
    <w:rsid w:val="002A650A"/>
    <w:rsid w:val="002A72A4"/>
    <w:rsid w:val="002A7BDB"/>
    <w:rsid w:val="002B0670"/>
    <w:rsid w:val="002B1429"/>
    <w:rsid w:val="002B2083"/>
    <w:rsid w:val="002B2794"/>
    <w:rsid w:val="002B4825"/>
    <w:rsid w:val="002C3722"/>
    <w:rsid w:val="002C7630"/>
    <w:rsid w:val="002D00FF"/>
    <w:rsid w:val="002D0164"/>
    <w:rsid w:val="002D3244"/>
    <w:rsid w:val="002D4093"/>
    <w:rsid w:val="002D6ED6"/>
    <w:rsid w:val="002D7C2C"/>
    <w:rsid w:val="002E09E5"/>
    <w:rsid w:val="002E1FAF"/>
    <w:rsid w:val="002F1B39"/>
    <w:rsid w:val="002F42BB"/>
    <w:rsid w:val="002F47ED"/>
    <w:rsid w:val="002F5BEE"/>
    <w:rsid w:val="002F5F51"/>
    <w:rsid w:val="002F6B03"/>
    <w:rsid w:val="003015FB"/>
    <w:rsid w:val="00304F5C"/>
    <w:rsid w:val="003072A5"/>
    <w:rsid w:val="0030771C"/>
    <w:rsid w:val="00310C7C"/>
    <w:rsid w:val="00312D88"/>
    <w:rsid w:val="00314658"/>
    <w:rsid w:val="0032343C"/>
    <w:rsid w:val="00323B46"/>
    <w:rsid w:val="00325608"/>
    <w:rsid w:val="00336B4E"/>
    <w:rsid w:val="003375F0"/>
    <w:rsid w:val="00340052"/>
    <w:rsid w:val="00340440"/>
    <w:rsid w:val="00343DF1"/>
    <w:rsid w:val="00345DDB"/>
    <w:rsid w:val="0034746D"/>
    <w:rsid w:val="0035555C"/>
    <w:rsid w:val="00361229"/>
    <w:rsid w:val="00361B1E"/>
    <w:rsid w:val="00365651"/>
    <w:rsid w:val="00366B83"/>
    <w:rsid w:val="003708C0"/>
    <w:rsid w:val="00370BBC"/>
    <w:rsid w:val="003728C4"/>
    <w:rsid w:val="00373037"/>
    <w:rsid w:val="0037419E"/>
    <w:rsid w:val="00376411"/>
    <w:rsid w:val="00377E19"/>
    <w:rsid w:val="0038598C"/>
    <w:rsid w:val="003868BC"/>
    <w:rsid w:val="003A5C79"/>
    <w:rsid w:val="003A6C25"/>
    <w:rsid w:val="003B168D"/>
    <w:rsid w:val="003B3AA7"/>
    <w:rsid w:val="003B3BF6"/>
    <w:rsid w:val="003B533B"/>
    <w:rsid w:val="003B5DE4"/>
    <w:rsid w:val="003C3737"/>
    <w:rsid w:val="003C3871"/>
    <w:rsid w:val="003C3C10"/>
    <w:rsid w:val="003C4025"/>
    <w:rsid w:val="003D0C34"/>
    <w:rsid w:val="003D0FEB"/>
    <w:rsid w:val="003D268A"/>
    <w:rsid w:val="003D48B1"/>
    <w:rsid w:val="003D6232"/>
    <w:rsid w:val="003D7E0E"/>
    <w:rsid w:val="003E2B32"/>
    <w:rsid w:val="003E38B8"/>
    <w:rsid w:val="003E3DC6"/>
    <w:rsid w:val="003E5AF5"/>
    <w:rsid w:val="003F7AEF"/>
    <w:rsid w:val="00400BC8"/>
    <w:rsid w:val="0040126F"/>
    <w:rsid w:val="00405665"/>
    <w:rsid w:val="00410AB9"/>
    <w:rsid w:val="00411B74"/>
    <w:rsid w:val="004120F6"/>
    <w:rsid w:val="00413F4D"/>
    <w:rsid w:val="00414585"/>
    <w:rsid w:val="0042013D"/>
    <w:rsid w:val="00422867"/>
    <w:rsid w:val="004278CD"/>
    <w:rsid w:val="004309C0"/>
    <w:rsid w:val="00431789"/>
    <w:rsid w:val="004317F8"/>
    <w:rsid w:val="00434DCF"/>
    <w:rsid w:val="00435B2E"/>
    <w:rsid w:val="0044095F"/>
    <w:rsid w:val="004409A1"/>
    <w:rsid w:val="00444B1C"/>
    <w:rsid w:val="00456A28"/>
    <w:rsid w:val="00461275"/>
    <w:rsid w:val="00464A48"/>
    <w:rsid w:val="00465E7F"/>
    <w:rsid w:val="004675C8"/>
    <w:rsid w:val="0047057F"/>
    <w:rsid w:val="00475C17"/>
    <w:rsid w:val="004772F9"/>
    <w:rsid w:val="00480FCB"/>
    <w:rsid w:val="00482AC2"/>
    <w:rsid w:val="00483847"/>
    <w:rsid w:val="00484E96"/>
    <w:rsid w:val="00491146"/>
    <w:rsid w:val="00493882"/>
    <w:rsid w:val="00494538"/>
    <w:rsid w:val="004973FF"/>
    <w:rsid w:val="004A1A31"/>
    <w:rsid w:val="004A1C05"/>
    <w:rsid w:val="004A4929"/>
    <w:rsid w:val="004A61E9"/>
    <w:rsid w:val="004B05E6"/>
    <w:rsid w:val="004C15B8"/>
    <w:rsid w:val="004C2B36"/>
    <w:rsid w:val="004C50A3"/>
    <w:rsid w:val="004C6432"/>
    <w:rsid w:val="004C7675"/>
    <w:rsid w:val="004C7C17"/>
    <w:rsid w:val="004D0B3C"/>
    <w:rsid w:val="004D135C"/>
    <w:rsid w:val="004D5031"/>
    <w:rsid w:val="004D5FDF"/>
    <w:rsid w:val="004D654A"/>
    <w:rsid w:val="004D6921"/>
    <w:rsid w:val="004E1257"/>
    <w:rsid w:val="004E1305"/>
    <w:rsid w:val="004E4540"/>
    <w:rsid w:val="004F066D"/>
    <w:rsid w:val="004F46D3"/>
    <w:rsid w:val="00505352"/>
    <w:rsid w:val="00505A32"/>
    <w:rsid w:val="00505C9E"/>
    <w:rsid w:val="005121CB"/>
    <w:rsid w:val="005122B5"/>
    <w:rsid w:val="00515060"/>
    <w:rsid w:val="00515FA1"/>
    <w:rsid w:val="0051612C"/>
    <w:rsid w:val="00516D30"/>
    <w:rsid w:val="005241DF"/>
    <w:rsid w:val="00526BA1"/>
    <w:rsid w:val="005309A6"/>
    <w:rsid w:val="00533F34"/>
    <w:rsid w:val="005358C4"/>
    <w:rsid w:val="00535CB2"/>
    <w:rsid w:val="0053668B"/>
    <w:rsid w:val="00537EE5"/>
    <w:rsid w:val="0054039F"/>
    <w:rsid w:val="00545681"/>
    <w:rsid w:val="00552CEC"/>
    <w:rsid w:val="005605AE"/>
    <w:rsid w:val="00565C15"/>
    <w:rsid w:val="0057018C"/>
    <w:rsid w:val="00570BBA"/>
    <w:rsid w:val="00572747"/>
    <w:rsid w:val="005744E7"/>
    <w:rsid w:val="00575134"/>
    <w:rsid w:val="00575AEB"/>
    <w:rsid w:val="005761D0"/>
    <w:rsid w:val="00580C53"/>
    <w:rsid w:val="0058213F"/>
    <w:rsid w:val="005841C7"/>
    <w:rsid w:val="00586412"/>
    <w:rsid w:val="005878A1"/>
    <w:rsid w:val="00592526"/>
    <w:rsid w:val="005935A4"/>
    <w:rsid w:val="00593D7D"/>
    <w:rsid w:val="005A3751"/>
    <w:rsid w:val="005A4E31"/>
    <w:rsid w:val="005B1DB7"/>
    <w:rsid w:val="005B23FF"/>
    <w:rsid w:val="005B2ABB"/>
    <w:rsid w:val="005B3A5D"/>
    <w:rsid w:val="005B4FE7"/>
    <w:rsid w:val="005C0909"/>
    <w:rsid w:val="005C1C51"/>
    <w:rsid w:val="005C2367"/>
    <w:rsid w:val="005C2C9E"/>
    <w:rsid w:val="005C3D00"/>
    <w:rsid w:val="005C5EA6"/>
    <w:rsid w:val="005D292E"/>
    <w:rsid w:val="005D37DA"/>
    <w:rsid w:val="005D5234"/>
    <w:rsid w:val="005D597E"/>
    <w:rsid w:val="005E2294"/>
    <w:rsid w:val="005E2361"/>
    <w:rsid w:val="005E5D90"/>
    <w:rsid w:val="005F4CDF"/>
    <w:rsid w:val="005F4F0A"/>
    <w:rsid w:val="0060062D"/>
    <w:rsid w:val="006006E0"/>
    <w:rsid w:val="00600AF3"/>
    <w:rsid w:val="006018CE"/>
    <w:rsid w:val="00605B3A"/>
    <w:rsid w:val="00607061"/>
    <w:rsid w:val="0061216C"/>
    <w:rsid w:val="00616F84"/>
    <w:rsid w:val="00622769"/>
    <w:rsid w:val="00624B35"/>
    <w:rsid w:val="006264B4"/>
    <w:rsid w:val="006317C2"/>
    <w:rsid w:val="006334B3"/>
    <w:rsid w:val="00640B95"/>
    <w:rsid w:val="00647937"/>
    <w:rsid w:val="00651E66"/>
    <w:rsid w:val="00652B27"/>
    <w:rsid w:val="00656C9E"/>
    <w:rsid w:val="006654DD"/>
    <w:rsid w:val="00665B8F"/>
    <w:rsid w:val="0066646D"/>
    <w:rsid w:val="0066647E"/>
    <w:rsid w:val="006710B2"/>
    <w:rsid w:val="006779E4"/>
    <w:rsid w:val="00677DC4"/>
    <w:rsid w:val="00677E54"/>
    <w:rsid w:val="006813EB"/>
    <w:rsid w:val="0068262B"/>
    <w:rsid w:val="00686BC4"/>
    <w:rsid w:val="00690CD7"/>
    <w:rsid w:val="00692520"/>
    <w:rsid w:val="006978B6"/>
    <w:rsid w:val="006A12F0"/>
    <w:rsid w:val="006A52E4"/>
    <w:rsid w:val="006A681D"/>
    <w:rsid w:val="006B057D"/>
    <w:rsid w:val="006B6219"/>
    <w:rsid w:val="006C36D7"/>
    <w:rsid w:val="006C3C0A"/>
    <w:rsid w:val="006C4873"/>
    <w:rsid w:val="006C4B98"/>
    <w:rsid w:val="006D073B"/>
    <w:rsid w:val="006D1D33"/>
    <w:rsid w:val="006D1DAB"/>
    <w:rsid w:val="006D47E8"/>
    <w:rsid w:val="006D5659"/>
    <w:rsid w:val="006D68DB"/>
    <w:rsid w:val="006E1DAE"/>
    <w:rsid w:val="006E2112"/>
    <w:rsid w:val="006E273D"/>
    <w:rsid w:val="006E34D9"/>
    <w:rsid w:val="006E4A1C"/>
    <w:rsid w:val="006E5539"/>
    <w:rsid w:val="006F0A92"/>
    <w:rsid w:val="006F4D54"/>
    <w:rsid w:val="006F55AA"/>
    <w:rsid w:val="007052E8"/>
    <w:rsid w:val="007111BC"/>
    <w:rsid w:val="00713082"/>
    <w:rsid w:val="0071334B"/>
    <w:rsid w:val="00714567"/>
    <w:rsid w:val="00725057"/>
    <w:rsid w:val="00727E1D"/>
    <w:rsid w:val="007364AB"/>
    <w:rsid w:val="007366FB"/>
    <w:rsid w:val="0074147E"/>
    <w:rsid w:val="00742177"/>
    <w:rsid w:val="00743F1C"/>
    <w:rsid w:val="00744761"/>
    <w:rsid w:val="00745FCE"/>
    <w:rsid w:val="00746109"/>
    <w:rsid w:val="00746B21"/>
    <w:rsid w:val="00752952"/>
    <w:rsid w:val="00752C72"/>
    <w:rsid w:val="00753040"/>
    <w:rsid w:val="00761737"/>
    <w:rsid w:val="00763BC8"/>
    <w:rsid w:val="007651AD"/>
    <w:rsid w:val="00766761"/>
    <w:rsid w:val="00772C63"/>
    <w:rsid w:val="007758CF"/>
    <w:rsid w:val="007810C8"/>
    <w:rsid w:val="00782E24"/>
    <w:rsid w:val="00785729"/>
    <w:rsid w:val="00785834"/>
    <w:rsid w:val="007860DD"/>
    <w:rsid w:val="00786D6B"/>
    <w:rsid w:val="00787735"/>
    <w:rsid w:val="00791C4F"/>
    <w:rsid w:val="00793BCA"/>
    <w:rsid w:val="0079563C"/>
    <w:rsid w:val="00795CB8"/>
    <w:rsid w:val="00797372"/>
    <w:rsid w:val="007A6ADB"/>
    <w:rsid w:val="007B0190"/>
    <w:rsid w:val="007B098B"/>
    <w:rsid w:val="007C0AB1"/>
    <w:rsid w:val="007C5115"/>
    <w:rsid w:val="007C6DBE"/>
    <w:rsid w:val="007D6678"/>
    <w:rsid w:val="007E0777"/>
    <w:rsid w:val="007E2680"/>
    <w:rsid w:val="007E445B"/>
    <w:rsid w:val="007E46BC"/>
    <w:rsid w:val="007E5D10"/>
    <w:rsid w:val="007E653C"/>
    <w:rsid w:val="007E6E5D"/>
    <w:rsid w:val="007F25FD"/>
    <w:rsid w:val="007F3928"/>
    <w:rsid w:val="007F415D"/>
    <w:rsid w:val="007F4274"/>
    <w:rsid w:val="007F5DC2"/>
    <w:rsid w:val="007F5EDA"/>
    <w:rsid w:val="007F729C"/>
    <w:rsid w:val="00800CBE"/>
    <w:rsid w:val="00801DAF"/>
    <w:rsid w:val="00801E1A"/>
    <w:rsid w:val="00803D06"/>
    <w:rsid w:val="008058D4"/>
    <w:rsid w:val="0080622E"/>
    <w:rsid w:val="00807682"/>
    <w:rsid w:val="00810B1F"/>
    <w:rsid w:val="00811EEE"/>
    <w:rsid w:val="00813C73"/>
    <w:rsid w:val="008149D1"/>
    <w:rsid w:val="008171F5"/>
    <w:rsid w:val="00820CF2"/>
    <w:rsid w:val="00822EF1"/>
    <w:rsid w:val="008308EA"/>
    <w:rsid w:val="008309C0"/>
    <w:rsid w:val="0083174A"/>
    <w:rsid w:val="008353D7"/>
    <w:rsid w:val="00841CD4"/>
    <w:rsid w:val="00842A52"/>
    <w:rsid w:val="0084796A"/>
    <w:rsid w:val="0085726A"/>
    <w:rsid w:val="00857F06"/>
    <w:rsid w:val="008636E6"/>
    <w:rsid w:val="008643C9"/>
    <w:rsid w:val="008666C8"/>
    <w:rsid w:val="00866BE0"/>
    <w:rsid w:val="008671C0"/>
    <w:rsid w:val="00875316"/>
    <w:rsid w:val="00882FAB"/>
    <w:rsid w:val="008860FB"/>
    <w:rsid w:val="0089154A"/>
    <w:rsid w:val="00891D59"/>
    <w:rsid w:val="008A4C28"/>
    <w:rsid w:val="008A7DB0"/>
    <w:rsid w:val="008B28C2"/>
    <w:rsid w:val="008C1211"/>
    <w:rsid w:val="008C6CF0"/>
    <w:rsid w:val="008D72D8"/>
    <w:rsid w:val="008E1959"/>
    <w:rsid w:val="008E21EB"/>
    <w:rsid w:val="008E3056"/>
    <w:rsid w:val="008E7407"/>
    <w:rsid w:val="008F032C"/>
    <w:rsid w:val="008F096A"/>
    <w:rsid w:val="008F4214"/>
    <w:rsid w:val="008F7BDD"/>
    <w:rsid w:val="00900D21"/>
    <w:rsid w:val="00901B67"/>
    <w:rsid w:val="00901F8C"/>
    <w:rsid w:val="009031B5"/>
    <w:rsid w:val="00905E2F"/>
    <w:rsid w:val="0091129C"/>
    <w:rsid w:val="009142E9"/>
    <w:rsid w:val="00916F6B"/>
    <w:rsid w:val="00917940"/>
    <w:rsid w:val="00920C83"/>
    <w:rsid w:val="00921420"/>
    <w:rsid w:val="00922E84"/>
    <w:rsid w:val="00923C5D"/>
    <w:rsid w:val="00927962"/>
    <w:rsid w:val="009304AA"/>
    <w:rsid w:val="0093192E"/>
    <w:rsid w:val="009329AC"/>
    <w:rsid w:val="00933470"/>
    <w:rsid w:val="00935070"/>
    <w:rsid w:val="00937B4C"/>
    <w:rsid w:val="009417E7"/>
    <w:rsid w:val="0094190F"/>
    <w:rsid w:val="00942D40"/>
    <w:rsid w:val="009447FB"/>
    <w:rsid w:val="00953EBC"/>
    <w:rsid w:val="00964CBE"/>
    <w:rsid w:val="00964D2F"/>
    <w:rsid w:val="0096591B"/>
    <w:rsid w:val="00970D80"/>
    <w:rsid w:val="0097160D"/>
    <w:rsid w:val="0097352D"/>
    <w:rsid w:val="009757BD"/>
    <w:rsid w:val="00983C17"/>
    <w:rsid w:val="00983ECD"/>
    <w:rsid w:val="0098444E"/>
    <w:rsid w:val="0098586C"/>
    <w:rsid w:val="009863B9"/>
    <w:rsid w:val="00990B27"/>
    <w:rsid w:val="00990E43"/>
    <w:rsid w:val="009916E1"/>
    <w:rsid w:val="00991A13"/>
    <w:rsid w:val="009A14C6"/>
    <w:rsid w:val="009A2637"/>
    <w:rsid w:val="009A41FE"/>
    <w:rsid w:val="009A51F7"/>
    <w:rsid w:val="009A5264"/>
    <w:rsid w:val="009B0495"/>
    <w:rsid w:val="009B480D"/>
    <w:rsid w:val="009B6118"/>
    <w:rsid w:val="009C0542"/>
    <w:rsid w:val="009C232D"/>
    <w:rsid w:val="009C62D1"/>
    <w:rsid w:val="009C7107"/>
    <w:rsid w:val="009D071D"/>
    <w:rsid w:val="009D0E0F"/>
    <w:rsid w:val="009D6986"/>
    <w:rsid w:val="009E40FF"/>
    <w:rsid w:val="009E56E7"/>
    <w:rsid w:val="009E7840"/>
    <w:rsid w:val="009F4D33"/>
    <w:rsid w:val="009F64EE"/>
    <w:rsid w:val="00A0125F"/>
    <w:rsid w:val="00A01FAE"/>
    <w:rsid w:val="00A023AD"/>
    <w:rsid w:val="00A03E1A"/>
    <w:rsid w:val="00A03E70"/>
    <w:rsid w:val="00A04E02"/>
    <w:rsid w:val="00A10BFE"/>
    <w:rsid w:val="00A12324"/>
    <w:rsid w:val="00A138B9"/>
    <w:rsid w:val="00A17808"/>
    <w:rsid w:val="00A2072C"/>
    <w:rsid w:val="00A224CB"/>
    <w:rsid w:val="00A25066"/>
    <w:rsid w:val="00A26E23"/>
    <w:rsid w:val="00A3285A"/>
    <w:rsid w:val="00A3376E"/>
    <w:rsid w:val="00A34EB8"/>
    <w:rsid w:val="00A4117F"/>
    <w:rsid w:val="00A42303"/>
    <w:rsid w:val="00A43B4C"/>
    <w:rsid w:val="00A509AE"/>
    <w:rsid w:val="00A50FB2"/>
    <w:rsid w:val="00A53A50"/>
    <w:rsid w:val="00A54552"/>
    <w:rsid w:val="00A5511A"/>
    <w:rsid w:val="00A611F7"/>
    <w:rsid w:val="00A66F3F"/>
    <w:rsid w:val="00A746BC"/>
    <w:rsid w:val="00A74B4E"/>
    <w:rsid w:val="00A77C43"/>
    <w:rsid w:val="00A847D2"/>
    <w:rsid w:val="00A85BA0"/>
    <w:rsid w:val="00A906B1"/>
    <w:rsid w:val="00A91F17"/>
    <w:rsid w:val="00A946AE"/>
    <w:rsid w:val="00A9629C"/>
    <w:rsid w:val="00AA3DDE"/>
    <w:rsid w:val="00AB08F8"/>
    <w:rsid w:val="00AB29AE"/>
    <w:rsid w:val="00AC2BAF"/>
    <w:rsid w:val="00AC630F"/>
    <w:rsid w:val="00AC663E"/>
    <w:rsid w:val="00AD3729"/>
    <w:rsid w:val="00AD59A3"/>
    <w:rsid w:val="00AD732E"/>
    <w:rsid w:val="00AE0936"/>
    <w:rsid w:val="00AE1E96"/>
    <w:rsid w:val="00AE57C4"/>
    <w:rsid w:val="00AE6B7A"/>
    <w:rsid w:val="00AF69FE"/>
    <w:rsid w:val="00B04873"/>
    <w:rsid w:val="00B048AF"/>
    <w:rsid w:val="00B052AF"/>
    <w:rsid w:val="00B0538F"/>
    <w:rsid w:val="00B05F80"/>
    <w:rsid w:val="00B07A5F"/>
    <w:rsid w:val="00B10372"/>
    <w:rsid w:val="00B104BA"/>
    <w:rsid w:val="00B2092A"/>
    <w:rsid w:val="00B22130"/>
    <w:rsid w:val="00B23346"/>
    <w:rsid w:val="00B275BA"/>
    <w:rsid w:val="00B27ECD"/>
    <w:rsid w:val="00B3372B"/>
    <w:rsid w:val="00B34240"/>
    <w:rsid w:val="00B342B9"/>
    <w:rsid w:val="00B40E19"/>
    <w:rsid w:val="00B44724"/>
    <w:rsid w:val="00B44CEC"/>
    <w:rsid w:val="00B46213"/>
    <w:rsid w:val="00B47EA3"/>
    <w:rsid w:val="00B51084"/>
    <w:rsid w:val="00B52EB8"/>
    <w:rsid w:val="00B53210"/>
    <w:rsid w:val="00B605AB"/>
    <w:rsid w:val="00B61568"/>
    <w:rsid w:val="00B61DD8"/>
    <w:rsid w:val="00B629D5"/>
    <w:rsid w:val="00B653C6"/>
    <w:rsid w:val="00B66E48"/>
    <w:rsid w:val="00B7448F"/>
    <w:rsid w:val="00B74D69"/>
    <w:rsid w:val="00B756AC"/>
    <w:rsid w:val="00B77387"/>
    <w:rsid w:val="00B86392"/>
    <w:rsid w:val="00B86885"/>
    <w:rsid w:val="00B96908"/>
    <w:rsid w:val="00BA4915"/>
    <w:rsid w:val="00BA4E76"/>
    <w:rsid w:val="00BA7EEF"/>
    <w:rsid w:val="00BB4F36"/>
    <w:rsid w:val="00BB4FF8"/>
    <w:rsid w:val="00BB6FE5"/>
    <w:rsid w:val="00BC363C"/>
    <w:rsid w:val="00BC3D34"/>
    <w:rsid w:val="00BD0715"/>
    <w:rsid w:val="00BD2026"/>
    <w:rsid w:val="00BD3C02"/>
    <w:rsid w:val="00BD3CAA"/>
    <w:rsid w:val="00BE12AD"/>
    <w:rsid w:val="00BE4064"/>
    <w:rsid w:val="00BE47E5"/>
    <w:rsid w:val="00BE4F02"/>
    <w:rsid w:val="00BF200C"/>
    <w:rsid w:val="00BF3FE0"/>
    <w:rsid w:val="00BF42E4"/>
    <w:rsid w:val="00BF75B6"/>
    <w:rsid w:val="00C04B74"/>
    <w:rsid w:val="00C05E3E"/>
    <w:rsid w:val="00C10905"/>
    <w:rsid w:val="00C15C6F"/>
    <w:rsid w:val="00C1642D"/>
    <w:rsid w:val="00C2054C"/>
    <w:rsid w:val="00C2154F"/>
    <w:rsid w:val="00C23077"/>
    <w:rsid w:val="00C23B8D"/>
    <w:rsid w:val="00C24BE7"/>
    <w:rsid w:val="00C25795"/>
    <w:rsid w:val="00C279CB"/>
    <w:rsid w:val="00C30AAD"/>
    <w:rsid w:val="00C344F3"/>
    <w:rsid w:val="00C34B6A"/>
    <w:rsid w:val="00C35C98"/>
    <w:rsid w:val="00C415EF"/>
    <w:rsid w:val="00C41A68"/>
    <w:rsid w:val="00C55259"/>
    <w:rsid w:val="00C605F5"/>
    <w:rsid w:val="00C61689"/>
    <w:rsid w:val="00C651AE"/>
    <w:rsid w:val="00C72C53"/>
    <w:rsid w:val="00C7672E"/>
    <w:rsid w:val="00C778F2"/>
    <w:rsid w:val="00C80FAF"/>
    <w:rsid w:val="00C90B08"/>
    <w:rsid w:val="00C92A62"/>
    <w:rsid w:val="00C92CC3"/>
    <w:rsid w:val="00C93E81"/>
    <w:rsid w:val="00CA3951"/>
    <w:rsid w:val="00CA684C"/>
    <w:rsid w:val="00CB2D9B"/>
    <w:rsid w:val="00CB3E76"/>
    <w:rsid w:val="00CB748E"/>
    <w:rsid w:val="00CC3622"/>
    <w:rsid w:val="00CC54F5"/>
    <w:rsid w:val="00CC613D"/>
    <w:rsid w:val="00CC70AC"/>
    <w:rsid w:val="00CD2A8D"/>
    <w:rsid w:val="00CE1674"/>
    <w:rsid w:val="00CE4119"/>
    <w:rsid w:val="00CE5E2A"/>
    <w:rsid w:val="00CE6189"/>
    <w:rsid w:val="00CF1605"/>
    <w:rsid w:val="00CF3683"/>
    <w:rsid w:val="00CF4039"/>
    <w:rsid w:val="00CF4097"/>
    <w:rsid w:val="00CF6A56"/>
    <w:rsid w:val="00CF71A3"/>
    <w:rsid w:val="00D011BE"/>
    <w:rsid w:val="00D05930"/>
    <w:rsid w:val="00D06965"/>
    <w:rsid w:val="00D1034A"/>
    <w:rsid w:val="00D1047B"/>
    <w:rsid w:val="00D110DE"/>
    <w:rsid w:val="00D11AA9"/>
    <w:rsid w:val="00D20813"/>
    <w:rsid w:val="00D216E7"/>
    <w:rsid w:val="00D25BB6"/>
    <w:rsid w:val="00D31881"/>
    <w:rsid w:val="00D3462D"/>
    <w:rsid w:val="00D4007E"/>
    <w:rsid w:val="00D40CAF"/>
    <w:rsid w:val="00D4372D"/>
    <w:rsid w:val="00D4646B"/>
    <w:rsid w:val="00D46D4C"/>
    <w:rsid w:val="00D47017"/>
    <w:rsid w:val="00D526F9"/>
    <w:rsid w:val="00D545DA"/>
    <w:rsid w:val="00D54E03"/>
    <w:rsid w:val="00D5695C"/>
    <w:rsid w:val="00D644AF"/>
    <w:rsid w:val="00D64569"/>
    <w:rsid w:val="00D64C37"/>
    <w:rsid w:val="00D65131"/>
    <w:rsid w:val="00D6738B"/>
    <w:rsid w:val="00D67E98"/>
    <w:rsid w:val="00D73170"/>
    <w:rsid w:val="00D73F2F"/>
    <w:rsid w:val="00D741C3"/>
    <w:rsid w:val="00D80349"/>
    <w:rsid w:val="00D80D31"/>
    <w:rsid w:val="00D91EEB"/>
    <w:rsid w:val="00D92908"/>
    <w:rsid w:val="00DA25EC"/>
    <w:rsid w:val="00DA3A79"/>
    <w:rsid w:val="00DA65EC"/>
    <w:rsid w:val="00DA738B"/>
    <w:rsid w:val="00DB0633"/>
    <w:rsid w:val="00DB092B"/>
    <w:rsid w:val="00DB44B3"/>
    <w:rsid w:val="00DB57AE"/>
    <w:rsid w:val="00DB7E3C"/>
    <w:rsid w:val="00DC49CD"/>
    <w:rsid w:val="00DD625B"/>
    <w:rsid w:val="00DD6E21"/>
    <w:rsid w:val="00DE0863"/>
    <w:rsid w:val="00DE1E1A"/>
    <w:rsid w:val="00DE2323"/>
    <w:rsid w:val="00DE491D"/>
    <w:rsid w:val="00DE4978"/>
    <w:rsid w:val="00DF046E"/>
    <w:rsid w:val="00DF222E"/>
    <w:rsid w:val="00DF3566"/>
    <w:rsid w:val="00DF624E"/>
    <w:rsid w:val="00DF72A0"/>
    <w:rsid w:val="00DF7AAB"/>
    <w:rsid w:val="00E0015D"/>
    <w:rsid w:val="00E00943"/>
    <w:rsid w:val="00E016E1"/>
    <w:rsid w:val="00E0549F"/>
    <w:rsid w:val="00E05AB6"/>
    <w:rsid w:val="00E06B93"/>
    <w:rsid w:val="00E1087D"/>
    <w:rsid w:val="00E112B0"/>
    <w:rsid w:val="00E20E68"/>
    <w:rsid w:val="00E223C8"/>
    <w:rsid w:val="00E24F66"/>
    <w:rsid w:val="00E257D3"/>
    <w:rsid w:val="00E258FE"/>
    <w:rsid w:val="00E26EDC"/>
    <w:rsid w:val="00E27293"/>
    <w:rsid w:val="00E27749"/>
    <w:rsid w:val="00E27EB9"/>
    <w:rsid w:val="00E316AD"/>
    <w:rsid w:val="00E32683"/>
    <w:rsid w:val="00E4363E"/>
    <w:rsid w:val="00E44D9E"/>
    <w:rsid w:val="00E45122"/>
    <w:rsid w:val="00E4520D"/>
    <w:rsid w:val="00E46E2F"/>
    <w:rsid w:val="00E47AB8"/>
    <w:rsid w:val="00E51041"/>
    <w:rsid w:val="00E63997"/>
    <w:rsid w:val="00E66FDB"/>
    <w:rsid w:val="00E674DD"/>
    <w:rsid w:val="00E92D5D"/>
    <w:rsid w:val="00E969E8"/>
    <w:rsid w:val="00EA0BCA"/>
    <w:rsid w:val="00EA5753"/>
    <w:rsid w:val="00EB0279"/>
    <w:rsid w:val="00EB06D0"/>
    <w:rsid w:val="00EB270B"/>
    <w:rsid w:val="00EC02B9"/>
    <w:rsid w:val="00EC1E04"/>
    <w:rsid w:val="00EC3E36"/>
    <w:rsid w:val="00EC4B41"/>
    <w:rsid w:val="00EC7228"/>
    <w:rsid w:val="00EC7426"/>
    <w:rsid w:val="00EC7E82"/>
    <w:rsid w:val="00ED3669"/>
    <w:rsid w:val="00ED788E"/>
    <w:rsid w:val="00ED7D68"/>
    <w:rsid w:val="00EE2F18"/>
    <w:rsid w:val="00EE4D10"/>
    <w:rsid w:val="00EF01E5"/>
    <w:rsid w:val="00EF3F27"/>
    <w:rsid w:val="00EF5737"/>
    <w:rsid w:val="00EF5BCD"/>
    <w:rsid w:val="00EF5C6A"/>
    <w:rsid w:val="00EF63C7"/>
    <w:rsid w:val="00EF6E90"/>
    <w:rsid w:val="00EF77C0"/>
    <w:rsid w:val="00F0181B"/>
    <w:rsid w:val="00F01951"/>
    <w:rsid w:val="00F019BE"/>
    <w:rsid w:val="00F01FE1"/>
    <w:rsid w:val="00F034B8"/>
    <w:rsid w:val="00F20E64"/>
    <w:rsid w:val="00F23B58"/>
    <w:rsid w:val="00F2550E"/>
    <w:rsid w:val="00F25D7D"/>
    <w:rsid w:val="00F300A2"/>
    <w:rsid w:val="00F31122"/>
    <w:rsid w:val="00F33705"/>
    <w:rsid w:val="00F34937"/>
    <w:rsid w:val="00F3521C"/>
    <w:rsid w:val="00F35B1E"/>
    <w:rsid w:val="00F40BCA"/>
    <w:rsid w:val="00F43146"/>
    <w:rsid w:val="00F43948"/>
    <w:rsid w:val="00F43F6D"/>
    <w:rsid w:val="00F4443C"/>
    <w:rsid w:val="00F54B7E"/>
    <w:rsid w:val="00F554D1"/>
    <w:rsid w:val="00F617A2"/>
    <w:rsid w:val="00F6360E"/>
    <w:rsid w:val="00F6656F"/>
    <w:rsid w:val="00F669DA"/>
    <w:rsid w:val="00F70B5A"/>
    <w:rsid w:val="00F74F93"/>
    <w:rsid w:val="00F81A13"/>
    <w:rsid w:val="00F83177"/>
    <w:rsid w:val="00F83E06"/>
    <w:rsid w:val="00F84CF8"/>
    <w:rsid w:val="00F85065"/>
    <w:rsid w:val="00F90243"/>
    <w:rsid w:val="00F946F1"/>
    <w:rsid w:val="00FA0AF7"/>
    <w:rsid w:val="00FA10FB"/>
    <w:rsid w:val="00FA481E"/>
    <w:rsid w:val="00FA7B74"/>
    <w:rsid w:val="00FB2E23"/>
    <w:rsid w:val="00FB7C2C"/>
    <w:rsid w:val="00FC1196"/>
    <w:rsid w:val="00FC178B"/>
    <w:rsid w:val="00FC2466"/>
    <w:rsid w:val="00FC26A3"/>
    <w:rsid w:val="00FC2FE5"/>
    <w:rsid w:val="00FD30A6"/>
    <w:rsid w:val="00FD41FD"/>
    <w:rsid w:val="00FD4A87"/>
    <w:rsid w:val="00FF571E"/>
    <w:rsid w:val="00FF5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99FEFC5E-492A-4925-B37F-1F9B6E729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415EF"/>
    <w:pPr>
      <w:spacing w:after="0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autoRedefine/>
    <w:uiPriority w:val="9"/>
    <w:qFormat/>
    <w:rsid w:val="00A12324"/>
    <w:pPr>
      <w:keepNext/>
      <w:keepLines/>
      <w:pageBreakBefore/>
      <w:numPr>
        <w:numId w:val="3"/>
      </w:numPr>
      <w:spacing w:after="240"/>
      <w:ind w:left="0" w:firstLine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5E2294"/>
    <w:pPr>
      <w:keepNext/>
      <w:keepLines/>
      <w:numPr>
        <w:ilvl w:val="1"/>
        <w:numId w:val="3"/>
      </w:numPr>
      <w:spacing w:before="360" w:after="240"/>
      <w:ind w:left="0" w:firstLine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793BCA"/>
    <w:pPr>
      <w:keepNext/>
      <w:keepLines/>
      <w:numPr>
        <w:ilvl w:val="2"/>
        <w:numId w:val="3"/>
      </w:numPr>
      <w:spacing w:before="360" w:after="240"/>
      <w:ind w:left="0" w:firstLine="0"/>
      <w:jc w:val="left"/>
      <w:outlineLvl w:val="2"/>
    </w:pPr>
    <w:rPr>
      <w:rFonts w:eastAsiaTheme="majorEastAsia" w:cstheme="majorBidi"/>
      <w:b/>
      <w:bCs/>
      <w:i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A746BC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A746BC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746BC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746BC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746BC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746BC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12324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1"/>
    <w:link w:val="2"/>
    <w:uiPriority w:val="9"/>
    <w:rsid w:val="005E2294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4">
    <w:name w:val="TOC Heading"/>
    <w:basedOn w:val="1"/>
    <w:next w:val="a0"/>
    <w:uiPriority w:val="39"/>
    <w:unhideWhenUsed/>
    <w:qFormat/>
    <w:rsid w:val="00064CBA"/>
    <w:pPr>
      <w:pageBreakBefore w:val="0"/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A12324"/>
    <w:pPr>
      <w:tabs>
        <w:tab w:val="left" w:pos="284"/>
        <w:tab w:val="left" w:pos="567"/>
        <w:tab w:val="right" w:leader="dot" w:pos="9911"/>
      </w:tabs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0C415C"/>
    <w:pPr>
      <w:tabs>
        <w:tab w:val="left" w:pos="142"/>
        <w:tab w:val="left" w:pos="284"/>
        <w:tab w:val="right" w:leader="dot" w:pos="9923"/>
      </w:tabs>
      <w:spacing w:after="100"/>
      <w:ind w:left="567" w:right="-2" w:hanging="425"/>
    </w:pPr>
  </w:style>
  <w:style w:type="character" w:styleId="a5">
    <w:name w:val="Hyperlink"/>
    <w:basedOn w:val="a1"/>
    <w:uiPriority w:val="99"/>
    <w:unhideWhenUsed/>
    <w:rsid w:val="00064CBA"/>
    <w:rPr>
      <w:color w:val="0000FF" w:themeColor="hyperlink"/>
      <w:u w:val="single"/>
    </w:rPr>
  </w:style>
  <w:style w:type="paragraph" w:styleId="a6">
    <w:name w:val="Balloon Text"/>
    <w:basedOn w:val="a0"/>
    <w:link w:val="a7"/>
    <w:uiPriority w:val="99"/>
    <w:semiHidden/>
    <w:unhideWhenUsed/>
    <w:rsid w:val="00064CB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064CBA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1"/>
    <w:link w:val="3"/>
    <w:uiPriority w:val="9"/>
    <w:rsid w:val="00793BCA"/>
    <w:rPr>
      <w:rFonts w:ascii="Times New Roman" w:eastAsiaTheme="majorEastAsia" w:hAnsi="Times New Roman" w:cstheme="majorBidi"/>
      <w:b/>
      <w:bCs/>
      <w:i/>
      <w:sz w:val="28"/>
    </w:rPr>
  </w:style>
  <w:style w:type="paragraph" w:styleId="a8">
    <w:name w:val="List Paragraph"/>
    <w:aliases w:val="Список1,Абзац списка2,List Paragraph"/>
    <w:basedOn w:val="a0"/>
    <w:link w:val="a9"/>
    <w:uiPriority w:val="34"/>
    <w:qFormat/>
    <w:rsid w:val="00BC3D34"/>
    <w:pPr>
      <w:ind w:left="720"/>
      <w:contextualSpacing/>
    </w:pPr>
  </w:style>
  <w:style w:type="paragraph" w:customStyle="1" w:styleId="aa">
    <w:name w:val="ГОСТ обычный текст"/>
    <w:basedOn w:val="a0"/>
    <w:link w:val="ab"/>
    <w:qFormat/>
    <w:rsid w:val="000E4B7F"/>
    <w:rPr>
      <w:rFonts w:eastAsia="Times New Roman" w:cs="Times New Roman"/>
      <w:szCs w:val="24"/>
      <w:lang w:eastAsia="ru-RU"/>
    </w:rPr>
  </w:style>
  <w:style w:type="character" w:customStyle="1" w:styleId="ab">
    <w:name w:val="ГОСТ обычный текст Знак"/>
    <w:basedOn w:val="a1"/>
    <w:link w:val="aa"/>
    <w:rsid w:val="000E4B7F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c">
    <w:name w:val="Обычный текст Знак"/>
    <w:basedOn w:val="a1"/>
    <w:link w:val="ad"/>
    <w:locked/>
    <w:rsid w:val="00C415EF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d">
    <w:name w:val="Обычный текст"/>
    <w:basedOn w:val="a0"/>
    <w:link w:val="ac"/>
    <w:qFormat/>
    <w:rsid w:val="00C415EF"/>
    <w:rPr>
      <w:rFonts w:eastAsia="Times New Roman" w:cs="Times New Roman"/>
      <w:color w:val="000000"/>
      <w:szCs w:val="28"/>
      <w:lang w:eastAsia="ru-RU"/>
    </w:rPr>
  </w:style>
  <w:style w:type="table" w:styleId="ae">
    <w:name w:val="Table Grid"/>
    <w:basedOn w:val="a2"/>
    <w:rsid w:val="003C3C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unhideWhenUsed/>
    <w:rsid w:val="00484E96"/>
    <w:pPr>
      <w:tabs>
        <w:tab w:val="left" w:pos="993"/>
        <w:tab w:val="right" w:leader="dot" w:pos="9923"/>
      </w:tabs>
      <w:ind w:left="993" w:right="-2" w:hanging="709"/>
    </w:pPr>
  </w:style>
  <w:style w:type="character" w:customStyle="1" w:styleId="af">
    <w:name w:val="_текст Знак"/>
    <w:basedOn w:val="a1"/>
    <w:link w:val="af0"/>
    <w:locked/>
    <w:rsid w:val="00373037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f0">
    <w:name w:val="_текст"/>
    <w:basedOn w:val="a0"/>
    <w:link w:val="af"/>
    <w:qFormat/>
    <w:rsid w:val="00373037"/>
    <w:rPr>
      <w:rFonts w:eastAsia="Times New Roman" w:cs="Times New Roman"/>
      <w:color w:val="000000"/>
      <w:szCs w:val="28"/>
      <w:lang w:eastAsia="ru-RU"/>
    </w:rPr>
  </w:style>
  <w:style w:type="character" w:customStyle="1" w:styleId="a9">
    <w:name w:val="Абзац списка Знак"/>
    <w:aliases w:val="Список1 Знак,Абзац списка2 Знак,List Paragraph Знак"/>
    <w:basedOn w:val="a1"/>
    <w:link w:val="a8"/>
    <w:uiPriority w:val="34"/>
    <w:locked/>
    <w:rsid w:val="004409A1"/>
    <w:rPr>
      <w:rFonts w:ascii="Times New Roman" w:hAnsi="Times New Roman"/>
      <w:sz w:val="28"/>
    </w:rPr>
  </w:style>
  <w:style w:type="paragraph" w:styleId="af1">
    <w:name w:val="header"/>
    <w:basedOn w:val="a0"/>
    <w:link w:val="af2"/>
    <w:uiPriority w:val="99"/>
    <w:unhideWhenUsed/>
    <w:rsid w:val="00866BE0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866BE0"/>
    <w:rPr>
      <w:rFonts w:ascii="Times New Roman" w:hAnsi="Times New Roman"/>
      <w:sz w:val="28"/>
    </w:rPr>
  </w:style>
  <w:style w:type="paragraph" w:styleId="af3">
    <w:name w:val="footer"/>
    <w:basedOn w:val="a0"/>
    <w:link w:val="af4"/>
    <w:uiPriority w:val="99"/>
    <w:unhideWhenUsed/>
    <w:rsid w:val="00866BE0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866BE0"/>
    <w:rPr>
      <w:rFonts w:ascii="Times New Roman" w:hAnsi="Times New Roman"/>
      <w:sz w:val="28"/>
    </w:rPr>
  </w:style>
  <w:style w:type="paragraph" w:customStyle="1" w:styleId="af5">
    <w:name w:val="подрисуночная подпись"/>
    <w:basedOn w:val="a0"/>
    <w:autoRedefine/>
    <w:qFormat/>
    <w:rsid w:val="00D40CAF"/>
    <w:pPr>
      <w:ind w:firstLine="0"/>
      <w:jc w:val="center"/>
    </w:pPr>
    <w:rPr>
      <w:b/>
      <w:i/>
      <w:sz w:val="24"/>
    </w:rPr>
  </w:style>
  <w:style w:type="character" w:customStyle="1" w:styleId="apple-converted-space">
    <w:name w:val="apple-converted-space"/>
    <w:basedOn w:val="a1"/>
    <w:rsid w:val="005605AE"/>
  </w:style>
  <w:style w:type="character" w:styleId="af6">
    <w:name w:val="Emphasis"/>
    <w:basedOn w:val="a1"/>
    <w:uiPriority w:val="20"/>
    <w:qFormat/>
    <w:rsid w:val="005605AE"/>
    <w:rPr>
      <w:i/>
      <w:iCs/>
    </w:rPr>
  </w:style>
  <w:style w:type="paragraph" w:styleId="HTML">
    <w:name w:val="HTML Preformatted"/>
    <w:basedOn w:val="a0"/>
    <w:link w:val="HTML0"/>
    <w:uiPriority w:val="99"/>
    <w:unhideWhenUsed/>
    <w:rsid w:val="002505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25053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A746BC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A746BC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A746BC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A746BC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A746B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A746B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7">
    <w:name w:val="Содержание"/>
    <w:next w:val="a0"/>
    <w:link w:val="af8"/>
    <w:qFormat/>
    <w:rsid w:val="000D770F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af8">
    <w:name w:val="Содержание Знак"/>
    <w:basedOn w:val="10"/>
    <w:link w:val="af7"/>
    <w:rsid w:val="000D770F"/>
    <w:rPr>
      <w:rFonts w:ascii="Times New Roman" w:eastAsiaTheme="majorEastAsia" w:hAnsi="Times New Roman" w:cstheme="majorBidi"/>
      <w:b/>
      <w:bCs/>
      <w:sz w:val="32"/>
      <w:szCs w:val="28"/>
    </w:rPr>
  </w:style>
  <w:style w:type="character" w:styleId="af9">
    <w:name w:val="Placeholder Text"/>
    <w:basedOn w:val="a1"/>
    <w:uiPriority w:val="99"/>
    <w:semiHidden/>
    <w:rsid w:val="00DD6E21"/>
    <w:rPr>
      <w:color w:val="808080"/>
    </w:rPr>
  </w:style>
  <w:style w:type="paragraph" w:styleId="afa">
    <w:name w:val="caption"/>
    <w:basedOn w:val="a0"/>
    <w:next w:val="a0"/>
    <w:unhideWhenUsed/>
    <w:qFormat/>
    <w:rsid w:val="00400BC8"/>
    <w:pPr>
      <w:spacing w:after="480"/>
      <w:ind w:firstLine="0"/>
      <w:jc w:val="center"/>
    </w:pPr>
    <w:rPr>
      <w:rFonts w:ascii="Calibri" w:eastAsia="Calibri" w:hAnsi="Calibri" w:cs="Times New Roman"/>
      <w:b/>
      <w:bCs/>
      <w:i/>
      <w:color w:val="4F81BD"/>
      <w:szCs w:val="18"/>
    </w:rPr>
  </w:style>
  <w:style w:type="paragraph" w:styleId="afb">
    <w:name w:val="No Spacing"/>
    <w:uiPriority w:val="1"/>
    <w:qFormat/>
    <w:rsid w:val="00B2092A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customStyle="1" w:styleId="afc">
    <w:name w:val="подпись рисунка"/>
    <w:basedOn w:val="a0"/>
    <w:qFormat/>
    <w:rsid w:val="003E2B32"/>
    <w:pPr>
      <w:spacing w:after="280"/>
      <w:ind w:firstLine="0"/>
      <w:jc w:val="center"/>
    </w:pPr>
    <w:rPr>
      <w:rFonts w:eastAsiaTheme="minorEastAsia" w:cs="Times New Roman"/>
      <w:i/>
      <w:noProof/>
      <w:szCs w:val="28"/>
      <w:lang w:eastAsia="ja-JP"/>
    </w:rPr>
  </w:style>
  <w:style w:type="numbering" w:customStyle="1" w:styleId="a">
    <w:name w:val="Нумерация заголовков"/>
    <w:uiPriority w:val="99"/>
    <w:rsid w:val="00B7448F"/>
    <w:pPr>
      <w:numPr>
        <w:numId w:val="11"/>
      </w:numPr>
    </w:pPr>
  </w:style>
  <w:style w:type="paragraph" w:customStyle="1" w:styleId="afd">
    <w:name w:val="Номер таблицы"/>
    <w:basedOn w:val="a0"/>
    <w:qFormat/>
    <w:rsid w:val="0044095F"/>
    <w:pPr>
      <w:ind w:firstLine="0"/>
      <w:jc w:val="right"/>
    </w:pPr>
    <w:rPr>
      <w:rFonts w:eastAsia="Times New Roman" w:cs="Times New Roman"/>
      <w:i/>
      <w:szCs w:val="28"/>
    </w:rPr>
  </w:style>
  <w:style w:type="paragraph" w:customStyle="1" w:styleId="afe">
    <w:name w:val="Название таблицы"/>
    <w:basedOn w:val="afd"/>
    <w:qFormat/>
    <w:rsid w:val="0044095F"/>
    <w:pPr>
      <w:jc w:val="center"/>
    </w:pPr>
    <w:rPr>
      <w:b/>
    </w:rPr>
  </w:style>
  <w:style w:type="paragraph" w:styleId="aff">
    <w:name w:val="Normal (Web)"/>
    <w:basedOn w:val="a0"/>
    <w:uiPriority w:val="99"/>
    <w:semiHidden/>
    <w:unhideWhenUsed/>
    <w:rsid w:val="005241D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package" Target="embeddings/_________Microsoft_Visio1.vsdx"/><Relationship Id="rId26" Type="http://schemas.openxmlformats.org/officeDocument/2006/relationships/image" Target="media/image16.png"/><Relationship Id="rId21" Type="http://schemas.openxmlformats.org/officeDocument/2006/relationships/chart" Target="charts/chart1.xml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emf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3860929240319216E-2"/>
          <c:y val="1.4503474422019087E-2"/>
          <c:w val="0.39737614701438451"/>
          <c:h val="0.9759314568437566"/>
        </c:manualLayout>
      </c:layout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1-0930-4A8F-88C4-62D49F6B841F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3-0930-4A8F-88C4-62D49F6B841F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5-0930-4A8F-88C4-62D49F6B841F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7-0930-4A8F-88C4-62D49F6B841F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9-0930-4A8F-88C4-62D49F6B841F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B-0930-4A8F-88C4-62D49F6B841F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D-0930-4A8F-88C4-62D49F6B841F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 xmlns:c16r2="http://schemas.microsoft.com/office/drawing/2015/06/chart">
              <c:ext xmlns:c15="http://schemas.microsoft.com/office/drawing/2012/chart" uri="{CE6537A1-D6FC-4f65-9D91-7224C49458BB}"/>
            </c:extLst>
          </c:dLbls>
          <c:cat>
            <c:strRef>
              <c:f>Лист1!$A$2:$A$8</c:f>
              <c:strCache>
                <c:ptCount val="7"/>
                <c:pt idx="0">
                  <c:v>Основная заработная плата исполнителя</c:v>
                </c:pt>
                <c:pt idx="1">
                  <c:v>Дополнительная заработная плата исполнителя</c:v>
                </c:pt>
                <c:pt idx="2">
                  <c:v>Отчисления на социальные нужды (страховые взносы)</c:v>
                </c:pt>
                <c:pt idx="3">
                  <c:v>Арендные платежи за производственные (офисные) помещения</c:v>
                </c:pt>
                <c:pt idx="4">
                  <c:v>Амортизация используемых основных средств и нематериальных активов</c:v>
                </c:pt>
                <c:pt idx="5">
                  <c:v>Расходы на канцелярские товары и расходные материалы</c:v>
                </c:pt>
                <c:pt idx="6">
                  <c:v>Прочие расходы</c:v>
                </c:pt>
              </c:strCache>
            </c:strRef>
          </c:cat>
          <c:val>
            <c:numRef>
              <c:f>Лист1!$B$2:$B$8</c:f>
              <c:numCache>
                <c:formatCode>General</c:formatCode>
                <c:ptCount val="7"/>
                <c:pt idx="0">
                  <c:v>60.03</c:v>
                </c:pt>
                <c:pt idx="1">
                  <c:v>9</c:v>
                </c:pt>
                <c:pt idx="2">
                  <c:v>9.66</c:v>
                </c:pt>
                <c:pt idx="3">
                  <c:v>13.7</c:v>
                </c:pt>
                <c:pt idx="4">
                  <c:v>4.41</c:v>
                </c:pt>
                <c:pt idx="5">
                  <c:v>1.38</c:v>
                </c:pt>
                <c:pt idx="6">
                  <c:v>29.46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E-0930-4A8F-88C4-62D49F6B841F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51923904987695568"/>
          <c:y val="3.2005776229644171E-2"/>
          <c:w val="0.47322220447873026"/>
          <c:h val="0.93583049245281125"/>
        </c:manualLayout>
      </c:layout>
      <c:overlay val="0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13F29C-E8C2-466F-B6BA-6E1FC92A3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50</Pages>
  <Words>8005</Words>
  <Characters>45633</Characters>
  <Application>Microsoft Office Word</Application>
  <DocSecurity>0</DocSecurity>
  <Lines>380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Николаенко Евгений</dc:creator>
  <cp:keywords/>
  <dc:description/>
  <cp:lastModifiedBy>David</cp:lastModifiedBy>
  <cp:revision>3</cp:revision>
  <dcterms:created xsi:type="dcterms:W3CDTF">2017-05-26T08:32:00Z</dcterms:created>
  <dcterms:modified xsi:type="dcterms:W3CDTF">2017-05-31T20:19:00Z</dcterms:modified>
</cp:coreProperties>
</file>