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pti_calculator.py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def calculate_pti(price, income):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"""Calculate the Price to Income ratio."""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if income == 0: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raise ValueError("Income cannot be zero.")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pti = price / income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return pti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def check_warning(pti, threshold=20):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"""Check if the PTI exceeds the warning threshold."""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if pti &gt; threshold: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print(f"Warning: PTI is {pti:.2f}, which exceeds the safe threshold of {threshold}%.")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print(f"PTI is {pti:.2f}, which is within the safe threshold.")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"""Main function to take user inputs and calculate PTI."""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price = float(input("Enter the property price: "))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income = float(input("Enter the annual household income: "))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pti = calculate_pti(price, income)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print(f"Calculated PTI: {pti:.2f}")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check_warning(pti)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except ValueError as e: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print(f"Error: {e}")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main()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