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C572" w14:textId="3DF87AA7" w:rsidR="001D32DA" w:rsidRDefault="001D32DA">
      <w:r>
        <w:t>Question 1</w:t>
      </w:r>
    </w:p>
    <w:p w14:paraId="6726F626" w14:textId="22A142EB" w:rsidR="001D32DA" w:rsidRDefault="001D32DA">
      <w:r>
        <w:rPr>
          <w:noProof/>
        </w:rPr>
        <w:drawing>
          <wp:inline distT="0" distB="0" distL="0" distR="0" wp14:anchorId="01C70497" wp14:editId="152B846B">
            <wp:extent cx="3924300" cy="3932561"/>
            <wp:effectExtent l="0" t="0" r="0" b="0"/>
            <wp:docPr id="525463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63463" name="Picture 1"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0064" cy="3938337"/>
                    </a:xfrm>
                    <a:prstGeom prst="rect">
                      <a:avLst/>
                    </a:prstGeom>
                    <a:noFill/>
                    <a:ln>
                      <a:noFill/>
                    </a:ln>
                  </pic:spPr>
                </pic:pic>
              </a:graphicData>
            </a:graphic>
          </wp:inline>
        </w:drawing>
      </w:r>
    </w:p>
    <w:p w14:paraId="1A23DB2B" w14:textId="77777777" w:rsidR="001D32DA" w:rsidRDefault="001D32DA"/>
    <w:p w14:paraId="376C157A" w14:textId="1CE63BB3" w:rsidR="001D32DA" w:rsidRDefault="001D32DA">
      <w:r w:rsidRPr="001D32DA">
        <w:rPr>
          <w:noProof/>
        </w:rPr>
        <w:drawing>
          <wp:inline distT="0" distB="0" distL="0" distR="0" wp14:anchorId="478D0AC8" wp14:editId="0F4632DD">
            <wp:extent cx="5731510" cy="4075430"/>
            <wp:effectExtent l="0" t="0" r="2540" b="1270"/>
            <wp:docPr id="56967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71980" name=""/>
                    <pic:cNvPicPr/>
                  </pic:nvPicPr>
                  <pic:blipFill>
                    <a:blip r:embed="rId8"/>
                    <a:stretch>
                      <a:fillRect/>
                    </a:stretch>
                  </pic:blipFill>
                  <pic:spPr>
                    <a:xfrm>
                      <a:off x="0" y="0"/>
                      <a:ext cx="5731510" cy="4075430"/>
                    </a:xfrm>
                    <a:prstGeom prst="rect">
                      <a:avLst/>
                    </a:prstGeom>
                  </pic:spPr>
                </pic:pic>
              </a:graphicData>
            </a:graphic>
          </wp:inline>
        </w:drawing>
      </w:r>
    </w:p>
    <w:p w14:paraId="5F56D4BB" w14:textId="451C95A7" w:rsidR="006A432B" w:rsidRDefault="006A432B">
      <w:r>
        <w:lastRenderedPageBreak/>
        <w:t>Question 2</w:t>
      </w:r>
    </w:p>
    <w:p w14:paraId="1D5B8382" w14:textId="1C281B06" w:rsidR="006A432B" w:rsidRDefault="006A432B">
      <w:r w:rsidRPr="006A432B">
        <w:rPr>
          <w:noProof/>
        </w:rPr>
        <w:drawing>
          <wp:inline distT="0" distB="0" distL="0" distR="0" wp14:anchorId="49A177F1" wp14:editId="0DC38621">
            <wp:extent cx="4069080" cy="3588373"/>
            <wp:effectExtent l="0" t="0" r="7620" b="0"/>
            <wp:docPr id="21384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0990" name=""/>
                    <pic:cNvPicPr/>
                  </pic:nvPicPr>
                  <pic:blipFill>
                    <a:blip r:embed="rId9"/>
                    <a:stretch>
                      <a:fillRect/>
                    </a:stretch>
                  </pic:blipFill>
                  <pic:spPr>
                    <a:xfrm>
                      <a:off x="0" y="0"/>
                      <a:ext cx="4075733" cy="3594240"/>
                    </a:xfrm>
                    <a:prstGeom prst="rect">
                      <a:avLst/>
                    </a:prstGeom>
                  </pic:spPr>
                </pic:pic>
              </a:graphicData>
            </a:graphic>
          </wp:inline>
        </w:drawing>
      </w:r>
    </w:p>
    <w:p w14:paraId="2F66E5B3" w14:textId="77777777" w:rsidR="006A432B" w:rsidRDefault="006A432B"/>
    <w:p w14:paraId="64902F9D" w14:textId="47E0F889" w:rsidR="006A432B" w:rsidRDefault="006A432B">
      <w:r>
        <w:t>Question 3</w:t>
      </w:r>
    </w:p>
    <w:p w14:paraId="7A3F9D83" w14:textId="056A195E" w:rsidR="006A432B" w:rsidRDefault="006A432B">
      <w:r w:rsidRPr="006A432B">
        <w:rPr>
          <w:noProof/>
        </w:rPr>
        <w:drawing>
          <wp:inline distT="0" distB="0" distL="0" distR="0" wp14:anchorId="525BF1BB" wp14:editId="4A21F019">
            <wp:extent cx="4443730" cy="3543267"/>
            <wp:effectExtent l="0" t="0" r="0" b="635"/>
            <wp:docPr id="82863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38579" name=""/>
                    <pic:cNvPicPr/>
                  </pic:nvPicPr>
                  <pic:blipFill>
                    <a:blip r:embed="rId10"/>
                    <a:stretch>
                      <a:fillRect/>
                    </a:stretch>
                  </pic:blipFill>
                  <pic:spPr>
                    <a:xfrm>
                      <a:off x="0" y="0"/>
                      <a:ext cx="4453853" cy="3551338"/>
                    </a:xfrm>
                    <a:prstGeom prst="rect">
                      <a:avLst/>
                    </a:prstGeom>
                  </pic:spPr>
                </pic:pic>
              </a:graphicData>
            </a:graphic>
          </wp:inline>
        </w:drawing>
      </w:r>
    </w:p>
    <w:p w14:paraId="3B2F454D" w14:textId="77777777" w:rsidR="006A432B" w:rsidRDefault="006A432B"/>
    <w:p w14:paraId="0792D90A" w14:textId="77777777" w:rsidR="00EB3DC3" w:rsidRDefault="00EB3DC3"/>
    <w:p w14:paraId="6A7D6498" w14:textId="31A0F990" w:rsidR="006A432B" w:rsidRDefault="006A432B">
      <w:r>
        <w:lastRenderedPageBreak/>
        <w:t>Question 4</w:t>
      </w:r>
    </w:p>
    <w:p w14:paraId="08C24336" w14:textId="77777777" w:rsidR="00DA5C59" w:rsidRDefault="00075649" w:rsidP="00DA5C59">
      <w:pPr>
        <w:keepNext/>
      </w:pPr>
      <w:r w:rsidRPr="00075649">
        <w:rPr>
          <w:noProof/>
        </w:rPr>
        <w:drawing>
          <wp:inline distT="0" distB="0" distL="0" distR="0" wp14:anchorId="6DDE7383" wp14:editId="294B792D">
            <wp:extent cx="3474720" cy="3773455"/>
            <wp:effectExtent l="0" t="0" r="0" b="0"/>
            <wp:docPr id="67121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17949" name=""/>
                    <pic:cNvPicPr/>
                  </pic:nvPicPr>
                  <pic:blipFill>
                    <a:blip r:embed="rId11"/>
                    <a:stretch>
                      <a:fillRect/>
                    </a:stretch>
                  </pic:blipFill>
                  <pic:spPr>
                    <a:xfrm>
                      <a:off x="0" y="0"/>
                      <a:ext cx="3487713" cy="3787565"/>
                    </a:xfrm>
                    <a:prstGeom prst="rect">
                      <a:avLst/>
                    </a:prstGeom>
                  </pic:spPr>
                </pic:pic>
              </a:graphicData>
            </a:graphic>
          </wp:inline>
        </w:drawing>
      </w:r>
    </w:p>
    <w:p w14:paraId="65E1AA05" w14:textId="68BB2355" w:rsidR="00EB3DC3" w:rsidRDefault="00DA5C59" w:rsidP="00DA5C59">
      <w:pPr>
        <w:pStyle w:val="Caption"/>
      </w:pPr>
      <w:r>
        <w:t xml:space="preserve">Figure </w:t>
      </w:r>
      <w:fldSimple w:instr=" SEQ Figure \* ARABIC ">
        <w:r w:rsidR="00C678CE">
          <w:rPr>
            <w:noProof/>
          </w:rPr>
          <w:t>1</w:t>
        </w:r>
      </w:fldSimple>
      <w:r>
        <w:t>-</w:t>
      </w:r>
      <w:r w:rsidRPr="00621F5E">
        <w:t>Benefits of SQL Views(</w:t>
      </w:r>
      <w:proofErr w:type="spellStart"/>
      <w:r w:rsidRPr="00621F5E">
        <w:t>DevOps.dev</w:t>
      </w:r>
      <w:proofErr w:type="spellEnd"/>
      <w:r w:rsidRPr="00621F5E">
        <w:t>, 202</w:t>
      </w:r>
      <w:r>
        <w:t>5</w:t>
      </w:r>
      <w:r w:rsidRPr="00621F5E">
        <w:t>)Views allow complex queries to be simplified and sensitive data to be hidden from users.</w:t>
      </w:r>
    </w:p>
    <w:p w14:paraId="20B8A483" w14:textId="77777777" w:rsidR="00FE1155" w:rsidRDefault="00FE1155"/>
    <w:p w14:paraId="222B2653" w14:textId="77777777" w:rsidR="00FE1155" w:rsidRDefault="00FE1155"/>
    <w:p w14:paraId="3A755BFC" w14:textId="77777777" w:rsidR="00FE1155" w:rsidRDefault="00FE1155"/>
    <w:p w14:paraId="6DD2B2A3" w14:textId="77777777" w:rsidR="00FE1155" w:rsidRDefault="00FE1155"/>
    <w:p w14:paraId="18909A17" w14:textId="77777777" w:rsidR="00FE1155" w:rsidRDefault="00FE1155"/>
    <w:p w14:paraId="496C5966" w14:textId="77777777" w:rsidR="00FE1155" w:rsidRDefault="00FE1155"/>
    <w:p w14:paraId="2F483AB0" w14:textId="77777777" w:rsidR="00FE1155" w:rsidRDefault="00FE1155"/>
    <w:p w14:paraId="0214B23B" w14:textId="77777777" w:rsidR="00FE1155" w:rsidRDefault="00FE1155"/>
    <w:p w14:paraId="5A3A420F" w14:textId="77777777" w:rsidR="00FE1155" w:rsidRDefault="00FE1155"/>
    <w:p w14:paraId="4731BF00" w14:textId="77777777" w:rsidR="00FE1155" w:rsidRDefault="00FE1155"/>
    <w:p w14:paraId="797E85FF" w14:textId="77777777" w:rsidR="00FE1155" w:rsidRDefault="00FE1155"/>
    <w:p w14:paraId="1DA69C9D" w14:textId="77777777" w:rsidR="00FE1155" w:rsidRDefault="00FE1155"/>
    <w:p w14:paraId="086B7887" w14:textId="77777777" w:rsidR="00FE1155" w:rsidRDefault="00FE1155"/>
    <w:p w14:paraId="598F334D" w14:textId="1BD2FE1E" w:rsidR="00A611EB" w:rsidRDefault="00A611EB">
      <w:r>
        <w:lastRenderedPageBreak/>
        <w:t>Question 5</w:t>
      </w:r>
    </w:p>
    <w:p w14:paraId="1872868A" w14:textId="77777777" w:rsidR="00FE1155" w:rsidRDefault="00A611EB" w:rsidP="00FE1155">
      <w:pPr>
        <w:keepNext/>
      </w:pPr>
      <w:r w:rsidRPr="00A611EB">
        <w:rPr>
          <w:noProof/>
        </w:rPr>
        <w:drawing>
          <wp:inline distT="0" distB="0" distL="0" distR="0" wp14:anchorId="24DAC3D4" wp14:editId="61A9A500">
            <wp:extent cx="3655304" cy="3640726"/>
            <wp:effectExtent l="0" t="0" r="2540" b="0"/>
            <wp:docPr id="18969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2620" name=""/>
                    <pic:cNvPicPr/>
                  </pic:nvPicPr>
                  <pic:blipFill>
                    <a:blip r:embed="rId12"/>
                    <a:stretch>
                      <a:fillRect/>
                    </a:stretch>
                  </pic:blipFill>
                  <pic:spPr>
                    <a:xfrm>
                      <a:off x="0" y="0"/>
                      <a:ext cx="3685834" cy="3671134"/>
                    </a:xfrm>
                    <a:prstGeom prst="rect">
                      <a:avLst/>
                    </a:prstGeom>
                  </pic:spPr>
                </pic:pic>
              </a:graphicData>
            </a:graphic>
          </wp:inline>
        </w:drawing>
      </w:r>
    </w:p>
    <w:p w14:paraId="5F98D1D5" w14:textId="18DA7ADA" w:rsidR="00A611EB" w:rsidRDefault="00FE1155" w:rsidP="00FE1155">
      <w:pPr>
        <w:pStyle w:val="Caption"/>
      </w:pPr>
      <w:r>
        <w:t xml:space="preserve">Figure </w:t>
      </w:r>
      <w:fldSimple w:instr=" SEQ Figure \* ARABIC ">
        <w:r w:rsidR="00C678CE">
          <w:rPr>
            <w:noProof/>
          </w:rPr>
          <w:t>2</w:t>
        </w:r>
      </w:fldSimple>
      <w:r>
        <w:t xml:space="preserve">- </w:t>
      </w:r>
      <w:r w:rsidRPr="0049449C">
        <w:t>Use of SQL Procedures (W3Schools, 2025) I used a procedure because it helps me group SQL statements together to perform a specific task, making it easier to manage when displaying donor and volunteer information.</w:t>
      </w:r>
    </w:p>
    <w:p w14:paraId="2A8F7170" w14:textId="2E62C851" w:rsidR="00D27D54" w:rsidRDefault="00C6089A">
      <w:r w:rsidRPr="00C6089A">
        <w:rPr>
          <w:noProof/>
        </w:rPr>
        <w:drawing>
          <wp:inline distT="0" distB="0" distL="0" distR="0" wp14:anchorId="1EAB9A7A" wp14:editId="2E54426F">
            <wp:extent cx="5731510" cy="1534160"/>
            <wp:effectExtent l="0" t="0" r="2540" b="8890"/>
            <wp:docPr id="56093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32749" name=""/>
                    <pic:cNvPicPr/>
                  </pic:nvPicPr>
                  <pic:blipFill>
                    <a:blip r:embed="rId13"/>
                    <a:stretch>
                      <a:fillRect/>
                    </a:stretch>
                  </pic:blipFill>
                  <pic:spPr>
                    <a:xfrm>
                      <a:off x="0" y="0"/>
                      <a:ext cx="5731510" cy="1534160"/>
                    </a:xfrm>
                    <a:prstGeom prst="rect">
                      <a:avLst/>
                    </a:prstGeom>
                  </pic:spPr>
                </pic:pic>
              </a:graphicData>
            </a:graphic>
          </wp:inline>
        </w:drawing>
      </w:r>
    </w:p>
    <w:p w14:paraId="2333730F" w14:textId="77777777" w:rsidR="00C6089A" w:rsidRDefault="00C6089A"/>
    <w:p w14:paraId="48A3B7D5" w14:textId="77777777" w:rsidR="008A7893" w:rsidRDefault="00995F50" w:rsidP="008A7893">
      <w:pPr>
        <w:keepNext/>
      </w:pPr>
      <w:r w:rsidRPr="00995F50">
        <w:rPr>
          <w:noProof/>
        </w:rPr>
        <w:lastRenderedPageBreak/>
        <w:drawing>
          <wp:inline distT="0" distB="0" distL="0" distR="0" wp14:anchorId="05FC5C62" wp14:editId="6ACE4E1A">
            <wp:extent cx="5731510" cy="2499995"/>
            <wp:effectExtent l="0" t="0" r="2540" b="0"/>
            <wp:docPr id="157719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95973" name=""/>
                    <pic:cNvPicPr/>
                  </pic:nvPicPr>
                  <pic:blipFill>
                    <a:blip r:embed="rId14"/>
                    <a:stretch>
                      <a:fillRect/>
                    </a:stretch>
                  </pic:blipFill>
                  <pic:spPr>
                    <a:xfrm>
                      <a:off x="0" y="0"/>
                      <a:ext cx="5731510" cy="2499995"/>
                    </a:xfrm>
                    <a:prstGeom prst="rect">
                      <a:avLst/>
                    </a:prstGeom>
                  </pic:spPr>
                </pic:pic>
              </a:graphicData>
            </a:graphic>
          </wp:inline>
        </w:drawing>
      </w:r>
    </w:p>
    <w:p w14:paraId="63CA0A34" w14:textId="61171F2E" w:rsidR="00995F50" w:rsidRDefault="008A7893" w:rsidP="008A7893">
      <w:pPr>
        <w:pStyle w:val="Caption"/>
      </w:pPr>
      <w:r>
        <w:t xml:space="preserve">Figure </w:t>
      </w:r>
      <w:fldSimple w:instr=" SEQ Figure \* ARABIC ">
        <w:r w:rsidR="00C678CE">
          <w:rPr>
            <w:noProof/>
          </w:rPr>
          <w:t>3</w:t>
        </w:r>
      </w:fldSimple>
      <w:r>
        <w:t>-</w:t>
      </w:r>
      <w:r w:rsidRPr="00A74F1F">
        <w:t xml:space="preserve">Use of SQL Procedures (W3Schools, 2025) </w:t>
      </w:r>
      <w:r>
        <w:t>I used this reference to know how to run the task</w:t>
      </w:r>
    </w:p>
    <w:p w14:paraId="7F28F5E1" w14:textId="56650810" w:rsidR="00995F50" w:rsidRDefault="00075649">
      <w:r>
        <w:t>Question 6</w:t>
      </w:r>
    </w:p>
    <w:p w14:paraId="139468A3" w14:textId="77777777" w:rsidR="00670E48" w:rsidRDefault="00FC07D8" w:rsidP="00670E48">
      <w:pPr>
        <w:keepNext/>
      </w:pPr>
      <w:r w:rsidRPr="00FC07D8">
        <w:rPr>
          <w:noProof/>
        </w:rPr>
        <w:drawing>
          <wp:inline distT="0" distB="0" distL="0" distR="0" wp14:anchorId="26C01A27" wp14:editId="3FDEF801">
            <wp:extent cx="4640580" cy="3879146"/>
            <wp:effectExtent l="0" t="0" r="7620" b="7620"/>
            <wp:docPr id="39205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53850" name=""/>
                    <pic:cNvPicPr/>
                  </pic:nvPicPr>
                  <pic:blipFill>
                    <a:blip r:embed="rId15"/>
                    <a:stretch>
                      <a:fillRect/>
                    </a:stretch>
                  </pic:blipFill>
                  <pic:spPr>
                    <a:xfrm>
                      <a:off x="0" y="0"/>
                      <a:ext cx="4645642" cy="3883378"/>
                    </a:xfrm>
                    <a:prstGeom prst="rect">
                      <a:avLst/>
                    </a:prstGeom>
                  </pic:spPr>
                </pic:pic>
              </a:graphicData>
            </a:graphic>
          </wp:inline>
        </w:drawing>
      </w:r>
    </w:p>
    <w:p w14:paraId="1955EB8C" w14:textId="4E1CC95D" w:rsidR="00075649" w:rsidRDefault="00670E48" w:rsidP="00670E48">
      <w:pPr>
        <w:pStyle w:val="Caption"/>
      </w:pPr>
      <w:r>
        <w:t xml:space="preserve">Figure </w:t>
      </w:r>
      <w:fldSimple w:instr=" SEQ Figure \* ARABIC ">
        <w:r w:rsidR="00C678CE">
          <w:rPr>
            <w:noProof/>
          </w:rPr>
          <w:t>4</w:t>
        </w:r>
      </w:fldSimple>
      <w:r>
        <w:t>-</w:t>
      </w:r>
      <w:r w:rsidRPr="00D516B3">
        <w:t>Use of SQL Functions in PL/SQL (</w:t>
      </w:r>
      <w:proofErr w:type="spellStart"/>
      <w:r w:rsidRPr="00D516B3">
        <w:t>GeeksforGeeks</w:t>
      </w:r>
      <w:proofErr w:type="spellEnd"/>
      <w:r w:rsidRPr="00D516B3">
        <w:t>, 2024) I used</w:t>
      </w:r>
      <w:r>
        <w:t xml:space="preserve"> this reference to understand</w:t>
      </w:r>
      <w:r w:rsidR="00B8496C">
        <w:t xml:space="preserve"> functions so that it can return a single value based on what parameter I have in</w:t>
      </w:r>
      <w:r w:rsidR="001B3A23">
        <w:t>putted</w:t>
      </w:r>
      <w:r w:rsidRPr="00D516B3">
        <w:t>, making calculations like total donations easier.</w:t>
      </w:r>
    </w:p>
    <w:p w14:paraId="15D36843" w14:textId="3CA056F9" w:rsidR="003E01FD" w:rsidRDefault="003E01FD">
      <w:r w:rsidRPr="003E01FD">
        <w:rPr>
          <w:noProof/>
        </w:rPr>
        <w:lastRenderedPageBreak/>
        <w:drawing>
          <wp:inline distT="0" distB="0" distL="0" distR="0" wp14:anchorId="6E35758E" wp14:editId="42731DB8">
            <wp:extent cx="4419600" cy="3130836"/>
            <wp:effectExtent l="0" t="0" r="0" b="0"/>
            <wp:docPr id="123263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32760" name=""/>
                    <pic:cNvPicPr/>
                  </pic:nvPicPr>
                  <pic:blipFill>
                    <a:blip r:embed="rId16"/>
                    <a:stretch>
                      <a:fillRect/>
                    </a:stretch>
                  </pic:blipFill>
                  <pic:spPr>
                    <a:xfrm>
                      <a:off x="0" y="0"/>
                      <a:ext cx="4431620" cy="3139351"/>
                    </a:xfrm>
                    <a:prstGeom prst="rect">
                      <a:avLst/>
                    </a:prstGeom>
                  </pic:spPr>
                </pic:pic>
              </a:graphicData>
            </a:graphic>
          </wp:inline>
        </w:drawing>
      </w:r>
    </w:p>
    <w:p w14:paraId="443BD129" w14:textId="6AA190BD" w:rsidR="003E01FD" w:rsidRDefault="003E01FD">
      <w:r>
        <w:t>Question 7</w:t>
      </w:r>
    </w:p>
    <w:p w14:paraId="4C73C770" w14:textId="77777777" w:rsidR="005802D2" w:rsidRDefault="0096539F" w:rsidP="005802D2">
      <w:pPr>
        <w:keepNext/>
      </w:pPr>
      <w:r w:rsidRPr="0096539F">
        <w:rPr>
          <w:noProof/>
        </w:rPr>
        <w:drawing>
          <wp:inline distT="0" distB="0" distL="0" distR="0" wp14:anchorId="3513D4A6" wp14:editId="5C327D8F">
            <wp:extent cx="4474276" cy="4610100"/>
            <wp:effectExtent l="0" t="0" r="2540" b="0"/>
            <wp:docPr id="59486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66198" name=""/>
                    <pic:cNvPicPr/>
                  </pic:nvPicPr>
                  <pic:blipFill>
                    <a:blip r:embed="rId17"/>
                    <a:stretch>
                      <a:fillRect/>
                    </a:stretch>
                  </pic:blipFill>
                  <pic:spPr>
                    <a:xfrm>
                      <a:off x="0" y="0"/>
                      <a:ext cx="4480332" cy="4616340"/>
                    </a:xfrm>
                    <a:prstGeom prst="rect">
                      <a:avLst/>
                    </a:prstGeom>
                  </pic:spPr>
                </pic:pic>
              </a:graphicData>
            </a:graphic>
          </wp:inline>
        </w:drawing>
      </w:r>
    </w:p>
    <w:p w14:paraId="0FC5DEB7" w14:textId="439EC9AB" w:rsidR="0096539F" w:rsidRDefault="005802D2" w:rsidP="005802D2">
      <w:pPr>
        <w:pStyle w:val="Caption"/>
      </w:pPr>
      <w:r>
        <w:t xml:space="preserve">Figure </w:t>
      </w:r>
      <w:fldSimple w:instr=" SEQ Figure \* ARABIC ">
        <w:r w:rsidR="00C678CE">
          <w:rPr>
            <w:noProof/>
          </w:rPr>
          <w:t>5</w:t>
        </w:r>
      </w:fldSimple>
      <w:r>
        <w:t>-</w:t>
      </w:r>
      <w:r w:rsidRPr="00320C32">
        <w:t>Use of SQL AND Operator (W3Schools, 2025) I used the AND operator in my query to combine multiple conditions when checking bike values, so that only records meeting all criteria for status levels were displayed correctly.</w:t>
      </w:r>
    </w:p>
    <w:p w14:paraId="61ECD4E7" w14:textId="77777777" w:rsidR="00BE65CD" w:rsidRDefault="00BE65CD"/>
    <w:p w14:paraId="72A1C3F1" w14:textId="77777777" w:rsidR="00BE65CD" w:rsidRDefault="00BE65CD"/>
    <w:p w14:paraId="3003908D" w14:textId="44860368" w:rsidR="00BE65CD" w:rsidRDefault="00BE65CD">
      <w:r>
        <w:t>Question 8</w:t>
      </w:r>
    </w:p>
    <w:p w14:paraId="2742B4DC" w14:textId="4F7C735A" w:rsidR="00BE65CD" w:rsidRDefault="00BE65CD">
      <w:r w:rsidRPr="00BE65CD">
        <w:rPr>
          <w:noProof/>
        </w:rPr>
        <w:drawing>
          <wp:inline distT="0" distB="0" distL="0" distR="0" wp14:anchorId="746229BF" wp14:editId="792E39DE">
            <wp:extent cx="3605917" cy="4222750"/>
            <wp:effectExtent l="0" t="0" r="0" b="6350"/>
            <wp:docPr id="39137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71139" name=""/>
                    <pic:cNvPicPr/>
                  </pic:nvPicPr>
                  <pic:blipFill>
                    <a:blip r:embed="rId18"/>
                    <a:stretch>
                      <a:fillRect/>
                    </a:stretch>
                  </pic:blipFill>
                  <pic:spPr>
                    <a:xfrm>
                      <a:off x="0" y="0"/>
                      <a:ext cx="3621329" cy="4240798"/>
                    </a:xfrm>
                    <a:prstGeom prst="rect">
                      <a:avLst/>
                    </a:prstGeom>
                  </pic:spPr>
                </pic:pic>
              </a:graphicData>
            </a:graphic>
          </wp:inline>
        </w:drawing>
      </w:r>
    </w:p>
    <w:p w14:paraId="7EE87BED" w14:textId="56F450A0" w:rsidR="00BE65CD" w:rsidRDefault="00BE65CD">
      <w:r>
        <w:t>Question 9</w:t>
      </w:r>
      <w:r w:rsidR="005653EB">
        <w:t>.1</w:t>
      </w:r>
    </w:p>
    <w:p w14:paraId="7B652D40" w14:textId="77777777" w:rsidR="00C678CE" w:rsidRDefault="00CC557A" w:rsidP="00C678CE">
      <w:pPr>
        <w:keepNext/>
      </w:pPr>
      <w:r w:rsidRPr="00CC557A">
        <w:rPr>
          <w:noProof/>
        </w:rPr>
        <w:lastRenderedPageBreak/>
        <w:drawing>
          <wp:inline distT="0" distB="0" distL="0" distR="0" wp14:anchorId="6FCCBB9F" wp14:editId="16F85CB1">
            <wp:extent cx="4755997" cy="3629438"/>
            <wp:effectExtent l="0" t="0" r="6985" b="9525"/>
            <wp:docPr id="212721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18910" name=""/>
                    <pic:cNvPicPr/>
                  </pic:nvPicPr>
                  <pic:blipFill>
                    <a:blip r:embed="rId19"/>
                    <a:stretch>
                      <a:fillRect/>
                    </a:stretch>
                  </pic:blipFill>
                  <pic:spPr>
                    <a:xfrm>
                      <a:off x="0" y="0"/>
                      <a:ext cx="4765702" cy="3636844"/>
                    </a:xfrm>
                    <a:prstGeom prst="rect">
                      <a:avLst/>
                    </a:prstGeom>
                  </pic:spPr>
                </pic:pic>
              </a:graphicData>
            </a:graphic>
          </wp:inline>
        </w:drawing>
      </w:r>
    </w:p>
    <w:p w14:paraId="34F97E99" w14:textId="11D8B73A" w:rsidR="00CC557A" w:rsidRDefault="00C678CE" w:rsidP="00C678CE">
      <w:pPr>
        <w:pStyle w:val="Caption"/>
      </w:pPr>
      <w:r>
        <w:t xml:space="preserve">Figure </w:t>
      </w:r>
      <w:fldSimple w:instr=" SEQ Figure \* ARABIC ">
        <w:r>
          <w:rPr>
            <w:noProof/>
          </w:rPr>
          <w:t>6</w:t>
        </w:r>
      </w:fldSimple>
      <w:r>
        <w:t>-</w:t>
      </w:r>
      <w:r w:rsidRPr="00844620">
        <w:t>Trigger to prevent deletion from table (Stack Overflow, 2017)  I used</w:t>
      </w:r>
      <w:r w:rsidR="00DD4C1F">
        <w:t xml:space="preserve"> this reference</w:t>
      </w:r>
      <w:r w:rsidRPr="00844620">
        <w:t xml:space="preserve"> </w:t>
      </w:r>
      <w:r w:rsidR="00DD4C1F">
        <w:t>to show me how</w:t>
      </w:r>
      <w:r w:rsidR="00091404">
        <w:t xml:space="preserve"> to use triggers</w:t>
      </w:r>
      <w:r w:rsidRPr="00844620">
        <w:t xml:space="preserve"> to block deletions by raising an error before the DELETE operation.</w:t>
      </w:r>
    </w:p>
    <w:p w14:paraId="42A4F977" w14:textId="6A24847D" w:rsidR="005653EB" w:rsidRDefault="005653EB">
      <w:r>
        <w:t>Question 9.2</w:t>
      </w:r>
    </w:p>
    <w:p w14:paraId="6FC71728" w14:textId="6E121593" w:rsidR="005653EB" w:rsidRDefault="006C24DA">
      <w:r w:rsidRPr="006C24DA">
        <w:rPr>
          <w:noProof/>
        </w:rPr>
        <w:drawing>
          <wp:inline distT="0" distB="0" distL="0" distR="0" wp14:anchorId="46D28A8F" wp14:editId="5A54318C">
            <wp:extent cx="5570220" cy="3390515"/>
            <wp:effectExtent l="0" t="0" r="0" b="635"/>
            <wp:docPr id="183045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8658" name=""/>
                    <pic:cNvPicPr/>
                  </pic:nvPicPr>
                  <pic:blipFill>
                    <a:blip r:embed="rId20"/>
                    <a:stretch>
                      <a:fillRect/>
                    </a:stretch>
                  </pic:blipFill>
                  <pic:spPr>
                    <a:xfrm>
                      <a:off x="0" y="0"/>
                      <a:ext cx="5575131" cy="3393504"/>
                    </a:xfrm>
                    <a:prstGeom prst="rect">
                      <a:avLst/>
                    </a:prstGeom>
                  </pic:spPr>
                </pic:pic>
              </a:graphicData>
            </a:graphic>
          </wp:inline>
        </w:drawing>
      </w:r>
    </w:p>
    <w:p w14:paraId="60C1CC3F" w14:textId="77777777" w:rsidR="00820F96" w:rsidRDefault="00820F96"/>
    <w:p w14:paraId="06274404" w14:textId="77777777" w:rsidR="00820F96" w:rsidRDefault="00820F96"/>
    <w:p w14:paraId="751F0A19" w14:textId="77777777" w:rsidR="00820F96" w:rsidRDefault="00820F96"/>
    <w:p w14:paraId="3FEC5A6D" w14:textId="328D7E13" w:rsidR="00820F96" w:rsidRDefault="00820F96">
      <w:r>
        <w:lastRenderedPageBreak/>
        <w:t>Question 10</w:t>
      </w:r>
    </w:p>
    <w:p w14:paraId="51F743B2" w14:textId="1D61F99C" w:rsidR="00FB5B87" w:rsidRDefault="00FB5B87" w:rsidP="00FB5B87">
      <w:r w:rsidRPr="00FB5B87">
        <w:t xml:space="preserve">How can </w:t>
      </w:r>
      <w:proofErr w:type="spellStart"/>
      <w:r w:rsidRPr="00FB5B87">
        <w:t>BikesRUs</w:t>
      </w:r>
      <w:proofErr w:type="spellEnd"/>
      <w:r w:rsidRPr="00FB5B87">
        <w:t xml:space="preserve"> ensure that sensitive information related to donors, volunteers, bikes, and donations is safe? The first step is to focus on confidentiality. Confidentiality means that only authorized individuals can access sensitive information. One approach is role</w:t>
      </w:r>
      <w:r w:rsidR="0081018D">
        <w:t xml:space="preserve"> </w:t>
      </w:r>
      <w:r w:rsidRPr="00FB5B87">
        <w:t>based access control</w:t>
      </w:r>
      <w:sdt>
        <w:sdtPr>
          <w:id w:val="1865931859"/>
          <w:citation/>
        </w:sdtPr>
        <w:sdtContent>
          <w:r w:rsidR="001148A2">
            <w:fldChar w:fldCharType="begin"/>
          </w:r>
          <w:r w:rsidR="001148A2">
            <w:instrText xml:space="preserve"> CITATION Tam24 \l 7177 </w:instrText>
          </w:r>
          <w:r w:rsidR="001148A2">
            <w:fldChar w:fldCharType="separate"/>
          </w:r>
          <w:r w:rsidR="001148A2">
            <w:rPr>
              <w:noProof/>
            </w:rPr>
            <w:t xml:space="preserve"> (Tamanna, 2024)</w:t>
          </w:r>
          <w:r w:rsidR="001148A2">
            <w:fldChar w:fldCharType="end"/>
          </w:r>
        </w:sdtContent>
      </w:sdt>
      <w:r w:rsidRPr="00FB5B87">
        <w:t xml:space="preserve">. Volunteers, for example, should be limited to inserting or seeing donations, whereas sales staff should be able to view bike inventory and record transactions. Administrators have complete authority to oversee all operations. Encryption is another method of protecting personal data. Donor emails and contact numbers can be encrypted using Oracles Transparent Data </w:t>
      </w:r>
      <w:proofErr w:type="spellStart"/>
      <w:r w:rsidRPr="00FB5B87">
        <w:t>Encryption,preventing</w:t>
      </w:r>
      <w:proofErr w:type="spellEnd"/>
      <w:r w:rsidRPr="00FB5B87">
        <w:t xml:space="preserve"> unauthorized access to the database files.</w:t>
      </w:r>
      <w:sdt>
        <w:sdtPr>
          <w:id w:val="619727069"/>
          <w:citation/>
        </w:sdtPr>
        <w:sdtContent>
          <w:r w:rsidR="00A079B0">
            <w:fldChar w:fldCharType="begin"/>
          </w:r>
          <w:r w:rsidR="00A079B0">
            <w:instrText xml:space="preserve"> CITATION Tam24 \l 7177 </w:instrText>
          </w:r>
          <w:r w:rsidR="00A079B0">
            <w:fldChar w:fldCharType="separate"/>
          </w:r>
          <w:r w:rsidR="00A079B0">
            <w:rPr>
              <w:noProof/>
            </w:rPr>
            <w:t xml:space="preserve"> (Tamanna, 2024)</w:t>
          </w:r>
          <w:r w:rsidR="00A079B0">
            <w:fldChar w:fldCharType="end"/>
          </w:r>
        </w:sdtContent>
      </w:sdt>
    </w:p>
    <w:p w14:paraId="30715E76" w14:textId="77777777" w:rsidR="00F217CA" w:rsidRDefault="00F217CA" w:rsidP="00FB5B87"/>
    <w:p w14:paraId="45E148BE" w14:textId="6703F1D9" w:rsidR="00F217CA" w:rsidRPr="00F217CA" w:rsidRDefault="00F217CA" w:rsidP="00F217CA">
      <w:r w:rsidRPr="00F217CA">
        <w:t xml:space="preserve">Next, what about integrity? How can </w:t>
      </w:r>
      <w:proofErr w:type="spellStart"/>
      <w:r w:rsidRPr="00F217CA">
        <w:t>BikesRUs</w:t>
      </w:r>
      <w:proofErr w:type="spellEnd"/>
      <w:r w:rsidRPr="00F217CA">
        <w:t xml:space="preserve"> keep the data accurate and consistent? One way is to apply constraints</w:t>
      </w:r>
      <w:sdt>
        <w:sdtPr>
          <w:id w:val="1449742472"/>
          <w:citation/>
        </w:sdtPr>
        <w:sdtContent>
          <w:r w:rsidR="006C609C">
            <w:fldChar w:fldCharType="begin"/>
          </w:r>
          <w:r w:rsidR="00F14A2A">
            <w:instrText xml:space="preserve">CITATION Sta09 \t  \l 7177 </w:instrText>
          </w:r>
          <w:r w:rsidR="006C609C">
            <w:fldChar w:fldCharType="separate"/>
          </w:r>
          <w:r w:rsidR="00F14A2A">
            <w:rPr>
              <w:noProof/>
            </w:rPr>
            <w:t xml:space="preserve"> (StackOverflow, 2009)</w:t>
          </w:r>
          <w:r w:rsidR="006C609C">
            <w:fldChar w:fldCharType="end"/>
          </w:r>
        </w:sdtContent>
      </w:sdt>
      <w:r w:rsidRPr="00F217CA">
        <w:t xml:space="preserve">. Primary and foreign keys ensure that donations always refer to valid donors, volunteers, and bikes, avoiding broken connections and wrong data. Another way is to use triggers to </w:t>
      </w:r>
      <w:proofErr w:type="spellStart"/>
      <w:r w:rsidRPr="00F217CA">
        <w:t>automaticaly</w:t>
      </w:r>
      <w:proofErr w:type="spellEnd"/>
      <w:r w:rsidRPr="00F217CA">
        <w:t xml:space="preserve"> enforce rules.</w:t>
      </w:r>
      <w:sdt>
        <w:sdtPr>
          <w:id w:val="-1838303031"/>
          <w:citation/>
        </w:sdtPr>
        <w:sdtContent>
          <w:r w:rsidR="006C609C">
            <w:fldChar w:fldCharType="begin"/>
          </w:r>
          <w:r w:rsidR="00F14A2A">
            <w:instrText xml:space="preserve">CITATION Sta09 \t  \l 7177 </w:instrText>
          </w:r>
          <w:r w:rsidR="006C609C">
            <w:fldChar w:fldCharType="separate"/>
          </w:r>
          <w:r w:rsidR="00F14A2A">
            <w:rPr>
              <w:noProof/>
            </w:rPr>
            <w:t xml:space="preserve"> (StackOverflow, 2009)</w:t>
          </w:r>
          <w:r w:rsidR="006C609C">
            <w:fldChar w:fldCharType="end"/>
          </w:r>
        </w:sdtContent>
      </w:sdt>
      <w:r w:rsidRPr="00F217CA">
        <w:t xml:space="preserve"> For example, a trigger can prevent the deletion of donation records in order to preserve history, or it can ensure that updated donation amounts are always greater than zero. This helps to prevent accidental or unwanted changes Here is an example of a trigger</w:t>
      </w:r>
      <w:sdt>
        <w:sdtPr>
          <w:id w:val="-1128860524"/>
          <w:citation/>
        </w:sdtPr>
        <w:sdtContent>
          <w:r w:rsidR="006C609C">
            <w:fldChar w:fldCharType="begin"/>
          </w:r>
          <w:r w:rsidR="00F14A2A">
            <w:instrText xml:space="preserve">CITATION Sta09 \t  \l 7177 </w:instrText>
          </w:r>
          <w:r w:rsidR="006C609C">
            <w:fldChar w:fldCharType="separate"/>
          </w:r>
          <w:r w:rsidR="00F14A2A">
            <w:rPr>
              <w:noProof/>
            </w:rPr>
            <w:t xml:space="preserve"> (StackOverflow, 2009)</w:t>
          </w:r>
          <w:r w:rsidR="006C609C">
            <w:fldChar w:fldCharType="end"/>
          </w:r>
        </w:sdtContent>
      </w:sdt>
      <w:r w:rsidRPr="00F217CA">
        <w:t>:</w:t>
      </w:r>
    </w:p>
    <w:p w14:paraId="357A8A69" w14:textId="69CA901C" w:rsidR="009803E6" w:rsidRPr="00737F64" w:rsidRDefault="009803E6" w:rsidP="009803E6">
      <w:pPr>
        <w:rPr>
          <w:b/>
          <w:bCs/>
        </w:rPr>
      </w:pPr>
      <w:r w:rsidRPr="00737F64">
        <w:rPr>
          <w:b/>
          <w:bCs/>
        </w:rPr>
        <w:t xml:space="preserve">CREATE OR REPLACE TRIGGER </w:t>
      </w:r>
      <w:proofErr w:type="spellStart"/>
      <w:r w:rsidRPr="00737F64">
        <w:rPr>
          <w:b/>
          <w:bCs/>
        </w:rPr>
        <w:t>trigger_donation_value</w:t>
      </w:r>
      <w:proofErr w:type="spellEnd"/>
    </w:p>
    <w:p w14:paraId="391CC147" w14:textId="77777777" w:rsidR="009803E6" w:rsidRPr="00737F64" w:rsidRDefault="009803E6" w:rsidP="009803E6">
      <w:pPr>
        <w:rPr>
          <w:b/>
          <w:bCs/>
        </w:rPr>
      </w:pPr>
      <w:r w:rsidRPr="00737F64">
        <w:rPr>
          <w:b/>
          <w:bCs/>
        </w:rPr>
        <w:t>BEFORE UPDATE OF Value ON Donation</w:t>
      </w:r>
    </w:p>
    <w:p w14:paraId="1F2F802F" w14:textId="77777777" w:rsidR="009803E6" w:rsidRPr="00737F64" w:rsidRDefault="009803E6" w:rsidP="009803E6">
      <w:pPr>
        <w:rPr>
          <w:b/>
          <w:bCs/>
        </w:rPr>
      </w:pPr>
      <w:r w:rsidRPr="00737F64">
        <w:rPr>
          <w:b/>
          <w:bCs/>
        </w:rPr>
        <w:t>FOR EACH ROW</w:t>
      </w:r>
    </w:p>
    <w:p w14:paraId="7C55582C" w14:textId="77777777" w:rsidR="009803E6" w:rsidRPr="00737F64" w:rsidRDefault="009803E6" w:rsidP="009803E6">
      <w:pPr>
        <w:rPr>
          <w:b/>
          <w:bCs/>
        </w:rPr>
      </w:pPr>
      <w:r w:rsidRPr="00737F64">
        <w:rPr>
          <w:b/>
          <w:bCs/>
        </w:rPr>
        <w:t>BEGIN</w:t>
      </w:r>
    </w:p>
    <w:p w14:paraId="71248CAA" w14:textId="77777777" w:rsidR="009803E6" w:rsidRPr="00737F64" w:rsidRDefault="009803E6" w:rsidP="009803E6">
      <w:pPr>
        <w:rPr>
          <w:b/>
          <w:bCs/>
        </w:rPr>
      </w:pPr>
      <w:r w:rsidRPr="00737F64">
        <w:rPr>
          <w:b/>
          <w:bCs/>
        </w:rPr>
        <w:t xml:space="preserve">    IF :</w:t>
      </w:r>
      <w:proofErr w:type="spellStart"/>
      <w:r w:rsidRPr="00737F64">
        <w:rPr>
          <w:b/>
          <w:bCs/>
        </w:rPr>
        <w:t>NEW.Value</w:t>
      </w:r>
      <w:proofErr w:type="spellEnd"/>
      <w:r w:rsidRPr="00737F64">
        <w:rPr>
          <w:b/>
          <w:bCs/>
        </w:rPr>
        <w:t xml:space="preserve"> &lt;= 0 THEN</w:t>
      </w:r>
    </w:p>
    <w:p w14:paraId="22353931" w14:textId="77B001E3" w:rsidR="009803E6" w:rsidRPr="00737F64" w:rsidRDefault="009803E6" w:rsidP="009803E6">
      <w:pPr>
        <w:rPr>
          <w:b/>
          <w:bCs/>
        </w:rPr>
      </w:pPr>
      <w:r w:rsidRPr="00737F64">
        <w:rPr>
          <w:b/>
          <w:bCs/>
        </w:rPr>
        <w:t xml:space="preserve">        RAISE_APPLICATION_ERROR(-20002, 'Invalid donation </w:t>
      </w:r>
      <w:proofErr w:type="spellStart"/>
      <w:r w:rsidRPr="00737F64">
        <w:rPr>
          <w:b/>
          <w:bCs/>
        </w:rPr>
        <w:t>value</w:t>
      </w:r>
      <w:r w:rsidR="00956B0F">
        <w:rPr>
          <w:b/>
          <w:bCs/>
        </w:rPr>
        <w:t>,</w:t>
      </w:r>
      <w:r w:rsidRPr="00737F64">
        <w:rPr>
          <w:b/>
          <w:bCs/>
        </w:rPr>
        <w:t>Must</w:t>
      </w:r>
      <w:proofErr w:type="spellEnd"/>
      <w:r w:rsidRPr="00737F64">
        <w:rPr>
          <w:b/>
          <w:bCs/>
        </w:rPr>
        <w:t xml:space="preserve"> be greater than 0.');</w:t>
      </w:r>
    </w:p>
    <w:p w14:paraId="6EDFC1C6" w14:textId="77777777" w:rsidR="009803E6" w:rsidRPr="00737F64" w:rsidRDefault="009803E6" w:rsidP="009803E6">
      <w:pPr>
        <w:rPr>
          <w:b/>
          <w:bCs/>
        </w:rPr>
      </w:pPr>
      <w:r w:rsidRPr="00737F64">
        <w:rPr>
          <w:b/>
          <w:bCs/>
        </w:rPr>
        <w:t xml:space="preserve">    END IF;</w:t>
      </w:r>
    </w:p>
    <w:p w14:paraId="1919B2E2" w14:textId="77777777" w:rsidR="009803E6" w:rsidRPr="00737F64" w:rsidRDefault="009803E6" w:rsidP="009803E6">
      <w:pPr>
        <w:rPr>
          <w:b/>
          <w:bCs/>
        </w:rPr>
      </w:pPr>
      <w:r w:rsidRPr="00737F64">
        <w:rPr>
          <w:b/>
          <w:bCs/>
        </w:rPr>
        <w:t>END;</w:t>
      </w:r>
    </w:p>
    <w:p w14:paraId="5914DBBB" w14:textId="09F03596" w:rsidR="00F217CA" w:rsidRPr="00737F64" w:rsidRDefault="009803E6" w:rsidP="009803E6">
      <w:pPr>
        <w:rPr>
          <w:b/>
          <w:bCs/>
        </w:rPr>
      </w:pPr>
      <w:r w:rsidRPr="00737F64">
        <w:rPr>
          <w:b/>
          <w:bCs/>
        </w:rPr>
        <w:t>/</w:t>
      </w:r>
    </w:p>
    <w:p w14:paraId="1DC99BD5" w14:textId="77777777" w:rsidR="00737F64" w:rsidRDefault="00737F64" w:rsidP="009803E6"/>
    <w:p w14:paraId="4832D1EE" w14:textId="67EB279A" w:rsidR="00A16956" w:rsidRPr="00A16956" w:rsidRDefault="00A16956" w:rsidP="00A16956">
      <w:r w:rsidRPr="00A16956">
        <w:t>Finally, how can we ensure that the database is constantly available to volunteers and staff? Availability indicates that the system should remain operational even if something goes wrong</w:t>
      </w:r>
      <w:sdt>
        <w:sdtPr>
          <w:id w:val="-10143419"/>
          <w:citation/>
        </w:sdtPr>
        <w:sdtContent>
          <w:r w:rsidR="002D5733">
            <w:fldChar w:fldCharType="begin"/>
          </w:r>
          <w:r w:rsidR="002D5733">
            <w:instrText xml:space="preserve"> CITATION Pap \l 7177 </w:instrText>
          </w:r>
          <w:r w:rsidR="002D5733">
            <w:fldChar w:fldCharType="separate"/>
          </w:r>
          <w:r w:rsidR="002D5733">
            <w:rPr>
              <w:noProof/>
            </w:rPr>
            <w:t xml:space="preserve"> (PaperCut, n.d.)</w:t>
          </w:r>
          <w:r w:rsidR="002D5733">
            <w:fldChar w:fldCharType="end"/>
          </w:r>
        </w:sdtContent>
      </w:sdt>
      <w:r w:rsidRPr="00A16956">
        <w:t xml:space="preserve">. Database replication is one way, in which a secondary copy of the database is stored on another server. If the main server fails, the secondary </w:t>
      </w:r>
      <w:r w:rsidRPr="00A16956">
        <w:lastRenderedPageBreak/>
        <w:t xml:space="preserve">server can take over instantly, allowing volunteers to continue recording gifts or reviewing donor information uninterrupted. </w:t>
      </w:r>
      <w:sdt>
        <w:sdtPr>
          <w:id w:val="1582335678"/>
          <w:citation/>
        </w:sdtPr>
        <w:sdtContent>
          <w:r w:rsidR="002D5733">
            <w:fldChar w:fldCharType="begin"/>
          </w:r>
          <w:r w:rsidR="002D5733">
            <w:instrText xml:space="preserve"> CITATION Pap \l 7177 </w:instrText>
          </w:r>
          <w:r w:rsidR="002D5733">
            <w:fldChar w:fldCharType="separate"/>
          </w:r>
          <w:r w:rsidR="002D5733">
            <w:rPr>
              <w:noProof/>
            </w:rPr>
            <w:t>(PaperCut, n.d.)</w:t>
          </w:r>
          <w:r w:rsidR="002D5733">
            <w:fldChar w:fldCharType="end"/>
          </w:r>
        </w:sdtContent>
      </w:sdt>
      <w:r w:rsidRPr="00A16956">
        <w:t xml:space="preserve">Another approach is to use </w:t>
      </w:r>
      <w:proofErr w:type="spellStart"/>
      <w:r w:rsidRPr="00A16956">
        <w:t>cloudbased</w:t>
      </w:r>
      <w:proofErr w:type="spellEnd"/>
      <w:r w:rsidRPr="00A16956">
        <w:t xml:space="preserve"> high availability, which </w:t>
      </w:r>
      <w:proofErr w:type="spellStart"/>
      <w:r w:rsidRPr="00A16956">
        <w:t>automaticaly</w:t>
      </w:r>
      <w:proofErr w:type="spellEnd"/>
      <w:r w:rsidRPr="00A16956">
        <w:t xml:space="preserve"> sends traffic to backup servers in the event of hardware failures or network issues. These solutions ensure that the database is always accessible and reliable</w:t>
      </w:r>
      <w:sdt>
        <w:sdtPr>
          <w:id w:val="-1807466197"/>
          <w:citation/>
        </w:sdtPr>
        <w:sdtContent>
          <w:r w:rsidR="002D5733">
            <w:fldChar w:fldCharType="begin"/>
          </w:r>
          <w:r w:rsidR="002D5733">
            <w:instrText xml:space="preserve"> CITATION Pap \l 7177 </w:instrText>
          </w:r>
          <w:r w:rsidR="002D5733">
            <w:fldChar w:fldCharType="separate"/>
          </w:r>
          <w:r w:rsidR="002D5733">
            <w:rPr>
              <w:noProof/>
            </w:rPr>
            <w:t xml:space="preserve"> (PaperCut, n.d.)</w:t>
          </w:r>
          <w:r w:rsidR="002D5733">
            <w:fldChar w:fldCharType="end"/>
          </w:r>
        </w:sdtContent>
      </w:sdt>
    </w:p>
    <w:p w14:paraId="7D25B2F9" w14:textId="4B1A3A13" w:rsidR="00737F64" w:rsidRPr="00FB5B87" w:rsidRDefault="00737F64" w:rsidP="009803E6"/>
    <w:p w14:paraId="32EDA815" w14:textId="6F4A26D6" w:rsidR="00157548" w:rsidRPr="00157548" w:rsidRDefault="00157548" w:rsidP="00157548">
      <w:r w:rsidRPr="00157548">
        <w:t xml:space="preserve">Combining all of this results in a secure and reliable environment for </w:t>
      </w:r>
      <w:proofErr w:type="spellStart"/>
      <w:r w:rsidRPr="00157548">
        <w:t>BikesRUs</w:t>
      </w:r>
      <w:proofErr w:type="spellEnd"/>
      <w:r w:rsidRPr="00157548">
        <w:t xml:space="preserve">. </w:t>
      </w:r>
      <w:r w:rsidR="00956B0F" w:rsidRPr="00FB5B87">
        <w:t>role</w:t>
      </w:r>
      <w:r w:rsidR="00956B0F">
        <w:t xml:space="preserve"> </w:t>
      </w:r>
      <w:r w:rsidR="00956B0F" w:rsidRPr="00FB5B87">
        <w:t>based access control</w:t>
      </w:r>
      <w:r w:rsidRPr="00157548">
        <w:t xml:space="preserve"> and encryption secure sensitive donor and volunteer </w:t>
      </w:r>
      <w:proofErr w:type="spellStart"/>
      <w:r w:rsidRPr="00157548">
        <w:t>infomation</w:t>
      </w:r>
      <w:proofErr w:type="spellEnd"/>
      <w:r w:rsidRPr="00157548">
        <w:t xml:space="preserve">. Constraints and triggers ensure that contribution and bike data are reliable and accurate. </w:t>
      </w:r>
      <w:proofErr w:type="spellStart"/>
      <w:r w:rsidR="002D5733" w:rsidRPr="002D5733">
        <w:t>Highavailability</w:t>
      </w:r>
      <w:proofErr w:type="spellEnd"/>
      <w:r w:rsidR="002D5733" w:rsidRPr="002D5733">
        <w:t xml:space="preserve"> measures, such as backups, replication, and monitoring, keep the system accessible and prevent interruptions to operations</w:t>
      </w:r>
      <w:r w:rsidRPr="00157548">
        <w:t xml:space="preserve">. By using these procedures, </w:t>
      </w:r>
      <w:proofErr w:type="spellStart"/>
      <w:r w:rsidRPr="00157548">
        <w:t>BikesRUs</w:t>
      </w:r>
      <w:proofErr w:type="spellEnd"/>
      <w:r w:rsidRPr="00157548">
        <w:t xml:space="preserve"> may confidently manage donations, support volunteers, and maintain donor trust while lowering the risk of data loss or corruption.</w:t>
      </w:r>
    </w:p>
    <w:p w14:paraId="6E3E78FE" w14:textId="77777777" w:rsidR="00820F96" w:rsidRDefault="00820F96"/>
    <w:sdt>
      <w:sdtPr>
        <w:rPr>
          <w:rFonts w:asciiTheme="minorHAnsi" w:eastAsiaTheme="minorHAnsi" w:hAnsiTheme="minorHAnsi" w:cstheme="minorBidi"/>
          <w:color w:val="auto"/>
          <w:sz w:val="24"/>
          <w:szCs w:val="24"/>
        </w:rPr>
        <w:id w:val="1245372341"/>
        <w:docPartObj>
          <w:docPartGallery w:val="Bibliographies"/>
          <w:docPartUnique/>
        </w:docPartObj>
      </w:sdtPr>
      <w:sdtContent>
        <w:p w14:paraId="0A8D84B4" w14:textId="79CF69DD" w:rsidR="002D5733" w:rsidRDefault="002D5733">
          <w:pPr>
            <w:pStyle w:val="Heading1"/>
          </w:pPr>
          <w:r>
            <w:t>References</w:t>
          </w:r>
        </w:p>
        <w:sdt>
          <w:sdtPr>
            <w:id w:val="-573587230"/>
            <w:bibliography/>
          </w:sdtPr>
          <w:sdtContent>
            <w:p w14:paraId="23127ABA" w14:textId="77777777" w:rsidR="002D5733" w:rsidRDefault="002D5733" w:rsidP="002D5733">
              <w:pPr>
                <w:pStyle w:val="Bibliography"/>
                <w:ind w:left="720" w:hanging="720"/>
                <w:rPr>
                  <w:noProof/>
                </w:rPr>
              </w:pPr>
              <w:r>
                <w:fldChar w:fldCharType="begin"/>
              </w:r>
              <w:r>
                <w:instrText xml:space="preserve"> BIBLIOGRAPHY </w:instrText>
              </w:r>
              <w:r>
                <w:fldChar w:fldCharType="separate"/>
              </w:r>
              <w:r>
                <w:rPr>
                  <w:noProof/>
                </w:rPr>
                <w:t xml:space="preserve">geeksForgeeks. 2024. </w:t>
              </w:r>
              <w:r>
                <w:rPr>
                  <w:i/>
                  <w:iCs/>
                  <w:noProof/>
                </w:rPr>
                <w:t>PL/SQL Functions</w:t>
              </w:r>
              <w:r>
                <w:rPr>
                  <w:noProof/>
                </w:rPr>
                <w:t>. [online] Available at:&lt; https://www.geeksforgeeks.org/sql/functions-in-plsql/ &gt; (Accessed 8 November 2025)</w:t>
              </w:r>
            </w:p>
            <w:p w14:paraId="0AA20771" w14:textId="16FAEFC3" w:rsidR="002D5733" w:rsidRDefault="002D5733" w:rsidP="002D5733">
              <w:pPr>
                <w:pStyle w:val="Bibliography"/>
                <w:ind w:left="720" w:hanging="720"/>
                <w:rPr>
                  <w:noProof/>
                  <w:kern w:val="0"/>
                  <w14:ligatures w14:val="none"/>
                </w:rPr>
              </w:pPr>
            </w:p>
            <w:p w14:paraId="64B61A5A" w14:textId="77777777" w:rsidR="002D5733" w:rsidRDefault="002D5733" w:rsidP="002D5733">
              <w:pPr>
                <w:pStyle w:val="Bibliography"/>
                <w:ind w:left="720" w:hanging="720"/>
                <w:rPr>
                  <w:noProof/>
                </w:rPr>
              </w:pPr>
              <w:r>
                <w:rPr>
                  <w:noProof/>
                </w:rPr>
                <w:t xml:space="preserve">Himanshu. 2025. </w:t>
              </w:r>
              <w:r>
                <w:rPr>
                  <w:i/>
                  <w:iCs/>
                  <w:noProof/>
                </w:rPr>
                <w:t>SQL Views: Simplifying Data Access and Improving Security</w:t>
              </w:r>
              <w:r>
                <w:rPr>
                  <w:noProof/>
                </w:rPr>
                <w:t>. [online] Available at:&lt;https://blog.devops.dev/sql-views-simplifying-data-access-and-improving-security-053b8ce3e526 &gt; (Accessed 8 November 2025)</w:t>
              </w:r>
            </w:p>
            <w:p w14:paraId="050423CA" w14:textId="391DD041" w:rsidR="002D5733" w:rsidRDefault="002D5733" w:rsidP="002D5733">
              <w:pPr>
                <w:pStyle w:val="Bibliography"/>
                <w:ind w:left="720" w:hanging="720"/>
                <w:rPr>
                  <w:noProof/>
                </w:rPr>
              </w:pPr>
            </w:p>
            <w:p w14:paraId="4BF35DF7" w14:textId="77777777" w:rsidR="002D5733" w:rsidRDefault="002D5733" w:rsidP="002D5733">
              <w:pPr>
                <w:pStyle w:val="Bibliography"/>
                <w:ind w:left="720" w:hanging="720"/>
                <w:rPr>
                  <w:noProof/>
                </w:rPr>
              </w:pPr>
              <w:r>
                <w:rPr>
                  <w:noProof/>
                </w:rPr>
                <w:t xml:space="preserve">PaperCut. n.d. </w:t>
              </w:r>
              <w:r>
                <w:rPr>
                  <w:i/>
                  <w:iCs/>
                  <w:noProof/>
                </w:rPr>
                <w:t>The ultimate guide to High Availability methods for Microsoft SQL Server</w:t>
              </w:r>
              <w:r>
                <w:rPr>
                  <w:noProof/>
                </w:rPr>
                <w:t>. [online] Available at:&lt; https://www.papercut.com/discover/best-practices/high-availability-methods-for-microsoft-sql-server/ &gt; (Accessed 8 November 2025)</w:t>
              </w:r>
            </w:p>
            <w:p w14:paraId="0ADDB688" w14:textId="5268AD50" w:rsidR="002D5733" w:rsidRDefault="002D5733" w:rsidP="002D5733">
              <w:pPr>
                <w:pStyle w:val="Bibliography"/>
                <w:ind w:left="720" w:hanging="720"/>
                <w:rPr>
                  <w:noProof/>
                </w:rPr>
              </w:pPr>
            </w:p>
            <w:p w14:paraId="21A70EAB" w14:textId="77777777" w:rsidR="002D5733" w:rsidRDefault="002D5733" w:rsidP="002D5733">
              <w:pPr>
                <w:pStyle w:val="Bibliography"/>
                <w:ind w:left="720" w:hanging="720"/>
                <w:rPr>
                  <w:noProof/>
                </w:rPr>
              </w:pPr>
              <w:r>
                <w:rPr>
                  <w:noProof/>
                </w:rPr>
                <w:t xml:space="preserve">StackOverflow.2009. </w:t>
              </w:r>
              <w:r>
                <w:rPr>
                  <w:i/>
                  <w:iCs/>
                  <w:noProof/>
                </w:rPr>
                <w:t>DB integrity: trigger vs contraints</w:t>
              </w:r>
              <w:r>
                <w:rPr>
                  <w:noProof/>
                </w:rPr>
                <w:t>. [online] Available at:&lt;https://stackoverflow.com/questions/1430082/db-integrity-trigger-vs-keys-constraints &gt; (Accessed 8 November 2025)</w:t>
              </w:r>
            </w:p>
            <w:p w14:paraId="76B03115" w14:textId="20EA82ED" w:rsidR="002D5733" w:rsidRDefault="002D5733" w:rsidP="002D5733">
              <w:pPr>
                <w:pStyle w:val="Bibliography"/>
                <w:ind w:left="720" w:hanging="720"/>
                <w:rPr>
                  <w:noProof/>
                </w:rPr>
              </w:pPr>
            </w:p>
            <w:p w14:paraId="35AA938B" w14:textId="77777777" w:rsidR="002D5733" w:rsidRDefault="002D5733" w:rsidP="002D5733">
              <w:pPr>
                <w:pStyle w:val="Bibliography"/>
                <w:ind w:left="720" w:hanging="720"/>
                <w:rPr>
                  <w:noProof/>
                </w:rPr>
              </w:pPr>
              <w:r>
                <w:rPr>
                  <w:noProof/>
                </w:rPr>
                <w:t xml:space="preserve">StackOverflow.2017. </w:t>
              </w:r>
              <w:r>
                <w:rPr>
                  <w:i/>
                  <w:iCs/>
                  <w:noProof/>
                </w:rPr>
                <w:t>Trigger to prevent Any Deleting from Table</w:t>
              </w:r>
              <w:r>
                <w:rPr>
                  <w:noProof/>
                </w:rPr>
                <w:t>. [online] Available at:&lt;https://stackoverflow.com/questions/41964979/trigger-to-prevent-any-deleting-from-table &gt; (Accessed 8 November 2025)</w:t>
              </w:r>
            </w:p>
            <w:p w14:paraId="6057DCE0" w14:textId="6BEAFEA1" w:rsidR="002D5733" w:rsidRDefault="002D5733" w:rsidP="002D5733">
              <w:pPr>
                <w:pStyle w:val="Bibliography"/>
                <w:ind w:left="720" w:hanging="720"/>
                <w:rPr>
                  <w:noProof/>
                </w:rPr>
              </w:pPr>
            </w:p>
            <w:p w14:paraId="25C16D18" w14:textId="074F77CF" w:rsidR="002D5733" w:rsidRDefault="002D5733" w:rsidP="002D5733">
              <w:pPr>
                <w:pStyle w:val="Bibliography"/>
                <w:ind w:left="720" w:hanging="720"/>
                <w:rPr>
                  <w:noProof/>
                </w:rPr>
              </w:pPr>
              <w:r>
                <w:rPr>
                  <w:noProof/>
                </w:rPr>
                <w:t xml:space="preserve">Tamanna. 2024. </w:t>
              </w:r>
              <w:r>
                <w:rPr>
                  <w:i/>
                  <w:iCs/>
                  <w:noProof/>
                </w:rPr>
                <w:t>Database Security in SQL(13): What You Need to Know and How to Do It</w:t>
              </w:r>
              <w:r>
                <w:rPr>
                  <w:noProof/>
                </w:rPr>
                <w:t>.[online] Available at:&lt; https://medium.com/@tw4512/database-security-in-sql-13-what-you-need-to-know-and-how-to-do-it-9cdfdee2d1d0 &gt; (Accessed 8 November 2025)</w:t>
              </w:r>
            </w:p>
            <w:p w14:paraId="2A219F60" w14:textId="484A574D" w:rsidR="002D5733" w:rsidRDefault="002D5733" w:rsidP="002D5733">
              <w:pPr>
                <w:pStyle w:val="Bibliography"/>
                <w:ind w:left="720" w:hanging="720"/>
                <w:rPr>
                  <w:noProof/>
                </w:rPr>
              </w:pPr>
              <w:r>
                <w:rPr>
                  <w:noProof/>
                </w:rPr>
                <w:t xml:space="preserve">W3Schools. (n.d.). </w:t>
              </w:r>
              <w:r>
                <w:rPr>
                  <w:i/>
                  <w:iCs/>
                  <w:noProof/>
                </w:rPr>
                <w:t>SQL AND Operator</w:t>
              </w:r>
              <w:r>
                <w:rPr>
                  <w:noProof/>
                </w:rPr>
                <w:t xml:space="preserve">. </w:t>
              </w:r>
              <w:r w:rsidR="00956B0F">
                <w:rPr>
                  <w:noProof/>
                </w:rPr>
                <w:t>[</w:t>
              </w:r>
              <w:r>
                <w:rPr>
                  <w:noProof/>
                </w:rPr>
                <w:t>online] Available at:&lt; https://www.w3schools.com/sql/sql_and.asp &gt; (Accessed 8 November 2025)</w:t>
              </w:r>
            </w:p>
            <w:p w14:paraId="088304E5" w14:textId="66EBFB84" w:rsidR="002D5733" w:rsidRDefault="002D5733" w:rsidP="002D5733">
              <w:pPr>
                <w:pStyle w:val="Bibliography"/>
                <w:ind w:left="720" w:hanging="720"/>
                <w:rPr>
                  <w:noProof/>
                </w:rPr>
              </w:pPr>
            </w:p>
            <w:p w14:paraId="311FC135" w14:textId="5F02F6A8" w:rsidR="002D5733" w:rsidRDefault="002D5733" w:rsidP="002D5733">
              <w:pPr>
                <w:pStyle w:val="Bibliography"/>
                <w:ind w:left="720" w:hanging="720"/>
                <w:rPr>
                  <w:noProof/>
                </w:rPr>
              </w:pPr>
              <w:r>
                <w:rPr>
                  <w:noProof/>
                </w:rPr>
                <w:t xml:space="preserve">W3Schools. (n.d.). </w:t>
              </w:r>
              <w:r>
                <w:rPr>
                  <w:i/>
                  <w:iCs/>
                  <w:noProof/>
                </w:rPr>
                <w:t>SQL Stored Procedures for SQL Server</w:t>
              </w:r>
              <w:r>
                <w:rPr>
                  <w:noProof/>
                </w:rPr>
                <w:t>. online] Available at:&lt;https://www.w3schools.com/sql/sql_stored_procedures.asp &gt; (Accessed 8 November 2025)</w:t>
              </w:r>
            </w:p>
            <w:p w14:paraId="255F6A22" w14:textId="2A43E818" w:rsidR="002D5733" w:rsidRDefault="002D5733" w:rsidP="002D5733">
              <w:pPr>
                <w:pStyle w:val="Bibliography"/>
                <w:ind w:left="720" w:hanging="720"/>
                <w:rPr>
                  <w:noProof/>
                </w:rPr>
              </w:pPr>
            </w:p>
            <w:p w14:paraId="7228B458" w14:textId="206C679B" w:rsidR="002D5733" w:rsidRDefault="002D5733" w:rsidP="002D5733">
              <w:r>
                <w:rPr>
                  <w:b/>
                  <w:bCs/>
                  <w:noProof/>
                </w:rPr>
                <w:fldChar w:fldCharType="end"/>
              </w:r>
            </w:p>
          </w:sdtContent>
        </w:sdt>
      </w:sdtContent>
    </w:sdt>
    <w:p w14:paraId="3E1BE552" w14:textId="77777777" w:rsidR="002D5733" w:rsidRDefault="002D5733"/>
    <w:sectPr w:rsidR="002D57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15A32" w14:textId="77777777" w:rsidR="00AF2A11" w:rsidRDefault="00AF2A11" w:rsidP="001D32DA">
      <w:pPr>
        <w:spacing w:after="0" w:line="240" w:lineRule="auto"/>
      </w:pPr>
      <w:r>
        <w:separator/>
      </w:r>
    </w:p>
  </w:endnote>
  <w:endnote w:type="continuationSeparator" w:id="0">
    <w:p w14:paraId="29F9A7A8" w14:textId="77777777" w:rsidR="00AF2A11" w:rsidRDefault="00AF2A11" w:rsidP="001D3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BD3CA" w14:textId="77777777" w:rsidR="00AF2A11" w:rsidRDefault="00AF2A11" w:rsidP="001D32DA">
      <w:pPr>
        <w:spacing w:after="0" w:line="240" w:lineRule="auto"/>
      </w:pPr>
      <w:r>
        <w:separator/>
      </w:r>
    </w:p>
  </w:footnote>
  <w:footnote w:type="continuationSeparator" w:id="0">
    <w:p w14:paraId="3596498D" w14:textId="77777777" w:rsidR="00AF2A11" w:rsidRDefault="00AF2A11" w:rsidP="001D32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2DA"/>
    <w:rsid w:val="00075649"/>
    <w:rsid w:val="000756ED"/>
    <w:rsid w:val="00091404"/>
    <w:rsid w:val="000A4818"/>
    <w:rsid w:val="001148A2"/>
    <w:rsid w:val="0015424F"/>
    <w:rsid w:val="00157548"/>
    <w:rsid w:val="00171928"/>
    <w:rsid w:val="001B3A23"/>
    <w:rsid w:val="001D32DA"/>
    <w:rsid w:val="00207185"/>
    <w:rsid w:val="002D5733"/>
    <w:rsid w:val="003E01FD"/>
    <w:rsid w:val="005442A3"/>
    <w:rsid w:val="005653EB"/>
    <w:rsid w:val="005802D2"/>
    <w:rsid w:val="005C0E36"/>
    <w:rsid w:val="00670E48"/>
    <w:rsid w:val="006A432B"/>
    <w:rsid w:val="006C24DA"/>
    <w:rsid w:val="006C609C"/>
    <w:rsid w:val="00737F64"/>
    <w:rsid w:val="0081018D"/>
    <w:rsid w:val="00820F96"/>
    <w:rsid w:val="008A7893"/>
    <w:rsid w:val="008C2EA2"/>
    <w:rsid w:val="00956B0F"/>
    <w:rsid w:val="0096539F"/>
    <w:rsid w:val="009803E6"/>
    <w:rsid w:val="00995F50"/>
    <w:rsid w:val="009C2334"/>
    <w:rsid w:val="00A079B0"/>
    <w:rsid w:val="00A16956"/>
    <w:rsid w:val="00A24E22"/>
    <w:rsid w:val="00A611EB"/>
    <w:rsid w:val="00A9188E"/>
    <w:rsid w:val="00AD20B1"/>
    <w:rsid w:val="00AF2A11"/>
    <w:rsid w:val="00B8496C"/>
    <w:rsid w:val="00BE65CD"/>
    <w:rsid w:val="00C078CD"/>
    <w:rsid w:val="00C6089A"/>
    <w:rsid w:val="00C678CE"/>
    <w:rsid w:val="00CC557A"/>
    <w:rsid w:val="00CE007D"/>
    <w:rsid w:val="00D27D54"/>
    <w:rsid w:val="00DA5C59"/>
    <w:rsid w:val="00DD4C1F"/>
    <w:rsid w:val="00E04A01"/>
    <w:rsid w:val="00EB3DC3"/>
    <w:rsid w:val="00F14A2A"/>
    <w:rsid w:val="00F217CA"/>
    <w:rsid w:val="00FB5B87"/>
    <w:rsid w:val="00FC07D8"/>
    <w:rsid w:val="00FE1155"/>
    <w:rsid w:val="00FF0F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ED3F"/>
  <w15:chartTrackingRefBased/>
  <w15:docId w15:val="{B224F886-AA5B-4368-AB21-13C59FBDE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2DA"/>
    <w:rPr>
      <w:rFonts w:eastAsiaTheme="majorEastAsia" w:cstheme="majorBidi"/>
      <w:color w:val="272727" w:themeColor="text1" w:themeTint="D8"/>
    </w:rPr>
  </w:style>
  <w:style w:type="paragraph" w:styleId="Title">
    <w:name w:val="Title"/>
    <w:basedOn w:val="Normal"/>
    <w:next w:val="Normal"/>
    <w:link w:val="TitleChar"/>
    <w:uiPriority w:val="10"/>
    <w:qFormat/>
    <w:rsid w:val="001D3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2DA"/>
    <w:pPr>
      <w:spacing w:before="160"/>
      <w:jc w:val="center"/>
    </w:pPr>
    <w:rPr>
      <w:i/>
      <w:iCs/>
      <w:color w:val="404040" w:themeColor="text1" w:themeTint="BF"/>
    </w:rPr>
  </w:style>
  <w:style w:type="character" w:customStyle="1" w:styleId="QuoteChar">
    <w:name w:val="Quote Char"/>
    <w:basedOn w:val="DefaultParagraphFont"/>
    <w:link w:val="Quote"/>
    <w:uiPriority w:val="29"/>
    <w:rsid w:val="001D32DA"/>
    <w:rPr>
      <w:i/>
      <w:iCs/>
      <w:color w:val="404040" w:themeColor="text1" w:themeTint="BF"/>
    </w:rPr>
  </w:style>
  <w:style w:type="paragraph" w:styleId="ListParagraph">
    <w:name w:val="List Paragraph"/>
    <w:basedOn w:val="Normal"/>
    <w:uiPriority w:val="34"/>
    <w:qFormat/>
    <w:rsid w:val="001D32DA"/>
    <w:pPr>
      <w:ind w:left="720"/>
      <w:contextualSpacing/>
    </w:pPr>
  </w:style>
  <w:style w:type="character" w:styleId="IntenseEmphasis">
    <w:name w:val="Intense Emphasis"/>
    <w:basedOn w:val="DefaultParagraphFont"/>
    <w:uiPriority w:val="21"/>
    <w:qFormat/>
    <w:rsid w:val="001D32DA"/>
    <w:rPr>
      <w:i/>
      <w:iCs/>
      <w:color w:val="0F4761" w:themeColor="accent1" w:themeShade="BF"/>
    </w:rPr>
  </w:style>
  <w:style w:type="paragraph" w:styleId="IntenseQuote">
    <w:name w:val="Intense Quote"/>
    <w:basedOn w:val="Normal"/>
    <w:next w:val="Normal"/>
    <w:link w:val="IntenseQuoteChar"/>
    <w:uiPriority w:val="30"/>
    <w:qFormat/>
    <w:rsid w:val="001D3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2DA"/>
    <w:rPr>
      <w:i/>
      <w:iCs/>
      <w:color w:val="0F4761" w:themeColor="accent1" w:themeShade="BF"/>
    </w:rPr>
  </w:style>
  <w:style w:type="character" w:styleId="IntenseReference">
    <w:name w:val="Intense Reference"/>
    <w:basedOn w:val="DefaultParagraphFont"/>
    <w:uiPriority w:val="32"/>
    <w:qFormat/>
    <w:rsid w:val="001D32DA"/>
    <w:rPr>
      <w:b/>
      <w:bCs/>
      <w:smallCaps/>
      <w:color w:val="0F4761" w:themeColor="accent1" w:themeShade="BF"/>
      <w:spacing w:val="5"/>
    </w:rPr>
  </w:style>
  <w:style w:type="paragraph" w:styleId="Header">
    <w:name w:val="header"/>
    <w:basedOn w:val="Normal"/>
    <w:link w:val="HeaderChar"/>
    <w:uiPriority w:val="99"/>
    <w:unhideWhenUsed/>
    <w:rsid w:val="001D32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2DA"/>
  </w:style>
  <w:style w:type="paragraph" w:styleId="Footer">
    <w:name w:val="footer"/>
    <w:basedOn w:val="Normal"/>
    <w:link w:val="FooterChar"/>
    <w:uiPriority w:val="99"/>
    <w:unhideWhenUsed/>
    <w:rsid w:val="001D32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2DA"/>
  </w:style>
  <w:style w:type="paragraph" w:styleId="Caption">
    <w:name w:val="caption"/>
    <w:basedOn w:val="Normal"/>
    <w:next w:val="Normal"/>
    <w:uiPriority w:val="35"/>
    <w:unhideWhenUsed/>
    <w:qFormat/>
    <w:rsid w:val="00DA5C59"/>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2D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43100">
      <w:bodyDiv w:val="1"/>
      <w:marLeft w:val="0"/>
      <w:marRight w:val="0"/>
      <w:marTop w:val="0"/>
      <w:marBottom w:val="0"/>
      <w:divBdr>
        <w:top w:val="none" w:sz="0" w:space="0" w:color="auto"/>
        <w:left w:val="none" w:sz="0" w:space="0" w:color="auto"/>
        <w:bottom w:val="none" w:sz="0" w:space="0" w:color="auto"/>
        <w:right w:val="none" w:sz="0" w:space="0" w:color="auto"/>
      </w:divBdr>
    </w:div>
    <w:div w:id="448011388">
      <w:bodyDiv w:val="1"/>
      <w:marLeft w:val="0"/>
      <w:marRight w:val="0"/>
      <w:marTop w:val="0"/>
      <w:marBottom w:val="0"/>
      <w:divBdr>
        <w:top w:val="none" w:sz="0" w:space="0" w:color="auto"/>
        <w:left w:val="none" w:sz="0" w:space="0" w:color="auto"/>
        <w:bottom w:val="none" w:sz="0" w:space="0" w:color="auto"/>
        <w:right w:val="none" w:sz="0" w:space="0" w:color="auto"/>
      </w:divBdr>
    </w:div>
    <w:div w:id="645160490">
      <w:bodyDiv w:val="1"/>
      <w:marLeft w:val="0"/>
      <w:marRight w:val="0"/>
      <w:marTop w:val="0"/>
      <w:marBottom w:val="0"/>
      <w:divBdr>
        <w:top w:val="none" w:sz="0" w:space="0" w:color="auto"/>
        <w:left w:val="none" w:sz="0" w:space="0" w:color="auto"/>
        <w:bottom w:val="none" w:sz="0" w:space="0" w:color="auto"/>
        <w:right w:val="none" w:sz="0" w:space="0" w:color="auto"/>
      </w:divBdr>
    </w:div>
    <w:div w:id="941107281">
      <w:bodyDiv w:val="1"/>
      <w:marLeft w:val="0"/>
      <w:marRight w:val="0"/>
      <w:marTop w:val="0"/>
      <w:marBottom w:val="0"/>
      <w:divBdr>
        <w:top w:val="none" w:sz="0" w:space="0" w:color="auto"/>
        <w:left w:val="none" w:sz="0" w:space="0" w:color="auto"/>
        <w:bottom w:val="none" w:sz="0" w:space="0" w:color="auto"/>
        <w:right w:val="none" w:sz="0" w:space="0" w:color="auto"/>
      </w:divBdr>
    </w:div>
    <w:div w:id="1068572558">
      <w:bodyDiv w:val="1"/>
      <w:marLeft w:val="0"/>
      <w:marRight w:val="0"/>
      <w:marTop w:val="0"/>
      <w:marBottom w:val="0"/>
      <w:divBdr>
        <w:top w:val="none" w:sz="0" w:space="0" w:color="auto"/>
        <w:left w:val="none" w:sz="0" w:space="0" w:color="auto"/>
        <w:bottom w:val="none" w:sz="0" w:space="0" w:color="auto"/>
        <w:right w:val="none" w:sz="0" w:space="0" w:color="auto"/>
      </w:divBdr>
    </w:div>
    <w:div w:id="1329820135">
      <w:bodyDiv w:val="1"/>
      <w:marLeft w:val="0"/>
      <w:marRight w:val="0"/>
      <w:marTop w:val="0"/>
      <w:marBottom w:val="0"/>
      <w:divBdr>
        <w:top w:val="none" w:sz="0" w:space="0" w:color="auto"/>
        <w:left w:val="none" w:sz="0" w:space="0" w:color="auto"/>
        <w:bottom w:val="none" w:sz="0" w:space="0" w:color="auto"/>
        <w:right w:val="none" w:sz="0" w:space="0" w:color="auto"/>
      </w:divBdr>
    </w:div>
    <w:div w:id="1420060159">
      <w:bodyDiv w:val="1"/>
      <w:marLeft w:val="0"/>
      <w:marRight w:val="0"/>
      <w:marTop w:val="0"/>
      <w:marBottom w:val="0"/>
      <w:divBdr>
        <w:top w:val="none" w:sz="0" w:space="0" w:color="auto"/>
        <w:left w:val="none" w:sz="0" w:space="0" w:color="auto"/>
        <w:bottom w:val="none" w:sz="0" w:space="0" w:color="auto"/>
        <w:right w:val="none" w:sz="0" w:space="0" w:color="auto"/>
      </w:divBdr>
    </w:div>
    <w:div w:id="1422752445">
      <w:bodyDiv w:val="1"/>
      <w:marLeft w:val="0"/>
      <w:marRight w:val="0"/>
      <w:marTop w:val="0"/>
      <w:marBottom w:val="0"/>
      <w:divBdr>
        <w:top w:val="none" w:sz="0" w:space="0" w:color="auto"/>
        <w:left w:val="none" w:sz="0" w:space="0" w:color="auto"/>
        <w:bottom w:val="none" w:sz="0" w:space="0" w:color="auto"/>
        <w:right w:val="none" w:sz="0" w:space="0" w:color="auto"/>
      </w:divBdr>
    </w:div>
    <w:div w:id="1521581781">
      <w:bodyDiv w:val="1"/>
      <w:marLeft w:val="0"/>
      <w:marRight w:val="0"/>
      <w:marTop w:val="0"/>
      <w:marBottom w:val="0"/>
      <w:divBdr>
        <w:top w:val="none" w:sz="0" w:space="0" w:color="auto"/>
        <w:left w:val="none" w:sz="0" w:space="0" w:color="auto"/>
        <w:bottom w:val="none" w:sz="0" w:space="0" w:color="auto"/>
        <w:right w:val="none" w:sz="0" w:space="0" w:color="auto"/>
      </w:divBdr>
    </w:div>
    <w:div w:id="1535458673">
      <w:bodyDiv w:val="1"/>
      <w:marLeft w:val="0"/>
      <w:marRight w:val="0"/>
      <w:marTop w:val="0"/>
      <w:marBottom w:val="0"/>
      <w:divBdr>
        <w:top w:val="none" w:sz="0" w:space="0" w:color="auto"/>
        <w:left w:val="none" w:sz="0" w:space="0" w:color="auto"/>
        <w:bottom w:val="none" w:sz="0" w:space="0" w:color="auto"/>
        <w:right w:val="none" w:sz="0" w:space="0" w:color="auto"/>
      </w:divBdr>
    </w:div>
    <w:div w:id="1621716323">
      <w:bodyDiv w:val="1"/>
      <w:marLeft w:val="0"/>
      <w:marRight w:val="0"/>
      <w:marTop w:val="0"/>
      <w:marBottom w:val="0"/>
      <w:divBdr>
        <w:top w:val="none" w:sz="0" w:space="0" w:color="auto"/>
        <w:left w:val="none" w:sz="0" w:space="0" w:color="auto"/>
        <w:bottom w:val="none" w:sz="0" w:space="0" w:color="auto"/>
        <w:right w:val="none" w:sz="0" w:space="0" w:color="auto"/>
      </w:divBdr>
    </w:div>
    <w:div w:id="1794208444">
      <w:bodyDiv w:val="1"/>
      <w:marLeft w:val="0"/>
      <w:marRight w:val="0"/>
      <w:marTop w:val="0"/>
      <w:marBottom w:val="0"/>
      <w:divBdr>
        <w:top w:val="none" w:sz="0" w:space="0" w:color="auto"/>
        <w:left w:val="none" w:sz="0" w:space="0" w:color="auto"/>
        <w:bottom w:val="none" w:sz="0" w:space="0" w:color="auto"/>
        <w:right w:val="none" w:sz="0" w:space="0" w:color="auto"/>
      </w:divBdr>
    </w:div>
    <w:div w:id="192730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Him25</b:Tag>
    <b:SourceType>InternetSite</b:SourceType>
    <b:Guid>{BCA40866-FE79-4E98-BDB3-80E79D20E0B3}</b:Guid>
    <b:Author>
      <b:Author>
        <b:NameList>
          <b:Person>
            <b:Last>Himanshu</b:Last>
          </b:Person>
        </b:NameList>
      </b:Author>
    </b:Author>
    <b:Title>SQL Views: Simplifying Data Access and Improving Security</b:Title>
    <b:Year>2025</b:Year>
    <b:URL>https://blog.devops.dev/sql-views-simplifying-data-access-and-improving-security-053b8ce3e526</b:URL>
    <b:RefOrder>4</b:RefOrder>
  </b:Source>
  <b:Source>
    <b:Tag>W3S</b:Tag>
    <b:SourceType>InternetSite</b:SourceType>
    <b:Guid>{ACEB54AB-08CF-4CDD-9C69-2B54BB3C6DCF}</b:Guid>
    <b:Author>
      <b:Author>
        <b:NameList>
          <b:Person>
            <b:Last>W3Schools</b:Last>
          </b:Person>
        </b:NameList>
      </b:Author>
    </b:Author>
    <b:Title>SQL Stored Procedures for SQL Server</b:Title>
    <b:URL>https://www.w3schools.com/sql/sql_stored_procedures.asp</b:URL>
    <b:RefOrder>5</b:RefOrder>
  </b:Source>
  <b:Source>
    <b:Tag>gee24</b:Tag>
    <b:SourceType>InternetSite</b:SourceType>
    <b:Guid>{B396A016-64B1-4D5A-AEC7-32C4F1231BE4}</b:Guid>
    <b:Author>
      <b:Author>
        <b:NameList>
          <b:Person>
            <b:Last>geeksForgeeks</b:Last>
          </b:Person>
        </b:NameList>
      </b:Author>
    </b:Author>
    <b:Title>PL/SQL Functions</b:Title>
    <b:Year>2024</b:Year>
    <b:URL>https://www.geeksforgeeks.org/sql/functions-in-plsql/</b:URL>
    <b:RefOrder>6</b:RefOrder>
  </b:Source>
  <b:Source>
    <b:Tag>W3S1</b:Tag>
    <b:SourceType>InternetSite</b:SourceType>
    <b:Guid>{B18C97ED-4343-4E0C-B102-3D8BD1143E09}</b:Guid>
    <b:Author>
      <b:Author>
        <b:NameList>
          <b:Person>
            <b:Last>W3Schools</b:Last>
          </b:Person>
        </b:NameList>
      </b:Author>
    </b:Author>
    <b:Title>SQL AND Operator</b:Title>
    <b:URL>https://www.w3schools.com/sql/sql_and.asp</b:URL>
    <b:RefOrder>7</b:RefOrder>
  </b:Source>
  <b:Source>
    <b:Tag>Sta17</b:Tag>
    <b:SourceType>InternetSite</b:SourceType>
    <b:Guid>{9AFAEE91-CE1B-495C-9DD9-0C9742F599E5}</b:Guid>
    <b:Author>
      <b:Author>
        <b:NameList>
          <b:Person>
            <b:Last>StackOverflow</b:Last>
          </b:Person>
        </b:NameList>
      </b:Author>
    </b:Author>
    <b:Title>Trigger to prevent Any Deleting from Table</b:Title>
    <b:Year>2017</b:Year>
    <b:URL>https://stackoverflow.com/questions/41964979/trigger-to-prevent-any-deleting-from-table</b:URL>
    <b:RefOrder>8</b:RefOrder>
  </b:Source>
  <b:Source>
    <b:Tag>Tam24</b:Tag>
    <b:SourceType>InternetSite</b:SourceType>
    <b:Guid>{413A1AC3-92B2-49FB-A0B1-172ED9DDC5B6}</b:Guid>
    <b:Author>
      <b:Author>
        <b:NameList>
          <b:Person>
            <b:Last>Tamanna</b:Last>
          </b:Person>
        </b:NameList>
      </b:Author>
    </b:Author>
    <b:Title>Database Security in SQL(13): What You Need to Know and How to Do It</b:Title>
    <b:Year>2024</b:Year>
    <b:URL>https://medium.com/@tw4512/database-security-in-sql-13-what-you-need-to-know-and-how-to-do-it-9cdfdee2d1d0</b:URL>
    <b:RefOrder>1</b:RefOrder>
  </b:Source>
  <b:Source>
    <b:Tag>Sta09</b:Tag>
    <b:SourceType>InternetSite</b:SourceType>
    <b:Guid>{34B431A8-86F4-45AB-AF6A-75C002ED5661}</b:Guid>
    <b:Author>
      <b:Author>
        <b:NameList>
          <b:Person>
            <b:Last>StackOverflow</b:Last>
          </b:Person>
        </b:NameList>
      </b:Author>
    </b:Author>
    <b:Title>DB integrity: trigger vs contraints</b:Title>
    <b:Year>2009</b:Year>
    <b:URL>https://stackoverflow.com/questions/1430082/db-integrity-trigger-vs-keys-constraints</b:URL>
    <b:RefOrder>2</b:RefOrder>
  </b:Source>
  <b:Source>
    <b:Tag>Pap</b:Tag>
    <b:SourceType>InternetSite</b:SourceType>
    <b:Guid>{735CBA04-082B-4A12-AB2C-0A552C67CFA4}</b:Guid>
    <b:Author>
      <b:Author>
        <b:NameList>
          <b:Person>
            <b:Last>PaperCut</b:Last>
          </b:Person>
        </b:NameList>
      </b:Author>
    </b:Author>
    <b:Title>The ultimate guide to High Availability methods for Microsoft SQL Server</b:Title>
    <b:URL>https://www.papercut.com/discover/best-practices/high-availability-methods-for-microsoft-sql-server/</b:URL>
    <b:RefOrder>3</b:RefOrder>
  </b:Source>
</b:Sources>
</file>

<file path=customXml/itemProps1.xml><?xml version="1.0" encoding="utf-8"?>
<ds:datastoreItem xmlns:ds="http://schemas.openxmlformats.org/officeDocument/2006/customXml" ds:itemID="{36CDCC2E-5F5F-4FB4-94AF-141036D82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11</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Dezi OT</dc:creator>
  <cp:keywords/>
  <dc:description/>
  <cp:lastModifiedBy>Dezi OT</cp:lastModifiedBy>
  <cp:revision>49</cp:revision>
  <dcterms:created xsi:type="dcterms:W3CDTF">2025-11-09T12:37:00Z</dcterms:created>
  <dcterms:modified xsi:type="dcterms:W3CDTF">2025-11-10T21:21:00Z</dcterms:modified>
</cp:coreProperties>
</file>