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5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_Toc21482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/connector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/show_top_two</w:t>
          </w:r>
          <w:r>
            <w:tab/>
          </w:r>
          <w:r>
            <w:fldChar w:fldCharType="begin"/>
          </w:r>
          <w:r>
            <w:instrText xml:space="preserve"> PAGEREF _Toc21482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描述：获取该连接最新的线程池状态（http和ajp）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_Toc3854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_Toc30196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/connecting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/load_all_connecting</w:t>
          </w:r>
          <w:r>
            <w:tab/>
          </w:r>
          <w:r>
            <w:fldChar w:fldCharType="begin"/>
          </w:r>
          <w:r>
            <w:instrText xml:space="preserve"> PAGEREF _Toc30196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描述：获取所有连接</w:t>
          </w:r>
          <w:r>
            <w:tab/>
          </w:r>
          <w:r>
            <w:fldChar w:fldCharType="begin"/>
          </w:r>
          <w:r>
            <w:instrText xml:space="preserve"> PAGEREF _Toc23315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_Toc11122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/show_top_memory</w:t>
          </w:r>
          <w:r>
            <w:tab/>
          </w:r>
          <w:r>
            <w:fldChar w:fldCharType="begin"/>
          </w:r>
          <w:r>
            <w:instrText xml:space="preserve"> PAGEREF _Toc11122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描述：获取该连接最新的内存总况</w:t>
          </w:r>
          <w:r>
            <w:tab/>
          </w:r>
          <w:r>
            <w:fldChar w:fldCharType="begin"/>
          </w:r>
          <w:r>
            <w:instrText xml:space="preserve"> PAGEREF _Toc5010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_Toc18799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/memorypool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/load_memory_pool</w:t>
          </w:r>
          <w:r>
            <w:tab/>
          </w:r>
          <w:r>
            <w:fldChar w:fldCharType="begin"/>
          </w:r>
          <w:r>
            <w:instrText xml:space="preserve"> PAGEREF _Toc18799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</w:t>
          </w:r>
          <w:r>
            <w:rPr>
              <w:rFonts w:hint="eastAsia"/>
              <w:lang w:val="en-US" w:eastAsia="zh-CN"/>
            </w:rPr>
            <w:t>池状况（6个）</w:t>
          </w:r>
          <w:r>
            <w:tab/>
          </w:r>
          <w:r>
            <w:fldChar w:fldCharType="begin"/>
          </w:r>
          <w:r>
            <w:instrText xml:space="preserve"> PAGEREF _Toc6823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_Toc20824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_Toc31725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ConfigController/Update_Config</w:t>
          </w:r>
          <w:r>
            <w:tab/>
          </w:r>
          <w:r>
            <w:fldChar w:fldCharType="begin"/>
          </w:r>
          <w:r>
            <w:instrText xml:space="preserve"> PAGEREF _Toc31725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_Toc26402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更新配置表</w:t>
          </w:r>
          <w:r>
            <w:tab/>
          </w:r>
          <w:r>
            <w:fldChar w:fldCharType="begin"/>
          </w:r>
          <w:r>
            <w:instrText xml:space="preserve"> PAGEREF _Toc26402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_Toc8147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ConfigController/Show_Config</w:t>
          </w:r>
          <w:r>
            <w:tab/>
          </w:r>
          <w:r>
            <w:fldChar w:fldCharType="begin"/>
          </w:r>
          <w:r>
            <w:instrText xml:space="preserve"> PAGEREF _Toc8147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显示该IP和端口下的报警配置信息。</w:t>
          </w:r>
          <w:r>
            <w:tab/>
          </w:r>
          <w:r>
            <w:fldChar w:fldCharType="begin"/>
          </w:r>
          <w:r>
            <w:instrText xml:space="preserve"> PAGEREF _Toc5438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_Toc27446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Controller/show_unread_log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显示未读消息日志。</w:t>
          </w:r>
          <w:r>
            <w:tab/>
          </w:r>
          <w:r>
            <w:fldChar w:fldCharType="begin"/>
          </w:r>
          <w:r>
            <w:instrText xml:space="preserve"> PAGEREF _Toc18581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_Toc19663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Controller/clear_all_log</w:t>
          </w:r>
          <w:r>
            <w:tab/>
          </w:r>
          <w:r>
            <w:fldChar w:fldCharType="begin"/>
          </w:r>
          <w:r>
            <w:instrText xml:space="preserve"> PAGEREF _Toc19663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清除所有报错消息。</w:t>
          </w:r>
          <w:r>
            <w:tab/>
          </w:r>
          <w:r>
            <w:fldChar w:fldCharType="begin"/>
          </w:r>
          <w:r>
            <w:instrText xml:space="preserve"> PAGEREF _Toc31888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_Toc17328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Controller/clear_local_log</w:t>
          </w:r>
          <w:r>
            <w:tab/>
          </w:r>
          <w:r>
            <w:fldChar w:fldCharType="begin"/>
          </w:r>
          <w:r>
            <w:instrText xml:space="preserve"> PAGEREF _Toc17328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清除本地报错消息。</w:t>
          </w:r>
          <w:r>
            <w:tab/>
          </w:r>
          <w:r>
            <w:fldChar w:fldCharType="begin"/>
          </w:r>
          <w:r>
            <w:instrText xml:space="preserve"> PAGEREF _Toc2073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_Toc22196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</w:t>
          </w:r>
          <w:r>
            <w:rPr>
              <w:rFonts w:hint="eastAsia"/>
              <w:lang w:val="en-US" w:eastAsia="zh-CN"/>
            </w:rPr>
            <w:t>load_connecting</w:t>
          </w:r>
          <w:r>
            <w:rPr>
              <w:rFonts w:hint="eastAsia"/>
              <w:lang w:val="en-US"/>
            </w:rPr>
            <w:t>_log</w:t>
          </w:r>
          <w:r>
            <w:tab/>
          </w:r>
          <w:r>
            <w:fldChar w:fldCharType="begin"/>
          </w:r>
          <w:r>
            <w:instrText xml:space="preserve"> PAGEREF _Toc22196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加载所有连接的报错信息。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0" w:name="_Toc21482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/connector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/show_top_two</w:t>
      </w:r>
      <w:bookmarkEnd w:id="0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数组大小：2</w:t>
      </w:r>
    </w:p>
    <w:p>
      <w:pPr>
        <w:rPr>
          <w:rFonts w:hint="eastAsia"/>
        </w:rPr>
      </w:pPr>
      <w:r>
        <w:rPr>
          <w:rFonts w:hint="eastAsia"/>
        </w:rPr>
        <w:t>数组中对象:connector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Integer maxthreads;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currentthreadsbusy;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maxtime;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processingtime;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requestcount;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errorcount;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bytesreceived;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bytessent;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1" w:name="_Toc144"/>
      <w:r>
        <w:rPr>
          <w:rFonts w:hint="eastAsia"/>
          <w:color w:val="FF0000"/>
        </w:rPr>
        <w:t>描述：获取该连接最新的线程池状态（http和ajp）</w:t>
      </w:r>
      <w:bookmarkEnd w:id="1"/>
    </w:p>
    <w:p>
      <w:pPr>
        <w:pStyle w:val="3"/>
        <w:rPr>
          <w:rFonts w:hint="eastAsia"/>
          <w:color w:val="FF0000"/>
        </w:rPr>
      </w:pPr>
      <w:bookmarkStart w:id="2" w:name="_Toc3854"/>
      <w:r>
        <w:rPr>
          <w:rFonts w:hint="eastAsia"/>
          <w:color w:val="FF0000"/>
        </w:rPr>
        <w:t>(注意data名称必须相同，顺序可以变化)</w:t>
      </w:r>
      <w:bookmarkEnd w:id="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3" w:name="_Toc30196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/connecting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/load_all_connecting</w:t>
      </w:r>
      <w:bookmarkEnd w:id="3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数组大小：未知</w:t>
      </w:r>
    </w:p>
    <w:p>
      <w:pPr>
        <w:rPr>
          <w:rFonts w:hint="eastAsia"/>
        </w:rPr>
      </w:pPr>
      <w:r>
        <w:rPr>
          <w:rFonts w:hint="eastAsia"/>
        </w:rPr>
        <w:t>数组中对象:connecting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lastTime;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是否需要data:否</w:t>
      </w:r>
    </w:p>
    <w:p>
      <w:pPr>
        <w:pStyle w:val="3"/>
        <w:rPr>
          <w:rFonts w:hint="eastAsia"/>
          <w:color w:val="FF0000"/>
        </w:rPr>
      </w:pPr>
      <w:bookmarkStart w:id="4" w:name="_Toc23315"/>
      <w:r>
        <w:rPr>
          <w:rFonts w:hint="eastAsia"/>
          <w:color w:val="FF0000"/>
        </w:rPr>
        <w:t>描述：获取所有连接</w:t>
      </w:r>
      <w:bookmarkEnd w:id="4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5" w:name="_Toc11122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/memory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/show_top_memory</w:t>
      </w:r>
      <w:bookmarkEnd w:id="5"/>
    </w:p>
    <w:p>
      <w:pPr>
        <w:rPr>
          <w:rFonts w:hint="eastAsia"/>
        </w:rPr>
      </w:pPr>
      <w:r>
        <w:rPr>
          <w:rFonts w:hint="eastAsia"/>
        </w:rPr>
        <w:t>返回json类型:对象</w:t>
      </w:r>
    </w:p>
    <w:p>
      <w:pPr>
        <w:rPr>
          <w:rFonts w:hint="eastAsia"/>
        </w:rPr>
      </w:pPr>
      <w:r>
        <w:rPr>
          <w:rFonts w:hint="eastAsia"/>
        </w:rPr>
        <w:t>对象类型:memory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Double free;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6" w:name="_Toc5010"/>
      <w:r>
        <w:rPr>
          <w:rFonts w:hint="eastAsia"/>
          <w:color w:val="FF0000"/>
        </w:rPr>
        <w:t>描述：获取该连接最新的内存总况</w:t>
      </w:r>
      <w:bookmarkEnd w:id="6"/>
    </w:p>
    <w:p>
      <w:pPr>
        <w:pStyle w:val="3"/>
        <w:rPr>
          <w:rFonts w:hint="eastAsia"/>
          <w:color w:val="FF0000"/>
        </w:rPr>
      </w:pPr>
      <w:bookmarkStart w:id="7" w:name="_Toc1578"/>
      <w:r>
        <w:rPr>
          <w:rFonts w:hint="eastAsia"/>
          <w:color w:val="FF0000"/>
        </w:rPr>
        <w:t>(注意data名称必须相同，顺序可以变化)</w:t>
      </w:r>
      <w:bookmarkEnd w:id="7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8" w:name="_Toc18799"/>
      <w:r>
        <w:rPr>
          <w:rFonts w:hint="default"/>
          <w:lang w:val="en-US"/>
        </w:rPr>
        <w:t>http://ip:port/Tomcat_</w:t>
      </w:r>
      <w:bookmarkStart w:id="9" w:name="OLE_LINK2"/>
      <w:r>
        <w:rPr>
          <w:rFonts w:hint="default"/>
          <w:lang w:val="en-US"/>
        </w:rPr>
        <w:t>Control</w:t>
      </w:r>
      <w:bookmarkEnd w:id="9"/>
      <w:r>
        <w:rPr>
          <w:rFonts w:hint="eastAsia"/>
        </w:rPr>
        <w:t>/memorypool</w:t>
      </w:r>
      <w:bookmarkStart w:id="10" w:name="OLE_LINK3"/>
      <w:r>
        <w:rPr>
          <w:rFonts w:hint="default"/>
          <w:lang w:val="en-US"/>
        </w:rPr>
        <w:t>Controller</w:t>
      </w:r>
      <w:bookmarkEnd w:id="10"/>
      <w:r>
        <w:rPr>
          <w:rFonts w:hint="eastAsia"/>
        </w:rPr>
        <w:t>/load_memory_pool</w:t>
      </w:r>
      <w:bookmarkEnd w:id="8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数组大小：6</w:t>
      </w:r>
    </w:p>
    <w:p>
      <w:pPr>
        <w:rPr>
          <w:rFonts w:hint="eastAsia"/>
        </w:rPr>
      </w:pPr>
      <w:r>
        <w:rPr>
          <w:rFonts w:hint="eastAsia"/>
        </w:rPr>
        <w:t>数组中对象:memory_pool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initial;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maximum;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used;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11" w:name="_Toc6823"/>
      <w:r>
        <w:rPr>
          <w:rFonts w:hint="eastAsia"/>
          <w:color w:val="FF0000"/>
        </w:rPr>
        <w:t>描述：获取该连接最新的内存</w:t>
      </w:r>
      <w:r>
        <w:rPr>
          <w:rFonts w:hint="eastAsia"/>
          <w:color w:val="FF0000"/>
          <w:lang w:val="en-US" w:eastAsia="zh-CN"/>
        </w:rPr>
        <w:t>池状况（6个）</w:t>
      </w:r>
      <w:bookmarkEnd w:id="11"/>
    </w:p>
    <w:p>
      <w:pPr>
        <w:pStyle w:val="3"/>
        <w:rPr>
          <w:rFonts w:hint="eastAsia"/>
          <w:color w:val="FF0000"/>
        </w:rPr>
      </w:pPr>
      <w:bookmarkStart w:id="12" w:name="_Toc20824"/>
      <w:r>
        <w:rPr>
          <w:rFonts w:hint="eastAsia"/>
          <w:color w:val="FF0000"/>
        </w:rPr>
        <w:t>(注意data名称必须相同，顺序可以变化)</w:t>
      </w:r>
      <w:bookmarkEnd w:id="1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3" w:name="_Toc31725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ConfigController/Update_Config</w:t>
      </w:r>
      <w:r>
        <w:rPr>
          <w:rFonts w:hint="default"/>
          <w:lang w:val="en-US"/>
        </w:rPr>
        <w:fldChar w:fldCharType="end"/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对象类型：String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4" w:name="_Toc26402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更新配置表</w:t>
      </w:r>
      <w:bookmarkEnd w:id="14"/>
    </w:p>
    <w:p>
      <w:pPr>
        <w:rPr>
          <w:rFonts w:hint="eastAsia"/>
        </w:rPr>
      </w:pPr>
      <w:bookmarkStart w:id="15" w:name="OLE_LINK1"/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6" w:name="_Toc8147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ConfigController/Show_Config</w:t>
      </w:r>
      <w:r>
        <w:rPr>
          <w:rFonts w:hint="default"/>
          <w:lang w:val="en-US"/>
        </w:rPr>
        <w:fldChar w:fldCharType="end"/>
      </w:r>
      <w:bookmarkEnd w:id="1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对象类型：config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7" w:name="_Toc5438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显示该IP和端口下的报警配置信息。</w:t>
      </w:r>
      <w:bookmarkEnd w:id="17"/>
    </w:p>
    <w:p>
      <w:pPr>
        <w:rPr>
          <w:rFonts w:hint="eastAsia"/>
        </w:rPr>
      </w:pPr>
      <w:bookmarkStart w:id="18" w:name="OLE_LINK4"/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19" w:name="_Toc27446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Controller/show_unread_log</w:t>
      </w:r>
      <w:r>
        <w:rPr>
          <w:rFonts w:hint="default"/>
          <w:lang w:val="en-US"/>
        </w:rPr>
        <w:fldChar w:fldCharType="end"/>
      </w:r>
      <w:bookmarkEnd w:id="1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20" w:name="_Toc18581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显示未读消息日志。</w:t>
      </w:r>
      <w:bookmarkEnd w:id="20"/>
    </w:p>
    <w:p>
      <w:pPr>
        <w:rPr>
          <w:rFonts w:hint="eastAsia"/>
        </w:rPr>
      </w:pPr>
      <w:bookmarkStart w:id="21" w:name="OLE_LINK5"/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22" w:name="_Toc19663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Controller/clear_all_log</w:t>
      </w:r>
      <w:r>
        <w:rPr>
          <w:rFonts w:hint="default"/>
          <w:lang w:val="en-US"/>
        </w:rPr>
        <w:fldChar w:fldCharType="end"/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23" w:name="_Toc31888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清除所有报错消息。</w:t>
      </w:r>
      <w:bookmarkEnd w:id="23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24" w:name="_Toc17328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Controller/clear_local_log</w:t>
      </w:r>
      <w:r>
        <w:rPr>
          <w:rFonts w:hint="default"/>
          <w:lang w:val="en-US"/>
        </w:rPr>
        <w:fldChar w:fldCharType="end"/>
      </w:r>
      <w:bookmarkEnd w:id="2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25" w:name="_Toc2073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清除本地报错消息。</w:t>
      </w:r>
      <w:bookmarkEnd w:id="25"/>
    </w:p>
    <w:p>
      <w:pPr>
        <w:pStyle w:val="2"/>
        <w:rPr>
          <w:rFonts w:hint="eastAsia"/>
          <w:lang w:val="en-US"/>
        </w:rPr>
      </w:pPr>
      <w:bookmarkStart w:id="26" w:name="_Toc22196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</w:t>
      </w:r>
      <w:r>
        <w:rPr>
          <w:rFonts w:hint="eastAsia"/>
          <w:lang w:val="en-US" w:eastAsia="zh-CN"/>
        </w:rPr>
        <w:t>load_connecting</w:t>
      </w:r>
      <w:r>
        <w:rPr>
          <w:rFonts w:hint="eastAsia"/>
          <w:lang w:val="en-US"/>
        </w:rPr>
        <w:t>_log</w:t>
      </w:r>
      <w:r>
        <w:rPr>
          <w:rFonts w:hint="default"/>
          <w:lang w:val="en-US"/>
        </w:rPr>
        <w:fldChar w:fldCharType="end"/>
      </w:r>
      <w:bookmarkEnd w:id="2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27" w:name="_Toc7118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加载所有连接对应</w:t>
      </w:r>
      <w:bookmarkStart w:id="28" w:name="_GoBack"/>
      <w:bookmarkEnd w:id="28"/>
      <w:r>
        <w:rPr>
          <w:rFonts w:hint="eastAsia"/>
          <w:color w:val="FF0000"/>
          <w:lang w:val="en-US" w:eastAsia="zh-CN"/>
        </w:rPr>
        <w:t>的报错信息数量。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21"/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lang w:val="en-US" w:eastAsia="zh-CN"/>
        </w:rPr>
      </w:pPr>
    </w:p>
    <w:bookmarkEnd w:id="1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D3904"/>
    <w:rsid w:val="02E47CA1"/>
    <w:rsid w:val="05214866"/>
    <w:rsid w:val="08EB7388"/>
    <w:rsid w:val="0B5B4D59"/>
    <w:rsid w:val="0E3F32B5"/>
    <w:rsid w:val="1CC922F8"/>
    <w:rsid w:val="2E6E07DB"/>
    <w:rsid w:val="33BD42F6"/>
    <w:rsid w:val="3CA42908"/>
    <w:rsid w:val="42D80F38"/>
    <w:rsid w:val="449E5EC7"/>
    <w:rsid w:val="46AC515C"/>
    <w:rsid w:val="4A182CA3"/>
    <w:rsid w:val="524A5E4B"/>
    <w:rsid w:val="544B3336"/>
    <w:rsid w:val="561F6BE5"/>
    <w:rsid w:val="581A403B"/>
    <w:rsid w:val="5C0A007E"/>
    <w:rsid w:val="60B371D1"/>
    <w:rsid w:val="666B7701"/>
    <w:rsid w:val="68CF62A7"/>
    <w:rsid w:val="6B150452"/>
    <w:rsid w:val="6EE820B4"/>
    <w:rsid w:val="79A61F62"/>
    <w:rsid w:val="7AB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826</cp:lastModifiedBy>
  <dcterms:modified xsi:type="dcterms:W3CDTF">2018-07-21T15:29:04Z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