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6848" w14:textId="6AF3C6CE" w:rsidR="000561FB" w:rsidRPr="000561FB" w:rsidRDefault="000561FB" w:rsidP="000561F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14:paraId="044E5D3D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O Delivery Center, com seus diversos hubs operacionais espalhados pelo Brasil, é uma plataforma que integra lojistas e </w:t>
      </w:r>
      <w:proofErr w:type="spellStart"/>
      <w:r w:rsidRPr="000561FB">
        <w:rPr>
          <w:rFonts w:ascii="Arial" w:hAnsi="Arial" w:cs="Arial"/>
          <w:sz w:val="24"/>
          <w:szCs w:val="24"/>
        </w:rPr>
        <w:t>marketplaces</w:t>
      </w:r>
      <w:proofErr w:type="spellEnd"/>
      <w:r w:rsidRPr="000561FB">
        <w:rPr>
          <w:rFonts w:ascii="Arial" w:hAnsi="Arial" w:cs="Arial"/>
          <w:sz w:val="24"/>
          <w:szCs w:val="24"/>
        </w:rPr>
        <w:t>, criando um ecossistema saudável para vendas de produtos e comidas no varejo brasileiro. Atualmente, possui um cadastro (catálogo + cardápio) com mais de 900 mil itens, e milhares de pedidos e entregas são operacionalizados diariamente com uma rede de milhares de lojistas e entregadores parceiros espalhados por todas as regiões do país.</w:t>
      </w:r>
    </w:p>
    <w:p w14:paraId="4D5BA0C9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Tudo isso gera dados continuamente. Diante desse cenário, o negócio está cada vez mais orientado por dados (data </w:t>
      </w:r>
      <w:proofErr w:type="spellStart"/>
      <w:r w:rsidRPr="000561FB">
        <w:rPr>
          <w:rFonts w:ascii="Arial" w:hAnsi="Arial" w:cs="Arial"/>
          <w:sz w:val="24"/>
          <w:szCs w:val="24"/>
        </w:rPr>
        <w:t>driven</w:t>
      </w:r>
      <w:proofErr w:type="spellEnd"/>
      <w:r w:rsidRPr="000561FB">
        <w:rPr>
          <w:rFonts w:ascii="Arial" w:hAnsi="Arial" w:cs="Arial"/>
          <w:sz w:val="24"/>
          <w:szCs w:val="24"/>
        </w:rPr>
        <w:t>), ou seja, utiliza dados para tomar decisões. Com uma visão de futuro, o Delivery Center reconhece que o uso inteligente dos dados pode ser um grande diferencial no mercado.</w:t>
      </w:r>
    </w:p>
    <w:p w14:paraId="4F341EA1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Este é o contexto apresentado, juntamente com um desafio que propõe a aplicação de conhecimentos técnicos para resolver problemas cotidianos de uma equipe de dados. Os dados disponíveis são representados em um modelo de dados no padrão floco de neve (</w:t>
      </w:r>
      <w:proofErr w:type="spellStart"/>
      <w:r w:rsidRPr="000561FB">
        <w:rPr>
          <w:rFonts w:ascii="Arial" w:hAnsi="Arial" w:cs="Arial"/>
          <w:sz w:val="24"/>
          <w:szCs w:val="24"/>
        </w:rPr>
        <w:t>snowflake</w:t>
      </w:r>
      <w:proofErr w:type="spellEnd"/>
      <w:r w:rsidRPr="000561FB">
        <w:rPr>
          <w:rFonts w:ascii="Arial" w:hAnsi="Arial" w:cs="Arial"/>
          <w:sz w:val="24"/>
          <w:szCs w:val="24"/>
        </w:rPr>
        <w:t>). Esse modelo representa, de forma fictícia, dados de pedidos e entregas processados pelo Delivery Center entre os meses de janeiro a abril de 2021.</w:t>
      </w:r>
    </w:p>
    <w:p w14:paraId="1D87D7A3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[modelodedados.jpg]</w:t>
      </w:r>
    </w:p>
    <w:p w14:paraId="7F685730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Nota-se que este é um modelo lógico e está fisicamente disponível em </w:t>
      </w:r>
      <w:proofErr w:type="spellStart"/>
      <w:r w:rsidRPr="000561FB">
        <w:rPr>
          <w:rFonts w:ascii="Arial" w:hAnsi="Arial" w:cs="Arial"/>
          <w:sz w:val="24"/>
          <w:szCs w:val="24"/>
        </w:rPr>
        <w:t>datasets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no formato CSV, ou seja, cada </w:t>
      </w:r>
      <w:proofErr w:type="spellStart"/>
      <w:r w:rsidRPr="000561FB">
        <w:rPr>
          <w:rFonts w:ascii="Arial" w:hAnsi="Arial" w:cs="Arial"/>
          <w:sz w:val="24"/>
          <w:szCs w:val="24"/>
        </w:rPr>
        <w:t>dataset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disponível representa uma tabela no esquema mencionado. Os dados não possuem a completude de toda a operação do Delivery Center, e algumas informações foram anonimizadas devido ao tratamento conforme a Lei Geral de Proteção de Dados (LGPD).</w:t>
      </w:r>
    </w:p>
    <w:p w14:paraId="60E5B782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561FB">
        <w:rPr>
          <w:rFonts w:ascii="Arial" w:hAnsi="Arial" w:cs="Arial"/>
          <w:sz w:val="24"/>
          <w:szCs w:val="24"/>
        </w:rPr>
        <w:t>dataset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pode ser encontrado em:</w:t>
      </w:r>
    </w:p>
    <w:p w14:paraId="67BDE5CB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https://www.kaggle.com/datasets/nosbielcs/brazilian-delivery-center</w:t>
      </w:r>
    </w:p>
    <w:p w14:paraId="27BE60A0" w14:textId="77777777" w:rsidR="000561FB" w:rsidRDefault="000561FB" w:rsidP="000561FB">
      <w:pPr>
        <w:jc w:val="both"/>
        <w:rPr>
          <w:rFonts w:ascii="Arial" w:hAnsi="Arial" w:cs="Arial"/>
          <w:sz w:val="24"/>
          <w:szCs w:val="24"/>
        </w:rPr>
      </w:pPr>
    </w:p>
    <w:p w14:paraId="7B258857" w14:textId="668682D9" w:rsidR="000561FB" w:rsidRPr="000561FB" w:rsidRDefault="000561FB" w:rsidP="00056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1FB">
        <w:rPr>
          <w:rFonts w:ascii="Arial" w:hAnsi="Arial" w:cs="Arial"/>
          <w:b/>
          <w:bCs/>
          <w:sz w:val="24"/>
          <w:szCs w:val="24"/>
        </w:rPr>
        <w:t>DESENVOLVIMENTO</w:t>
      </w:r>
    </w:p>
    <w:p w14:paraId="69EC6B83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Antes de iniciar as </w:t>
      </w:r>
      <w:proofErr w:type="spellStart"/>
      <w:r w:rsidRPr="000561FB">
        <w:rPr>
          <w:rFonts w:ascii="Arial" w:hAnsi="Arial" w:cs="Arial"/>
          <w:sz w:val="24"/>
          <w:szCs w:val="24"/>
        </w:rPr>
        <w:t>querys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0561FB">
        <w:rPr>
          <w:rFonts w:ascii="Arial" w:hAnsi="Arial" w:cs="Arial"/>
          <w:sz w:val="24"/>
          <w:szCs w:val="24"/>
        </w:rPr>
        <w:t>schema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da nova base de dados que seria criada, foi utilizado Google </w:t>
      </w:r>
      <w:proofErr w:type="spellStart"/>
      <w:r w:rsidRPr="000561FB">
        <w:rPr>
          <w:rFonts w:ascii="Arial" w:hAnsi="Arial" w:cs="Arial"/>
          <w:sz w:val="24"/>
          <w:szCs w:val="24"/>
        </w:rPr>
        <w:t>Collab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com a biblioteca pandas para realizar uma análise exploratória dos dados para entender melhor a estrutura, conteúdo e a qualidade dos dados fornecidos. Apesar da possibilidade de realizar EDA pelo </w:t>
      </w:r>
      <w:proofErr w:type="spellStart"/>
      <w:r w:rsidRPr="000561FB">
        <w:rPr>
          <w:rFonts w:ascii="Arial" w:hAnsi="Arial" w:cs="Arial"/>
          <w:sz w:val="24"/>
          <w:szCs w:val="24"/>
        </w:rPr>
        <w:t>PostGres</w:t>
      </w:r>
      <w:proofErr w:type="spellEnd"/>
      <w:r w:rsidRPr="000561FB">
        <w:rPr>
          <w:rFonts w:ascii="Arial" w:hAnsi="Arial" w:cs="Arial"/>
          <w:sz w:val="24"/>
          <w:szCs w:val="24"/>
        </w:rPr>
        <w:t>, por se tratar de um sistema de gerenciamento de banco de dados relacional e não uma biblioteca específica, as diversas consultas básicas e de estatística descritiva que seriam realizadas ocupariam muito espaço e tomariam muito tempo do projeto.</w:t>
      </w:r>
    </w:p>
    <w:p w14:paraId="2DE56ED0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Funções utilizadas neste processo:</w:t>
      </w:r>
    </w:p>
    <w:p w14:paraId="55D8DC75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0561FB">
        <w:rPr>
          <w:rFonts w:ascii="Arial" w:hAnsi="Arial" w:cs="Arial"/>
          <w:sz w:val="24"/>
          <w:szCs w:val="24"/>
        </w:rPr>
        <w:t>pd.read</w:t>
      </w:r>
      <w:proofErr w:type="gramEnd"/>
      <w:r w:rsidRPr="000561FB">
        <w:rPr>
          <w:rFonts w:ascii="Arial" w:hAnsi="Arial" w:cs="Arial"/>
          <w:sz w:val="24"/>
          <w:szCs w:val="24"/>
        </w:rPr>
        <w:t>_csv</w:t>
      </w:r>
      <w:proofErr w:type="spellEnd"/>
    </w:p>
    <w:p w14:paraId="7B8E4580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0561FB">
        <w:rPr>
          <w:rFonts w:ascii="Arial" w:hAnsi="Arial" w:cs="Arial"/>
          <w:sz w:val="24"/>
          <w:szCs w:val="24"/>
        </w:rPr>
        <w:t>df.info(</w:t>
      </w:r>
      <w:proofErr w:type="gramEnd"/>
      <w:r w:rsidRPr="000561FB">
        <w:rPr>
          <w:rFonts w:ascii="Arial" w:hAnsi="Arial" w:cs="Arial"/>
          <w:sz w:val="24"/>
          <w:szCs w:val="24"/>
        </w:rPr>
        <w:t>)</w:t>
      </w:r>
    </w:p>
    <w:p w14:paraId="1C0D26E7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lastRenderedPageBreak/>
        <w:t xml:space="preserve">• </w:t>
      </w:r>
      <w:proofErr w:type="spellStart"/>
      <w:proofErr w:type="gramStart"/>
      <w:r w:rsidRPr="000561FB">
        <w:rPr>
          <w:rFonts w:ascii="Arial" w:hAnsi="Arial" w:cs="Arial"/>
          <w:sz w:val="24"/>
          <w:szCs w:val="24"/>
        </w:rPr>
        <w:t>df.describe</w:t>
      </w:r>
      <w:proofErr w:type="spellEnd"/>
      <w:proofErr w:type="gramEnd"/>
      <w:r w:rsidRPr="000561FB">
        <w:rPr>
          <w:rFonts w:ascii="Arial" w:hAnsi="Arial" w:cs="Arial"/>
          <w:sz w:val="24"/>
          <w:szCs w:val="24"/>
        </w:rPr>
        <w:t>()</w:t>
      </w:r>
    </w:p>
    <w:p w14:paraId="3F9A38DF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0561FB">
        <w:rPr>
          <w:rFonts w:ascii="Arial" w:hAnsi="Arial" w:cs="Arial"/>
          <w:sz w:val="24"/>
          <w:szCs w:val="24"/>
        </w:rPr>
        <w:t>df.isnull</w:t>
      </w:r>
      <w:proofErr w:type="spellEnd"/>
      <w:proofErr w:type="gramEnd"/>
      <w:r w:rsidRPr="000561FB">
        <w:rPr>
          <w:rFonts w:ascii="Arial" w:hAnsi="Arial" w:cs="Arial"/>
          <w:sz w:val="24"/>
          <w:szCs w:val="24"/>
        </w:rPr>
        <w:t>().sum()</w:t>
      </w:r>
    </w:p>
    <w:p w14:paraId="1A848B65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• df2.duplicated(</w:t>
      </w:r>
      <w:proofErr w:type="gramStart"/>
      <w:r w:rsidRPr="000561FB">
        <w:rPr>
          <w:rFonts w:ascii="Arial" w:hAnsi="Arial" w:cs="Arial"/>
          <w:sz w:val="24"/>
          <w:szCs w:val="24"/>
        </w:rPr>
        <w:t>).sum</w:t>
      </w:r>
      <w:proofErr w:type="gramEnd"/>
      <w:r w:rsidRPr="000561FB">
        <w:rPr>
          <w:rFonts w:ascii="Arial" w:hAnsi="Arial" w:cs="Arial"/>
          <w:sz w:val="24"/>
          <w:szCs w:val="24"/>
        </w:rPr>
        <w:t>()</w:t>
      </w:r>
    </w:p>
    <w:p w14:paraId="69E466FF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Então uma tabela para cada arquivo </w:t>
      </w:r>
      <w:proofErr w:type="spellStart"/>
      <w:r w:rsidRPr="000561FB">
        <w:rPr>
          <w:rFonts w:ascii="Arial" w:hAnsi="Arial" w:cs="Arial"/>
          <w:sz w:val="24"/>
          <w:szCs w:val="24"/>
        </w:rPr>
        <w:t>csv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foi criada, formando nosso </w:t>
      </w:r>
      <w:proofErr w:type="spellStart"/>
      <w:r w:rsidRPr="000561FB">
        <w:rPr>
          <w:rFonts w:ascii="Arial" w:hAnsi="Arial" w:cs="Arial"/>
          <w:sz w:val="24"/>
          <w:szCs w:val="24"/>
        </w:rPr>
        <w:t>schema</w:t>
      </w:r>
      <w:proofErr w:type="spellEnd"/>
      <w:r w:rsidRPr="000561FB">
        <w:rPr>
          <w:rFonts w:ascii="Arial" w:hAnsi="Arial" w:cs="Arial"/>
          <w:sz w:val="24"/>
          <w:szCs w:val="24"/>
        </w:rPr>
        <w:t>:</w:t>
      </w:r>
    </w:p>
    <w:p w14:paraId="7A504583" w14:textId="372ADCF8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61FB">
        <w:rPr>
          <w:rFonts w:ascii="Arial" w:hAnsi="Arial" w:cs="Arial"/>
          <w:sz w:val="24"/>
          <w:szCs w:val="24"/>
        </w:rPr>
        <w:t>channels</w:t>
      </w:r>
      <w:proofErr w:type="spellEnd"/>
      <w:r w:rsidRPr="000561FB">
        <w:rPr>
          <w:rFonts w:ascii="Arial" w:hAnsi="Arial" w:cs="Arial"/>
          <w:sz w:val="24"/>
          <w:szCs w:val="24"/>
        </w:rPr>
        <w:t>: Possui informações sobre os canais de venda (</w:t>
      </w:r>
      <w:proofErr w:type="spellStart"/>
      <w:r w:rsidRPr="000561FB">
        <w:rPr>
          <w:rFonts w:ascii="Arial" w:hAnsi="Arial" w:cs="Arial"/>
          <w:sz w:val="24"/>
          <w:szCs w:val="24"/>
        </w:rPr>
        <w:t>marketplaces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) onde são vendidos os </w:t>
      </w:r>
      <w:proofErr w:type="spellStart"/>
      <w:r w:rsidRPr="000561FB">
        <w:rPr>
          <w:rFonts w:ascii="Arial" w:hAnsi="Arial" w:cs="Arial"/>
          <w:sz w:val="24"/>
          <w:szCs w:val="24"/>
        </w:rPr>
        <w:t>good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e food dos lojistas.</w:t>
      </w:r>
    </w:p>
    <w:p w14:paraId="74879C9C" w14:textId="3B3BFF7E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Deliveries: Possui informações sobre as entregas realizadas pelos entregadores parceiros.</w:t>
      </w:r>
    </w:p>
    <w:p w14:paraId="11900DC7" w14:textId="227E9FBB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drivers: Possui informações sobre os entregadores parceiros. Eles ficam nos hubs e toda vez que um pedido é processado, são eles que realizam as entregas nas casas dos consumidores.</w:t>
      </w:r>
    </w:p>
    <w:p w14:paraId="5E6D3D91" w14:textId="2190BEEE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hubs: Possui informações sobre os hubs do Delivery Center. Entenda que os Hubs são os centros de distribuição dos pedidos e é dali que saem as entregas.</w:t>
      </w:r>
    </w:p>
    <w:p w14:paraId="1FDFDF4F" w14:textId="5713D831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61FB">
        <w:rPr>
          <w:rFonts w:ascii="Arial" w:hAnsi="Arial" w:cs="Arial"/>
          <w:sz w:val="24"/>
          <w:szCs w:val="24"/>
        </w:rPr>
        <w:t>orders</w:t>
      </w:r>
      <w:proofErr w:type="spellEnd"/>
      <w:r w:rsidRPr="000561FB">
        <w:rPr>
          <w:rFonts w:ascii="Arial" w:hAnsi="Arial" w:cs="Arial"/>
          <w:sz w:val="24"/>
          <w:szCs w:val="24"/>
        </w:rPr>
        <w:t>: Possui informações sobre as vendas processadas através da plataforma do Delivery Center.</w:t>
      </w:r>
    </w:p>
    <w:p w14:paraId="6A86A84C" w14:textId="75CC27BA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61FB">
        <w:rPr>
          <w:rFonts w:ascii="Arial" w:hAnsi="Arial" w:cs="Arial"/>
          <w:sz w:val="24"/>
          <w:szCs w:val="24"/>
        </w:rPr>
        <w:t>payments</w:t>
      </w:r>
      <w:proofErr w:type="spellEnd"/>
      <w:r w:rsidRPr="000561FB">
        <w:rPr>
          <w:rFonts w:ascii="Arial" w:hAnsi="Arial" w:cs="Arial"/>
          <w:sz w:val="24"/>
          <w:szCs w:val="24"/>
        </w:rPr>
        <w:t>: Possui informações sobre os pagamentos realizados ao Delivery Center.</w:t>
      </w:r>
    </w:p>
    <w:p w14:paraId="4AF35A34" w14:textId="026BF4BB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561FB">
        <w:rPr>
          <w:rFonts w:ascii="Arial" w:hAnsi="Arial" w:cs="Arial"/>
          <w:sz w:val="24"/>
          <w:szCs w:val="24"/>
        </w:rPr>
        <w:t>tores: Possui informações sobre os lojistas. Eles utilizam a Plataforma do Delivery Center para vender seus itens (</w:t>
      </w:r>
      <w:proofErr w:type="spellStart"/>
      <w:r w:rsidRPr="000561FB">
        <w:rPr>
          <w:rFonts w:ascii="Arial" w:hAnsi="Arial" w:cs="Arial"/>
          <w:sz w:val="24"/>
          <w:szCs w:val="24"/>
        </w:rPr>
        <w:t>good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e/ou food) nos </w:t>
      </w:r>
      <w:proofErr w:type="spellStart"/>
      <w:r w:rsidRPr="000561FB">
        <w:rPr>
          <w:rFonts w:ascii="Arial" w:hAnsi="Arial" w:cs="Arial"/>
          <w:sz w:val="24"/>
          <w:szCs w:val="24"/>
        </w:rPr>
        <w:t>marketplaces</w:t>
      </w:r>
      <w:proofErr w:type="spellEnd"/>
      <w:r w:rsidRPr="000561FB">
        <w:rPr>
          <w:rFonts w:ascii="Arial" w:hAnsi="Arial" w:cs="Arial"/>
          <w:sz w:val="24"/>
          <w:szCs w:val="24"/>
        </w:rPr>
        <w:t>.</w:t>
      </w:r>
    </w:p>
    <w:p w14:paraId="74D85A9F" w14:textId="77777777" w:rsidR="000561FB" w:rsidRPr="000561FB" w:rsidRDefault="000561FB" w:rsidP="000561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Completando o </w:t>
      </w:r>
      <w:proofErr w:type="spellStart"/>
      <w:r w:rsidRPr="000561FB">
        <w:rPr>
          <w:rFonts w:ascii="Arial" w:hAnsi="Arial" w:cs="Arial"/>
          <w:sz w:val="24"/>
          <w:szCs w:val="24"/>
        </w:rPr>
        <w:t>schema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, foram desenvolvidos </w:t>
      </w:r>
      <w:proofErr w:type="spellStart"/>
      <w:r w:rsidRPr="000561FB">
        <w:rPr>
          <w:rFonts w:ascii="Arial" w:hAnsi="Arial" w:cs="Arial"/>
          <w:sz w:val="24"/>
          <w:szCs w:val="24"/>
        </w:rPr>
        <w:t>views</w:t>
      </w:r>
      <w:proofErr w:type="spellEnd"/>
      <w:r w:rsidRPr="000561FB">
        <w:rPr>
          <w:rFonts w:ascii="Arial" w:hAnsi="Arial" w:cs="Arial"/>
          <w:sz w:val="24"/>
          <w:szCs w:val="24"/>
        </w:rPr>
        <w:t>, índices e um trigger que foram adicionados e serão citados posteriormente.</w:t>
      </w:r>
    </w:p>
    <w:p w14:paraId="2B198EE2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Os dados presentes no arquivo </w:t>
      </w:r>
      <w:proofErr w:type="spellStart"/>
      <w:r w:rsidRPr="000561FB">
        <w:rPr>
          <w:rFonts w:ascii="Arial" w:hAnsi="Arial" w:cs="Arial"/>
          <w:sz w:val="24"/>
          <w:szCs w:val="24"/>
        </w:rPr>
        <w:t>csv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foram inseridos nestas tabelas utilizando funções do </w:t>
      </w:r>
      <w:proofErr w:type="spellStart"/>
      <w:r w:rsidRPr="000561FB">
        <w:rPr>
          <w:rFonts w:ascii="Arial" w:hAnsi="Arial" w:cs="Arial"/>
          <w:sz w:val="24"/>
          <w:szCs w:val="24"/>
        </w:rPr>
        <w:t>pgAdmin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4.</w:t>
      </w:r>
    </w:p>
    <w:p w14:paraId="0E8B372A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Assim, o primeiro problema do projeto surgiu pois não era possível inserir os dados da tabela </w:t>
      </w:r>
      <w:proofErr w:type="spellStart"/>
      <w:r w:rsidRPr="000561FB">
        <w:rPr>
          <w:rFonts w:ascii="Arial" w:hAnsi="Arial" w:cs="Arial"/>
          <w:sz w:val="24"/>
          <w:szCs w:val="24"/>
        </w:rPr>
        <w:t>orders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em algumas colunas (</w:t>
      </w:r>
      <w:proofErr w:type="spellStart"/>
      <w:r w:rsidRPr="000561FB">
        <w:rPr>
          <w:rFonts w:ascii="Arial" w:hAnsi="Arial" w:cs="Arial"/>
          <w:sz w:val="24"/>
          <w:szCs w:val="24"/>
        </w:rPr>
        <w:t>order_moment</w:t>
      </w:r>
      <w:proofErr w:type="spellEnd"/>
      <w:r w:rsidRPr="000561FB">
        <w:rPr>
          <w:rFonts w:ascii="Arial" w:hAnsi="Arial" w:cs="Arial"/>
          <w:sz w:val="24"/>
          <w:szCs w:val="24"/>
        </w:rPr>
        <w:t>) como TIMESTAMP devido aos seus valores que estavam dispostos no formato MM/DD/YYYY, sendo o correto YYYY/MM/DD.</w:t>
      </w:r>
    </w:p>
    <w:p w14:paraId="0DD00F8B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A solução foi inserir os valores como </w:t>
      </w:r>
      <w:proofErr w:type="spellStart"/>
      <w:r w:rsidRPr="000561FB">
        <w:rPr>
          <w:rFonts w:ascii="Arial" w:hAnsi="Arial" w:cs="Arial"/>
          <w:sz w:val="24"/>
          <w:szCs w:val="24"/>
        </w:rPr>
        <w:t>strings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utilizando VARCHAR para depois então serem alterados para TIMESTAMP. Este processo foi importante para o projeto pois as colunas ‘</w:t>
      </w:r>
      <w:proofErr w:type="spellStart"/>
      <w:r w:rsidRPr="000561FB">
        <w:rPr>
          <w:rFonts w:ascii="Arial" w:hAnsi="Arial" w:cs="Arial"/>
          <w:sz w:val="24"/>
          <w:szCs w:val="24"/>
        </w:rPr>
        <w:t>order_moment</w:t>
      </w:r>
      <w:proofErr w:type="spellEnd"/>
      <w:r w:rsidRPr="000561FB">
        <w:rPr>
          <w:rFonts w:ascii="Arial" w:hAnsi="Arial" w:cs="Arial"/>
          <w:sz w:val="24"/>
          <w:szCs w:val="24"/>
        </w:rPr>
        <w:t>’ foram utilizadas em diversas consultas e funções.</w:t>
      </w:r>
    </w:p>
    <w:p w14:paraId="01F0ED57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Após análise geral do </w:t>
      </w:r>
      <w:proofErr w:type="spellStart"/>
      <w:r w:rsidRPr="000561FB">
        <w:rPr>
          <w:rFonts w:ascii="Arial" w:hAnsi="Arial" w:cs="Arial"/>
          <w:sz w:val="24"/>
          <w:szCs w:val="24"/>
        </w:rPr>
        <w:t>dataset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o projeto ficou dividido em 4 etapas:</w:t>
      </w:r>
    </w:p>
    <w:p w14:paraId="12CDCBAB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Análise dos Pedidos e Entregas</w:t>
      </w:r>
    </w:p>
    <w:p w14:paraId="7C0B2747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Análise de Pagamentos</w:t>
      </w:r>
    </w:p>
    <w:p w14:paraId="52EEBC90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Análise dos Hubs</w:t>
      </w:r>
    </w:p>
    <w:p w14:paraId="2BC4BE33" w14:textId="77777777" w:rsid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Análise dos Entregadores</w:t>
      </w:r>
    </w:p>
    <w:p w14:paraId="0BCEFB19" w14:textId="77777777" w:rsidR="002851A0" w:rsidRPr="000561FB" w:rsidRDefault="002851A0" w:rsidP="000561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5C174DB" w14:textId="77777777" w:rsidR="000561FB" w:rsidRPr="002851A0" w:rsidRDefault="000561FB" w:rsidP="000561FB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2851A0">
        <w:rPr>
          <w:rFonts w:ascii="Arial" w:hAnsi="Arial" w:cs="Arial"/>
          <w:sz w:val="24"/>
          <w:szCs w:val="24"/>
          <w:u w:val="single"/>
        </w:rPr>
        <w:lastRenderedPageBreak/>
        <w:t>Análise dos Pedidos e Entregas</w:t>
      </w:r>
    </w:p>
    <w:p w14:paraId="59ACD697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Aqui foram elaboradas consultas simples e gerais como: calcular o total de entregas e pedidos. E também funções mais complexas que auxiliam a calcular o tempo levado para as entregas independente da categoria inserida pelo usuário.</w:t>
      </w:r>
    </w:p>
    <w:p w14:paraId="56B1414F" w14:textId="77777777" w:rsid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As funções nesta etapa foram criadas com o objetivo de reduzir ao máximo as redundâncias das pesquisas, deixando o projeto mais limpo e organizado. Exemplo: Para calcular a quantidade de pedidos por canal e quantidade de pedidos por segmento das lojas as consultas seriam praticamente iguais.</w:t>
      </w:r>
    </w:p>
    <w:p w14:paraId="3BE7F077" w14:textId="77777777" w:rsidR="002851A0" w:rsidRPr="000561FB" w:rsidRDefault="002851A0" w:rsidP="000561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9236776" w14:textId="77777777" w:rsidR="000561FB" w:rsidRPr="002851A0" w:rsidRDefault="000561FB" w:rsidP="000561FB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2851A0">
        <w:rPr>
          <w:rFonts w:ascii="Arial" w:hAnsi="Arial" w:cs="Arial"/>
          <w:sz w:val="24"/>
          <w:szCs w:val="24"/>
          <w:u w:val="single"/>
        </w:rPr>
        <w:t>Análise de Pagamentos</w:t>
      </w:r>
    </w:p>
    <w:p w14:paraId="0E450C10" w14:textId="77777777" w:rsid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Esta etapa foi nomeada assim devido ao nome da tabela ser </w:t>
      </w:r>
      <w:proofErr w:type="gramStart"/>
      <w:r w:rsidRPr="000561FB">
        <w:rPr>
          <w:rFonts w:ascii="Arial" w:hAnsi="Arial" w:cs="Arial"/>
          <w:sz w:val="24"/>
          <w:szCs w:val="24"/>
        </w:rPr>
        <w:t>‘pagamentos’</w:t>
      </w:r>
      <w:proofErr w:type="gramEnd"/>
      <w:r w:rsidRPr="000561FB">
        <w:rPr>
          <w:rFonts w:ascii="Arial" w:hAnsi="Arial" w:cs="Arial"/>
          <w:sz w:val="24"/>
          <w:szCs w:val="24"/>
        </w:rPr>
        <w:t xml:space="preserve"> mas poderia facilmente ser substituída pelo nome ‘receitas’, pois além de avaliar os métodos de pagamentos mais utilizados o foco real foi aplicar consultas com o intuito de calcular o faturamento, comparando-o entre períodos e diferentes categorias.</w:t>
      </w:r>
    </w:p>
    <w:p w14:paraId="57D98E74" w14:textId="77777777" w:rsidR="002851A0" w:rsidRPr="000561FB" w:rsidRDefault="002851A0" w:rsidP="000561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9EC6E66" w14:textId="77777777" w:rsidR="000561FB" w:rsidRPr="002851A0" w:rsidRDefault="000561FB" w:rsidP="000561FB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2851A0">
        <w:rPr>
          <w:rFonts w:ascii="Arial" w:hAnsi="Arial" w:cs="Arial"/>
          <w:sz w:val="24"/>
          <w:szCs w:val="24"/>
          <w:u w:val="single"/>
        </w:rPr>
        <w:t>Análise dos Hubs</w:t>
      </w:r>
    </w:p>
    <w:p w14:paraId="4E53F574" w14:textId="77777777" w:rsid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O foco desta etapa foi analisar a capacidade de atendimento dos hubs juntamente com sua eficiência.</w:t>
      </w:r>
    </w:p>
    <w:p w14:paraId="7B9C1B98" w14:textId="77777777" w:rsidR="002851A0" w:rsidRPr="000561FB" w:rsidRDefault="002851A0" w:rsidP="000561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5FC380A" w14:textId="77777777" w:rsidR="000561FB" w:rsidRPr="002851A0" w:rsidRDefault="000561FB" w:rsidP="000561FB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2851A0">
        <w:rPr>
          <w:rFonts w:ascii="Arial" w:hAnsi="Arial" w:cs="Arial"/>
          <w:sz w:val="24"/>
          <w:szCs w:val="24"/>
          <w:u w:val="single"/>
        </w:rPr>
        <w:t>Análise dos Entregadores</w:t>
      </w:r>
    </w:p>
    <w:p w14:paraId="37FE8364" w14:textId="77777777" w:rsid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O objetivo foi analisar a quantidade de entregas e também a eficiência de cada entregador.</w:t>
      </w:r>
    </w:p>
    <w:p w14:paraId="37D90DFC" w14:textId="77777777" w:rsidR="002851A0" w:rsidRPr="000561FB" w:rsidRDefault="002851A0" w:rsidP="000561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A03702A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Após as análises, foi verificada a possibilidade de otimizar o projeto para além das consultas e funções que foram criadas. Optou-se também pela inserção de ÍNDICES, </w:t>
      </w:r>
      <w:proofErr w:type="spellStart"/>
      <w:r w:rsidRPr="000561FB">
        <w:rPr>
          <w:rFonts w:ascii="Arial" w:hAnsi="Arial" w:cs="Arial"/>
          <w:sz w:val="24"/>
          <w:szCs w:val="24"/>
        </w:rPr>
        <w:t>VIEWs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e um TRIGGER.</w:t>
      </w:r>
    </w:p>
    <w:p w14:paraId="30F2D71F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>A decisão de criação dos índices se baseou nas consultas mais utilizadas e o auxílio da função EXPLAIN para observar onde performance estava sendo perdida em cada uma. Importante observar que em projetos grandes a criação dos índices deve levar em consideração a memória consumida.</w:t>
      </w:r>
    </w:p>
    <w:p w14:paraId="6F338E42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0561FB">
        <w:rPr>
          <w:rFonts w:ascii="Arial" w:hAnsi="Arial" w:cs="Arial"/>
          <w:sz w:val="24"/>
          <w:szCs w:val="24"/>
        </w:rPr>
        <w:t>views</w:t>
      </w:r>
      <w:proofErr w:type="spellEnd"/>
      <w:r w:rsidRPr="000561FB">
        <w:rPr>
          <w:rFonts w:ascii="Arial" w:hAnsi="Arial" w:cs="Arial"/>
          <w:sz w:val="24"/>
          <w:szCs w:val="24"/>
        </w:rPr>
        <w:t xml:space="preserve"> foram criadas com a intenção de serem utilizadas como uma ferramenta de pesquisa de pedidos e entregas, contendo as informações gerais mais relevantes para tal.</w:t>
      </w:r>
    </w:p>
    <w:p w14:paraId="27E57D8D" w14:textId="77777777" w:rsidR="000561FB" w:rsidRPr="000561FB" w:rsidRDefault="000561FB" w:rsidP="000561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561FB">
        <w:rPr>
          <w:rFonts w:ascii="Arial" w:hAnsi="Arial" w:cs="Arial"/>
          <w:sz w:val="24"/>
          <w:szCs w:val="24"/>
        </w:rPr>
        <w:t xml:space="preserve">O trigger elaborado simula a inserção de novos dados em um sistema real, especificamente no momento do pagamento, onde o cliente ao finalizar o pagamento alterando o status para ‘PAGO’, o status do pedido também seria </w:t>
      </w:r>
      <w:r w:rsidRPr="000561FB">
        <w:rPr>
          <w:rFonts w:ascii="Arial" w:hAnsi="Arial" w:cs="Arial"/>
          <w:sz w:val="24"/>
          <w:szCs w:val="24"/>
        </w:rPr>
        <w:lastRenderedPageBreak/>
        <w:t>alterado para ‘FINALIZADO’, impossibilitando com que o pedido seja concluído antes do pagamento ser realizado.</w:t>
      </w:r>
    </w:p>
    <w:p w14:paraId="24C2213B" w14:textId="77777777" w:rsidR="00B2696C" w:rsidRDefault="00B2696C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813BC5D" w14:textId="77777777" w:rsidR="006B6894" w:rsidRDefault="006B6894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34CE5DA" w14:textId="77777777" w:rsidR="00CB1104" w:rsidRDefault="00CB1104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5923452" w14:textId="77777777" w:rsidR="00CB1104" w:rsidRDefault="00CB1104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48B19E14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2D00D36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F593D56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1D0F2610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9E0552B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11EE2FB3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5471B765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947C959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93BCAD7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865CE58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2EAC627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6A38F89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B482B50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58E0ED6E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9B123E4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C1677B9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CCE80A7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4A85C43C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2F85ABBA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15964817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64C77EA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CB92828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2AD080C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5F85ACFA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93FF56D" w14:textId="77777777" w:rsidR="002851A0" w:rsidRDefault="002851A0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538DB11" w14:textId="45C5E1A1" w:rsidR="00CB1104" w:rsidRPr="00CB1104" w:rsidRDefault="002851A0" w:rsidP="00CB110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B1104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2139099F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CB1104">
        <w:rPr>
          <w:rFonts w:ascii="Arial" w:hAnsi="Arial" w:cs="Arial"/>
          <w:sz w:val="24"/>
          <w:szCs w:val="24"/>
        </w:rPr>
        <w:t>various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operational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hubs </w:t>
      </w:r>
      <w:proofErr w:type="spellStart"/>
      <w:r w:rsidRPr="00CB1104">
        <w:rPr>
          <w:rFonts w:ascii="Arial" w:hAnsi="Arial" w:cs="Arial"/>
          <w:sz w:val="24"/>
          <w:szCs w:val="24"/>
        </w:rPr>
        <w:t>scattered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across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Brazil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platform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integrates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retailers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marketplaces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creating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healthy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ecosystem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sale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products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food in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Brazilian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retail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market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104">
        <w:rPr>
          <w:rFonts w:ascii="Arial" w:hAnsi="Arial" w:cs="Arial"/>
          <w:sz w:val="24"/>
          <w:szCs w:val="24"/>
        </w:rPr>
        <w:t>Currently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CB1104">
        <w:rPr>
          <w:rFonts w:ascii="Arial" w:hAnsi="Arial" w:cs="Arial"/>
          <w:sz w:val="24"/>
          <w:szCs w:val="24"/>
        </w:rPr>
        <w:t>has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catalog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B1104">
        <w:rPr>
          <w:rFonts w:ascii="Arial" w:hAnsi="Arial" w:cs="Arial"/>
          <w:sz w:val="24"/>
          <w:szCs w:val="24"/>
        </w:rPr>
        <w:t>product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catalog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+ menu)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over 900,000 </w:t>
      </w:r>
      <w:proofErr w:type="spellStart"/>
      <w:r w:rsidRPr="00CB1104">
        <w:rPr>
          <w:rFonts w:ascii="Arial" w:hAnsi="Arial" w:cs="Arial"/>
          <w:sz w:val="24"/>
          <w:szCs w:val="24"/>
        </w:rPr>
        <w:t>items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thousands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are </w:t>
      </w:r>
      <w:proofErr w:type="spellStart"/>
      <w:r w:rsidRPr="00CB1104">
        <w:rPr>
          <w:rFonts w:ascii="Arial" w:hAnsi="Arial" w:cs="Arial"/>
          <w:sz w:val="24"/>
          <w:szCs w:val="24"/>
        </w:rPr>
        <w:t>processed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daily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network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thousands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partner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retailers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CB1104">
        <w:rPr>
          <w:rFonts w:ascii="Arial" w:hAnsi="Arial" w:cs="Arial"/>
          <w:sz w:val="24"/>
          <w:szCs w:val="24"/>
        </w:rPr>
        <w:t>people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spread </w:t>
      </w:r>
      <w:proofErr w:type="spellStart"/>
      <w:r w:rsidRPr="00CB1104">
        <w:rPr>
          <w:rFonts w:ascii="Arial" w:hAnsi="Arial" w:cs="Arial"/>
          <w:sz w:val="24"/>
          <w:szCs w:val="24"/>
        </w:rPr>
        <w:t>across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all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regions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country.</w:t>
      </w:r>
    </w:p>
    <w:p w14:paraId="2432E8B6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All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generates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1104">
        <w:rPr>
          <w:rFonts w:ascii="Arial" w:hAnsi="Arial" w:cs="Arial"/>
          <w:sz w:val="24"/>
          <w:szCs w:val="24"/>
        </w:rPr>
        <w:t>continuously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scenario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increasingly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data-</w:t>
      </w:r>
      <w:proofErr w:type="spellStart"/>
      <w:r w:rsidRPr="00CB1104">
        <w:rPr>
          <w:rFonts w:ascii="Arial" w:hAnsi="Arial" w:cs="Arial"/>
          <w:sz w:val="24"/>
          <w:szCs w:val="24"/>
        </w:rPr>
        <w:t>driven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meaning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it uses data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make </w:t>
      </w:r>
      <w:proofErr w:type="spellStart"/>
      <w:r w:rsidRPr="00CB1104">
        <w:rPr>
          <w:rFonts w:ascii="Arial" w:hAnsi="Arial" w:cs="Arial"/>
          <w:sz w:val="24"/>
          <w:szCs w:val="24"/>
        </w:rPr>
        <w:t>decisions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vision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future,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 </w:t>
      </w:r>
      <w:proofErr w:type="spellStart"/>
      <w:r w:rsidRPr="00CB1104">
        <w:rPr>
          <w:rFonts w:ascii="Arial" w:hAnsi="Arial" w:cs="Arial"/>
          <w:sz w:val="24"/>
          <w:szCs w:val="24"/>
        </w:rPr>
        <w:t>recognizes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intelligent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1104">
        <w:rPr>
          <w:rFonts w:ascii="Arial" w:hAnsi="Arial" w:cs="Arial"/>
          <w:sz w:val="24"/>
          <w:szCs w:val="24"/>
        </w:rPr>
        <w:t>can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major </w:t>
      </w:r>
      <w:proofErr w:type="spellStart"/>
      <w:r w:rsidRPr="00CB1104">
        <w:rPr>
          <w:rFonts w:ascii="Arial" w:hAnsi="Arial" w:cs="Arial"/>
          <w:sz w:val="24"/>
          <w:szCs w:val="24"/>
        </w:rPr>
        <w:t>market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differentiator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501660B0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context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presented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along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challenge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proposes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application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technical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knowledge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solve </w:t>
      </w:r>
      <w:proofErr w:type="spellStart"/>
      <w:r w:rsidRPr="00CB1104">
        <w:rPr>
          <w:rFonts w:ascii="Arial" w:hAnsi="Arial" w:cs="Arial"/>
          <w:sz w:val="24"/>
          <w:szCs w:val="24"/>
        </w:rPr>
        <w:t>everyday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problems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a data </w:t>
      </w:r>
      <w:proofErr w:type="spellStart"/>
      <w:r w:rsidRPr="00CB1104">
        <w:rPr>
          <w:rFonts w:ascii="Arial" w:hAnsi="Arial" w:cs="Arial"/>
          <w:sz w:val="24"/>
          <w:szCs w:val="24"/>
        </w:rPr>
        <w:t>team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CB1104">
        <w:rPr>
          <w:rFonts w:ascii="Arial" w:hAnsi="Arial" w:cs="Arial"/>
          <w:sz w:val="24"/>
          <w:szCs w:val="24"/>
        </w:rPr>
        <w:t>available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represented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a data model </w:t>
      </w:r>
      <w:proofErr w:type="spellStart"/>
      <w:r w:rsidRPr="00CB1104">
        <w:rPr>
          <w:rFonts w:ascii="Arial" w:hAnsi="Arial" w:cs="Arial"/>
          <w:sz w:val="24"/>
          <w:szCs w:val="24"/>
        </w:rPr>
        <w:t>based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snowflake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schema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CB1104">
        <w:rPr>
          <w:rFonts w:ascii="Arial" w:hAnsi="Arial" w:cs="Arial"/>
          <w:sz w:val="24"/>
          <w:szCs w:val="24"/>
        </w:rPr>
        <w:t>represents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in a </w:t>
      </w:r>
      <w:proofErr w:type="spellStart"/>
      <w:r w:rsidRPr="00CB1104">
        <w:rPr>
          <w:rFonts w:ascii="Arial" w:hAnsi="Arial" w:cs="Arial"/>
          <w:sz w:val="24"/>
          <w:szCs w:val="24"/>
        </w:rPr>
        <w:t>fictional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Pr="00CB1104">
        <w:rPr>
          <w:rFonts w:ascii="Arial" w:hAnsi="Arial" w:cs="Arial"/>
          <w:sz w:val="24"/>
          <w:szCs w:val="24"/>
        </w:rPr>
        <w:t>from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</w:t>
      </w:r>
      <w:proofErr w:type="spellStart"/>
      <w:r w:rsidRPr="00CB1104">
        <w:rPr>
          <w:rFonts w:ascii="Arial" w:hAnsi="Arial" w:cs="Arial"/>
          <w:sz w:val="24"/>
          <w:szCs w:val="24"/>
        </w:rPr>
        <w:t>processed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 </w:t>
      </w:r>
      <w:proofErr w:type="spellStart"/>
      <w:r w:rsidRPr="00CB1104">
        <w:rPr>
          <w:rFonts w:ascii="Arial" w:hAnsi="Arial" w:cs="Arial"/>
          <w:sz w:val="24"/>
          <w:szCs w:val="24"/>
        </w:rPr>
        <w:t>between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January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April 2021.</w:t>
      </w:r>
    </w:p>
    <w:p w14:paraId="05882039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>[modelodedados.jpg]</w:t>
      </w:r>
    </w:p>
    <w:p w14:paraId="5248EDD8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logical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physically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available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datasets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CSV </w:t>
      </w:r>
      <w:proofErr w:type="spellStart"/>
      <w:r w:rsidRPr="00CB1104">
        <w:rPr>
          <w:rFonts w:ascii="Arial" w:hAnsi="Arial" w:cs="Arial"/>
          <w:sz w:val="24"/>
          <w:szCs w:val="24"/>
        </w:rPr>
        <w:t>format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meaning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each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available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dataset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represents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table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aforementioned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schema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The data does </w:t>
      </w:r>
      <w:proofErr w:type="spellStart"/>
      <w:r w:rsidRPr="00CB1104">
        <w:rPr>
          <w:rFonts w:ascii="Arial" w:hAnsi="Arial" w:cs="Arial"/>
          <w:sz w:val="24"/>
          <w:szCs w:val="24"/>
        </w:rPr>
        <w:t>not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have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completeness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entire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 </w:t>
      </w:r>
      <w:proofErr w:type="spellStart"/>
      <w:r w:rsidRPr="00CB1104">
        <w:rPr>
          <w:rFonts w:ascii="Arial" w:hAnsi="Arial" w:cs="Arial"/>
          <w:sz w:val="24"/>
          <w:szCs w:val="24"/>
        </w:rPr>
        <w:t>operation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has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anonymized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due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treatment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accordance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General Data </w:t>
      </w:r>
      <w:proofErr w:type="spellStart"/>
      <w:r w:rsidRPr="00CB1104">
        <w:rPr>
          <w:rFonts w:ascii="Arial" w:hAnsi="Arial" w:cs="Arial"/>
          <w:sz w:val="24"/>
          <w:szCs w:val="24"/>
        </w:rPr>
        <w:t>Protection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Law (LGPD).</w:t>
      </w:r>
    </w:p>
    <w:p w14:paraId="52D947B7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dataset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found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at</w:t>
      </w:r>
      <w:proofErr w:type="spellEnd"/>
      <w:r w:rsidRPr="00CB1104">
        <w:rPr>
          <w:rFonts w:ascii="Arial" w:hAnsi="Arial" w:cs="Arial"/>
          <w:sz w:val="24"/>
          <w:szCs w:val="24"/>
        </w:rPr>
        <w:t>:</w:t>
      </w:r>
    </w:p>
    <w:p w14:paraId="74A125EC" w14:textId="1849F464" w:rsidR="00CB1104" w:rsidRDefault="00D55ED5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hyperlink r:id="rId5" w:history="1">
        <w:r w:rsidR="002851A0" w:rsidRPr="00C42528">
          <w:rPr>
            <w:rStyle w:val="Hyperlink"/>
            <w:rFonts w:ascii="Arial" w:hAnsi="Arial" w:cs="Arial"/>
            <w:sz w:val="24"/>
            <w:szCs w:val="24"/>
          </w:rPr>
          <w:t>https://www.kaggle.com/datasets/nosbielcs/brazilian-delivery-center</w:t>
        </w:r>
      </w:hyperlink>
    </w:p>
    <w:p w14:paraId="17A1158D" w14:textId="77777777" w:rsidR="002851A0" w:rsidRPr="00CB1104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538C4E5" w14:textId="352FCB64" w:rsidR="00CB1104" w:rsidRPr="002851A0" w:rsidRDefault="002851A0" w:rsidP="002851A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851A0">
        <w:rPr>
          <w:rFonts w:ascii="Arial" w:hAnsi="Arial" w:cs="Arial"/>
          <w:b/>
          <w:bCs/>
          <w:sz w:val="28"/>
          <w:szCs w:val="28"/>
        </w:rPr>
        <w:t>DEVELOPMENT</w:t>
      </w:r>
    </w:p>
    <w:p w14:paraId="4DE67043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Before </w:t>
      </w:r>
      <w:proofErr w:type="spellStart"/>
      <w:r w:rsidRPr="00CB1104">
        <w:rPr>
          <w:rFonts w:ascii="Arial" w:hAnsi="Arial" w:cs="Arial"/>
          <w:sz w:val="24"/>
          <w:szCs w:val="24"/>
        </w:rPr>
        <w:t>starting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schema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CB1104">
        <w:rPr>
          <w:rFonts w:ascii="Arial" w:hAnsi="Arial" w:cs="Arial"/>
          <w:sz w:val="24"/>
          <w:szCs w:val="24"/>
        </w:rPr>
        <w:t>database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would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Pr="00CB1104">
        <w:rPr>
          <w:rFonts w:ascii="Arial" w:hAnsi="Arial" w:cs="Arial"/>
          <w:sz w:val="24"/>
          <w:szCs w:val="24"/>
        </w:rPr>
        <w:t>Collab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pandas </w:t>
      </w:r>
      <w:proofErr w:type="spellStart"/>
      <w:r w:rsidRPr="00CB1104">
        <w:rPr>
          <w:rFonts w:ascii="Arial" w:hAnsi="Arial" w:cs="Arial"/>
          <w:sz w:val="24"/>
          <w:szCs w:val="24"/>
        </w:rPr>
        <w:t>library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perform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exploratory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1104">
        <w:rPr>
          <w:rFonts w:ascii="Arial" w:hAnsi="Arial" w:cs="Arial"/>
          <w:sz w:val="24"/>
          <w:szCs w:val="24"/>
        </w:rPr>
        <w:t>analysis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better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understand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structure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content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quality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1104">
        <w:rPr>
          <w:rFonts w:ascii="Arial" w:hAnsi="Arial" w:cs="Arial"/>
          <w:sz w:val="24"/>
          <w:szCs w:val="24"/>
        </w:rPr>
        <w:t>provided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104">
        <w:rPr>
          <w:rFonts w:ascii="Arial" w:hAnsi="Arial" w:cs="Arial"/>
          <w:sz w:val="24"/>
          <w:szCs w:val="24"/>
        </w:rPr>
        <w:t>Despite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possibility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performing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EDA </w:t>
      </w:r>
      <w:proofErr w:type="spellStart"/>
      <w:r w:rsidRPr="00CB1104">
        <w:rPr>
          <w:rFonts w:ascii="Arial" w:hAnsi="Arial" w:cs="Arial"/>
          <w:sz w:val="24"/>
          <w:szCs w:val="24"/>
        </w:rPr>
        <w:t>through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PostGres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since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relational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database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management system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not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specific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library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many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basic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descriptive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statistical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would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performed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would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take </w:t>
      </w:r>
      <w:proofErr w:type="spellStart"/>
      <w:r w:rsidRPr="00CB1104">
        <w:rPr>
          <w:rFonts w:ascii="Arial" w:hAnsi="Arial" w:cs="Arial"/>
          <w:sz w:val="24"/>
          <w:szCs w:val="24"/>
        </w:rPr>
        <w:t>up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too </w:t>
      </w:r>
      <w:proofErr w:type="spellStart"/>
      <w:r w:rsidRPr="00CB1104">
        <w:rPr>
          <w:rFonts w:ascii="Arial" w:hAnsi="Arial" w:cs="Arial"/>
          <w:sz w:val="24"/>
          <w:szCs w:val="24"/>
        </w:rPr>
        <w:t>much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space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1C6DA9D6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Functions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process</w:t>
      </w:r>
      <w:proofErr w:type="spellEnd"/>
      <w:r w:rsidRPr="00CB1104">
        <w:rPr>
          <w:rFonts w:ascii="Arial" w:hAnsi="Arial" w:cs="Arial"/>
          <w:sz w:val="24"/>
          <w:szCs w:val="24"/>
        </w:rPr>
        <w:t>:</w:t>
      </w:r>
    </w:p>
    <w:p w14:paraId="36193502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CB1104">
        <w:rPr>
          <w:rFonts w:ascii="Arial" w:hAnsi="Arial" w:cs="Arial"/>
          <w:sz w:val="24"/>
          <w:szCs w:val="24"/>
        </w:rPr>
        <w:t>pd.read</w:t>
      </w:r>
      <w:proofErr w:type="gramEnd"/>
      <w:r w:rsidRPr="00CB1104">
        <w:rPr>
          <w:rFonts w:ascii="Arial" w:hAnsi="Arial" w:cs="Arial"/>
          <w:sz w:val="24"/>
          <w:szCs w:val="24"/>
        </w:rPr>
        <w:t>_csv</w:t>
      </w:r>
      <w:proofErr w:type="spellEnd"/>
    </w:p>
    <w:p w14:paraId="00136566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CB1104">
        <w:rPr>
          <w:rFonts w:ascii="Arial" w:hAnsi="Arial" w:cs="Arial"/>
          <w:sz w:val="24"/>
          <w:szCs w:val="24"/>
        </w:rPr>
        <w:t>df.info(</w:t>
      </w:r>
      <w:proofErr w:type="gramEnd"/>
      <w:r w:rsidRPr="00CB1104">
        <w:rPr>
          <w:rFonts w:ascii="Arial" w:hAnsi="Arial" w:cs="Arial"/>
          <w:sz w:val="24"/>
          <w:szCs w:val="24"/>
        </w:rPr>
        <w:t>)</w:t>
      </w:r>
    </w:p>
    <w:p w14:paraId="03259B1A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CB1104">
        <w:rPr>
          <w:rFonts w:ascii="Arial" w:hAnsi="Arial" w:cs="Arial"/>
          <w:sz w:val="24"/>
          <w:szCs w:val="24"/>
        </w:rPr>
        <w:t>df.describe</w:t>
      </w:r>
      <w:proofErr w:type="spellEnd"/>
      <w:proofErr w:type="gramEnd"/>
      <w:r w:rsidRPr="00CB1104">
        <w:rPr>
          <w:rFonts w:ascii="Arial" w:hAnsi="Arial" w:cs="Arial"/>
          <w:sz w:val="24"/>
          <w:szCs w:val="24"/>
        </w:rPr>
        <w:t>()</w:t>
      </w:r>
    </w:p>
    <w:p w14:paraId="54BBEBE5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lastRenderedPageBreak/>
        <w:t xml:space="preserve">• </w:t>
      </w:r>
      <w:proofErr w:type="spellStart"/>
      <w:proofErr w:type="gramStart"/>
      <w:r w:rsidRPr="00CB1104">
        <w:rPr>
          <w:rFonts w:ascii="Arial" w:hAnsi="Arial" w:cs="Arial"/>
          <w:sz w:val="24"/>
          <w:szCs w:val="24"/>
        </w:rPr>
        <w:t>df.isnull</w:t>
      </w:r>
      <w:proofErr w:type="spellEnd"/>
      <w:proofErr w:type="gramEnd"/>
      <w:r w:rsidRPr="00CB1104">
        <w:rPr>
          <w:rFonts w:ascii="Arial" w:hAnsi="Arial" w:cs="Arial"/>
          <w:sz w:val="24"/>
          <w:szCs w:val="24"/>
        </w:rPr>
        <w:t>().sum()</w:t>
      </w:r>
    </w:p>
    <w:p w14:paraId="48558135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>• df2.duplicated(</w:t>
      </w:r>
      <w:proofErr w:type="gramStart"/>
      <w:r w:rsidRPr="00CB1104">
        <w:rPr>
          <w:rFonts w:ascii="Arial" w:hAnsi="Arial" w:cs="Arial"/>
          <w:sz w:val="24"/>
          <w:szCs w:val="24"/>
        </w:rPr>
        <w:t>).sum</w:t>
      </w:r>
      <w:proofErr w:type="gramEnd"/>
      <w:r w:rsidRPr="00CB1104">
        <w:rPr>
          <w:rFonts w:ascii="Arial" w:hAnsi="Arial" w:cs="Arial"/>
          <w:sz w:val="24"/>
          <w:szCs w:val="24"/>
        </w:rPr>
        <w:t>()</w:t>
      </w:r>
    </w:p>
    <w:p w14:paraId="134AADCA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Then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1104">
        <w:rPr>
          <w:rFonts w:ascii="Arial" w:hAnsi="Arial" w:cs="Arial"/>
          <w:sz w:val="24"/>
          <w:szCs w:val="24"/>
        </w:rPr>
        <w:t>table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B1104">
        <w:rPr>
          <w:rFonts w:ascii="Arial" w:hAnsi="Arial" w:cs="Arial"/>
          <w:sz w:val="24"/>
          <w:szCs w:val="24"/>
        </w:rPr>
        <w:t>each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csv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file, </w:t>
      </w:r>
      <w:proofErr w:type="spellStart"/>
      <w:r w:rsidRPr="00CB1104">
        <w:rPr>
          <w:rFonts w:ascii="Arial" w:hAnsi="Arial" w:cs="Arial"/>
          <w:sz w:val="24"/>
          <w:szCs w:val="24"/>
        </w:rPr>
        <w:t>forming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our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schema</w:t>
      </w:r>
      <w:proofErr w:type="spellEnd"/>
      <w:r w:rsidRPr="00CB1104">
        <w:rPr>
          <w:rFonts w:ascii="Arial" w:hAnsi="Arial" w:cs="Arial"/>
          <w:sz w:val="24"/>
          <w:szCs w:val="24"/>
        </w:rPr>
        <w:t>:</w:t>
      </w:r>
    </w:p>
    <w:p w14:paraId="32F9E890" w14:textId="1CD0FC81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channels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sales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channels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B1104">
        <w:rPr>
          <w:rFonts w:ascii="Arial" w:hAnsi="Arial" w:cs="Arial"/>
          <w:sz w:val="24"/>
          <w:szCs w:val="24"/>
        </w:rPr>
        <w:t>marketplaces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B1104">
        <w:rPr>
          <w:rFonts w:ascii="Arial" w:hAnsi="Arial" w:cs="Arial"/>
          <w:sz w:val="24"/>
          <w:szCs w:val="24"/>
        </w:rPr>
        <w:t>where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retailers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CB1104">
        <w:rPr>
          <w:rFonts w:ascii="Arial" w:hAnsi="Arial" w:cs="Arial"/>
          <w:sz w:val="24"/>
          <w:szCs w:val="24"/>
        </w:rPr>
        <w:t>goods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food are </w:t>
      </w:r>
      <w:proofErr w:type="spellStart"/>
      <w:r w:rsidRPr="00CB1104">
        <w:rPr>
          <w:rFonts w:ascii="Arial" w:hAnsi="Arial" w:cs="Arial"/>
          <w:sz w:val="24"/>
          <w:szCs w:val="24"/>
        </w:rPr>
        <w:t>sold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385BAF69" w14:textId="57F77C2B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Deliveries: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</w:t>
      </w:r>
      <w:proofErr w:type="spellStart"/>
      <w:r w:rsidRPr="00CB1104">
        <w:rPr>
          <w:rFonts w:ascii="Arial" w:hAnsi="Arial" w:cs="Arial"/>
          <w:sz w:val="24"/>
          <w:szCs w:val="24"/>
        </w:rPr>
        <w:t>made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partner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CB1104">
        <w:rPr>
          <w:rFonts w:ascii="Arial" w:hAnsi="Arial" w:cs="Arial"/>
          <w:sz w:val="24"/>
          <w:szCs w:val="24"/>
        </w:rPr>
        <w:t>people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3065137B" w14:textId="428E68F6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drivers: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partner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CB1104">
        <w:rPr>
          <w:rFonts w:ascii="Arial" w:hAnsi="Arial" w:cs="Arial"/>
          <w:sz w:val="24"/>
          <w:szCs w:val="24"/>
        </w:rPr>
        <w:t>people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They </w:t>
      </w:r>
      <w:proofErr w:type="spellStart"/>
      <w:r w:rsidRPr="00CB1104">
        <w:rPr>
          <w:rFonts w:ascii="Arial" w:hAnsi="Arial" w:cs="Arial"/>
          <w:sz w:val="24"/>
          <w:szCs w:val="24"/>
        </w:rPr>
        <w:t>stay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hubs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whenever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processed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ones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who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make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customers</w:t>
      </w:r>
      <w:proofErr w:type="spellEnd"/>
      <w:r w:rsidRPr="00CB1104">
        <w:rPr>
          <w:rFonts w:ascii="Arial" w:hAnsi="Arial" w:cs="Arial"/>
          <w:sz w:val="24"/>
          <w:szCs w:val="24"/>
        </w:rPr>
        <w:t>' homes.</w:t>
      </w:r>
    </w:p>
    <w:p w14:paraId="30A92256" w14:textId="105CE98D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hubs: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CB1104">
        <w:rPr>
          <w:rFonts w:ascii="Arial" w:hAnsi="Arial" w:cs="Arial"/>
          <w:sz w:val="24"/>
          <w:szCs w:val="24"/>
        </w:rPr>
        <w:t>Center's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hubs. </w:t>
      </w:r>
      <w:proofErr w:type="spellStart"/>
      <w:r w:rsidRPr="00CB1104">
        <w:rPr>
          <w:rFonts w:ascii="Arial" w:hAnsi="Arial" w:cs="Arial"/>
          <w:sz w:val="24"/>
          <w:szCs w:val="24"/>
        </w:rPr>
        <w:t>Understand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hubs are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distribution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centers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that's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where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come </w:t>
      </w:r>
      <w:proofErr w:type="spellStart"/>
      <w:r w:rsidRPr="00CB1104">
        <w:rPr>
          <w:rFonts w:ascii="Arial" w:hAnsi="Arial" w:cs="Arial"/>
          <w:sz w:val="24"/>
          <w:szCs w:val="24"/>
        </w:rPr>
        <w:t>from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6397101C" w14:textId="03BDCF64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sales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processed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through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 </w:t>
      </w:r>
      <w:proofErr w:type="spellStart"/>
      <w:r w:rsidRPr="00CB1104">
        <w:rPr>
          <w:rFonts w:ascii="Arial" w:hAnsi="Arial" w:cs="Arial"/>
          <w:sz w:val="24"/>
          <w:szCs w:val="24"/>
        </w:rPr>
        <w:t>platform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3551FE54" w14:textId="39D13BA9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payments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payments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made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Center.</w:t>
      </w:r>
    </w:p>
    <w:p w14:paraId="2596B588" w14:textId="4B5D7677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stores: </w:t>
      </w:r>
      <w:proofErr w:type="spellStart"/>
      <w:r w:rsidRPr="00CB1104">
        <w:rPr>
          <w:rFonts w:ascii="Arial" w:hAnsi="Arial" w:cs="Arial"/>
          <w:sz w:val="24"/>
          <w:szCs w:val="24"/>
        </w:rPr>
        <w:t>Contains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about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retailers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They use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Center </w:t>
      </w:r>
      <w:proofErr w:type="spellStart"/>
      <w:r w:rsidRPr="00CB1104">
        <w:rPr>
          <w:rFonts w:ascii="Arial" w:hAnsi="Arial" w:cs="Arial"/>
          <w:sz w:val="24"/>
          <w:szCs w:val="24"/>
        </w:rPr>
        <w:t>platform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sell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their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items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B1104">
        <w:rPr>
          <w:rFonts w:ascii="Arial" w:hAnsi="Arial" w:cs="Arial"/>
          <w:sz w:val="24"/>
          <w:szCs w:val="24"/>
        </w:rPr>
        <w:t>goods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>/</w:t>
      </w:r>
      <w:proofErr w:type="spellStart"/>
      <w:r w:rsidRPr="00CB1104">
        <w:rPr>
          <w:rFonts w:ascii="Arial" w:hAnsi="Arial" w:cs="Arial"/>
          <w:sz w:val="24"/>
          <w:szCs w:val="24"/>
        </w:rPr>
        <w:t>or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food) </w:t>
      </w:r>
      <w:proofErr w:type="spellStart"/>
      <w:r w:rsidRPr="00CB1104">
        <w:rPr>
          <w:rFonts w:ascii="Arial" w:hAnsi="Arial" w:cs="Arial"/>
          <w:sz w:val="24"/>
          <w:szCs w:val="24"/>
        </w:rPr>
        <w:t>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marketplaces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21BEF428" w14:textId="77777777" w:rsidR="00CB1104" w:rsidRPr="00CB1104" w:rsidRDefault="00CB1104" w:rsidP="00CB110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Completing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schema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views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indexes,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trigger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developed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which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added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will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mentioned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later.</w:t>
      </w:r>
    </w:p>
    <w:p w14:paraId="35A95C87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data </w:t>
      </w:r>
      <w:proofErr w:type="spellStart"/>
      <w:r w:rsidRPr="00CB1104">
        <w:rPr>
          <w:rFonts w:ascii="Arial" w:hAnsi="Arial" w:cs="Arial"/>
          <w:sz w:val="24"/>
          <w:szCs w:val="24"/>
        </w:rPr>
        <w:t>present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csv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inserted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tables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pgAdmin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CB1104">
        <w:rPr>
          <w:rFonts w:ascii="Arial" w:hAnsi="Arial" w:cs="Arial"/>
          <w:sz w:val="24"/>
          <w:szCs w:val="24"/>
        </w:rPr>
        <w:t>functions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3D4F7126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Thus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first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problem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arose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because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not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possible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insert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B1104">
        <w:rPr>
          <w:rFonts w:ascii="Arial" w:hAnsi="Arial" w:cs="Arial"/>
          <w:sz w:val="24"/>
          <w:szCs w:val="24"/>
        </w:rPr>
        <w:t>from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Pr="00CB1104">
        <w:rPr>
          <w:rFonts w:ascii="Arial" w:hAnsi="Arial" w:cs="Arial"/>
          <w:sz w:val="24"/>
          <w:szCs w:val="24"/>
        </w:rPr>
        <w:t>columns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B1104">
        <w:rPr>
          <w:rFonts w:ascii="Arial" w:hAnsi="Arial" w:cs="Arial"/>
          <w:sz w:val="24"/>
          <w:szCs w:val="24"/>
        </w:rPr>
        <w:t>order_moment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) as TIMESTAMP </w:t>
      </w:r>
      <w:proofErr w:type="spellStart"/>
      <w:r w:rsidRPr="00CB1104">
        <w:rPr>
          <w:rFonts w:ascii="Arial" w:hAnsi="Arial" w:cs="Arial"/>
          <w:sz w:val="24"/>
          <w:szCs w:val="24"/>
        </w:rPr>
        <w:t>due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their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values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arranged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MM/DD/YYYY </w:t>
      </w:r>
      <w:proofErr w:type="spellStart"/>
      <w:r w:rsidRPr="00CB1104">
        <w:rPr>
          <w:rFonts w:ascii="Arial" w:hAnsi="Arial" w:cs="Arial"/>
          <w:sz w:val="24"/>
          <w:szCs w:val="24"/>
        </w:rPr>
        <w:t>format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correct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format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YYYY/MM/DD.</w:t>
      </w:r>
    </w:p>
    <w:p w14:paraId="2BB48AEF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solution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insert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values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B1104">
        <w:rPr>
          <w:rFonts w:ascii="Arial" w:hAnsi="Arial" w:cs="Arial"/>
          <w:sz w:val="24"/>
          <w:szCs w:val="24"/>
        </w:rPr>
        <w:t>strings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VARCHAR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change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TIMESTAMP.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process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important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because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CB1104">
        <w:rPr>
          <w:rFonts w:ascii="Arial" w:hAnsi="Arial" w:cs="Arial"/>
          <w:sz w:val="24"/>
          <w:szCs w:val="24"/>
        </w:rPr>
        <w:t>order_moment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CB1104">
        <w:rPr>
          <w:rFonts w:ascii="Arial" w:hAnsi="Arial" w:cs="Arial"/>
          <w:sz w:val="24"/>
          <w:szCs w:val="24"/>
        </w:rPr>
        <w:t>columns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several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functions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4842BB48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After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general </w:t>
      </w:r>
      <w:proofErr w:type="spellStart"/>
      <w:r w:rsidRPr="00CB1104">
        <w:rPr>
          <w:rFonts w:ascii="Arial" w:hAnsi="Arial" w:cs="Arial"/>
          <w:sz w:val="24"/>
          <w:szCs w:val="24"/>
        </w:rPr>
        <w:t>analysis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dataset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divided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CB1104">
        <w:rPr>
          <w:rFonts w:ascii="Arial" w:hAnsi="Arial" w:cs="Arial"/>
          <w:sz w:val="24"/>
          <w:szCs w:val="24"/>
        </w:rPr>
        <w:t>stages</w:t>
      </w:r>
      <w:proofErr w:type="spellEnd"/>
      <w:r w:rsidRPr="00CB1104">
        <w:rPr>
          <w:rFonts w:ascii="Arial" w:hAnsi="Arial" w:cs="Arial"/>
          <w:sz w:val="24"/>
          <w:szCs w:val="24"/>
        </w:rPr>
        <w:t>:</w:t>
      </w:r>
    </w:p>
    <w:p w14:paraId="4317856F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Analysis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</w:t>
      </w:r>
    </w:p>
    <w:p w14:paraId="7866C9B7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Analysis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Payments</w:t>
      </w:r>
      <w:proofErr w:type="spellEnd"/>
    </w:p>
    <w:p w14:paraId="1A555BE2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Analysis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Hubs</w:t>
      </w:r>
    </w:p>
    <w:p w14:paraId="57B29DE1" w14:textId="77777777" w:rsid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Analysis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People</w:t>
      </w:r>
    </w:p>
    <w:p w14:paraId="01A1753B" w14:textId="77777777" w:rsidR="002851A0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81278EE" w14:textId="77777777" w:rsidR="002851A0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1582FCD5" w14:textId="77777777" w:rsidR="002851A0" w:rsidRPr="00CB1104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A5FA417" w14:textId="77777777" w:rsidR="00CB1104" w:rsidRPr="002851A0" w:rsidRDefault="00CB1104" w:rsidP="00CB1104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2851A0">
        <w:rPr>
          <w:rFonts w:ascii="Arial" w:hAnsi="Arial" w:cs="Arial"/>
          <w:sz w:val="24"/>
          <w:szCs w:val="24"/>
          <w:u w:val="single"/>
        </w:rPr>
        <w:lastRenderedPageBreak/>
        <w:t>Analysis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of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Orders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Deliveries</w:t>
      </w:r>
    </w:p>
    <w:p w14:paraId="42270103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Simple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general queries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developed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here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such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as: </w:t>
      </w:r>
      <w:proofErr w:type="spellStart"/>
      <w:r w:rsidRPr="00CB1104">
        <w:rPr>
          <w:rFonts w:ascii="Arial" w:hAnsi="Arial" w:cs="Arial"/>
          <w:sz w:val="24"/>
          <w:szCs w:val="24"/>
        </w:rPr>
        <w:t>calculating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CB1104">
        <w:rPr>
          <w:rFonts w:ascii="Arial" w:hAnsi="Arial" w:cs="Arial"/>
          <w:sz w:val="24"/>
          <w:szCs w:val="24"/>
        </w:rPr>
        <w:t>number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104">
        <w:rPr>
          <w:rFonts w:ascii="Arial" w:hAnsi="Arial" w:cs="Arial"/>
          <w:sz w:val="24"/>
          <w:szCs w:val="24"/>
        </w:rPr>
        <w:t>Also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CB1104">
        <w:rPr>
          <w:rFonts w:ascii="Arial" w:hAnsi="Arial" w:cs="Arial"/>
          <w:sz w:val="24"/>
          <w:szCs w:val="24"/>
        </w:rPr>
        <w:t>complex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functions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Pr="00CB1104">
        <w:rPr>
          <w:rFonts w:ascii="Arial" w:hAnsi="Arial" w:cs="Arial"/>
          <w:sz w:val="24"/>
          <w:szCs w:val="24"/>
        </w:rPr>
        <w:t>calculate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CB1104">
        <w:rPr>
          <w:rFonts w:ascii="Arial" w:hAnsi="Arial" w:cs="Arial"/>
          <w:sz w:val="24"/>
          <w:szCs w:val="24"/>
        </w:rPr>
        <w:t>taken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deliveries, </w:t>
      </w:r>
      <w:proofErr w:type="spellStart"/>
      <w:r w:rsidRPr="00CB1104">
        <w:rPr>
          <w:rFonts w:ascii="Arial" w:hAnsi="Arial" w:cs="Arial"/>
          <w:sz w:val="24"/>
          <w:szCs w:val="24"/>
        </w:rPr>
        <w:t>regardless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category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entered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user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6D5EB743" w14:textId="77777777" w:rsid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functions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stage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objective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minimizing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redundancies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searches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making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cleaner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CB1104">
        <w:rPr>
          <w:rFonts w:ascii="Arial" w:hAnsi="Arial" w:cs="Arial"/>
          <w:sz w:val="24"/>
          <w:szCs w:val="24"/>
        </w:rPr>
        <w:t>organized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104">
        <w:rPr>
          <w:rFonts w:ascii="Arial" w:hAnsi="Arial" w:cs="Arial"/>
          <w:sz w:val="24"/>
          <w:szCs w:val="24"/>
        </w:rPr>
        <w:t>Example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calculate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number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CB1104">
        <w:rPr>
          <w:rFonts w:ascii="Arial" w:hAnsi="Arial" w:cs="Arial"/>
          <w:sz w:val="24"/>
          <w:szCs w:val="24"/>
        </w:rPr>
        <w:t>channel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number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per store </w:t>
      </w:r>
      <w:proofErr w:type="spellStart"/>
      <w:r w:rsidRPr="00CB1104">
        <w:rPr>
          <w:rFonts w:ascii="Arial" w:hAnsi="Arial" w:cs="Arial"/>
          <w:sz w:val="24"/>
          <w:szCs w:val="24"/>
        </w:rPr>
        <w:t>segment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would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practically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same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36282051" w14:textId="77777777" w:rsidR="002851A0" w:rsidRPr="00CB1104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5A98A1C" w14:textId="77777777" w:rsidR="00CB1104" w:rsidRPr="002851A0" w:rsidRDefault="00CB1104" w:rsidP="00CB1104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Analysis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of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Payments</w:t>
      </w:r>
      <w:proofErr w:type="spellEnd"/>
    </w:p>
    <w:p w14:paraId="34244F48" w14:textId="77777777" w:rsid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stage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named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because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name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table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CB1104">
        <w:rPr>
          <w:rFonts w:ascii="Arial" w:hAnsi="Arial" w:cs="Arial"/>
          <w:sz w:val="24"/>
          <w:szCs w:val="24"/>
        </w:rPr>
        <w:t>payments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CB1104">
        <w:rPr>
          <w:rFonts w:ascii="Arial" w:hAnsi="Arial" w:cs="Arial"/>
          <w:sz w:val="24"/>
          <w:szCs w:val="24"/>
        </w:rPr>
        <w:t>but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could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easily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replaced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name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CB1104">
        <w:rPr>
          <w:rFonts w:ascii="Arial" w:hAnsi="Arial" w:cs="Arial"/>
          <w:sz w:val="24"/>
          <w:szCs w:val="24"/>
        </w:rPr>
        <w:t>revenue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’, </w:t>
      </w:r>
      <w:proofErr w:type="spellStart"/>
      <w:r w:rsidRPr="00CB1104">
        <w:rPr>
          <w:rFonts w:ascii="Arial" w:hAnsi="Arial" w:cs="Arial"/>
          <w:sz w:val="24"/>
          <w:szCs w:val="24"/>
        </w:rPr>
        <w:t>because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besides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evaluating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most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payment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methods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real </w:t>
      </w:r>
      <w:proofErr w:type="spellStart"/>
      <w:r w:rsidRPr="00CB1104">
        <w:rPr>
          <w:rFonts w:ascii="Arial" w:hAnsi="Arial" w:cs="Arial"/>
          <w:sz w:val="24"/>
          <w:szCs w:val="24"/>
        </w:rPr>
        <w:t>focus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apply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intention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calculating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revenue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comparing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B1104">
        <w:rPr>
          <w:rFonts w:ascii="Arial" w:hAnsi="Arial" w:cs="Arial"/>
          <w:sz w:val="24"/>
          <w:szCs w:val="24"/>
        </w:rPr>
        <w:t>between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periods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different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categories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2D501196" w14:textId="77777777" w:rsidR="002851A0" w:rsidRPr="00CB1104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0024157" w14:textId="77777777" w:rsidR="00CB1104" w:rsidRPr="002851A0" w:rsidRDefault="00CB1104" w:rsidP="00CB1104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Analysis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of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Hubs</w:t>
      </w:r>
    </w:p>
    <w:p w14:paraId="21918BB0" w14:textId="77777777" w:rsid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focus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stage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analyze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capacity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hubs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serve </w:t>
      </w:r>
      <w:proofErr w:type="spellStart"/>
      <w:r w:rsidRPr="00CB1104">
        <w:rPr>
          <w:rFonts w:ascii="Arial" w:hAnsi="Arial" w:cs="Arial"/>
          <w:sz w:val="24"/>
          <w:szCs w:val="24"/>
        </w:rPr>
        <w:t>customers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along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their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efficiency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0FE66433" w14:textId="77777777" w:rsidR="002851A0" w:rsidRPr="00CB1104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7A893C3" w14:textId="77777777" w:rsidR="00CB1104" w:rsidRPr="002851A0" w:rsidRDefault="00CB1104" w:rsidP="00CB1104">
      <w:pPr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Analysis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51A0">
        <w:rPr>
          <w:rFonts w:ascii="Arial" w:hAnsi="Arial" w:cs="Arial"/>
          <w:sz w:val="24"/>
          <w:szCs w:val="24"/>
          <w:u w:val="single"/>
        </w:rPr>
        <w:t>of</w:t>
      </w:r>
      <w:proofErr w:type="spellEnd"/>
      <w:r w:rsidRPr="002851A0">
        <w:rPr>
          <w:rFonts w:ascii="Arial" w:hAnsi="Arial" w:cs="Arial"/>
          <w:sz w:val="24"/>
          <w:szCs w:val="24"/>
          <w:u w:val="single"/>
        </w:rPr>
        <w:t xml:space="preserve"> Delivery People</w:t>
      </w:r>
    </w:p>
    <w:p w14:paraId="49397BDA" w14:textId="77777777" w:rsid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goal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analyze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number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also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efficiency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each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CB1104">
        <w:rPr>
          <w:rFonts w:ascii="Arial" w:hAnsi="Arial" w:cs="Arial"/>
          <w:sz w:val="24"/>
          <w:szCs w:val="24"/>
        </w:rPr>
        <w:t>person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2672F173" w14:textId="77777777" w:rsidR="002851A0" w:rsidRPr="00CB1104" w:rsidRDefault="002851A0" w:rsidP="00CB1104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D513622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CB1104">
        <w:rPr>
          <w:rFonts w:ascii="Arial" w:hAnsi="Arial" w:cs="Arial"/>
          <w:sz w:val="24"/>
          <w:szCs w:val="24"/>
        </w:rPr>
        <w:t>After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analyses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verified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possibility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optimizing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beyond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functions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also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decided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insert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INDEXES, VIEWS,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 TRIGGER.</w:t>
      </w:r>
    </w:p>
    <w:p w14:paraId="6F968B51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decision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indexes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based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most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EXPLAIN </w:t>
      </w:r>
      <w:proofErr w:type="spellStart"/>
      <w:r w:rsidRPr="00CB1104">
        <w:rPr>
          <w:rFonts w:ascii="Arial" w:hAnsi="Arial" w:cs="Arial"/>
          <w:sz w:val="24"/>
          <w:szCs w:val="24"/>
        </w:rPr>
        <w:t>function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observe </w:t>
      </w:r>
      <w:proofErr w:type="spellStart"/>
      <w:r w:rsidRPr="00CB1104">
        <w:rPr>
          <w:rFonts w:ascii="Arial" w:hAnsi="Arial" w:cs="Arial"/>
          <w:sz w:val="24"/>
          <w:szCs w:val="24"/>
        </w:rPr>
        <w:t>where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performance </w:t>
      </w:r>
      <w:proofErr w:type="spellStart"/>
      <w:r w:rsidRPr="00CB1104">
        <w:rPr>
          <w:rFonts w:ascii="Arial" w:hAnsi="Arial" w:cs="Arial"/>
          <w:sz w:val="24"/>
          <w:szCs w:val="24"/>
        </w:rPr>
        <w:t>was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lost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each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one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important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note </w:t>
      </w:r>
      <w:proofErr w:type="spellStart"/>
      <w:r w:rsidRPr="00CB1104">
        <w:rPr>
          <w:rFonts w:ascii="Arial" w:hAnsi="Arial" w:cs="Arial"/>
          <w:sz w:val="24"/>
          <w:szCs w:val="24"/>
        </w:rPr>
        <w:t>that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B1104">
        <w:rPr>
          <w:rFonts w:ascii="Arial" w:hAnsi="Arial" w:cs="Arial"/>
          <w:sz w:val="24"/>
          <w:szCs w:val="24"/>
        </w:rPr>
        <w:t>large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projects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indexes must take </w:t>
      </w:r>
      <w:proofErr w:type="spellStart"/>
      <w:r w:rsidRPr="00CB1104">
        <w:rPr>
          <w:rFonts w:ascii="Arial" w:hAnsi="Arial" w:cs="Arial"/>
          <w:sz w:val="24"/>
          <w:szCs w:val="24"/>
        </w:rPr>
        <w:t>into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account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memory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consumed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7D6BA1E0" w14:textId="77777777" w:rsidR="00CB1104" w:rsidRP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1104">
        <w:rPr>
          <w:rFonts w:ascii="Arial" w:hAnsi="Arial" w:cs="Arial"/>
          <w:sz w:val="24"/>
          <w:szCs w:val="24"/>
        </w:rPr>
        <w:t>views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created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with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intention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used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as a tool for </w:t>
      </w:r>
      <w:proofErr w:type="spellStart"/>
      <w:r w:rsidRPr="00CB1104">
        <w:rPr>
          <w:rFonts w:ascii="Arial" w:hAnsi="Arial" w:cs="Arial"/>
          <w:sz w:val="24"/>
          <w:szCs w:val="24"/>
        </w:rPr>
        <w:t>searching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and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deliveries, </w:t>
      </w:r>
      <w:proofErr w:type="spellStart"/>
      <w:r w:rsidRPr="00CB1104">
        <w:rPr>
          <w:rFonts w:ascii="Arial" w:hAnsi="Arial" w:cs="Arial"/>
          <w:sz w:val="24"/>
          <w:szCs w:val="24"/>
        </w:rPr>
        <w:t>containing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most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relevant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CB1104">
        <w:rPr>
          <w:rFonts w:ascii="Arial" w:hAnsi="Arial" w:cs="Arial"/>
          <w:sz w:val="24"/>
          <w:szCs w:val="24"/>
        </w:rPr>
        <w:t>information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B1104">
        <w:rPr>
          <w:rFonts w:ascii="Arial" w:hAnsi="Arial" w:cs="Arial"/>
          <w:sz w:val="24"/>
          <w:szCs w:val="24"/>
        </w:rPr>
        <w:t>this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purpose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304D5C1C" w14:textId="252E0D88" w:rsidR="00CB1104" w:rsidRDefault="00CB1104" w:rsidP="00CB110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B1104">
        <w:rPr>
          <w:rFonts w:ascii="Arial" w:hAnsi="Arial" w:cs="Arial"/>
          <w:sz w:val="24"/>
          <w:szCs w:val="24"/>
        </w:rPr>
        <w:t xml:space="preserve">The trigger </w:t>
      </w:r>
      <w:proofErr w:type="spellStart"/>
      <w:r w:rsidRPr="00CB1104">
        <w:rPr>
          <w:rFonts w:ascii="Arial" w:hAnsi="Arial" w:cs="Arial"/>
          <w:sz w:val="24"/>
          <w:szCs w:val="24"/>
        </w:rPr>
        <w:t>developed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simulates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insertion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new data in a real system, </w:t>
      </w:r>
      <w:proofErr w:type="spellStart"/>
      <w:r w:rsidRPr="00CB1104">
        <w:rPr>
          <w:rFonts w:ascii="Arial" w:hAnsi="Arial" w:cs="Arial"/>
          <w:sz w:val="24"/>
          <w:szCs w:val="24"/>
        </w:rPr>
        <w:t>specifically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CB1104">
        <w:rPr>
          <w:rFonts w:ascii="Arial" w:hAnsi="Arial" w:cs="Arial"/>
          <w:sz w:val="24"/>
          <w:szCs w:val="24"/>
        </w:rPr>
        <w:t>of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payment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where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customer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104">
        <w:rPr>
          <w:rFonts w:ascii="Arial" w:hAnsi="Arial" w:cs="Arial"/>
          <w:sz w:val="24"/>
          <w:szCs w:val="24"/>
        </w:rPr>
        <w:t>upon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finalizing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payment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by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changing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CB1104">
        <w:rPr>
          <w:rFonts w:ascii="Arial" w:hAnsi="Arial" w:cs="Arial"/>
          <w:sz w:val="24"/>
          <w:szCs w:val="24"/>
        </w:rPr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‘PAID’,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CB1104">
        <w:rPr>
          <w:rFonts w:ascii="Arial" w:hAnsi="Arial" w:cs="Arial"/>
          <w:sz w:val="24"/>
          <w:szCs w:val="24"/>
        </w:rPr>
        <w:t>would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also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changed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lastRenderedPageBreak/>
        <w:t>to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‘COMPLETED’, </w:t>
      </w:r>
      <w:proofErr w:type="spellStart"/>
      <w:r w:rsidRPr="00CB1104">
        <w:rPr>
          <w:rFonts w:ascii="Arial" w:hAnsi="Arial" w:cs="Arial"/>
          <w:sz w:val="24"/>
          <w:szCs w:val="24"/>
        </w:rPr>
        <w:t>preventing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order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from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being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completed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before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the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payment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is</w:t>
      </w:r>
      <w:proofErr w:type="spellEnd"/>
      <w:r w:rsidRPr="00CB1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104">
        <w:rPr>
          <w:rFonts w:ascii="Arial" w:hAnsi="Arial" w:cs="Arial"/>
          <w:sz w:val="24"/>
          <w:szCs w:val="24"/>
        </w:rPr>
        <w:t>made</w:t>
      </w:r>
      <w:proofErr w:type="spellEnd"/>
      <w:r w:rsidRPr="00CB1104">
        <w:rPr>
          <w:rFonts w:ascii="Arial" w:hAnsi="Arial" w:cs="Arial"/>
          <w:sz w:val="24"/>
          <w:szCs w:val="24"/>
        </w:rPr>
        <w:t>.</w:t>
      </w:r>
    </w:p>
    <w:p w14:paraId="14D3E244" w14:textId="77777777" w:rsidR="00AA43B9" w:rsidRDefault="00AA43B9" w:rsidP="001F45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66A1C58" w14:textId="77777777" w:rsidR="00C64751" w:rsidRPr="00816497" w:rsidRDefault="00C64751" w:rsidP="00816497">
      <w:pPr>
        <w:jc w:val="both"/>
        <w:rPr>
          <w:rFonts w:ascii="Arial" w:hAnsi="Arial" w:cs="Arial"/>
          <w:sz w:val="24"/>
          <w:szCs w:val="24"/>
        </w:rPr>
      </w:pPr>
    </w:p>
    <w:sectPr w:rsidR="00C64751" w:rsidRPr="00816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91B"/>
    <w:multiLevelType w:val="hybridMultilevel"/>
    <w:tmpl w:val="85FEF6FC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8C13816"/>
    <w:multiLevelType w:val="hybridMultilevel"/>
    <w:tmpl w:val="B052D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169C"/>
    <w:multiLevelType w:val="hybridMultilevel"/>
    <w:tmpl w:val="057CD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1790"/>
    <w:multiLevelType w:val="hybridMultilevel"/>
    <w:tmpl w:val="2A22C616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30A4F57"/>
    <w:multiLevelType w:val="hybridMultilevel"/>
    <w:tmpl w:val="2F8EA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9"/>
    <w:rsid w:val="000217BC"/>
    <w:rsid w:val="00037DD8"/>
    <w:rsid w:val="000561FB"/>
    <w:rsid w:val="0008735A"/>
    <w:rsid w:val="000B7FA6"/>
    <w:rsid w:val="000E3619"/>
    <w:rsid w:val="00113D98"/>
    <w:rsid w:val="0012580C"/>
    <w:rsid w:val="00136211"/>
    <w:rsid w:val="00170637"/>
    <w:rsid w:val="001A2AF3"/>
    <w:rsid w:val="001B0425"/>
    <w:rsid w:val="001E1655"/>
    <w:rsid w:val="001E3B72"/>
    <w:rsid w:val="001F45D8"/>
    <w:rsid w:val="00206390"/>
    <w:rsid w:val="00217E8E"/>
    <w:rsid w:val="00220554"/>
    <w:rsid w:val="00230406"/>
    <w:rsid w:val="0023445A"/>
    <w:rsid w:val="0024711E"/>
    <w:rsid w:val="0026430A"/>
    <w:rsid w:val="002851A0"/>
    <w:rsid w:val="002867EF"/>
    <w:rsid w:val="003133D7"/>
    <w:rsid w:val="00334C66"/>
    <w:rsid w:val="00347B84"/>
    <w:rsid w:val="00350151"/>
    <w:rsid w:val="00365B36"/>
    <w:rsid w:val="003673B4"/>
    <w:rsid w:val="003716E3"/>
    <w:rsid w:val="00375EB3"/>
    <w:rsid w:val="00377FF8"/>
    <w:rsid w:val="00414262"/>
    <w:rsid w:val="00435741"/>
    <w:rsid w:val="00454E00"/>
    <w:rsid w:val="004D5639"/>
    <w:rsid w:val="004E23E6"/>
    <w:rsid w:val="004F1195"/>
    <w:rsid w:val="004F505C"/>
    <w:rsid w:val="0052333F"/>
    <w:rsid w:val="005238F2"/>
    <w:rsid w:val="005A02DB"/>
    <w:rsid w:val="005A5C3F"/>
    <w:rsid w:val="005B2CC7"/>
    <w:rsid w:val="005C596D"/>
    <w:rsid w:val="005D5D39"/>
    <w:rsid w:val="006030AB"/>
    <w:rsid w:val="006247EB"/>
    <w:rsid w:val="00636CC4"/>
    <w:rsid w:val="00650B92"/>
    <w:rsid w:val="00673AE1"/>
    <w:rsid w:val="00686398"/>
    <w:rsid w:val="0069525B"/>
    <w:rsid w:val="006A40B4"/>
    <w:rsid w:val="006B6894"/>
    <w:rsid w:val="006C3ECD"/>
    <w:rsid w:val="006F57C8"/>
    <w:rsid w:val="006F6216"/>
    <w:rsid w:val="006F6D4E"/>
    <w:rsid w:val="0070553D"/>
    <w:rsid w:val="00705982"/>
    <w:rsid w:val="00717669"/>
    <w:rsid w:val="00740F0B"/>
    <w:rsid w:val="00755B9C"/>
    <w:rsid w:val="00756432"/>
    <w:rsid w:val="00786572"/>
    <w:rsid w:val="007B2221"/>
    <w:rsid w:val="007B493C"/>
    <w:rsid w:val="007B61B6"/>
    <w:rsid w:val="007D1EA9"/>
    <w:rsid w:val="007D72FE"/>
    <w:rsid w:val="007E17D1"/>
    <w:rsid w:val="00816497"/>
    <w:rsid w:val="00817461"/>
    <w:rsid w:val="008447FC"/>
    <w:rsid w:val="008942E4"/>
    <w:rsid w:val="008C68EC"/>
    <w:rsid w:val="008D1094"/>
    <w:rsid w:val="008F2E61"/>
    <w:rsid w:val="008F7E9F"/>
    <w:rsid w:val="009206B0"/>
    <w:rsid w:val="0092176A"/>
    <w:rsid w:val="00933EBE"/>
    <w:rsid w:val="009600E7"/>
    <w:rsid w:val="00975E07"/>
    <w:rsid w:val="00983A84"/>
    <w:rsid w:val="009865A1"/>
    <w:rsid w:val="009A42F9"/>
    <w:rsid w:val="009D4FBF"/>
    <w:rsid w:val="009F7294"/>
    <w:rsid w:val="00A034F9"/>
    <w:rsid w:val="00A0516A"/>
    <w:rsid w:val="00A17F00"/>
    <w:rsid w:val="00A557D9"/>
    <w:rsid w:val="00AA43B9"/>
    <w:rsid w:val="00AC35F5"/>
    <w:rsid w:val="00AE0DCD"/>
    <w:rsid w:val="00B23C1B"/>
    <w:rsid w:val="00B2696C"/>
    <w:rsid w:val="00B369A4"/>
    <w:rsid w:val="00BC6491"/>
    <w:rsid w:val="00C155BB"/>
    <w:rsid w:val="00C42EC1"/>
    <w:rsid w:val="00C44AB7"/>
    <w:rsid w:val="00C50A18"/>
    <w:rsid w:val="00C60D24"/>
    <w:rsid w:val="00C64751"/>
    <w:rsid w:val="00CB1104"/>
    <w:rsid w:val="00CE075B"/>
    <w:rsid w:val="00CE608A"/>
    <w:rsid w:val="00CF6027"/>
    <w:rsid w:val="00D00550"/>
    <w:rsid w:val="00D0785A"/>
    <w:rsid w:val="00D55ED5"/>
    <w:rsid w:val="00D630DA"/>
    <w:rsid w:val="00D74F54"/>
    <w:rsid w:val="00DB097D"/>
    <w:rsid w:val="00DC1FCC"/>
    <w:rsid w:val="00DE6A96"/>
    <w:rsid w:val="00E3212C"/>
    <w:rsid w:val="00E374D1"/>
    <w:rsid w:val="00E475B8"/>
    <w:rsid w:val="00E50516"/>
    <w:rsid w:val="00E51BA0"/>
    <w:rsid w:val="00E64B68"/>
    <w:rsid w:val="00E75A39"/>
    <w:rsid w:val="00E83984"/>
    <w:rsid w:val="00ED2FE3"/>
    <w:rsid w:val="00EE3F39"/>
    <w:rsid w:val="00EE5F60"/>
    <w:rsid w:val="00EF3D44"/>
    <w:rsid w:val="00F45749"/>
    <w:rsid w:val="00F820CE"/>
    <w:rsid w:val="00F8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00D7"/>
  <w15:chartTrackingRefBased/>
  <w15:docId w15:val="{6A7A9437-C90D-4C6D-A3DE-B9CA8E6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3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02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osbielcs/brazilian-delivery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1965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Zanette</dc:creator>
  <cp:keywords/>
  <dc:description/>
  <cp:lastModifiedBy>João Henrique Zanette</cp:lastModifiedBy>
  <cp:revision>2</cp:revision>
  <dcterms:created xsi:type="dcterms:W3CDTF">2024-06-17T19:51:00Z</dcterms:created>
  <dcterms:modified xsi:type="dcterms:W3CDTF">2024-06-17T19:51:00Z</dcterms:modified>
</cp:coreProperties>
</file>