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40"/>
        <w:jc w:val="center"/>
      </w:pPr>
      <w:r>
        <w:rPr>
          <w:rFonts w:ascii="Microsoft YaHei" w:hAnsi="Microsoft YaHei" w:eastAsia="Microsoft YaHei"/>
          <w:b/>
          <w:color w:val="0D2B4E"/>
          <w:sz w:val="32"/>
        </w:rPr>
        <w:t>库存IF 日立确认会 提问稿（7分钟・照着念）</w:t>
      </w:r>
    </w:p>
    <w:p>
      <w:pPr>
        <w:spacing w:after="160" w:before="40"/>
        <w:ind w:left="454"/>
        <w:pBdr>
          <w:left w:val="single" w:sz="12" w:space="8" w:color="1A5C9E"/>
        </w:pBdr>
      </w:pPr>
      <w:r>
        <w:rPr>
          <w:rFonts w:ascii="Microsoft YaHei" w:hAnsi="Microsoft YaHei" w:eastAsia="Microsoft YaHei"/>
          <w:b w:val="0"/>
          <w:color w:val="4B5563"/>
          <w:sz w:val="20"/>
        </w:rPr>
        <w:t xml:space="preserve">对象：No.153／No.164  </w:t>
      </w:r>
    </w:p>
    <w:p>
      <w:pPr>
        <w:spacing w:after="160" w:before="40"/>
        <w:ind w:left="454"/>
        <w:pBdr>
          <w:left w:val="single" w:sz="12" w:space="8" w:color="1A5C9E"/>
        </w:pBdr>
      </w:pPr>
      <w:r>
        <w:rPr>
          <w:rFonts w:ascii="Microsoft YaHei" w:hAnsi="Microsoft YaHei" w:eastAsia="Microsoft YaHei"/>
          <w:b w:val="0"/>
          <w:color w:val="4B5563"/>
          <w:sz w:val="20"/>
        </w:rPr>
        <w:t xml:space="preserve">出处：项目移送表 IFSYLMS310R（库存一览）／ IFSYLMS320R（库存调整）  </w:t>
      </w:r>
    </w:p>
    <w:p>
      <w:pPr>
        <w:spacing w:after="160" w:before="40"/>
        <w:ind w:left="454"/>
        <w:pBdr>
          <w:left w:val="single" w:sz="12" w:space="8" w:color="1A5C9E"/>
        </w:pBdr>
      </w:pPr>
      <w:r>
        <w:rPr>
          <w:rFonts w:ascii="Microsoft YaHei" w:hAnsi="Microsoft YaHei" w:eastAsia="Microsoft YaHei"/>
          <w:b w:val="0"/>
          <w:color w:val="4B5563"/>
          <w:sz w:val="20"/>
        </w:rPr>
        <w:t>时间：开场约1分钟 → 问题1约3.5分钟 → 问题2约2分钟 → 收尾约30秒</w:t>
      </w:r>
    </w:p>
    <w:p/>
    <w:p>
      <w:pPr>
        <w:spacing w:after="160" w:before="40"/>
      </w:pPr>
      <w:r>
        <w:rPr>
          <w:rFonts w:ascii="Microsoft YaHei" w:hAnsi="Microsoft YaHei" w:eastAsia="Microsoft YaHei"/>
          <w:b/>
          <w:color w:val="0D2B4E"/>
          <w:sz w:val="28"/>
        </w:rPr>
        <w:t>开场</w:t>
      </w:r>
    </w:p>
    <w:p>
      <w:pPr>
        <w:spacing w:after="160" w:before="40"/>
      </w:pPr>
      <w:r>
        <w:rPr>
          <w:rFonts w:ascii="Microsoft YaHei" w:hAnsi="Microsoft YaHei" w:eastAsia="Microsoft YaHei"/>
          <w:b w:val="0"/>
          <w:sz w:val="24"/>
        </w:rPr>
        <w:t>今天想就库存IF，确认之前请教过的两点。</w:t>
      </w:r>
    </w:p>
    <w:p>
      <w:pPr>
        <w:spacing w:after="160" w:before="40"/>
      </w:pPr>
      <w:r>
        <w:rPr>
          <w:rFonts w:ascii="Microsoft YaHei" w:hAnsi="Microsoft YaHei" w:eastAsia="Microsoft YaHei"/>
          <w:b w:val="0"/>
          <w:sz w:val="24"/>
        </w:rPr>
        <w:t>第一点是，库存调整数据和库存一览数据的更新频率、以及适用顺序。</w:t>
      </w:r>
    </w:p>
    <w:p>
      <w:pPr>
        <w:spacing w:after="160" w:before="40"/>
      </w:pPr>
      <w:r>
        <w:rPr>
          <w:rFonts w:ascii="Microsoft YaHei" w:hAnsi="Microsoft YaHei" w:eastAsia="Microsoft YaHei"/>
          <w:b w:val="0"/>
          <w:sz w:val="24"/>
        </w:rPr>
        <w:t>第二点是，两个IF限定在同一数据日期时，数据上是否完全一致。</w:t>
      </w:r>
    </w:p>
    <w:p>
      <w:pPr>
        <w:spacing w:after="160" w:before="40"/>
      </w:pPr>
      <w:r>
        <w:rPr>
          <w:rFonts w:ascii="Microsoft YaHei" w:hAnsi="Microsoft YaHei" w:eastAsia="Microsoft YaHei"/>
          <w:b w:val="0"/>
          <w:sz w:val="24"/>
        </w:rPr>
        <w:t>这两点都是 TRIAL 侧取入设计的前提。</w:t>
      </w:r>
    </w:p>
    <w:p>
      <w:pPr>
        <w:spacing w:after="160" w:before="40"/>
      </w:pPr>
      <w:r>
        <w:rPr>
          <w:rFonts w:ascii="Microsoft YaHei" w:hAnsi="Microsoft YaHei" w:eastAsia="Microsoft YaHei"/>
          <w:b w:val="0"/>
          <w:sz w:val="24"/>
        </w:rPr>
        <w:t>想对照项目移送表的记载，确认实际运营情况。</w:t>
      </w:r>
    </w:p>
    <w:p/>
    <w:p>
      <w:pPr>
        <w:spacing w:after="160" w:before="40"/>
      </w:pPr>
      <w:r>
        <w:rPr>
          <w:rFonts w:ascii="Microsoft YaHei" w:hAnsi="Microsoft YaHei" w:eastAsia="Microsoft YaHei"/>
          <w:b/>
          <w:color w:val="0D2B4E"/>
          <w:sz w:val="28"/>
        </w:rPr>
        <w:t>问题1（No.153）更新频率与适用顺序</w:t>
      </w:r>
    </w:p>
    <w:p>
      <w:pPr>
        <w:spacing w:after="160" w:before="40"/>
      </w:pPr>
      <w:r>
        <w:rPr>
          <w:rFonts w:ascii="Microsoft YaHei" w:hAnsi="Microsoft YaHei" w:eastAsia="Microsoft YaHei"/>
          <w:b w:val="0"/>
          <w:sz w:val="24"/>
        </w:rPr>
        <w:t>先确认更新频率。</w:t>
      </w:r>
    </w:p>
    <w:p>
      <w:pPr>
        <w:spacing w:after="160" w:before="40"/>
      </w:pPr>
      <w:r>
        <w:rPr>
          <w:rFonts w:ascii="Microsoft YaHei" w:hAnsi="Microsoft YaHei" w:eastAsia="Microsoft YaHei"/>
          <w:b w:val="0"/>
          <w:sz w:val="24"/>
        </w:rPr>
        <w:t>按项目移送表，库存一览是全件更新，库存调整是差分。</w:t>
      </w:r>
    </w:p>
    <w:p>
      <w:pPr>
        <w:spacing w:after="160" w:before="40"/>
      </w:pPr>
      <w:r>
        <w:rPr>
          <w:rFonts w:ascii="Microsoft YaHei" w:hAnsi="Microsoft YaHei" w:eastAsia="Microsoft YaHei"/>
          <w:b w:val="0"/>
          <w:sz w:val="24"/>
        </w:rPr>
        <w:t>想确认这个理解是否正确，以及实际是怎么发送的。</w:t>
      </w:r>
    </w:p>
    <w:p>
      <w:pPr>
        <w:spacing w:after="160" w:before="40"/>
      </w:pPr>
      <w:r>
        <w:rPr>
          <w:rFonts w:ascii="Microsoft YaHei" w:hAnsi="Microsoft YaHei" w:eastAsia="Microsoft YaHei"/>
          <w:b/>
          <w:color w:val="1A5C9E"/>
          <w:sz w:val="24"/>
        </w:rPr>
        <w:t>① 库存调整数据（IFSYLMS320R）</w:t>
      </w:r>
    </w:p>
    <w:p>
      <w:pPr>
        <w:spacing w:after="160" w:before="40"/>
      </w:pPr>
      <w:r>
        <w:rPr>
          <w:rFonts w:ascii="Microsoft YaHei" w:hAnsi="Microsoft YaHei" w:eastAsia="Microsoft YaHei"/>
          <w:b w:val="0"/>
          <w:sz w:val="24"/>
        </w:rPr>
        <w:t>我们的理解是：库存调整数据在发生调整时随时发送，属于差分型。</w:t>
      </w:r>
    </w:p>
    <w:p>
      <w:pPr>
        <w:spacing w:after="160" w:before="40"/>
      </w:pPr>
      <w:r>
        <w:rPr>
          <w:rFonts w:ascii="Microsoft YaHei" w:hAnsi="Microsoft YaHei" w:eastAsia="Microsoft YaHei"/>
          <w:b w:val="0"/>
          <w:sz w:val="24"/>
        </w:rPr>
        <w:t>实际运营中，更新频率大概是怎样的？</w:t>
      </w:r>
    </w:p>
    <w:p>
      <w:pPr>
        <w:spacing w:after="160" w:before="40"/>
      </w:pPr>
      <w:r>
        <w:rPr>
          <w:rFonts w:ascii="Microsoft YaHei" w:hAnsi="Microsoft YaHei" w:eastAsia="Microsoft YaHei"/>
          <w:b w:val="0"/>
          <w:sz w:val="24"/>
        </w:rPr>
        <w:t>是每次发生都逐笔发送吗？</w:t>
      </w:r>
    </w:p>
    <w:p>
      <w:pPr>
        <w:spacing w:after="160" w:before="40"/>
      </w:pPr>
      <w:r>
        <w:rPr>
          <w:rFonts w:ascii="Microsoft YaHei" w:hAnsi="Microsoft YaHei" w:eastAsia="Microsoft YaHei"/>
          <w:b w:val="0"/>
          <w:sz w:val="24"/>
        </w:rPr>
        <w:t>还是每隔几分钟、几小时汇总后发送一次？</w:t>
      </w:r>
    </w:p>
    <w:p>
      <w:pPr>
        <w:spacing w:after="160" w:before="40"/>
      </w:pPr>
      <w:r>
        <w:rPr>
          <w:rFonts w:ascii="Microsoft YaHei" w:hAnsi="Microsoft YaHei" w:eastAsia="Microsoft YaHei"/>
          <w:b w:val="0"/>
          <w:sz w:val="24"/>
        </w:rPr>
        <w:t>如果有夜间汇总等例外，也请一并说明。</w:t>
      </w:r>
    </w:p>
    <w:p>
      <w:pPr>
        <w:spacing w:after="160" w:before="40"/>
      </w:pPr>
      <w:r>
        <w:rPr>
          <w:rFonts w:ascii="Microsoft YaHei" w:hAnsi="Microsoft YaHei" w:eastAsia="Microsoft YaHei"/>
          <w:b/>
          <w:color w:val="1A5C9E"/>
          <w:sz w:val="24"/>
        </w:rPr>
        <w:t>② 库存一览数据（IFSYLMS310R）</w:t>
      </w:r>
    </w:p>
    <w:p>
      <w:pPr>
        <w:spacing w:after="160" w:before="40"/>
      </w:pPr>
      <w:r>
        <w:rPr>
          <w:rFonts w:ascii="Microsoft YaHei" w:hAnsi="Microsoft YaHei" w:eastAsia="Microsoft YaHei"/>
          <w:b w:val="0"/>
          <w:sz w:val="24"/>
        </w:rPr>
        <w:t>我们的理解是：库存一览数据是日次发送的全件快照。</w:t>
      </w:r>
    </w:p>
    <w:p>
      <w:pPr>
        <w:spacing w:after="160" w:before="40"/>
      </w:pPr>
      <w:r>
        <w:rPr>
          <w:rFonts w:ascii="Microsoft YaHei" w:hAnsi="Microsoft YaHei" w:eastAsia="Microsoft YaHei"/>
          <w:b w:val="0"/>
          <w:sz w:val="24"/>
        </w:rPr>
        <w:t>发送时点是几点？</w:t>
      </w:r>
    </w:p>
    <w:p>
      <w:pPr>
        <w:spacing w:after="160" w:before="40"/>
      </w:pPr>
      <w:r>
        <w:rPr>
          <w:rFonts w:ascii="Microsoft YaHei" w:hAnsi="Microsoft YaHei" w:eastAsia="Microsoft YaHei"/>
          <w:b w:val="0"/>
          <w:sz w:val="24"/>
        </w:rPr>
        <w:t>补充事项里写有「联动时限到20点为止」。</w:t>
      </w:r>
    </w:p>
    <w:p>
      <w:pPr>
        <w:spacing w:after="160" w:before="40"/>
      </w:pPr>
      <w:r>
        <w:rPr>
          <w:rFonts w:ascii="Microsoft YaHei" w:hAnsi="Microsoft YaHei" w:eastAsia="Microsoft YaHei"/>
          <w:b w:val="0"/>
          <w:sz w:val="24"/>
        </w:rPr>
        <w:t>这个20点，是一览文件的产出时刻吗？</w:t>
      </w:r>
    </w:p>
    <w:p>
      <w:pPr>
        <w:spacing w:after="160" w:before="40"/>
      </w:pPr>
      <w:r>
        <w:rPr>
          <w:rFonts w:ascii="Microsoft YaHei" w:hAnsi="Microsoft YaHei" w:eastAsia="Microsoft YaHei"/>
          <w:b w:val="0"/>
          <w:sz w:val="24"/>
        </w:rPr>
        <w:t>还是纳入入荷、出荷实绩的截止点？</w:t>
      </w:r>
    </w:p>
    <w:p>
      <w:pPr>
        <w:spacing w:after="160" w:before="40"/>
      </w:pPr>
      <w:r>
        <w:rPr>
          <w:rFonts w:ascii="Microsoft YaHei" w:hAnsi="Microsoft YaHei" w:eastAsia="Microsoft YaHei"/>
          <w:b w:val="0"/>
          <w:sz w:val="24"/>
        </w:rPr>
        <w:t>请说明它与一览发送时刻的关系。</w:t>
      </w:r>
    </w:p>
    <w:p>
      <w:pPr>
        <w:spacing w:after="160" w:before="40"/>
      </w:pPr>
      <w:r>
        <w:rPr>
          <w:rFonts w:ascii="Microsoft YaHei" w:hAnsi="Microsoft YaHei" w:eastAsia="Microsoft YaHei"/>
          <w:b/>
          <w:color w:val="1A5C9E"/>
          <w:sz w:val="24"/>
        </w:rPr>
        <w:t>③ 适用顺序</w:t>
      </w:r>
    </w:p>
    <w:p>
      <w:pPr>
        <w:spacing w:after="160" w:before="40"/>
      </w:pPr>
      <w:r>
        <w:rPr>
          <w:rFonts w:ascii="Microsoft YaHei" w:hAnsi="Microsoft YaHei" w:eastAsia="Microsoft YaHei"/>
          <w:b w:val="0"/>
          <w:sz w:val="24"/>
        </w:rPr>
        <w:t>两个IF预定会更新 TRIAL 侧的同一张表。</w:t>
      </w:r>
    </w:p>
    <w:p>
      <w:pPr>
        <w:spacing w:after="160" w:before="40"/>
      </w:pPr>
      <w:r>
        <w:rPr>
          <w:rFonts w:ascii="Microsoft YaHei" w:hAnsi="Microsoft YaHei" w:eastAsia="Microsoft YaHei"/>
          <w:b w:val="0"/>
          <w:sz w:val="24"/>
        </w:rPr>
        <w:t>到达顺序不同，库存的最终值就会不同。</w:t>
      </w:r>
    </w:p>
    <w:p>
      <w:pPr>
        <w:spacing w:after="160" w:before="40"/>
      </w:pPr>
      <w:r>
        <w:rPr>
          <w:rFonts w:ascii="Microsoft YaHei" w:hAnsi="Microsoft YaHei" w:eastAsia="Microsoft YaHei"/>
          <w:b w:val="0"/>
          <w:sz w:val="24"/>
        </w:rPr>
        <w:t>方案A：先库存调整，后库存一览。</w:t>
      </w:r>
    </w:p>
    <w:p>
      <w:pPr>
        <w:spacing w:after="160" w:before="40"/>
      </w:pPr>
      <w:r>
        <w:rPr>
          <w:rFonts w:ascii="Microsoft YaHei" w:hAnsi="Microsoft YaHei" w:eastAsia="Microsoft YaHei"/>
          <w:b w:val="0"/>
          <w:sz w:val="24"/>
        </w:rPr>
        <w:t>这种情况下，日次一览作为最新值覆盖。</w:t>
      </w:r>
    </w:p>
    <w:p>
      <w:pPr>
        <w:spacing w:after="160" w:before="40"/>
      </w:pPr>
      <w:r>
        <w:rPr>
          <w:rFonts w:ascii="Microsoft YaHei" w:hAnsi="Microsoft YaHei" w:eastAsia="Microsoft YaHei"/>
          <w:b w:val="0"/>
          <w:sz w:val="24"/>
        </w:rPr>
        <w:t>方案B：先库存一览，后库存调整。</w:t>
      </w:r>
    </w:p>
    <w:p>
      <w:pPr>
        <w:spacing w:after="160" w:before="40"/>
      </w:pPr>
      <w:r>
        <w:rPr>
          <w:rFonts w:ascii="Microsoft YaHei" w:hAnsi="Microsoft YaHei" w:eastAsia="Microsoft YaHei"/>
          <w:b w:val="0"/>
          <w:sz w:val="24"/>
        </w:rPr>
        <w:t>这种情况下，调整差分作为最新值保留。</w:t>
      </w:r>
    </w:p>
    <w:p>
      <w:pPr>
        <w:spacing w:after="160" w:before="40"/>
      </w:pPr>
      <w:r>
        <w:rPr>
          <w:rFonts w:ascii="Microsoft YaHei" w:hAnsi="Microsoft YaHei" w:eastAsia="Microsoft YaHei"/>
          <w:b w:val="0"/>
          <w:sz w:val="24"/>
        </w:rPr>
        <w:t>从 Hitluster 侧来看，最终值应以哪边为准？</w:t>
      </w:r>
    </w:p>
    <w:p>
      <w:pPr>
        <w:spacing w:after="160" w:before="40"/>
      </w:pPr>
      <w:r>
        <w:rPr>
          <w:rFonts w:ascii="Microsoft YaHei" w:hAnsi="Microsoft YaHei" w:eastAsia="Microsoft YaHei"/>
          <w:b w:val="0"/>
          <w:sz w:val="24"/>
        </w:rPr>
        <w:t>如果日次发送前后刚好收到调整数据，分界怎么处理，有规定的话也请告知。</w:t>
      </w:r>
    </w:p>
    <w:p/>
    <w:p>
      <w:pPr>
        <w:spacing w:after="160" w:before="40"/>
      </w:pPr>
      <w:r>
        <w:rPr>
          <w:rFonts w:ascii="Microsoft YaHei" w:hAnsi="Microsoft YaHei" w:eastAsia="Microsoft YaHei"/>
          <w:b/>
          <w:color w:val="0D2B4E"/>
          <w:sz w:val="28"/>
        </w:rPr>
        <w:t>问题2（No.164）同一日期是否完全一致</w:t>
      </w:r>
    </w:p>
    <w:p>
      <w:pPr>
        <w:spacing w:after="160" w:before="40"/>
      </w:pPr>
      <w:r>
        <w:rPr>
          <w:rFonts w:ascii="Microsoft YaHei" w:hAnsi="Microsoft YaHei" w:eastAsia="Microsoft YaHei"/>
          <w:b w:val="0"/>
          <w:sz w:val="24"/>
        </w:rPr>
        <w:t>接下来确认数据内容。</w:t>
      </w:r>
    </w:p>
    <w:p>
      <w:pPr>
        <w:spacing w:after="160" w:before="40"/>
      </w:pPr>
      <w:r>
        <w:rPr>
          <w:rFonts w:ascii="Microsoft YaHei" w:hAnsi="Microsoft YaHei" w:eastAsia="Microsoft YaHei"/>
          <w:b w:val="0"/>
          <w:sz w:val="24"/>
        </w:rPr>
        <w:t>两个IF的数据，如果按指定日期限定后抽取，抽取结果是否完全一致？</w:t>
      </w:r>
    </w:p>
    <w:p>
      <w:pPr>
        <w:spacing w:after="160" w:before="40"/>
      </w:pPr>
      <w:r>
        <w:rPr>
          <w:rFonts w:ascii="Microsoft YaHei" w:hAnsi="Microsoft YaHei" w:eastAsia="Microsoft YaHei"/>
          <w:b w:val="0"/>
          <w:sz w:val="24"/>
        </w:rPr>
        <w:t>举例：7月21日抽取7月20日的数据。</w:t>
      </w:r>
    </w:p>
    <w:p>
      <w:pPr>
        <w:spacing w:after="160" w:before="40"/>
      </w:pPr>
      <w:r>
        <w:rPr>
          <w:rFonts w:ascii="Microsoft YaHei" w:hAnsi="Microsoft YaHei" w:eastAsia="Microsoft YaHei"/>
          <w:b w:val="0"/>
          <w:sz w:val="24"/>
        </w:rPr>
        <w:t>想确认7月20日这一天，下面两点是否对齐。</w:t>
      </w:r>
    </w:p>
    <w:p>
      <w:pPr>
        <w:spacing w:after="160" w:before="40"/>
      </w:pPr>
      <w:r>
        <w:rPr>
          <w:rFonts w:ascii="Microsoft YaHei" w:hAnsi="Microsoft YaHei" w:eastAsia="Microsoft YaHei"/>
          <w:b w:val="0"/>
          <w:sz w:val="24"/>
        </w:rPr>
        <w:t>第一是件数。</w:t>
      </w:r>
    </w:p>
    <w:p>
      <w:pPr>
        <w:spacing w:after="160" w:before="40"/>
      </w:pPr>
      <w:r>
        <w:rPr>
          <w:rFonts w:ascii="Microsoft YaHei" w:hAnsi="Microsoft YaHei" w:eastAsia="Microsoft YaHei"/>
          <w:b w:val="0"/>
          <w:sz w:val="24"/>
        </w:rPr>
        <w:t>第二是按仓库、按商品的库存数量。</w:t>
      </w:r>
    </w:p>
    <w:p>
      <w:pPr>
        <w:spacing w:after="160" w:before="40"/>
      </w:pPr>
      <w:r>
        <w:rPr>
          <w:rFonts w:ascii="Microsoft YaHei" w:hAnsi="Microsoft YaHei" w:eastAsia="Microsoft YaHei"/>
          <w:b w:val="0"/>
          <w:sz w:val="24"/>
        </w:rPr>
        <w:t>是否可以认为完全一致？</w:t>
      </w:r>
    </w:p>
    <w:p>
      <w:pPr>
        <w:spacing w:after="160" w:before="40"/>
      </w:pPr>
      <w:r>
        <w:rPr>
          <w:rFonts w:ascii="Microsoft YaHei" w:hAnsi="Microsoft YaHei" w:eastAsia="Microsoft YaHei"/>
          <w:b w:val="0"/>
          <w:sz w:val="24"/>
        </w:rPr>
        <w:t>如果会不一致，请说明产生差异的原因。</w:t>
      </w:r>
    </w:p>
    <w:p>
      <w:pPr>
        <w:spacing w:after="160" w:before="40"/>
      </w:pPr>
      <w:r>
        <w:rPr>
          <w:rFonts w:ascii="Microsoft YaHei" w:hAnsi="Microsoft YaHei" w:eastAsia="Microsoft YaHei"/>
          <w:b w:val="0"/>
          <w:sz w:val="24"/>
        </w:rPr>
        <w:t>例如对象范围不同、是否包含库存为零、已发送实绩是否计入、抽取时刻不同，等等。</w:t>
      </w:r>
    </w:p>
    <w:p/>
    <w:p>
      <w:pPr>
        <w:spacing w:after="160" w:before="40"/>
      </w:pPr>
      <w:r>
        <w:rPr>
          <w:rFonts w:ascii="Microsoft YaHei" w:hAnsi="Microsoft YaHei" w:eastAsia="Microsoft YaHei"/>
          <w:b/>
          <w:color w:val="0D2B4E"/>
          <w:sz w:val="28"/>
        </w:rPr>
        <w:t>收尾</w:t>
      </w:r>
    </w:p>
    <w:p>
      <w:pPr>
        <w:spacing w:after="160" w:before="40"/>
      </w:pPr>
      <w:r>
        <w:rPr>
          <w:rFonts w:ascii="Microsoft YaHei" w:hAnsi="Microsoft YaHei" w:eastAsia="Microsoft YaHei"/>
          <w:b w:val="0"/>
          <w:sz w:val="24"/>
        </w:rPr>
        <w:t>以上两点。</w:t>
      </w:r>
    </w:p>
    <w:p>
      <w:pPr>
        <w:spacing w:after="160" w:before="40"/>
      </w:pPr>
      <w:r>
        <w:rPr>
          <w:rFonts w:ascii="Microsoft YaHei" w:hAnsi="Microsoft YaHei" w:eastAsia="Microsoft YaHei"/>
          <w:b w:val="0"/>
          <w:sz w:val="24"/>
        </w:rPr>
        <w:t>请就更新频率、发送时刻、适用顺序、同一日期是否一致，给出贵方看法。</w:t>
      </w:r>
    </w:p>
    <w:p>
      <w:pPr>
        <w:spacing w:after="160" w:before="40"/>
      </w:pPr>
      <w:r>
        <w:rPr>
          <w:rFonts w:ascii="Microsoft YaHei" w:hAnsi="Microsoft YaHei" w:eastAsia="Microsoft YaHei"/>
          <w:b w:val="0"/>
          <w:sz w:val="24"/>
        </w:rPr>
        <w:t>收到的内容会反映到 TRIAL 侧的取入设计中。</w:t>
      </w:r>
    </w:p>
    <w:p>
      <w:pPr>
        <w:spacing w:after="160" w:before="40"/>
      </w:pPr>
      <w:r>
        <w:rPr>
          <w:rFonts w:ascii="Microsoft YaHei" w:hAnsi="Microsoft YaHei" w:eastAsia="Microsoft YaHei"/>
          <w:b w:val="0"/>
          <w:sz w:val="24"/>
        </w:rPr>
        <w:t>请多关照。</w:t>
      </w:r>
    </w:p>
    <w:sectPr w:rsidR="00FC693F" w:rsidRPr="0006063C" w:rsidSect="00034616">
      <w:pgSz w:w="11906" w:h="16838"/>
      <w:pgMar w:top="1134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