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eiryo UI" w:hAnsi="Meiryo UI" w:eastAsia="Meiryo UI"/>
          <w:b w:val="0"/>
          <w:color w:val="757575"/>
          <w:sz w:val="18"/>
        </w:rPr>
        <w:t>※ 複雑な漢字には括弧で読み仮名を付記しています（WPS対応）。</w:t>
      </w:r>
    </w:p>
    <w:p>
      <w:pPr>
        <w:spacing w:after="160" w:before="40"/>
        <w:jc w:val="center"/>
      </w:pPr>
      <w:r>
        <w:rPr>
          <w:rFonts w:ascii="Meiryo UI" w:hAnsi="Meiryo UI" w:eastAsia="Meiryo UI"/>
          <w:b/>
          <w:sz w:val="32"/>
        </w:rPr>
        <w:t>在庫</w:t>
      </w:r>
      <w:r>
        <w:rPr>
          <w:rFonts w:ascii="Meiryo UI" w:hAnsi="Meiryo UI" w:eastAsia="Meiryo UI"/>
          <w:b w:val="0"/>
          <w:color w:val="757575"/>
          <w:sz w:val="28"/>
        </w:rPr>
        <w:t>（ざいこ）</w:t>
      </w:r>
      <w:r>
        <w:rPr>
          <w:rFonts w:ascii="Meiryo UI" w:hAnsi="Meiryo UI" w:eastAsia="Meiryo UI"/>
          <w:b/>
          <w:sz w:val="32"/>
        </w:rPr>
        <w:t>IF 日立確認会</w:t>
      </w:r>
      <w:r>
        <w:rPr>
          <w:rFonts w:ascii="Meiryo UI" w:hAnsi="Meiryo UI" w:eastAsia="Meiryo UI"/>
          <w:b w:val="0"/>
          <w:color w:val="757575"/>
          <w:sz w:val="28"/>
        </w:rPr>
        <w:t>（ひたちかくにんかい）</w:t>
      </w:r>
      <w:r>
        <w:rPr>
          <w:rFonts w:ascii="Meiryo UI" w:hAnsi="Meiryo UI" w:eastAsia="Meiryo UI"/>
          <w:b/>
          <w:sz w:val="32"/>
        </w:rPr>
        <w:t xml:space="preserve"> No.157</w:t>
      </w:r>
    </w:p>
    <w:p>
      <w:pPr>
        <w:spacing w:after="160" w:before="40"/>
        <w:ind w:left="454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color w:val="4B5563"/>
          <w:sz w:val="20"/>
        </w:rPr>
        <w:t>②コード定義は回答</w:t>
      </w:r>
      <w:r>
        <w:rPr>
          <w:rFonts w:ascii="Meiryo UI" w:hAnsi="Meiryo UI" w:eastAsia="Meiryo UI"/>
          <w:b w:val="0"/>
          <w:color w:val="757575"/>
          <w:sz w:val="16"/>
        </w:rPr>
        <w:t>（かいとう）</w:t>
      </w:r>
      <w:r>
        <w:rPr>
          <w:rFonts w:ascii="Meiryo UI" w:hAnsi="Meiryo UI" w:eastAsia="Meiryo UI"/>
          <w:b w:val="0"/>
          <w:color w:val="4B5563"/>
          <w:sz w:val="20"/>
        </w:rPr>
        <w:t>済み</w:t>
      </w:r>
      <w:r>
        <w:rPr>
          <w:rFonts w:ascii="Meiryo UI" w:hAnsi="Meiryo UI" w:eastAsia="Meiryo UI"/>
          <w:b w:val="0"/>
          <w:color w:val="757575"/>
          <w:sz w:val="16"/>
        </w:rPr>
        <w:t>（新WMS 調整（ちょうせい）</w:t>
      </w:r>
      <w:r>
        <w:rPr>
          <w:rFonts w:ascii="Meiryo UI" w:hAnsi="Meiryo UI" w:eastAsia="Meiryo UI"/>
          <w:b w:val="0"/>
          <w:color w:val="4B5563"/>
          <w:sz w:val="20"/>
        </w:rPr>
        <w:t>コード一覧</w:t>
      </w:r>
      <w:r>
        <w:rPr>
          <w:rFonts w:ascii="Meiryo UI" w:hAnsi="Meiryo UI" w:eastAsia="Meiryo UI"/>
          <w:b w:val="0"/>
          <w:color w:val="757575"/>
          <w:sz w:val="16"/>
        </w:rPr>
        <w:t>（いちらん）</w:t>
      </w:r>
      <w:r>
        <w:rPr>
          <w:rFonts w:ascii="Meiryo UI" w:hAnsi="Meiryo UI" w:eastAsia="Meiryo UI"/>
          <w:b w:val="0"/>
          <w:color w:val="4B5563"/>
          <w:sz w:val="20"/>
        </w:rPr>
        <w:t xml:space="preserve">）。①記録要否は未決。  </w:t>
      </w:r>
    </w:p>
    <w:p>
      <w:pPr>
        <w:spacing w:after="160" w:before="40"/>
        <w:ind w:left="454"/>
        <w:pBdr>
          <w:left w:val="single" w:sz="12" w:space="8" w:color="1A5C9E"/>
        </w:pBdr>
      </w:pPr>
      <w:r>
        <w:rPr>
          <w:rFonts w:ascii="Meiryo UI" w:hAnsi="Meiryo UI" w:eastAsia="Meiryo UI"/>
          <w:b w:val="0"/>
          <w:color w:val="4B5563"/>
          <w:sz w:val="20"/>
        </w:rPr>
        <w:t>詳細：在庫</w:t>
      </w:r>
      <w:r>
        <w:rPr>
          <w:rFonts w:ascii="Meiryo UI" w:hAnsi="Meiryo UI" w:eastAsia="Meiryo UI"/>
          <w:b w:val="0"/>
          <w:color w:val="757575"/>
          <w:sz w:val="16"/>
        </w:rPr>
        <w:t>（ざいこ）</w:t>
      </w:r>
      <w:r>
        <w:rPr>
          <w:rFonts w:ascii="Meiryo UI" w:hAnsi="Meiryo UI" w:eastAsia="Meiryo UI"/>
          <w:b w:val="0"/>
          <w:color w:val="4B5563"/>
          <w:sz w:val="20"/>
        </w:rPr>
        <w:t>IF_訂正版/No157_在庫調整コード</w:t>
      </w:r>
      <w:r>
        <w:rPr>
          <w:rFonts w:ascii="Meiryo UI" w:hAnsi="Meiryo UI" w:eastAsia="Meiryo UI"/>
          <w:b w:val="0"/>
          <w:color w:val="757575"/>
          <w:sz w:val="16"/>
        </w:rPr>
        <w:t>（ざいこちょうせいコード）</w:t>
      </w:r>
      <w:r>
        <w:rPr>
          <w:rFonts w:ascii="Meiryo UI" w:hAnsi="Meiryo UI" w:eastAsia="Meiryo UI"/>
          <w:b w:val="0"/>
          <w:color w:val="4B5563"/>
          <w:sz w:val="20"/>
        </w:rPr>
        <w:t>_回答</w:t>
      </w:r>
      <w:r>
        <w:rPr>
          <w:rFonts w:ascii="Meiryo UI" w:hAnsi="Meiryo UI" w:eastAsia="Meiryo UI"/>
          <w:b w:val="0"/>
          <w:color w:val="757575"/>
          <w:sz w:val="16"/>
        </w:rPr>
        <w:t>（かいとう）</w:t>
      </w:r>
      <w:r>
        <w:rPr>
          <w:rFonts w:ascii="Meiryo UI" w:hAnsi="Meiryo UI" w:eastAsia="Meiryo UI"/>
          <w:b w:val="0"/>
          <w:color w:val="4B5563"/>
          <w:sz w:val="20"/>
        </w:rPr>
        <w:t>メモ.md</w:t>
      </w:r>
    </w:p>
    <w:p/>
    <w:p>
      <w:pPr>
        <w:spacing w:after="160" w:before="40"/>
      </w:pPr>
      <w:r>
        <w:rPr>
          <w:rFonts w:ascii="Meiryo UI" w:hAnsi="Meiryo UI" w:eastAsia="Meiryo UI"/>
          <w:b/>
          <w:color w:val="0D2B4E"/>
          <w:sz w:val="28"/>
        </w:rPr>
        <w:t>② 回答</w:t>
      </w:r>
      <w:r>
        <w:rPr>
          <w:rFonts w:ascii="Meiryo UI" w:hAnsi="Meiryo UI" w:eastAsia="Meiryo UI"/>
          <w:b w:val="0"/>
          <w:color w:val="757575"/>
          <w:sz w:val="24"/>
        </w:rPr>
        <w:t>（定義は聞かない）</w:t>
      </w:r>
    </w:p>
    <w:p>
      <w:pPr>
        <w:spacing w:after="160" w:before="40"/>
      </w:pPr>
      <w:r>
        <w:rPr>
          <w:rFonts w:ascii="Meiryo UI" w:hAnsi="Meiryo UI" w:eastAsia="Meiryo UI"/>
          <w:b w:val="0"/>
          <w:sz w:val="24"/>
        </w:rPr>
        <w:t>ADJ01はサイクルカウント</w:t>
      </w:r>
      <w:r>
        <w:rPr>
          <w:rFonts w:ascii="Meiryo UI" w:hAnsi="Meiryo UI" w:eastAsia="Meiryo UI"/>
          <w:b w:val="0"/>
          <w:color w:val="757575"/>
          <w:sz w:val="20"/>
        </w:rPr>
        <w:t>（サイクルカウント）</w:t>
      </w:r>
      <w:r>
        <w:rPr>
          <w:rFonts w:ascii="Meiryo UI" w:hAnsi="Meiryo UI" w:eastAsia="Meiryo UI"/>
          <w:b w:val="0"/>
          <w:sz w:val="24"/>
        </w:rPr>
        <w:t>の在庫</w:t>
      </w:r>
      <w:r>
        <w:rPr>
          <w:rFonts w:ascii="Meiryo UI" w:hAnsi="Meiryo UI" w:eastAsia="Meiryo UI"/>
          <w:b w:val="0"/>
          <w:color w:val="757575"/>
          <w:sz w:val="20"/>
        </w:rPr>
        <w:t>（ざいこ）</w:t>
      </w:r>
      <w:r>
        <w:rPr>
          <w:rFonts w:ascii="Meiryo UI" w:hAnsi="Meiryo UI" w:eastAsia="Meiryo UI"/>
          <w:b w:val="0"/>
          <w:sz w:val="24"/>
        </w:rPr>
        <w:t>差異調整</w:t>
      </w:r>
      <w:r>
        <w:rPr>
          <w:rFonts w:ascii="Meiryo UI" w:hAnsi="Meiryo UI" w:eastAsia="Meiryo UI"/>
          <w:b w:val="0"/>
          <w:color w:val="757575"/>
          <w:sz w:val="20"/>
        </w:rPr>
        <w:t>（さいちょうせい）</w:t>
      </w:r>
      <w:r>
        <w:rPr>
          <w:rFonts w:ascii="Meiryo UI" w:hAnsi="Meiryo UI" w:eastAsia="Meiryo UI"/>
          <w:b w:val="0"/>
          <w:sz w:val="24"/>
        </w:rPr>
        <w:t>です。</w:t>
      </w:r>
    </w:p>
    <w:p>
      <w:pPr>
        <w:spacing w:after="160" w:before="40"/>
      </w:pPr>
      <w:r>
        <w:rPr>
          <w:rFonts w:ascii="Meiryo UI" w:hAnsi="Meiryo UI" w:eastAsia="Meiryo UI"/>
          <w:b w:val="0"/>
          <w:sz w:val="24"/>
        </w:rPr>
        <w:t>ADJ02は、原因不明の問題商品</w:t>
      </w:r>
      <w:r>
        <w:rPr>
          <w:rFonts w:ascii="Meiryo UI" w:hAnsi="Meiryo UI" w:eastAsia="Meiryo UI"/>
          <w:b w:val="0"/>
          <w:color w:val="757575"/>
          <w:sz w:val="20"/>
        </w:rPr>
        <w:t>（もんだいしょうひん）</w:t>
      </w:r>
      <w:r>
        <w:rPr>
          <w:rFonts w:ascii="Meiryo UI" w:hAnsi="Meiryo UI" w:eastAsia="Meiryo UI"/>
          <w:b w:val="0"/>
          <w:sz w:val="24"/>
        </w:rPr>
        <w:t>を解決する際の在庫</w:t>
      </w:r>
      <w:r>
        <w:rPr>
          <w:rFonts w:ascii="Meiryo UI" w:hAnsi="Meiryo UI" w:eastAsia="Meiryo UI"/>
          <w:b w:val="0"/>
          <w:color w:val="757575"/>
          <w:sz w:val="20"/>
        </w:rPr>
        <w:t>（ざいこ）</w:t>
      </w:r>
      <w:r>
        <w:rPr>
          <w:rFonts w:ascii="Meiryo UI" w:hAnsi="Meiryo UI" w:eastAsia="Meiryo UI"/>
          <w:b w:val="0"/>
          <w:sz w:val="24"/>
        </w:rPr>
        <w:t>差異調整</w:t>
      </w:r>
      <w:r>
        <w:rPr>
          <w:rFonts w:ascii="Meiryo UI" w:hAnsi="Meiryo UI" w:eastAsia="Meiryo UI"/>
          <w:b w:val="0"/>
          <w:color w:val="757575"/>
          <w:sz w:val="20"/>
        </w:rPr>
        <w:t>（さいちょうせい）</w:t>
      </w:r>
      <w:r>
        <w:rPr>
          <w:rFonts w:ascii="Meiryo UI" w:hAnsi="Meiryo UI" w:eastAsia="Meiryo UI"/>
          <w:b w:val="0"/>
          <w:sz w:val="24"/>
        </w:rPr>
        <w:t>です。</w:t>
      </w:r>
    </w:p>
    <w:p>
      <w:pPr>
        <w:spacing w:after="160" w:before="40"/>
      </w:pPr>
      <w:r>
        <w:rPr>
          <w:rFonts w:ascii="Meiryo UI" w:hAnsi="Meiryo UI" w:eastAsia="Meiryo UI"/>
          <w:b w:val="0"/>
          <w:sz w:val="24"/>
        </w:rPr>
        <w:t>DMG05は、補充</w:t>
      </w:r>
      <w:r>
        <w:rPr>
          <w:rFonts w:ascii="Meiryo UI" w:hAnsi="Meiryo UI" w:eastAsia="Meiryo UI"/>
          <w:b w:val="0"/>
          <w:color w:val="757575"/>
          <w:sz w:val="20"/>
        </w:rPr>
        <w:t>（ほじゅう）</w:t>
      </w:r>
      <w:r>
        <w:rPr>
          <w:rFonts w:ascii="Meiryo UI" w:hAnsi="Meiryo UI" w:eastAsia="Meiryo UI"/>
          <w:b w:val="0"/>
          <w:sz w:val="24"/>
        </w:rPr>
        <w:t>１</w:t>
      </w:r>
      <w:r>
        <w:rPr>
          <w:rFonts w:ascii="Meiryo UI" w:hAnsi="Meiryo UI" w:eastAsia="Meiryo UI"/>
          <w:b w:val="0"/>
          <w:color w:val="757575"/>
          <w:sz w:val="20"/>
        </w:rPr>
        <w:t>（昼）</w:t>
      </w:r>
      <w:r>
        <w:rPr>
          <w:rFonts w:ascii="Meiryo UI" w:hAnsi="Meiryo UI" w:eastAsia="Meiryo UI"/>
          <w:b w:val="0"/>
          <w:sz w:val="24"/>
        </w:rPr>
        <w:t>作業で発生</w:t>
      </w:r>
      <w:r>
        <w:rPr>
          <w:rFonts w:ascii="Meiryo UI" w:hAnsi="Meiryo UI" w:eastAsia="Meiryo UI"/>
          <w:b w:val="0"/>
          <w:color w:val="757575"/>
          <w:sz w:val="20"/>
        </w:rPr>
        <w:t>（はっせい）</w:t>
      </w:r>
      <w:r>
        <w:rPr>
          <w:rFonts w:ascii="Meiryo UI" w:hAnsi="Meiryo UI" w:eastAsia="Meiryo UI"/>
          <w:b w:val="0"/>
          <w:sz w:val="24"/>
        </w:rPr>
        <w:t>した破損</w:t>
      </w:r>
      <w:r>
        <w:rPr>
          <w:rFonts w:ascii="Meiryo UI" w:hAnsi="Meiryo UI" w:eastAsia="Meiryo UI"/>
          <w:b w:val="0"/>
          <w:color w:val="757575"/>
          <w:sz w:val="20"/>
        </w:rPr>
        <w:t>（はそん）</w:t>
      </w:r>
      <w:r>
        <w:rPr>
          <w:rFonts w:ascii="Meiryo UI" w:hAnsi="Meiryo UI" w:eastAsia="Meiryo UI"/>
          <w:b w:val="0"/>
          <w:sz w:val="24"/>
        </w:rPr>
        <w:t>の処理です。</w:t>
      </w:r>
    </w:p>
    <w:p>
      <w:pPr>
        <w:spacing w:after="160" w:before="40"/>
      </w:pPr>
      <w:r>
        <w:rPr>
          <w:rFonts w:ascii="Meiryo UI" w:hAnsi="Meiryo UI" w:eastAsia="Meiryo UI"/>
          <w:b w:val="0"/>
          <w:sz w:val="24"/>
        </w:rPr>
        <w:t>ほかにも DMG・RTV・OUT 等があります。一覧</w:t>
      </w:r>
      <w:r>
        <w:rPr>
          <w:rFonts w:ascii="Meiryo UI" w:hAnsi="Meiryo UI" w:eastAsia="Meiryo UI"/>
          <w:b w:val="0"/>
          <w:color w:val="757575"/>
          <w:sz w:val="20"/>
        </w:rPr>
        <w:t>（いちらん）</w:t>
      </w:r>
      <w:r>
        <w:rPr>
          <w:rFonts w:ascii="Meiryo UI" w:hAnsi="Meiryo UI" w:eastAsia="Meiryo UI"/>
          <w:b w:val="0"/>
          <w:sz w:val="24"/>
        </w:rPr>
        <w:t>を受領済みです。</w:t>
      </w:r>
    </w:p>
    <w:p/>
    <w:p>
      <w:pPr>
        <w:spacing w:after="160" w:before="40"/>
      </w:pPr>
      <w:r>
        <w:rPr>
          <w:rFonts w:ascii="Meiryo UI" w:hAnsi="Meiryo UI" w:eastAsia="Meiryo UI"/>
          <w:b/>
          <w:color w:val="0D2B4E"/>
          <w:sz w:val="28"/>
        </w:rPr>
        <w:t>① 残す必要があるか</w:t>
      </w:r>
      <w:r>
        <w:rPr>
          <w:rFonts w:ascii="Meiryo UI" w:hAnsi="Meiryo UI" w:eastAsia="Meiryo UI"/>
          <w:b w:val="0"/>
          <w:color w:val="757575"/>
          <w:sz w:val="24"/>
        </w:rPr>
        <w:t>（まだ確認（かくにん）</w:t>
      </w:r>
      <w:r>
        <w:rPr>
          <w:rFonts w:ascii="Meiryo UI" w:hAnsi="Meiryo UI" w:eastAsia="Meiryo UI"/>
          <w:b/>
          <w:color w:val="0D2B4E"/>
          <w:sz w:val="28"/>
        </w:rPr>
        <w:t>する）</w:t>
      </w:r>
    </w:p>
    <w:p>
      <w:pPr>
        <w:spacing w:after="160" w:before="40"/>
      </w:pPr>
      <w:r>
        <w:rPr>
          <w:rFonts w:ascii="Meiryo UI" w:hAnsi="Meiryo UI" w:eastAsia="Meiryo UI"/>
          <w:b w:val="0"/>
          <w:sz w:val="24"/>
        </w:rPr>
        <w:t>数量</w:t>
      </w:r>
      <w:r>
        <w:rPr>
          <w:rFonts w:ascii="Meiryo UI" w:hAnsi="Meiryo UI" w:eastAsia="Meiryo UI"/>
          <w:b w:val="0"/>
          <w:color w:val="757575"/>
          <w:sz w:val="20"/>
        </w:rPr>
        <w:t>（すうりょう）</w:t>
      </w:r>
      <w:r>
        <w:rPr>
          <w:rFonts w:ascii="Meiryo UI" w:hAnsi="Meiryo UI" w:eastAsia="Meiryo UI"/>
          <w:b w:val="0"/>
          <w:sz w:val="24"/>
        </w:rPr>
        <w:t>の増減は取り込めますが、理由</w:t>
      </w:r>
      <w:r>
        <w:rPr>
          <w:rFonts w:ascii="Meiryo UI" w:hAnsi="Meiryo UI" w:eastAsia="Meiryo UI"/>
          <w:b w:val="0"/>
          <w:color w:val="757575"/>
          <w:sz w:val="20"/>
        </w:rPr>
        <w:t>（りゆう）</w:t>
      </w:r>
      <w:r>
        <w:rPr>
          <w:rFonts w:ascii="Meiryo UI" w:hAnsi="Meiryo UI" w:eastAsia="Meiryo UI"/>
          <w:b w:val="0"/>
          <w:sz w:val="24"/>
        </w:rPr>
        <w:t>コードを置く先がございません。</w:t>
      </w:r>
    </w:p>
    <w:p>
      <w:pPr>
        <w:spacing w:after="160" w:before="40"/>
      </w:pPr>
      <w:r>
        <w:rPr>
          <w:rFonts w:ascii="Meiryo UI" w:hAnsi="Meiryo UI" w:eastAsia="Meiryo UI"/>
          <w:b w:val="0"/>
          <w:sz w:val="24"/>
        </w:rPr>
        <w:t>このコードは、TRIAL連携</w:t>
      </w:r>
      <w:r>
        <w:rPr>
          <w:rFonts w:ascii="Meiryo UI" w:hAnsi="Meiryo UI" w:eastAsia="Meiryo UI"/>
          <w:b w:val="0"/>
          <w:color w:val="757575"/>
          <w:sz w:val="20"/>
        </w:rPr>
        <w:t>（れんけい）</w:t>
      </w:r>
      <w:r>
        <w:rPr>
          <w:rFonts w:ascii="Meiryo UI" w:hAnsi="Meiryo UI" w:eastAsia="Meiryo UI"/>
          <w:b w:val="0"/>
          <w:sz w:val="24"/>
        </w:rPr>
        <w:t>でもお使いになる情報でしょうか。</w:t>
      </w:r>
    </w:p>
    <w:p>
      <w:pPr>
        <w:spacing w:after="160" w:before="40"/>
      </w:pPr>
      <w:r>
        <w:rPr>
          <w:rFonts w:ascii="Meiryo UI" w:hAnsi="Meiryo UI" w:eastAsia="Meiryo UI"/>
          <w:b w:val="0"/>
          <w:sz w:val="24"/>
        </w:rPr>
        <w:t>お使いにならない場合は、破棄</w:t>
      </w:r>
      <w:r>
        <w:rPr>
          <w:rFonts w:ascii="Meiryo UI" w:hAnsi="Meiryo UI" w:eastAsia="Meiryo UI"/>
          <w:b w:val="0"/>
          <w:color w:val="757575"/>
          <w:sz w:val="20"/>
        </w:rPr>
        <w:t>（はき）</w:t>
      </w:r>
      <w:r>
        <w:rPr>
          <w:rFonts w:ascii="Meiryo UI" w:hAnsi="Meiryo UI" w:eastAsia="Meiryo UI"/>
          <w:b w:val="0"/>
          <w:sz w:val="24"/>
        </w:rPr>
        <w:t>する想定</w:t>
      </w:r>
      <w:r>
        <w:rPr>
          <w:rFonts w:ascii="Meiryo UI" w:hAnsi="Meiryo UI" w:eastAsia="Meiryo UI"/>
          <w:b w:val="0"/>
          <w:color w:val="757575"/>
          <w:sz w:val="20"/>
        </w:rPr>
        <w:t>（そうてい）</w:t>
      </w:r>
      <w:r>
        <w:rPr>
          <w:rFonts w:ascii="Meiryo UI" w:hAnsi="Meiryo UI" w:eastAsia="Meiryo UI"/>
          <w:b w:val="0"/>
          <w:sz w:val="24"/>
        </w:rPr>
        <w:t>です。</w:t>
      </w:r>
    </w:p>
    <w:p>
      <w:pPr>
        <w:spacing w:after="160" w:before="40"/>
      </w:pPr>
      <w:r>
        <w:rPr>
          <w:rFonts w:ascii="Meiryo UI" w:hAnsi="Meiryo UI" w:eastAsia="Meiryo UI"/>
          <w:b w:val="0"/>
          <w:sz w:val="24"/>
        </w:rPr>
        <w:t>お使いになる場合は、別テーブル</w:t>
      </w:r>
      <w:r>
        <w:rPr>
          <w:rFonts w:ascii="Meiryo UI" w:hAnsi="Meiryo UI" w:eastAsia="Meiryo UI"/>
          <w:b w:val="0"/>
          <w:color w:val="757575"/>
          <w:sz w:val="20"/>
        </w:rPr>
        <w:t>（べつテーブル）</w:t>
      </w:r>
      <w:r>
        <w:rPr>
          <w:rFonts w:ascii="Meiryo UI" w:hAnsi="Meiryo UI" w:eastAsia="Meiryo UI"/>
          <w:b w:val="0"/>
          <w:sz w:val="24"/>
        </w:rPr>
        <w:t>に残したいと考えております。</w:t>
      </w:r>
    </w:p>
    <w:p>
      <w:pPr>
        <w:spacing w:after="160" w:before="40"/>
      </w:pPr>
      <w:r>
        <w:rPr>
          <w:rFonts w:ascii="Meiryo UI" w:hAnsi="Meiryo UI" w:eastAsia="Meiryo UI"/>
          <w:b w:val="0"/>
          <w:sz w:val="24"/>
        </w:rPr>
        <w:t>Hitluster側として、ご見解</w:t>
      </w:r>
      <w:r>
        <w:rPr>
          <w:rFonts w:ascii="Meiryo UI" w:hAnsi="Meiryo UI" w:eastAsia="Meiryo UI"/>
          <w:b w:val="0"/>
          <w:color w:val="757575"/>
          <w:sz w:val="20"/>
        </w:rPr>
        <w:t>（けんかい）</w:t>
      </w:r>
      <w:r>
        <w:rPr>
          <w:rFonts w:ascii="Meiryo UI" w:hAnsi="Meiryo UI" w:eastAsia="Meiryo UI"/>
          <w:b w:val="0"/>
          <w:sz w:val="24"/>
        </w:rPr>
        <w:t>をいただけますでしょうか。</w:t>
      </w:r>
    </w:p>
    <w:p/>
    <w:p>
      <w:pPr>
        <w:spacing w:after="160" w:before="40"/>
      </w:pPr>
      <w:r>
        <w:rPr>
          <w:rFonts w:ascii="Meiryo UI" w:hAnsi="Meiryo UI" w:eastAsia="Meiryo UI"/>
          <w:b/>
          <w:color w:val="0D2B4E"/>
          <w:sz w:val="28"/>
        </w:rPr>
        <w:t>締め</w:t>
      </w:r>
      <w:r>
        <w:rPr>
          <w:rFonts w:ascii="Meiryo UI" w:hAnsi="Meiryo UI" w:eastAsia="Meiryo UI"/>
          <w:b w:val="0"/>
          <w:color w:val="757575"/>
          <w:sz w:val="24"/>
        </w:rPr>
        <w:t>（①だけ残すとき）</w:t>
      </w:r>
    </w:p>
    <w:p>
      <w:pPr>
        <w:spacing w:after="160" w:before="40"/>
      </w:pPr>
      <w:r>
        <w:rPr>
          <w:rFonts w:ascii="Meiryo UI" w:hAnsi="Meiryo UI" w:eastAsia="Meiryo UI"/>
          <w:b w:val="0"/>
          <w:sz w:val="24"/>
        </w:rPr>
        <w:t>在庫調整コード</w:t>
      </w:r>
      <w:r>
        <w:rPr>
          <w:rFonts w:ascii="Meiryo UI" w:hAnsi="Meiryo UI" w:eastAsia="Meiryo UI"/>
          <w:b w:val="0"/>
          <w:color w:val="757575"/>
          <w:sz w:val="20"/>
        </w:rPr>
        <w:t>（ざいこちょうせいコード）</w:t>
      </w:r>
      <w:r>
        <w:rPr>
          <w:rFonts w:ascii="Meiryo UI" w:hAnsi="Meiryo UI" w:eastAsia="Meiryo UI"/>
          <w:b w:val="0"/>
          <w:sz w:val="24"/>
        </w:rPr>
        <w:t>の定義は承知しました。</w:t>
      </w:r>
    </w:p>
    <w:p>
      <w:pPr>
        <w:spacing w:after="160" w:before="40"/>
      </w:pPr>
      <w:r>
        <w:rPr>
          <w:rFonts w:ascii="Meiryo UI" w:hAnsi="Meiryo UI" w:eastAsia="Meiryo UI"/>
          <w:b w:val="0"/>
          <w:sz w:val="24"/>
        </w:rPr>
        <w:t>残すかどうかについて、ご見解</w:t>
      </w:r>
      <w:r>
        <w:rPr>
          <w:rFonts w:ascii="Meiryo UI" w:hAnsi="Meiryo UI" w:eastAsia="Meiryo UI"/>
          <w:b w:val="0"/>
          <w:color w:val="757575"/>
          <w:sz w:val="20"/>
        </w:rPr>
        <w:t>（けんかい）</w:t>
      </w:r>
      <w:r>
        <w:rPr>
          <w:rFonts w:ascii="Meiryo UI" w:hAnsi="Meiryo UI" w:eastAsia="Meiryo UI"/>
          <w:b w:val="0"/>
          <w:sz w:val="24"/>
        </w:rPr>
        <w:t>をお願いいたします。</w:t>
      </w:r>
    </w:p>
    <w:sectPr w:rsidR="00FC693F" w:rsidRPr="0006063C" w:rsidSect="00034616">
      <w:pgSz w:w="11906" w:h="16838"/>
      <w:pgMar w:top="1134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eiryo UI" w:hAnsi="Meiryo U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