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395A5" w14:textId="6E768DEE" w:rsidR="003362DF" w:rsidRDefault="003A0B84" w:rsidP="003A0B84">
      <w:pPr>
        <w:jc w:val="center"/>
        <w:rPr>
          <w:b/>
          <w:bCs/>
          <w:color w:val="501549" w:themeColor="accent5" w:themeShade="80"/>
          <w:sz w:val="40"/>
          <w:szCs w:val="40"/>
          <w:u w:val="single"/>
        </w:rPr>
      </w:pPr>
      <w:r w:rsidRPr="003A0B84">
        <w:rPr>
          <w:b/>
          <w:bCs/>
          <w:color w:val="501549" w:themeColor="accent5" w:themeShade="80"/>
          <w:sz w:val="40"/>
          <w:szCs w:val="40"/>
          <w:u w:val="single"/>
        </w:rPr>
        <w:t xml:space="preserve">Compte rendu </w:t>
      </w:r>
      <w:r>
        <w:rPr>
          <w:b/>
          <w:bCs/>
          <w:color w:val="501549" w:themeColor="accent5" w:themeShade="80"/>
          <w:sz w:val="40"/>
          <w:szCs w:val="40"/>
          <w:u w:val="single"/>
        </w:rPr>
        <w:t>–</w:t>
      </w:r>
      <w:r w:rsidRPr="003A0B84">
        <w:rPr>
          <w:b/>
          <w:bCs/>
          <w:color w:val="501549" w:themeColor="accent5" w:themeShade="80"/>
          <w:sz w:val="40"/>
          <w:szCs w:val="40"/>
          <w:u w:val="single"/>
        </w:rPr>
        <w:t xml:space="preserve"> Arbre</w:t>
      </w:r>
    </w:p>
    <w:p w14:paraId="7BF633E4" w14:textId="1537DA14" w:rsidR="003A0B84" w:rsidRPr="00423C7C" w:rsidRDefault="003A0B84" w:rsidP="003A0B84">
      <w:pPr>
        <w:rPr>
          <w:b/>
          <w:bCs/>
          <w:color w:val="501549" w:themeColor="accent5" w:themeShade="80"/>
          <w:sz w:val="28"/>
          <w:szCs w:val="28"/>
        </w:rPr>
      </w:pPr>
      <w:r w:rsidRPr="00423C7C">
        <w:rPr>
          <w:b/>
          <w:bCs/>
          <w:color w:val="501549" w:themeColor="accent5" w:themeShade="80"/>
          <w:sz w:val="28"/>
          <w:szCs w:val="28"/>
        </w:rPr>
        <w:t>I – Introduction</w:t>
      </w:r>
    </w:p>
    <w:p w14:paraId="160A2DC3" w14:textId="777A5E0F" w:rsidR="003A0B84" w:rsidRDefault="003A0B84" w:rsidP="003A0B84">
      <w:pPr>
        <w:jc w:val="both"/>
        <w:rPr>
          <w:rFonts w:asciiTheme="majorHAnsi" w:eastAsiaTheme="majorEastAsia" w:hAnsiTheme="majorHAnsi" w:cstheme="majorBidi"/>
        </w:rPr>
      </w:pPr>
      <w:r>
        <w:rPr>
          <w:rFonts w:asciiTheme="majorHAnsi" w:eastAsiaTheme="majorEastAsia" w:hAnsiTheme="majorHAnsi" w:cstheme="majorBidi"/>
        </w:rPr>
        <w:t>Notre projet</w:t>
      </w:r>
      <w:r>
        <w:rPr>
          <w:rFonts w:asciiTheme="majorHAnsi" w:eastAsiaTheme="majorEastAsia" w:hAnsiTheme="majorHAnsi" w:cstheme="majorBidi"/>
        </w:rPr>
        <w:t xml:space="preserve"> consist</w:t>
      </w:r>
      <w:r>
        <w:rPr>
          <w:rFonts w:asciiTheme="majorHAnsi" w:eastAsiaTheme="majorEastAsia" w:hAnsiTheme="majorHAnsi" w:cstheme="majorBidi"/>
        </w:rPr>
        <w:t>e</w:t>
      </w:r>
      <w:r>
        <w:rPr>
          <w:rFonts w:asciiTheme="majorHAnsi" w:eastAsiaTheme="majorEastAsia" w:hAnsiTheme="majorHAnsi" w:cstheme="majorBidi"/>
        </w:rPr>
        <w:t xml:space="preserve"> à </w:t>
      </w:r>
      <w:r>
        <w:rPr>
          <w:rFonts w:asciiTheme="majorHAnsi" w:eastAsiaTheme="majorEastAsia" w:hAnsiTheme="majorHAnsi" w:cstheme="majorBidi"/>
        </w:rPr>
        <w:t>partir d’</w:t>
      </w:r>
      <w:r>
        <w:rPr>
          <w:rFonts w:asciiTheme="majorHAnsi" w:eastAsiaTheme="majorEastAsia" w:hAnsiTheme="majorHAnsi" w:cstheme="majorBidi"/>
        </w:rPr>
        <w:t>une liste de noms</w:t>
      </w:r>
      <w:r>
        <w:rPr>
          <w:rFonts w:asciiTheme="majorHAnsi" w:eastAsiaTheme="majorEastAsia" w:hAnsiTheme="majorHAnsi" w:cstheme="majorBidi"/>
        </w:rPr>
        <w:t xml:space="preserve"> en texte (</w:t>
      </w:r>
      <w:r w:rsidR="005E4F5C">
        <w:rPr>
          <w:rFonts w:asciiTheme="majorHAnsi" w:eastAsiaTheme="majorEastAsia" w:hAnsiTheme="majorHAnsi" w:cstheme="majorBidi"/>
        </w:rPr>
        <w:t>.</w:t>
      </w:r>
      <w:r>
        <w:rPr>
          <w:rFonts w:asciiTheme="majorHAnsi" w:eastAsiaTheme="majorEastAsia" w:hAnsiTheme="majorHAnsi" w:cstheme="majorBidi"/>
        </w:rPr>
        <w:t xml:space="preserve">txt), de créer un arbre binaire de recherche </w:t>
      </w:r>
      <w:r>
        <w:rPr>
          <w:rFonts w:asciiTheme="majorHAnsi" w:eastAsiaTheme="majorEastAsia" w:hAnsiTheme="majorHAnsi" w:cstheme="majorBidi"/>
        </w:rPr>
        <w:t xml:space="preserve">puis </w:t>
      </w:r>
      <w:r>
        <w:rPr>
          <w:rFonts w:asciiTheme="majorHAnsi" w:eastAsiaTheme="majorEastAsia" w:hAnsiTheme="majorHAnsi" w:cstheme="majorBidi"/>
        </w:rPr>
        <w:t xml:space="preserve">avec </w:t>
      </w:r>
      <w:r w:rsidR="005E4F5C">
        <w:rPr>
          <w:rFonts w:asciiTheme="majorHAnsi" w:eastAsiaTheme="majorEastAsia" w:hAnsiTheme="majorHAnsi" w:cstheme="majorBidi"/>
        </w:rPr>
        <w:t>cet arbre</w:t>
      </w:r>
      <w:r>
        <w:rPr>
          <w:rFonts w:asciiTheme="majorHAnsi" w:eastAsiaTheme="majorEastAsia" w:hAnsiTheme="majorHAnsi" w:cstheme="majorBidi"/>
        </w:rPr>
        <w:t xml:space="preserve"> créer</w:t>
      </w:r>
      <w:r>
        <w:rPr>
          <w:rFonts w:asciiTheme="majorHAnsi" w:eastAsiaTheme="majorEastAsia" w:hAnsiTheme="majorHAnsi" w:cstheme="majorBidi"/>
        </w:rPr>
        <w:t xml:space="preserve"> 3 fichiers texte (.txt)</w:t>
      </w:r>
      <w:r>
        <w:rPr>
          <w:rFonts w:asciiTheme="majorHAnsi" w:eastAsiaTheme="majorEastAsia" w:hAnsiTheme="majorHAnsi" w:cstheme="majorBidi"/>
        </w:rPr>
        <w:t xml:space="preserve"> </w:t>
      </w:r>
      <w:r w:rsidR="005E4F5C">
        <w:rPr>
          <w:rFonts w:asciiTheme="majorHAnsi" w:eastAsiaTheme="majorEastAsia" w:hAnsiTheme="majorHAnsi" w:cstheme="majorBidi"/>
        </w:rPr>
        <w:t>différents</w:t>
      </w:r>
      <w:r>
        <w:rPr>
          <w:rFonts w:asciiTheme="majorHAnsi" w:eastAsiaTheme="majorEastAsia" w:hAnsiTheme="majorHAnsi" w:cstheme="majorBidi"/>
        </w:rPr>
        <w:t xml:space="preserve"> </w:t>
      </w:r>
      <w:r w:rsidR="005E4F5C">
        <w:rPr>
          <w:rFonts w:asciiTheme="majorHAnsi" w:eastAsiaTheme="majorEastAsia" w:hAnsiTheme="majorHAnsi" w:cstheme="majorBidi"/>
        </w:rPr>
        <w:t>dont dans chacun d’eux les éléments de l’arbre seront affichés d’une manière précise. D’abord sous le parcours d’affichage préfixe puis infixe et pour finir postfixe.</w:t>
      </w:r>
      <w:r>
        <w:rPr>
          <w:rFonts w:asciiTheme="majorHAnsi" w:eastAsiaTheme="majorEastAsia" w:hAnsiTheme="majorHAnsi" w:cstheme="majorBidi"/>
        </w:rPr>
        <w:t xml:space="preserve"> </w:t>
      </w:r>
    </w:p>
    <w:p w14:paraId="59F85347" w14:textId="4ED177F2" w:rsidR="005E4F5C" w:rsidRPr="00423C7C" w:rsidRDefault="005E4F5C" w:rsidP="003A0B84">
      <w:pPr>
        <w:jc w:val="both"/>
        <w:rPr>
          <w:rFonts w:asciiTheme="majorHAnsi" w:eastAsiaTheme="majorEastAsia" w:hAnsiTheme="majorHAnsi" w:cstheme="majorBidi"/>
          <w:b/>
          <w:bCs/>
          <w:color w:val="501549" w:themeColor="accent5" w:themeShade="80"/>
          <w:sz w:val="28"/>
          <w:szCs w:val="28"/>
        </w:rPr>
      </w:pPr>
      <w:r w:rsidRPr="00423C7C">
        <w:rPr>
          <w:rFonts w:asciiTheme="majorHAnsi" w:eastAsiaTheme="majorEastAsia" w:hAnsiTheme="majorHAnsi" w:cstheme="majorBidi"/>
          <w:b/>
          <w:bCs/>
          <w:color w:val="501549" w:themeColor="accent5" w:themeShade="80"/>
          <w:sz w:val="28"/>
          <w:szCs w:val="28"/>
        </w:rPr>
        <w:t>Plan :</w:t>
      </w:r>
    </w:p>
    <w:p w14:paraId="66908BF3" w14:textId="2503851C" w:rsidR="005E4F5C" w:rsidRPr="00490D43" w:rsidRDefault="005E4F5C" w:rsidP="003A0B84">
      <w:pPr>
        <w:jc w:val="both"/>
        <w:rPr>
          <w:rFonts w:asciiTheme="majorHAnsi" w:eastAsiaTheme="majorEastAsia" w:hAnsiTheme="majorHAnsi" w:cstheme="majorBidi"/>
          <w:b/>
          <w:bCs/>
        </w:rPr>
      </w:pPr>
      <w:r w:rsidRPr="00490D43">
        <w:rPr>
          <w:rFonts w:asciiTheme="majorHAnsi" w:eastAsiaTheme="majorEastAsia" w:hAnsiTheme="majorHAnsi" w:cstheme="majorBidi"/>
          <w:b/>
          <w:bCs/>
        </w:rPr>
        <w:t>1</w:t>
      </w:r>
      <w:r w:rsidR="00490D43" w:rsidRPr="00490D43">
        <w:rPr>
          <w:rFonts w:asciiTheme="majorHAnsi" w:eastAsiaTheme="majorEastAsia" w:hAnsiTheme="majorHAnsi" w:cstheme="majorBidi"/>
          <w:b/>
          <w:bCs/>
        </w:rPr>
        <w:t xml:space="preserve"> – </w:t>
      </w:r>
      <w:r w:rsidR="005F3EA5" w:rsidRPr="00490D43">
        <w:rPr>
          <w:rFonts w:asciiTheme="majorHAnsi" w:eastAsiaTheme="majorEastAsia" w:hAnsiTheme="majorHAnsi" w:cstheme="majorBidi"/>
          <w:b/>
          <w:bCs/>
        </w:rPr>
        <w:t>Explication</w:t>
      </w:r>
      <w:r w:rsidR="00490D43" w:rsidRPr="00490D43">
        <w:rPr>
          <w:rFonts w:asciiTheme="majorHAnsi" w:eastAsiaTheme="majorEastAsia" w:hAnsiTheme="majorHAnsi" w:cstheme="majorBidi"/>
          <w:b/>
          <w:bCs/>
        </w:rPr>
        <w:t xml:space="preserve"> </w:t>
      </w:r>
      <w:r w:rsidR="005F3EA5" w:rsidRPr="00490D43">
        <w:rPr>
          <w:rFonts w:asciiTheme="majorHAnsi" w:eastAsiaTheme="majorEastAsia" w:hAnsiTheme="majorHAnsi" w:cstheme="majorBidi"/>
          <w:b/>
          <w:bCs/>
        </w:rPr>
        <w:t xml:space="preserve"> des codes dans ressources</w:t>
      </w:r>
    </w:p>
    <w:p w14:paraId="3036E296" w14:textId="53C2D02D" w:rsidR="005F3EA5" w:rsidRDefault="005F3EA5" w:rsidP="005F3EA5">
      <w:pPr>
        <w:pStyle w:val="Paragraphedeliste"/>
        <w:numPr>
          <w:ilvl w:val="0"/>
          <w:numId w:val="2"/>
        </w:numPr>
        <w:jc w:val="both"/>
        <w:rPr>
          <w:rFonts w:asciiTheme="majorHAnsi" w:eastAsiaTheme="majorEastAsia" w:hAnsiTheme="majorHAnsi" w:cstheme="majorBidi"/>
        </w:rPr>
      </w:pPr>
      <w:r>
        <w:rPr>
          <w:rFonts w:asciiTheme="majorHAnsi" w:eastAsiaTheme="majorEastAsia" w:hAnsiTheme="majorHAnsi" w:cstheme="majorBidi"/>
        </w:rPr>
        <w:t>Arbre Binaire</w:t>
      </w:r>
    </w:p>
    <w:p w14:paraId="5AE4F314" w14:textId="1A399980" w:rsidR="005F3EA5" w:rsidRDefault="005F3EA5" w:rsidP="005F3EA5">
      <w:pPr>
        <w:pStyle w:val="Paragraphedeliste"/>
        <w:numPr>
          <w:ilvl w:val="0"/>
          <w:numId w:val="2"/>
        </w:numPr>
        <w:jc w:val="both"/>
        <w:rPr>
          <w:rFonts w:asciiTheme="majorHAnsi" w:eastAsiaTheme="majorEastAsia" w:hAnsiTheme="majorHAnsi" w:cstheme="majorBidi"/>
        </w:rPr>
      </w:pPr>
      <w:r>
        <w:rPr>
          <w:rFonts w:asciiTheme="majorHAnsi" w:eastAsiaTheme="majorEastAsia" w:hAnsiTheme="majorHAnsi" w:cstheme="majorBidi"/>
        </w:rPr>
        <w:t>L’insertion des valeurs dans l’arbre</w:t>
      </w:r>
    </w:p>
    <w:p w14:paraId="16515154" w14:textId="1BA00345" w:rsidR="005F3EA5" w:rsidRPr="00490D43" w:rsidRDefault="005F3EA5" w:rsidP="005F3EA5">
      <w:pPr>
        <w:jc w:val="both"/>
        <w:rPr>
          <w:rFonts w:asciiTheme="majorHAnsi" w:eastAsiaTheme="majorEastAsia" w:hAnsiTheme="majorHAnsi" w:cstheme="majorBidi"/>
          <w:b/>
          <w:bCs/>
        </w:rPr>
      </w:pPr>
      <w:r w:rsidRPr="00490D43">
        <w:rPr>
          <w:rFonts w:asciiTheme="majorHAnsi" w:eastAsiaTheme="majorEastAsia" w:hAnsiTheme="majorHAnsi" w:cstheme="majorBidi"/>
          <w:b/>
          <w:bCs/>
        </w:rPr>
        <w:t>2 – Explication des codes personnels</w:t>
      </w:r>
    </w:p>
    <w:p w14:paraId="20055337" w14:textId="0A427E87" w:rsidR="005F3EA5" w:rsidRDefault="005F3EA5" w:rsidP="005F3EA5">
      <w:pPr>
        <w:pStyle w:val="Paragraphedeliste"/>
        <w:numPr>
          <w:ilvl w:val="0"/>
          <w:numId w:val="3"/>
        </w:numPr>
        <w:jc w:val="both"/>
        <w:rPr>
          <w:rFonts w:asciiTheme="majorHAnsi" w:eastAsiaTheme="majorEastAsia" w:hAnsiTheme="majorHAnsi" w:cstheme="majorBidi"/>
        </w:rPr>
      </w:pPr>
      <w:r>
        <w:rPr>
          <w:rFonts w:asciiTheme="majorHAnsi" w:eastAsiaTheme="majorEastAsia" w:hAnsiTheme="majorHAnsi" w:cstheme="majorBidi"/>
        </w:rPr>
        <w:t>Création de l’arbre</w:t>
      </w:r>
    </w:p>
    <w:p w14:paraId="28DBB678" w14:textId="30258448" w:rsidR="005F3EA5" w:rsidRDefault="005F3EA5" w:rsidP="005F3EA5">
      <w:pPr>
        <w:pStyle w:val="Paragraphedeliste"/>
        <w:numPr>
          <w:ilvl w:val="0"/>
          <w:numId w:val="3"/>
        </w:numPr>
        <w:jc w:val="both"/>
        <w:rPr>
          <w:rFonts w:asciiTheme="majorHAnsi" w:eastAsiaTheme="majorEastAsia" w:hAnsiTheme="majorHAnsi" w:cstheme="majorBidi"/>
        </w:rPr>
      </w:pPr>
      <w:r>
        <w:rPr>
          <w:rFonts w:asciiTheme="majorHAnsi" w:eastAsiaTheme="majorEastAsia" w:hAnsiTheme="majorHAnsi" w:cstheme="majorBidi"/>
        </w:rPr>
        <w:t>Les parcours d’affichage (préfixe, infixe, postfixe)</w:t>
      </w:r>
    </w:p>
    <w:p w14:paraId="717C3C74" w14:textId="63444A32" w:rsidR="005F3EA5" w:rsidRDefault="00490D43" w:rsidP="005F3EA5">
      <w:pPr>
        <w:pStyle w:val="Paragraphedeliste"/>
        <w:numPr>
          <w:ilvl w:val="0"/>
          <w:numId w:val="3"/>
        </w:numPr>
        <w:jc w:val="both"/>
        <w:rPr>
          <w:rFonts w:asciiTheme="majorHAnsi" w:eastAsiaTheme="majorEastAsia" w:hAnsiTheme="majorHAnsi" w:cstheme="majorBidi"/>
        </w:rPr>
      </w:pPr>
      <w:r>
        <w:rPr>
          <w:rFonts w:asciiTheme="majorHAnsi" w:eastAsiaTheme="majorEastAsia" w:hAnsiTheme="majorHAnsi" w:cstheme="majorBidi"/>
        </w:rPr>
        <w:t>Création des fichiers .txt</w:t>
      </w:r>
    </w:p>
    <w:p w14:paraId="128D35FD" w14:textId="756B5850" w:rsidR="00490D43" w:rsidRPr="00490D43" w:rsidRDefault="00490D43" w:rsidP="00490D43">
      <w:pPr>
        <w:jc w:val="both"/>
        <w:rPr>
          <w:rFonts w:asciiTheme="majorHAnsi" w:eastAsiaTheme="majorEastAsia" w:hAnsiTheme="majorHAnsi" w:cstheme="majorBidi"/>
          <w:b/>
          <w:bCs/>
        </w:rPr>
      </w:pPr>
      <w:r w:rsidRPr="00490D43">
        <w:rPr>
          <w:rFonts w:asciiTheme="majorHAnsi" w:eastAsiaTheme="majorEastAsia" w:hAnsiTheme="majorHAnsi" w:cstheme="majorBidi"/>
          <w:b/>
          <w:bCs/>
        </w:rPr>
        <w:t xml:space="preserve">3 – Conclusion </w:t>
      </w:r>
    </w:p>
    <w:p w14:paraId="560E538D" w14:textId="3ACA0B7F" w:rsidR="003A0B84" w:rsidRPr="00423C7C" w:rsidRDefault="005E4F5C" w:rsidP="003A0B84">
      <w:pPr>
        <w:rPr>
          <w:b/>
          <w:bCs/>
          <w:color w:val="501549" w:themeColor="accent5" w:themeShade="80"/>
          <w:sz w:val="28"/>
          <w:szCs w:val="28"/>
        </w:rPr>
      </w:pPr>
      <w:r w:rsidRPr="00423C7C">
        <w:rPr>
          <w:b/>
          <w:bCs/>
          <w:color w:val="501549" w:themeColor="accent5" w:themeShade="80"/>
          <w:sz w:val="28"/>
          <w:szCs w:val="28"/>
        </w:rPr>
        <w:t>Ressource</w:t>
      </w:r>
      <w:r w:rsidR="005F3EA5" w:rsidRPr="00423C7C">
        <w:rPr>
          <w:b/>
          <w:bCs/>
          <w:color w:val="501549" w:themeColor="accent5" w:themeShade="80"/>
          <w:sz w:val="28"/>
          <w:szCs w:val="28"/>
        </w:rPr>
        <w:t>s</w:t>
      </w:r>
    </w:p>
    <w:p w14:paraId="46083D31" w14:textId="6F2BB0AE" w:rsidR="005E4F5C" w:rsidRDefault="005E4F5C" w:rsidP="005E4F5C">
      <w:pPr>
        <w:pStyle w:val="Paragraphedeliste"/>
        <w:numPr>
          <w:ilvl w:val="0"/>
          <w:numId w:val="1"/>
        </w:numPr>
        <w:jc w:val="both"/>
        <w:rPr>
          <w:rFonts w:asciiTheme="majorHAnsi" w:eastAsiaTheme="majorEastAsia" w:hAnsiTheme="majorHAnsi" w:cstheme="majorBidi"/>
        </w:rPr>
      </w:pPr>
      <w:r>
        <w:rPr>
          <w:rFonts w:asciiTheme="majorHAnsi" w:eastAsiaTheme="majorEastAsia" w:hAnsiTheme="majorHAnsi" w:cstheme="majorBidi"/>
        </w:rPr>
        <w:t>Liste de noms (.txt)</w:t>
      </w:r>
    </w:p>
    <w:p w14:paraId="4520535F" w14:textId="332FBDAC" w:rsidR="005E4F5C" w:rsidRDefault="005E4F5C" w:rsidP="005E4F5C">
      <w:pPr>
        <w:pStyle w:val="Paragraphedeliste"/>
        <w:numPr>
          <w:ilvl w:val="0"/>
          <w:numId w:val="1"/>
        </w:numPr>
        <w:jc w:val="both"/>
        <w:rPr>
          <w:rFonts w:asciiTheme="majorHAnsi" w:eastAsiaTheme="majorEastAsia" w:hAnsiTheme="majorHAnsi" w:cstheme="majorBidi"/>
        </w:rPr>
      </w:pPr>
      <w:r>
        <w:rPr>
          <w:rFonts w:asciiTheme="majorHAnsi" w:eastAsiaTheme="majorEastAsia" w:hAnsiTheme="majorHAnsi" w:cstheme="majorBidi"/>
        </w:rPr>
        <w:t>Python</w:t>
      </w:r>
      <w:r w:rsidR="005F3EA5">
        <w:rPr>
          <w:rFonts w:asciiTheme="majorHAnsi" w:eastAsiaTheme="majorEastAsia" w:hAnsiTheme="majorHAnsi" w:cstheme="majorBidi"/>
        </w:rPr>
        <w:t xml:space="preserve"> (Arbre, insertion</w:t>
      </w:r>
      <w:r w:rsidR="006E37B0">
        <w:rPr>
          <w:rFonts w:asciiTheme="majorHAnsi" w:eastAsiaTheme="majorEastAsia" w:hAnsiTheme="majorHAnsi" w:cstheme="majorBidi"/>
        </w:rPr>
        <w:t>)</w:t>
      </w:r>
    </w:p>
    <w:p w14:paraId="3D4A6AD4" w14:textId="7CFB3568" w:rsidR="00423C7C" w:rsidRDefault="00423C7C" w:rsidP="00423C7C">
      <w:pPr>
        <w:jc w:val="both"/>
        <w:rPr>
          <w:rFonts w:asciiTheme="majorHAnsi" w:eastAsiaTheme="majorEastAsia" w:hAnsiTheme="majorHAnsi" w:cstheme="majorBidi"/>
        </w:rPr>
      </w:pPr>
    </w:p>
    <w:p w14:paraId="5A47562C" w14:textId="4C3CE2E6" w:rsidR="00423C7C" w:rsidRPr="00423C7C" w:rsidRDefault="000274D6" w:rsidP="00423C7C">
      <w:pPr>
        <w:jc w:val="both"/>
        <w:rPr>
          <w:rFonts w:asciiTheme="majorHAnsi" w:eastAsiaTheme="majorEastAsia" w:hAnsiTheme="majorHAnsi" w:cstheme="majorBidi"/>
          <w:b/>
          <w:bCs/>
          <w:color w:val="501549" w:themeColor="accent5" w:themeShade="80"/>
          <w:sz w:val="28"/>
          <w:szCs w:val="28"/>
        </w:rPr>
      </w:pPr>
      <w:r>
        <w:rPr>
          <w:noProof/>
        </w:rPr>
        <w:drawing>
          <wp:anchor distT="0" distB="0" distL="114300" distR="114300" simplePos="0" relativeHeight="251658240" behindDoc="1" locked="0" layoutInCell="1" allowOverlap="1" wp14:anchorId="75DB550E" wp14:editId="3A3CFAC7">
            <wp:simplePos x="0" y="0"/>
            <wp:positionH relativeFrom="column">
              <wp:posOffset>3700780</wp:posOffset>
            </wp:positionH>
            <wp:positionV relativeFrom="paragraph">
              <wp:posOffset>53340</wp:posOffset>
            </wp:positionV>
            <wp:extent cx="2656205" cy="3818890"/>
            <wp:effectExtent l="0" t="0" r="0" b="0"/>
            <wp:wrapTight wrapText="bothSides">
              <wp:wrapPolygon edited="0">
                <wp:start x="0" y="0"/>
                <wp:lineTo x="0" y="21442"/>
                <wp:lineTo x="21378" y="21442"/>
                <wp:lineTo x="21378" y="0"/>
                <wp:lineTo x="0" y="0"/>
              </wp:wrapPolygon>
            </wp:wrapTight>
            <wp:docPr id="1428042083" name="Image 1" descr="Une image contenant texte, capture d’écran, menu,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42083" name="Image 1" descr="Une image contenant texte, capture d’écran, menu, Police"/>
                    <pic:cNvPicPr/>
                  </pic:nvPicPr>
                  <pic:blipFill>
                    <a:blip r:embed="rId7">
                      <a:extLst>
                        <a:ext uri="{28A0092B-C50C-407E-A947-70E740481C1C}">
                          <a14:useLocalDpi xmlns:a14="http://schemas.microsoft.com/office/drawing/2010/main" val="0"/>
                        </a:ext>
                      </a:extLst>
                    </a:blip>
                    <a:stretch>
                      <a:fillRect/>
                    </a:stretch>
                  </pic:blipFill>
                  <pic:spPr>
                    <a:xfrm>
                      <a:off x="0" y="0"/>
                      <a:ext cx="2656205" cy="3818890"/>
                    </a:xfrm>
                    <a:prstGeom prst="rect">
                      <a:avLst/>
                    </a:prstGeom>
                  </pic:spPr>
                </pic:pic>
              </a:graphicData>
            </a:graphic>
            <wp14:sizeRelH relativeFrom="margin">
              <wp14:pctWidth>0</wp14:pctWidth>
            </wp14:sizeRelH>
            <wp14:sizeRelV relativeFrom="margin">
              <wp14:pctHeight>0</wp14:pctHeight>
            </wp14:sizeRelV>
          </wp:anchor>
        </w:drawing>
      </w:r>
      <w:r w:rsidR="00423C7C" w:rsidRPr="00423C7C">
        <w:rPr>
          <w:rFonts w:asciiTheme="majorHAnsi" w:eastAsiaTheme="majorEastAsia" w:hAnsiTheme="majorHAnsi" w:cstheme="majorBidi"/>
          <w:b/>
          <w:bCs/>
          <w:color w:val="501549" w:themeColor="accent5" w:themeShade="80"/>
          <w:sz w:val="28"/>
          <w:szCs w:val="28"/>
        </w:rPr>
        <w:t>1 – Explication  des codes dans ressources</w:t>
      </w:r>
    </w:p>
    <w:p w14:paraId="385972EB" w14:textId="7F3C6659" w:rsidR="008E15E7" w:rsidRPr="008E15E7" w:rsidRDefault="00423C7C" w:rsidP="008E15E7">
      <w:pPr>
        <w:rPr>
          <w:noProof/>
        </w:rPr>
      </w:pPr>
      <w:r w:rsidRPr="008E15E7">
        <w:rPr>
          <w:color w:val="501549" w:themeColor="accent5" w:themeShade="80"/>
          <w:sz w:val="24"/>
          <w:szCs w:val="24"/>
        </w:rPr>
        <w:t>a)</w:t>
      </w:r>
      <w:r w:rsidR="008E15E7" w:rsidRPr="008E15E7">
        <w:rPr>
          <w:noProof/>
          <w:sz w:val="20"/>
          <w:szCs w:val="20"/>
        </w:rPr>
        <w:t xml:space="preserve"> </w:t>
      </w:r>
      <w:r w:rsidR="008E15E7" w:rsidRPr="008E15E7">
        <w:rPr>
          <w:noProof/>
        </w:rPr>
        <w:t xml:space="preserve">Ce code définit une classe </w:t>
      </w:r>
      <w:r w:rsidR="008E15E7" w:rsidRPr="008E15E7">
        <w:rPr>
          <w:b/>
          <w:bCs/>
          <w:noProof/>
        </w:rPr>
        <w:t>ArbreBinaire</w:t>
      </w:r>
      <w:r w:rsidR="008E15E7" w:rsidRPr="008E15E7">
        <w:rPr>
          <w:noProof/>
        </w:rPr>
        <w:t xml:space="preserve"> qui permet de créer et manipuler un arbre binaire.</w:t>
      </w:r>
    </w:p>
    <w:p w14:paraId="5A9A8446" w14:textId="77777777" w:rsidR="008E15E7" w:rsidRPr="008E15E7" w:rsidRDefault="008E15E7" w:rsidP="008E15E7">
      <w:pPr>
        <w:numPr>
          <w:ilvl w:val="0"/>
          <w:numId w:val="4"/>
        </w:numPr>
        <w:rPr>
          <w:noProof/>
        </w:rPr>
      </w:pPr>
      <w:r w:rsidRPr="008E15E7">
        <w:rPr>
          <w:noProof/>
        </w:rPr>
        <w:t xml:space="preserve">La méthode </w:t>
      </w:r>
      <w:r w:rsidRPr="008E15E7">
        <w:rPr>
          <w:b/>
          <w:bCs/>
          <w:noProof/>
        </w:rPr>
        <w:t>__init__</w:t>
      </w:r>
      <w:r w:rsidRPr="008E15E7">
        <w:rPr>
          <w:noProof/>
        </w:rPr>
        <w:t xml:space="preserve"> est le constructeur de la classe. Elle initialise un noeud de l'arbre avec une valeur donnée et initialise les enfants gauche et droit à </w:t>
      </w:r>
      <w:r w:rsidRPr="008E15E7">
        <w:rPr>
          <w:b/>
          <w:bCs/>
          <w:noProof/>
        </w:rPr>
        <w:t>None</w:t>
      </w:r>
      <w:r w:rsidRPr="008E15E7">
        <w:rPr>
          <w:noProof/>
        </w:rPr>
        <w:t>.</w:t>
      </w:r>
    </w:p>
    <w:p w14:paraId="74D168A3" w14:textId="77777777" w:rsidR="008E15E7" w:rsidRPr="008E15E7" w:rsidRDefault="008E15E7" w:rsidP="008E15E7">
      <w:pPr>
        <w:numPr>
          <w:ilvl w:val="0"/>
          <w:numId w:val="4"/>
        </w:numPr>
        <w:rPr>
          <w:noProof/>
        </w:rPr>
      </w:pPr>
      <w:r w:rsidRPr="008E15E7">
        <w:rPr>
          <w:noProof/>
        </w:rPr>
        <w:t xml:space="preserve">La méthode </w:t>
      </w:r>
      <w:r w:rsidRPr="008E15E7">
        <w:rPr>
          <w:b/>
          <w:bCs/>
          <w:noProof/>
        </w:rPr>
        <w:t>insert_gauche</w:t>
      </w:r>
      <w:r w:rsidRPr="008E15E7">
        <w:rPr>
          <w:noProof/>
        </w:rPr>
        <w:t xml:space="preserve"> insère un nouveau noeud avec une valeur donnée comme enfant gauche du noeud actuel. Si le noeud a déjà un enfant gauche, le nouveau noeud devient l'enfant gauche du noeud actuel et l'ancien enfant gauche devient l'enfant gauche du nouveau noeud.</w:t>
      </w:r>
    </w:p>
    <w:p w14:paraId="20A8350B" w14:textId="77777777" w:rsidR="008E15E7" w:rsidRPr="008E15E7" w:rsidRDefault="008E15E7" w:rsidP="008E15E7">
      <w:pPr>
        <w:numPr>
          <w:ilvl w:val="0"/>
          <w:numId w:val="4"/>
        </w:numPr>
        <w:rPr>
          <w:noProof/>
        </w:rPr>
      </w:pPr>
      <w:r w:rsidRPr="008E15E7">
        <w:rPr>
          <w:noProof/>
        </w:rPr>
        <w:t xml:space="preserve">La méthode </w:t>
      </w:r>
      <w:r w:rsidRPr="008E15E7">
        <w:rPr>
          <w:b/>
          <w:bCs/>
          <w:noProof/>
        </w:rPr>
        <w:t>insert_droit</w:t>
      </w:r>
      <w:r w:rsidRPr="008E15E7">
        <w:rPr>
          <w:noProof/>
        </w:rPr>
        <w:t xml:space="preserve"> est similaire à </w:t>
      </w:r>
      <w:r w:rsidRPr="008E15E7">
        <w:rPr>
          <w:b/>
          <w:bCs/>
          <w:noProof/>
        </w:rPr>
        <w:t>insert_gauche</w:t>
      </w:r>
      <w:r w:rsidRPr="008E15E7">
        <w:rPr>
          <w:noProof/>
        </w:rPr>
        <w:t>, mais pour l'insertion d'un enfant droit.</w:t>
      </w:r>
    </w:p>
    <w:p w14:paraId="7007BC56" w14:textId="5D86D690" w:rsidR="008E15E7" w:rsidRDefault="008E15E7" w:rsidP="008E15E7">
      <w:pPr>
        <w:numPr>
          <w:ilvl w:val="0"/>
          <w:numId w:val="4"/>
        </w:numPr>
        <w:rPr>
          <w:noProof/>
        </w:rPr>
      </w:pPr>
      <w:r w:rsidRPr="008E15E7">
        <w:rPr>
          <w:noProof/>
        </w:rPr>
        <w:lastRenderedPageBreak/>
        <w:t xml:space="preserve">Les méthodes </w:t>
      </w:r>
      <w:r w:rsidRPr="008E15E7">
        <w:rPr>
          <w:b/>
          <w:bCs/>
          <w:noProof/>
        </w:rPr>
        <w:t>get_valeur</w:t>
      </w:r>
      <w:r w:rsidRPr="008E15E7">
        <w:rPr>
          <w:noProof/>
        </w:rPr>
        <w:t xml:space="preserve">, </w:t>
      </w:r>
      <w:r w:rsidRPr="008E15E7">
        <w:rPr>
          <w:b/>
          <w:bCs/>
          <w:noProof/>
        </w:rPr>
        <w:t>get_gauche</w:t>
      </w:r>
      <w:r w:rsidRPr="008E15E7">
        <w:rPr>
          <w:noProof/>
        </w:rPr>
        <w:t xml:space="preserve"> et </w:t>
      </w:r>
      <w:r w:rsidRPr="008E15E7">
        <w:rPr>
          <w:b/>
          <w:bCs/>
          <w:noProof/>
        </w:rPr>
        <w:t>get_droit</w:t>
      </w:r>
      <w:r w:rsidRPr="008E15E7">
        <w:rPr>
          <w:noProof/>
        </w:rPr>
        <w:t xml:space="preserve"> retournent la valeur du noeud, son enfant gauche et son enfant droit.</w:t>
      </w:r>
    </w:p>
    <w:p w14:paraId="3312CFBF" w14:textId="12C734AC" w:rsidR="008E15E7" w:rsidRPr="008E15E7" w:rsidRDefault="008E15E7" w:rsidP="008E15E7">
      <w:pPr>
        <w:rPr>
          <w:noProof/>
        </w:rPr>
      </w:pPr>
      <w:r>
        <w:rPr>
          <w:noProof/>
        </w:rPr>
        <w:drawing>
          <wp:anchor distT="0" distB="0" distL="114300" distR="114300" simplePos="0" relativeHeight="251659264" behindDoc="1" locked="0" layoutInCell="1" allowOverlap="1" wp14:anchorId="1263C387" wp14:editId="02B849B1">
            <wp:simplePos x="0" y="0"/>
            <wp:positionH relativeFrom="column">
              <wp:posOffset>4271010</wp:posOffset>
            </wp:positionH>
            <wp:positionV relativeFrom="paragraph">
              <wp:posOffset>11430</wp:posOffset>
            </wp:positionV>
            <wp:extent cx="1819910" cy="1962150"/>
            <wp:effectExtent l="0" t="0" r="8890" b="0"/>
            <wp:wrapTight wrapText="bothSides">
              <wp:wrapPolygon edited="0">
                <wp:start x="0" y="0"/>
                <wp:lineTo x="0" y="21390"/>
                <wp:lineTo x="21479" y="21390"/>
                <wp:lineTo x="21479" y="0"/>
                <wp:lineTo x="0" y="0"/>
              </wp:wrapPolygon>
            </wp:wrapTight>
            <wp:docPr id="1047329212" name="Image 1" descr="Une image contenant texte, capture d’écran,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29212" name="Image 1" descr="Une image contenant texte, capture d’écran, Police"/>
                    <pic:cNvPicPr/>
                  </pic:nvPicPr>
                  <pic:blipFill rotWithShape="1">
                    <a:blip r:embed="rId8">
                      <a:extLst>
                        <a:ext uri="{28A0092B-C50C-407E-A947-70E740481C1C}">
                          <a14:useLocalDpi xmlns:a14="http://schemas.microsoft.com/office/drawing/2010/main" val="0"/>
                        </a:ext>
                      </a:extLst>
                    </a:blip>
                    <a:srcRect t="7394"/>
                    <a:stretch/>
                  </pic:blipFill>
                  <pic:spPr bwMode="auto">
                    <a:xfrm>
                      <a:off x="0" y="0"/>
                      <a:ext cx="1819910"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15E7">
        <w:rPr>
          <w:noProof/>
          <w:color w:val="501549" w:themeColor="accent5" w:themeShade="80"/>
          <w:sz w:val="24"/>
          <w:szCs w:val="24"/>
        </w:rPr>
        <w:t>b)</w:t>
      </w:r>
      <w:r w:rsidRPr="008E15E7">
        <w:rPr>
          <w:noProof/>
        </w:rPr>
        <w:t xml:space="preserve"> </w:t>
      </w:r>
      <w:r>
        <w:rPr>
          <w:noProof/>
        </w:rPr>
        <w:t xml:space="preserve"> </w:t>
      </w:r>
      <w:r w:rsidRPr="008E15E7">
        <w:rPr>
          <w:noProof/>
        </w:rPr>
        <w:t xml:space="preserve">Ce code définit une fonction </w:t>
      </w:r>
      <w:r w:rsidRPr="008E15E7">
        <w:rPr>
          <w:b/>
          <w:bCs/>
          <w:noProof/>
        </w:rPr>
        <w:t>arbre_insertion</w:t>
      </w:r>
      <w:r w:rsidRPr="008E15E7">
        <w:rPr>
          <w:noProof/>
        </w:rPr>
        <w:t xml:space="preserve"> qui prend en paramètres un arbre binaire de recherche </w:t>
      </w:r>
      <w:r w:rsidRPr="008E15E7">
        <w:rPr>
          <w:b/>
          <w:bCs/>
          <w:noProof/>
        </w:rPr>
        <w:t>T</w:t>
      </w:r>
      <w:r w:rsidRPr="008E15E7">
        <w:rPr>
          <w:noProof/>
        </w:rPr>
        <w:t xml:space="preserve"> et une valeur </w:t>
      </w:r>
      <w:r w:rsidRPr="008E15E7">
        <w:rPr>
          <w:b/>
          <w:bCs/>
          <w:noProof/>
        </w:rPr>
        <w:t>y</w:t>
      </w:r>
      <w:r w:rsidRPr="008E15E7">
        <w:rPr>
          <w:noProof/>
        </w:rPr>
        <w:t xml:space="preserve"> à insérer dans cet arbre.</w:t>
      </w:r>
    </w:p>
    <w:p w14:paraId="73B88F00" w14:textId="77777777" w:rsidR="008E15E7" w:rsidRPr="008E15E7" w:rsidRDefault="008E15E7" w:rsidP="008E15E7">
      <w:pPr>
        <w:rPr>
          <w:noProof/>
        </w:rPr>
      </w:pPr>
      <w:r w:rsidRPr="008E15E7">
        <w:rPr>
          <w:noProof/>
        </w:rPr>
        <w:t xml:space="preserve">Il commence par initialiser une variable </w:t>
      </w:r>
      <w:r w:rsidRPr="008E15E7">
        <w:rPr>
          <w:b/>
          <w:bCs/>
          <w:noProof/>
        </w:rPr>
        <w:t>x</w:t>
      </w:r>
      <w:r w:rsidRPr="008E15E7">
        <w:rPr>
          <w:noProof/>
        </w:rPr>
        <w:t xml:space="preserve"> avec la racine de l'arbre </w:t>
      </w:r>
      <w:r w:rsidRPr="008E15E7">
        <w:rPr>
          <w:b/>
          <w:bCs/>
          <w:noProof/>
        </w:rPr>
        <w:t>T</w:t>
      </w:r>
      <w:r w:rsidRPr="008E15E7">
        <w:rPr>
          <w:noProof/>
        </w:rPr>
        <w:t>.</w:t>
      </w:r>
    </w:p>
    <w:p w14:paraId="0A52F12F" w14:textId="77777777" w:rsidR="008E15E7" w:rsidRPr="008E15E7" w:rsidRDefault="008E15E7" w:rsidP="008E15E7">
      <w:pPr>
        <w:rPr>
          <w:noProof/>
        </w:rPr>
      </w:pPr>
      <w:r w:rsidRPr="008E15E7">
        <w:rPr>
          <w:noProof/>
        </w:rPr>
        <w:t xml:space="preserve">Ensuite, il exécute une boucle </w:t>
      </w:r>
      <w:r w:rsidRPr="008E15E7">
        <w:rPr>
          <w:b/>
          <w:bCs/>
          <w:noProof/>
        </w:rPr>
        <w:t>while</w:t>
      </w:r>
      <w:r w:rsidRPr="008E15E7">
        <w:rPr>
          <w:noProof/>
        </w:rPr>
        <w:t xml:space="preserve"> qui parcourt l'arbre en comparant la valeur </w:t>
      </w:r>
      <w:r w:rsidRPr="008E15E7">
        <w:rPr>
          <w:b/>
          <w:bCs/>
          <w:noProof/>
        </w:rPr>
        <w:t>y</w:t>
      </w:r>
      <w:r w:rsidRPr="008E15E7">
        <w:rPr>
          <w:noProof/>
        </w:rPr>
        <w:t xml:space="preserve"> avec la valeur du nœud actuel de l'arbre </w:t>
      </w:r>
      <w:r w:rsidRPr="008E15E7">
        <w:rPr>
          <w:b/>
          <w:bCs/>
          <w:noProof/>
        </w:rPr>
        <w:t>T</w:t>
      </w:r>
      <w:r w:rsidRPr="008E15E7">
        <w:rPr>
          <w:noProof/>
        </w:rPr>
        <w:t>.</w:t>
      </w:r>
    </w:p>
    <w:p w14:paraId="2AFB470E" w14:textId="77777777" w:rsidR="008E15E7" w:rsidRPr="008E15E7" w:rsidRDefault="008E15E7" w:rsidP="008E15E7">
      <w:pPr>
        <w:rPr>
          <w:noProof/>
        </w:rPr>
      </w:pPr>
      <w:r w:rsidRPr="008E15E7">
        <w:rPr>
          <w:noProof/>
        </w:rPr>
        <w:t xml:space="preserve">Si </w:t>
      </w:r>
      <w:r w:rsidRPr="008E15E7">
        <w:rPr>
          <w:b/>
          <w:bCs/>
          <w:noProof/>
        </w:rPr>
        <w:t>y</w:t>
      </w:r>
      <w:r w:rsidRPr="008E15E7">
        <w:rPr>
          <w:noProof/>
        </w:rPr>
        <w:t xml:space="preserve"> est inférieur à la valeur du nœud actuel (</w:t>
      </w:r>
      <w:r w:rsidRPr="008E15E7">
        <w:rPr>
          <w:b/>
          <w:bCs/>
          <w:noProof/>
        </w:rPr>
        <w:t>y &lt; x.valeur</w:t>
      </w:r>
      <w:r w:rsidRPr="008E15E7">
        <w:rPr>
          <w:noProof/>
        </w:rPr>
        <w:t xml:space="preserve">), alors il met à jour </w:t>
      </w:r>
      <w:r w:rsidRPr="008E15E7">
        <w:rPr>
          <w:b/>
          <w:bCs/>
          <w:noProof/>
        </w:rPr>
        <w:t>T</w:t>
      </w:r>
      <w:r w:rsidRPr="008E15E7">
        <w:rPr>
          <w:noProof/>
        </w:rPr>
        <w:t xml:space="preserve"> avec le sous-arbre gauche du nœud actuel (</w:t>
      </w:r>
      <w:r w:rsidRPr="008E15E7">
        <w:rPr>
          <w:b/>
          <w:bCs/>
          <w:noProof/>
        </w:rPr>
        <w:t>T=x.get_gauche()</w:t>
      </w:r>
      <w:r w:rsidRPr="008E15E7">
        <w:rPr>
          <w:noProof/>
        </w:rPr>
        <w:t>).</w:t>
      </w:r>
    </w:p>
    <w:p w14:paraId="04E1B9A8" w14:textId="77777777" w:rsidR="008E15E7" w:rsidRPr="008E15E7" w:rsidRDefault="008E15E7" w:rsidP="008E15E7">
      <w:pPr>
        <w:rPr>
          <w:noProof/>
        </w:rPr>
      </w:pPr>
      <w:r w:rsidRPr="008E15E7">
        <w:rPr>
          <w:noProof/>
        </w:rPr>
        <w:t xml:space="preserve">Sinon, il met à jour </w:t>
      </w:r>
      <w:r w:rsidRPr="008E15E7">
        <w:rPr>
          <w:b/>
          <w:bCs/>
          <w:noProof/>
        </w:rPr>
        <w:t>T</w:t>
      </w:r>
      <w:r w:rsidRPr="008E15E7">
        <w:rPr>
          <w:noProof/>
        </w:rPr>
        <w:t xml:space="preserve"> avec le sous-arbre droit du nœud actuel (</w:t>
      </w:r>
      <w:r w:rsidRPr="008E15E7">
        <w:rPr>
          <w:b/>
          <w:bCs/>
          <w:noProof/>
        </w:rPr>
        <w:t>T=x.get_droit()</w:t>
      </w:r>
      <w:r w:rsidRPr="008E15E7">
        <w:rPr>
          <w:noProof/>
        </w:rPr>
        <w:t>).</w:t>
      </w:r>
    </w:p>
    <w:p w14:paraId="629C2624" w14:textId="77777777" w:rsidR="008E15E7" w:rsidRPr="008E15E7" w:rsidRDefault="008E15E7" w:rsidP="008E15E7">
      <w:pPr>
        <w:rPr>
          <w:noProof/>
        </w:rPr>
      </w:pPr>
      <w:r w:rsidRPr="008E15E7">
        <w:rPr>
          <w:noProof/>
        </w:rPr>
        <w:t xml:space="preserve">À chaque itération, il met également à jour la variable </w:t>
      </w:r>
      <w:r w:rsidRPr="008E15E7">
        <w:rPr>
          <w:b/>
          <w:bCs/>
          <w:noProof/>
        </w:rPr>
        <w:t>x</w:t>
      </w:r>
      <w:r w:rsidRPr="008E15E7">
        <w:rPr>
          <w:noProof/>
        </w:rPr>
        <w:t xml:space="preserve"> avec le nœud actuel, ce qui permet de suivre le nœud parent du nœud courant.</w:t>
      </w:r>
    </w:p>
    <w:p w14:paraId="1B701131" w14:textId="77777777" w:rsidR="008E15E7" w:rsidRPr="008E15E7" w:rsidRDefault="008E15E7" w:rsidP="008E15E7">
      <w:pPr>
        <w:rPr>
          <w:noProof/>
        </w:rPr>
      </w:pPr>
      <w:r w:rsidRPr="008E15E7">
        <w:rPr>
          <w:noProof/>
        </w:rPr>
        <w:t xml:space="preserve">Une fois que la boucle </w:t>
      </w:r>
      <w:r w:rsidRPr="008E15E7">
        <w:rPr>
          <w:b/>
          <w:bCs/>
          <w:noProof/>
        </w:rPr>
        <w:t>while</w:t>
      </w:r>
      <w:r w:rsidRPr="008E15E7">
        <w:rPr>
          <w:noProof/>
        </w:rPr>
        <w:t xml:space="preserve"> atteint un nœud </w:t>
      </w:r>
      <w:r w:rsidRPr="008E15E7">
        <w:rPr>
          <w:b/>
          <w:bCs/>
          <w:noProof/>
        </w:rPr>
        <w:t>None</w:t>
      </w:r>
      <w:r w:rsidRPr="008E15E7">
        <w:rPr>
          <w:noProof/>
        </w:rPr>
        <w:t xml:space="preserve">, c'est-à-dire une feuille de l'arbre où la valeur </w:t>
      </w:r>
      <w:r w:rsidRPr="008E15E7">
        <w:rPr>
          <w:b/>
          <w:bCs/>
          <w:noProof/>
        </w:rPr>
        <w:t>y</w:t>
      </w:r>
      <w:r w:rsidRPr="008E15E7">
        <w:rPr>
          <w:noProof/>
        </w:rPr>
        <w:t xml:space="preserve"> doit être insérée, le code insère </w:t>
      </w:r>
      <w:r w:rsidRPr="008E15E7">
        <w:rPr>
          <w:b/>
          <w:bCs/>
          <w:noProof/>
        </w:rPr>
        <w:t>y</w:t>
      </w:r>
      <w:r w:rsidRPr="008E15E7">
        <w:rPr>
          <w:noProof/>
        </w:rPr>
        <w:t xml:space="preserve"> comme un nouveau nœud à gauche ou à droite de </w:t>
      </w:r>
      <w:r w:rsidRPr="008E15E7">
        <w:rPr>
          <w:b/>
          <w:bCs/>
          <w:noProof/>
        </w:rPr>
        <w:t>x</w:t>
      </w:r>
      <w:r w:rsidRPr="008E15E7">
        <w:rPr>
          <w:noProof/>
        </w:rPr>
        <w:t xml:space="preserve">, selon la comparaison de </w:t>
      </w:r>
      <w:r w:rsidRPr="008E15E7">
        <w:rPr>
          <w:b/>
          <w:bCs/>
          <w:noProof/>
        </w:rPr>
        <w:t>y</w:t>
      </w:r>
      <w:r w:rsidRPr="008E15E7">
        <w:rPr>
          <w:noProof/>
        </w:rPr>
        <w:t xml:space="preserve"> avec </w:t>
      </w:r>
      <w:r w:rsidRPr="008E15E7">
        <w:rPr>
          <w:b/>
          <w:bCs/>
          <w:noProof/>
        </w:rPr>
        <w:t>x.valeur</w:t>
      </w:r>
      <w:r w:rsidRPr="008E15E7">
        <w:rPr>
          <w:noProof/>
        </w:rPr>
        <w:t>.</w:t>
      </w:r>
    </w:p>
    <w:p w14:paraId="0BE6C1E0" w14:textId="32833C99" w:rsidR="003B203E" w:rsidRDefault="003B203E" w:rsidP="003B203E">
      <w:pPr>
        <w:jc w:val="both"/>
        <w:rPr>
          <w:rFonts w:asciiTheme="majorHAnsi" w:eastAsiaTheme="majorEastAsia" w:hAnsiTheme="majorHAnsi" w:cstheme="majorBidi"/>
          <w:b/>
          <w:bCs/>
          <w:color w:val="501549" w:themeColor="accent5" w:themeShade="80"/>
          <w:sz w:val="28"/>
          <w:szCs w:val="28"/>
        </w:rPr>
      </w:pPr>
      <w:r w:rsidRPr="003B203E">
        <w:rPr>
          <w:rFonts w:asciiTheme="majorHAnsi" w:eastAsiaTheme="majorEastAsia" w:hAnsiTheme="majorHAnsi" w:cstheme="majorBidi"/>
          <w:b/>
          <w:bCs/>
          <w:color w:val="501549" w:themeColor="accent5" w:themeShade="80"/>
          <w:sz w:val="28"/>
          <w:szCs w:val="28"/>
        </w:rPr>
        <w:t>2 – Explication des codes personnels</w:t>
      </w:r>
    </w:p>
    <w:p w14:paraId="56E94E0D" w14:textId="4FD9DC70" w:rsidR="003B203E" w:rsidRPr="003B203E" w:rsidRDefault="003B203E" w:rsidP="003B203E">
      <w:pPr>
        <w:jc w:val="both"/>
        <w:rPr>
          <w:noProof/>
        </w:rPr>
      </w:pPr>
      <w:r>
        <w:rPr>
          <w:noProof/>
        </w:rPr>
        <w:drawing>
          <wp:anchor distT="0" distB="0" distL="114300" distR="114300" simplePos="0" relativeHeight="251660288" behindDoc="1" locked="0" layoutInCell="1" allowOverlap="1" wp14:anchorId="5F9DBC88" wp14:editId="0A7C9F2D">
            <wp:simplePos x="0" y="0"/>
            <wp:positionH relativeFrom="column">
              <wp:posOffset>3934460</wp:posOffset>
            </wp:positionH>
            <wp:positionV relativeFrom="paragraph">
              <wp:posOffset>7620</wp:posOffset>
            </wp:positionV>
            <wp:extent cx="2355215" cy="1257300"/>
            <wp:effectExtent l="0" t="0" r="6985" b="0"/>
            <wp:wrapTight wrapText="bothSides">
              <wp:wrapPolygon edited="0">
                <wp:start x="0" y="0"/>
                <wp:lineTo x="0" y="21273"/>
                <wp:lineTo x="21489" y="21273"/>
                <wp:lineTo x="21489" y="0"/>
                <wp:lineTo x="0" y="0"/>
              </wp:wrapPolygon>
            </wp:wrapTight>
            <wp:docPr id="2097286225" name="Image 1" descr="Une image contenant texte, capture d’écran, Police, n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86225" name="Image 1" descr="Une image contenant texte, capture d’écran, Police, nombre"/>
                    <pic:cNvPicPr/>
                  </pic:nvPicPr>
                  <pic:blipFill rotWithShape="1">
                    <a:blip r:embed="rId9">
                      <a:extLst>
                        <a:ext uri="{28A0092B-C50C-407E-A947-70E740481C1C}">
                          <a14:useLocalDpi xmlns:a14="http://schemas.microsoft.com/office/drawing/2010/main" val="0"/>
                        </a:ext>
                      </a:extLst>
                    </a:blip>
                    <a:srcRect l="920" r="8264" b="3815"/>
                    <a:stretch/>
                  </pic:blipFill>
                  <pic:spPr bwMode="auto">
                    <a:xfrm>
                      <a:off x="0" y="0"/>
                      <a:ext cx="2355215"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203E">
        <w:rPr>
          <w:noProof/>
          <w:color w:val="501549" w:themeColor="accent5" w:themeShade="80"/>
          <w:sz w:val="24"/>
          <w:szCs w:val="24"/>
        </w:rPr>
        <w:t>a)</w:t>
      </w:r>
      <w:r>
        <w:rPr>
          <w:noProof/>
        </w:rPr>
        <w:t xml:space="preserve">  </w:t>
      </w:r>
      <w:r w:rsidRPr="003B203E">
        <w:rPr>
          <w:noProof/>
        </w:rPr>
        <w:t>Ce code lit les noms des patients à partir d'un fichier texte</w:t>
      </w:r>
      <w:r>
        <w:rPr>
          <w:noProof/>
        </w:rPr>
        <w:t xml:space="preserve"> </w:t>
      </w:r>
      <w:r w:rsidRPr="003B203E">
        <w:rPr>
          <w:noProof/>
        </w:rPr>
        <w:t>nomm</w:t>
      </w:r>
      <w:r>
        <w:rPr>
          <w:noProof/>
        </w:rPr>
        <w:t xml:space="preserve">é </w:t>
      </w:r>
      <w:r w:rsidRPr="003B203E">
        <w:rPr>
          <w:b/>
          <w:bCs/>
          <w:noProof/>
        </w:rPr>
        <w:t>noms.txt</w:t>
      </w:r>
      <w:r w:rsidRPr="003B203E">
        <w:rPr>
          <w:noProof/>
        </w:rPr>
        <w:t xml:space="preserve"> et construit un arbre binaire contenant ces noms. Voici ce que chaque partie du code fait :</w:t>
      </w:r>
    </w:p>
    <w:p w14:paraId="4F642BDA" w14:textId="77777777" w:rsidR="003B203E" w:rsidRPr="003B203E" w:rsidRDefault="003B203E" w:rsidP="003B203E">
      <w:pPr>
        <w:jc w:val="both"/>
        <w:rPr>
          <w:noProof/>
        </w:rPr>
      </w:pPr>
      <w:r w:rsidRPr="003B203E">
        <w:rPr>
          <w:b/>
          <w:bCs/>
          <w:noProof/>
        </w:rPr>
        <w:t>arbre = None</w:t>
      </w:r>
      <w:r w:rsidRPr="003B203E">
        <w:rPr>
          <w:noProof/>
        </w:rPr>
        <w:t xml:space="preserve">: Initialise la variable </w:t>
      </w:r>
      <w:r w:rsidRPr="003B203E">
        <w:rPr>
          <w:b/>
          <w:bCs/>
          <w:noProof/>
        </w:rPr>
        <w:t>arbre</w:t>
      </w:r>
      <w:r w:rsidRPr="003B203E">
        <w:rPr>
          <w:noProof/>
        </w:rPr>
        <w:t xml:space="preserve"> à </w:t>
      </w:r>
      <w:r w:rsidRPr="003B203E">
        <w:rPr>
          <w:b/>
          <w:bCs/>
          <w:noProof/>
        </w:rPr>
        <w:t>None</w:t>
      </w:r>
      <w:r w:rsidRPr="003B203E">
        <w:rPr>
          <w:noProof/>
        </w:rPr>
        <w:t>. Cela signifie qu'au début, il n'y a pas d'arbre binaire construit.</w:t>
      </w:r>
    </w:p>
    <w:p w14:paraId="50F32FF2" w14:textId="77777777" w:rsidR="003B203E" w:rsidRPr="003B203E" w:rsidRDefault="003B203E" w:rsidP="003B203E">
      <w:pPr>
        <w:jc w:val="both"/>
        <w:rPr>
          <w:noProof/>
        </w:rPr>
      </w:pPr>
      <w:r w:rsidRPr="003B203E">
        <w:rPr>
          <w:b/>
          <w:bCs/>
          <w:noProof/>
        </w:rPr>
        <w:t>with open('noms.txt', 'r') as file:</w:t>
      </w:r>
      <w:r w:rsidRPr="003B203E">
        <w:rPr>
          <w:noProof/>
        </w:rPr>
        <w:t xml:space="preserve"> : Ouvre le fichier </w:t>
      </w:r>
      <w:r w:rsidRPr="003B203E">
        <w:rPr>
          <w:b/>
          <w:bCs/>
          <w:noProof/>
        </w:rPr>
        <w:t>noms.txt</w:t>
      </w:r>
      <w:r w:rsidRPr="003B203E">
        <w:rPr>
          <w:noProof/>
        </w:rPr>
        <w:t xml:space="preserve"> en mode lecture (</w:t>
      </w:r>
      <w:r w:rsidRPr="003B203E">
        <w:rPr>
          <w:b/>
          <w:bCs/>
          <w:noProof/>
        </w:rPr>
        <w:t>'r'</w:t>
      </w:r>
      <w:r w:rsidRPr="003B203E">
        <w:rPr>
          <w:noProof/>
        </w:rPr>
        <w:t xml:space="preserve">). La déclaration </w:t>
      </w:r>
      <w:r w:rsidRPr="003B203E">
        <w:rPr>
          <w:b/>
          <w:bCs/>
          <w:noProof/>
        </w:rPr>
        <w:t>with</w:t>
      </w:r>
      <w:r w:rsidRPr="003B203E">
        <w:rPr>
          <w:noProof/>
        </w:rPr>
        <w:t xml:space="preserve"> est utilisée pour s'assurer que le fichier est correctement fermé une fois que le bloc est exécuté.</w:t>
      </w:r>
    </w:p>
    <w:p w14:paraId="1C834A62" w14:textId="77777777" w:rsidR="003B203E" w:rsidRPr="003B203E" w:rsidRDefault="003B203E" w:rsidP="003B203E">
      <w:pPr>
        <w:jc w:val="both"/>
        <w:rPr>
          <w:noProof/>
        </w:rPr>
      </w:pPr>
      <w:r w:rsidRPr="003B203E">
        <w:rPr>
          <w:b/>
          <w:bCs/>
          <w:noProof/>
        </w:rPr>
        <w:t>for line in file:</w:t>
      </w:r>
      <w:r w:rsidRPr="003B203E">
        <w:rPr>
          <w:noProof/>
        </w:rPr>
        <w:t xml:space="preserve"> : Itère sur chaque ligne du fichier </w:t>
      </w:r>
      <w:r w:rsidRPr="003B203E">
        <w:rPr>
          <w:b/>
          <w:bCs/>
          <w:noProof/>
        </w:rPr>
        <w:t>noms.txt</w:t>
      </w:r>
      <w:r w:rsidRPr="003B203E">
        <w:rPr>
          <w:noProof/>
        </w:rPr>
        <w:t>.</w:t>
      </w:r>
    </w:p>
    <w:p w14:paraId="73C9418E" w14:textId="77777777" w:rsidR="003B203E" w:rsidRPr="003B203E" w:rsidRDefault="003B203E" w:rsidP="003B203E">
      <w:pPr>
        <w:jc w:val="both"/>
        <w:rPr>
          <w:noProof/>
        </w:rPr>
      </w:pPr>
      <w:r w:rsidRPr="003B203E">
        <w:rPr>
          <w:b/>
          <w:bCs/>
          <w:noProof/>
        </w:rPr>
        <w:t>contenu = line.strip()</w:t>
      </w:r>
      <w:r w:rsidRPr="003B203E">
        <w:rPr>
          <w:noProof/>
        </w:rPr>
        <w:t xml:space="preserve">: Supprime les espaces blancs en début et fin de chaque ligne et stocke le contenu de la ligne dans la variable </w:t>
      </w:r>
      <w:r w:rsidRPr="003B203E">
        <w:rPr>
          <w:b/>
          <w:bCs/>
          <w:noProof/>
        </w:rPr>
        <w:t>contenu</w:t>
      </w:r>
      <w:r w:rsidRPr="003B203E">
        <w:rPr>
          <w:noProof/>
        </w:rPr>
        <w:t>.</w:t>
      </w:r>
    </w:p>
    <w:p w14:paraId="0AE4C805" w14:textId="77777777" w:rsidR="003B203E" w:rsidRPr="003B203E" w:rsidRDefault="003B203E" w:rsidP="003B203E">
      <w:pPr>
        <w:jc w:val="both"/>
        <w:rPr>
          <w:noProof/>
        </w:rPr>
      </w:pPr>
      <w:r w:rsidRPr="003B203E">
        <w:rPr>
          <w:b/>
          <w:bCs/>
          <w:noProof/>
        </w:rPr>
        <w:t>if arbre is None:</w:t>
      </w:r>
      <w:r w:rsidRPr="003B203E">
        <w:rPr>
          <w:noProof/>
        </w:rPr>
        <w:t xml:space="preserve"> : Vérifie si l'arbre est vide (c'est-à-dire si </w:t>
      </w:r>
      <w:r w:rsidRPr="003B203E">
        <w:rPr>
          <w:b/>
          <w:bCs/>
          <w:noProof/>
        </w:rPr>
        <w:t>arbre</w:t>
      </w:r>
      <w:r w:rsidRPr="003B203E">
        <w:rPr>
          <w:noProof/>
        </w:rPr>
        <w:t xml:space="preserve"> est </w:t>
      </w:r>
      <w:r w:rsidRPr="003B203E">
        <w:rPr>
          <w:b/>
          <w:bCs/>
          <w:noProof/>
        </w:rPr>
        <w:t>None</w:t>
      </w:r>
      <w:r w:rsidRPr="003B203E">
        <w:rPr>
          <w:noProof/>
        </w:rPr>
        <w:t>). Si c'est le cas, cela signifie que c'est la première entrée et nous devons créer un nouvel arbre binaire.</w:t>
      </w:r>
    </w:p>
    <w:p w14:paraId="05DA1CCB" w14:textId="77777777" w:rsidR="003B203E" w:rsidRPr="003B203E" w:rsidRDefault="003B203E" w:rsidP="003B203E">
      <w:pPr>
        <w:jc w:val="both"/>
        <w:rPr>
          <w:noProof/>
        </w:rPr>
      </w:pPr>
      <w:r w:rsidRPr="003B203E">
        <w:rPr>
          <w:b/>
          <w:bCs/>
          <w:noProof/>
        </w:rPr>
        <w:t>arbre = ArbreBinaire(contenu)</w:t>
      </w:r>
      <w:r w:rsidRPr="003B203E">
        <w:rPr>
          <w:noProof/>
        </w:rPr>
        <w:t xml:space="preserve">: Crée un nouvel arbre binaire avec le contenu de la première ligne du fichier </w:t>
      </w:r>
      <w:r w:rsidRPr="003B203E">
        <w:rPr>
          <w:b/>
          <w:bCs/>
          <w:noProof/>
        </w:rPr>
        <w:t>noms.txt</w:t>
      </w:r>
      <w:r w:rsidRPr="003B203E">
        <w:rPr>
          <w:noProof/>
        </w:rPr>
        <w:t>.</w:t>
      </w:r>
    </w:p>
    <w:p w14:paraId="1B8F5B55" w14:textId="77777777" w:rsidR="003B203E" w:rsidRPr="003B203E" w:rsidRDefault="003B203E" w:rsidP="003B203E">
      <w:pPr>
        <w:jc w:val="both"/>
        <w:rPr>
          <w:noProof/>
        </w:rPr>
      </w:pPr>
      <w:r w:rsidRPr="003B203E">
        <w:rPr>
          <w:b/>
          <w:bCs/>
          <w:noProof/>
        </w:rPr>
        <w:t>else:</w:t>
      </w:r>
      <w:r w:rsidRPr="003B203E">
        <w:rPr>
          <w:noProof/>
        </w:rPr>
        <w:t xml:space="preserve"> : Si l'arbre n'est pas vide, cela signifie que nous devons ajouter un nouveau nœud à l'arbre existant.</w:t>
      </w:r>
    </w:p>
    <w:p w14:paraId="65AF9F92" w14:textId="11301C51" w:rsidR="003B203E" w:rsidRPr="003B203E" w:rsidRDefault="003B203E" w:rsidP="003B203E">
      <w:pPr>
        <w:jc w:val="both"/>
        <w:rPr>
          <w:noProof/>
        </w:rPr>
      </w:pPr>
      <w:r w:rsidRPr="003B203E">
        <w:rPr>
          <w:b/>
          <w:bCs/>
          <w:noProof/>
        </w:rPr>
        <w:t>arbre_insertion(arbre, contenu)</w:t>
      </w:r>
      <w:r w:rsidRPr="003B203E">
        <w:rPr>
          <w:noProof/>
        </w:rPr>
        <w:t>: Insère le contenu de la ligne actuelle dans l'arbre binaire existant en utilisant une fonction</w:t>
      </w:r>
      <w:r>
        <w:rPr>
          <w:noProof/>
        </w:rPr>
        <w:t xml:space="preserve"> arbre_insertion vu précedemment.</w:t>
      </w:r>
    </w:p>
    <w:p w14:paraId="6B4A4341" w14:textId="7C76534C" w:rsidR="000274D6" w:rsidRPr="000274D6" w:rsidRDefault="000274D6" w:rsidP="000274D6">
      <w:pPr>
        <w:jc w:val="both"/>
        <w:rPr>
          <w:noProof/>
        </w:rPr>
      </w:pPr>
      <w:r>
        <w:rPr>
          <w:noProof/>
        </w:rPr>
        <w:lastRenderedPageBreak/>
        <w:drawing>
          <wp:anchor distT="0" distB="0" distL="114300" distR="114300" simplePos="0" relativeHeight="251661312" behindDoc="1" locked="0" layoutInCell="1" allowOverlap="1" wp14:anchorId="507C2EC6" wp14:editId="412C369F">
            <wp:simplePos x="0" y="0"/>
            <wp:positionH relativeFrom="column">
              <wp:posOffset>3957955</wp:posOffset>
            </wp:positionH>
            <wp:positionV relativeFrom="paragraph">
              <wp:posOffset>14605</wp:posOffset>
            </wp:positionV>
            <wp:extent cx="2315812" cy="2686050"/>
            <wp:effectExtent l="0" t="0" r="8890" b="0"/>
            <wp:wrapTight wrapText="bothSides">
              <wp:wrapPolygon edited="0">
                <wp:start x="0" y="0"/>
                <wp:lineTo x="0" y="21447"/>
                <wp:lineTo x="21505" y="21447"/>
                <wp:lineTo x="21505" y="0"/>
                <wp:lineTo x="0" y="0"/>
              </wp:wrapPolygon>
            </wp:wrapTight>
            <wp:docPr id="1654898126" name="Image 1" descr="Une image contenant texte, capture d’écran,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98126" name="Image 1" descr="Une image contenant texte, capture d’écran, Police"/>
                    <pic:cNvPicPr/>
                  </pic:nvPicPr>
                  <pic:blipFill rotWithShape="1">
                    <a:blip r:embed="rId10">
                      <a:extLst>
                        <a:ext uri="{28A0092B-C50C-407E-A947-70E740481C1C}">
                          <a14:useLocalDpi xmlns:a14="http://schemas.microsoft.com/office/drawing/2010/main" val="0"/>
                        </a:ext>
                      </a:extLst>
                    </a:blip>
                    <a:srcRect r="9631"/>
                    <a:stretch/>
                  </pic:blipFill>
                  <pic:spPr bwMode="auto">
                    <a:xfrm>
                      <a:off x="0" y="0"/>
                      <a:ext cx="2315812"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203E" w:rsidRPr="008E15E7">
        <w:rPr>
          <w:noProof/>
        </w:rPr>
        <w:t xml:space="preserve"> </w:t>
      </w:r>
      <w:r w:rsidR="007E5F4E" w:rsidRPr="008E15E7">
        <w:rPr>
          <w:noProof/>
          <w:color w:val="501549" w:themeColor="accent5" w:themeShade="80"/>
          <w:sz w:val="24"/>
          <w:szCs w:val="24"/>
        </w:rPr>
        <w:t>b)</w:t>
      </w:r>
      <w:r w:rsidR="007E5F4E" w:rsidRPr="008E15E7">
        <w:rPr>
          <w:noProof/>
        </w:rPr>
        <w:t xml:space="preserve"> </w:t>
      </w:r>
      <w:r w:rsidR="007E5F4E">
        <w:rPr>
          <w:noProof/>
        </w:rPr>
        <w:t xml:space="preserve"> </w:t>
      </w:r>
      <w:r w:rsidRPr="000274D6">
        <w:rPr>
          <w:noProof/>
        </w:rPr>
        <w:t xml:space="preserve">Ce code définit trois fonctions </w:t>
      </w:r>
      <w:r w:rsidRPr="000274D6">
        <w:rPr>
          <w:b/>
          <w:bCs/>
          <w:noProof/>
        </w:rPr>
        <w:t>prefixe</w:t>
      </w:r>
      <w:r w:rsidRPr="000274D6">
        <w:rPr>
          <w:noProof/>
        </w:rPr>
        <w:t xml:space="preserve">, </w:t>
      </w:r>
      <w:r w:rsidRPr="000274D6">
        <w:rPr>
          <w:b/>
          <w:bCs/>
          <w:noProof/>
        </w:rPr>
        <w:t>infixe</w:t>
      </w:r>
      <w:r w:rsidRPr="000274D6">
        <w:rPr>
          <w:noProof/>
        </w:rPr>
        <w:t xml:space="preserve"> et </w:t>
      </w:r>
      <w:r w:rsidRPr="000274D6">
        <w:rPr>
          <w:b/>
          <w:bCs/>
          <w:noProof/>
        </w:rPr>
        <w:t>postfixe</w:t>
      </w:r>
      <w:r w:rsidRPr="000274D6">
        <w:rPr>
          <w:noProof/>
        </w:rPr>
        <w:t xml:space="preserve"> pour effectuer les parcours préfixe, infixe et postfixe d'un arbre binaire.</w:t>
      </w:r>
    </w:p>
    <w:p w14:paraId="1B03120C" w14:textId="77777777" w:rsidR="000274D6" w:rsidRPr="000274D6" w:rsidRDefault="000274D6" w:rsidP="000274D6">
      <w:pPr>
        <w:jc w:val="both"/>
        <w:rPr>
          <w:noProof/>
        </w:rPr>
      </w:pPr>
      <w:r w:rsidRPr="000274D6">
        <w:rPr>
          <w:noProof/>
        </w:rPr>
        <w:t>Chacune de ces fonctions prend deux arguments :</w:t>
      </w:r>
    </w:p>
    <w:p w14:paraId="5FD80C88" w14:textId="77777777" w:rsidR="000274D6" w:rsidRPr="000274D6" w:rsidRDefault="000274D6" w:rsidP="000274D6">
      <w:pPr>
        <w:numPr>
          <w:ilvl w:val="0"/>
          <w:numId w:val="9"/>
        </w:numPr>
        <w:jc w:val="both"/>
        <w:rPr>
          <w:noProof/>
        </w:rPr>
      </w:pPr>
      <w:r w:rsidRPr="000274D6">
        <w:rPr>
          <w:b/>
          <w:bCs/>
          <w:noProof/>
        </w:rPr>
        <w:t>arb</w:t>
      </w:r>
      <w:r w:rsidRPr="000274D6">
        <w:rPr>
          <w:noProof/>
        </w:rPr>
        <w:t>: C'est le nœud courant de l'arbre que nous examinons.</w:t>
      </w:r>
    </w:p>
    <w:p w14:paraId="7E65A3C1" w14:textId="1B4C2CE0" w:rsidR="000274D6" w:rsidRPr="000274D6" w:rsidRDefault="000274D6" w:rsidP="000274D6">
      <w:pPr>
        <w:numPr>
          <w:ilvl w:val="0"/>
          <w:numId w:val="9"/>
        </w:numPr>
        <w:jc w:val="both"/>
        <w:rPr>
          <w:noProof/>
        </w:rPr>
      </w:pPr>
      <w:r w:rsidRPr="000274D6">
        <w:rPr>
          <w:b/>
          <w:bCs/>
          <w:noProof/>
        </w:rPr>
        <w:t>file</w:t>
      </w:r>
      <w:r w:rsidRPr="000274D6">
        <w:rPr>
          <w:noProof/>
        </w:rPr>
        <w:t xml:space="preserve">: C'est </w:t>
      </w:r>
      <w:r>
        <w:rPr>
          <w:noProof/>
        </w:rPr>
        <w:t>le</w:t>
      </w:r>
      <w:r w:rsidRPr="000274D6">
        <w:rPr>
          <w:noProof/>
        </w:rPr>
        <w:t xml:space="preserve"> fichier dans lequel les valeurs des nœuds de l'arbre seront écrites.</w:t>
      </w:r>
    </w:p>
    <w:p w14:paraId="1C4827F7" w14:textId="77777777" w:rsidR="000274D6" w:rsidRPr="000274D6" w:rsidRDefault="000274D6" w:rsidP="000274D6">
      <w:pPr>
        <w:jc w:val="both"/>
        <w:rPr>
          <w:noProof/>
        </w:rPr>
      </w:pPr>
      <w:r w:rsidRPr="000274D6">
        <w:rPr>
          <w:noProof/>
        </w:rPr>
        <w:t>Voici ce que chaque fonction fait :</w:t>
      </w:r>
    </w:p>
    <w:p w14:paraId="1731E428" w14:textId="77777777" w:rsidR="000274D6" w:rsidRPr="000274D6" w:rsidRDefault="000274D6" w:rsidP="000274D6">
      <w:pPr>
        <w:numPr>
          <w:ilvl w:val="0"/>
          <w:numId w:val="10"/>
        </w:numPr>
        <w:jc w:val="both"/>
        <w:rPr>
          <w:noProof/>
        </w:rPr>
      </w:pPr>
      <w:r w:rsidRPr="000274D6">
        <w:rPr>
          <w:b/>
          <w:bCs/>
          <w:noProof/>
        </w:rPr>
        <w:t>prefixe</w:t>
      </w:r>
      <w:r w:rsidRPr="000274D6">
        <w:rPr>
          <w:noProof/>
        </w:rPr>
        <w:t xml:space="preserve">: Cette fonction effectue un parcours préfixe de l'arbre. Elle commence par écrire la valeur du nœud courant dans le fichier, puis elle appelle récursivement la fonction </w:t>
      </w:r>
      <w:r w:rsidRPr="000274D6">
        <w:rPr>
          <w:b/>
          <w:bCs/>
          <w:noProof/>
        </w:rPr>
        <w:t>prefixe</w:t>
      </w:r>
      <w:r w:rsidRPr="000274D6">
        <w:rPr>
          <w:noProof/>
        </w:rPr>
        <w:t xml:space="preserve"> sur le sous-arbre gauche, puis sur le sous-arbre droit.</w:t>
      </w:r>
    </w:p>
    <w:p w14:paraId="700A9990" w14:textId="77777777" w:rsidR="000274D6" w:rsidRPr="000274D6" w:rsidRDefault="000274D6" w:rsidP="000274D6">
      <w:pPr>
        <w:numPr>
          <w:ilvl w:val="0"/>
          <w:numId w:val="10"/>
        </w:numPr>
        <w:jc w:val="both"/>
        <w:rPr>
          <w:noProof/>
        </w:rPr>
      </w:pPr>
      <w:r w:rsidRPr="000274D6">
        <w:rPr>
          <w:b/>
          <w:bCs/>
          <w:noProof/>
        </w:rPr>
        <w:t>infixe</w:t>
      </w:r>
      <w:r w:rsidRPr="000274D6">
        <w:rPr>
          <w:noProof/>
        </w:rPr>
        <w:t xml:space="preserve">: Cette fonction effectue un parcours infixe de l'arbre. Elle commence par appeler récursivement la fonction </w:t>
      </w:r>
      <w:r w:rsidRPr="000274D6">
        <w:rPr>
          <w:b/>
          <w:bCs/>
          <w:noProof/>
        </w:rPr>
        <w:t>infixe</w:t>
      </w:r>
      <w:r w:rsidRPr="000274D6">
        <w:rPr>
          <w:noProof/>
        </w:rPr>
        <w:t xml:space="preserve"> sur le sous-arbre gauche, puis elle écrit la valeur du nœud courant dans le fichier, puis elle appelle récursivement la fonction </w:t>
      </w:r>
      <w:r w:rsidRPr="000274D6">
        <w:rPr>
          <w:b/>
          <w:bCs/>
          <w:noProof/>
        </w:rPr>
        <w:t>infixe</w:t>
      </w:r>
      <w:r w:rsidRPr="000274D6">
        <w:rPr>
          <w:noProof/>
        </w:rPr>
        <w:t xml:space="preserve"> sur le sous-arbre droit.</w:t>
      </w:r>
    </w:p>
    <w:p w14:paraId="61B20AA5" w14:textId="77777777" w:rsidR="000274D6" w:rsidRPr="000274D6" w:rsidRDefault="000274D6" w:rsidP="000274D6">
      <w:pPr>
        <w:numPr>
          <w:ilvl w:val="0"/>
          <w:numId w:val="10"/>
        </w:numPr>
        <w:jc w:val="both"/>
        <w:rPr>
          <w:noProof/>
        </w:rPr>
      </w:pPr>
      <w:r w:rsidRPr="000274D6">
        <w:rPr>
          <w:b/>
          <w:bCs/>
          <w:noProof/>
        </w:rPr>
        <w:t>postfixe</w:t>
      </w:r>
      <w:r w:rsidRPr="000274D6">
        <w:rPr>
          <w:noProof/>
        </w:rPr>
        <w:t xml:space="preserve">: Cette fonction effectue un parcours postfixe de l'arbre. Elle commence par appeler récursivement la fonction </w:t>
      </w:r>
      <w:r w:rsidRPr="000274D6">
        <w:rPr>
          <w:b/>
          <w:bCs/>
          <w:noProof/>
        </w:rPr>
        <w:t>postfixe</w:t>
      </w:r>
      <w:r w:rsidRPr="000274D6">
        <w:rPr>
          <w:noProof/>
        </w:rPr>
        <w:t xml:space="preserve"> sur le sous-arbre droit, puis sur le sous-arbre gauche, et enfin elle écrit la valeur du nœud courant dans le fichier.</w:t>
      </w:r>
    </w:p>
    <w:p w14:paraId="064F33FC" w14:textId="72FF9FA1" w:rsidR="000274D6" w:rsidRPr="000274D6" w:rsidRDefault="000274D6" w:rsidP="000274D6">
      <w:pPr>
        <w:jc w:val="both"/>
        <w:rPr>
          <w:noProof/>
        </w:rPr>
      </w:pPr>
      <w:r>
        <w:rPr>
          <w:noProof/>
        </w:rPr>
        <w:drawing>
          <wp:anchor distT="0" distB="0" distL="114300" distR="114300" simplePos="0" relativeHeight="251662336" behindDoc="1" locked="0" layoutInCell="1" allowOverlap="1" wp14:anchorId="3B3A4B09" wp14:editId="776D6835">
            <wp:simplePos x="0" y="0"/>
            <wp:positionH relativeFrom="column">
              <wp:posOffset>3805555</wp:posOffset>
            </wp:positionH>
            <wp:positionV relativeFrom="paragraph">
              <wp:posOffset>742950</wp:posOffset>
            </wp:positionV>
            <wp:extent cx="2669130" cy="1428750"/>
            <wp:effectExtent l="0" t="0" r="0" b="0"/>
            <wp:wrapTight wrapText="bothSides">
              <wp:wrapPolygon edited="0">
                <wp:start x="0" y="864"/>
                <wp:lineTo x="0" y="21312"/>
                <wp:lineTo x="21430" y="21312"/>
                <wp:lineTo x="21430" y="864"/>
                <wp:lineTo x="0" y="864"/>
              </wp:wrapPolygon>
            </wp:wrapTight>
            <wp:docPr id="920404587" name="Image 1" descr="Une image contenant texte, capture d’écran,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04587" name="Image 1" descr="Une image contenant texte, capture d’écran, Police"/>
                    <pic:cNvPicPr/>
                  </pic:nvPicPr>
                  <pic:blipFill rotWithShape="1">
                    <a:blip r:embed="rId11">
                      <a:extLst>
                        <a:ext uri="{28A0092B-C50C-407E-A947-70E740481C1C}">
                          <a14:useLocalDpi xmlns:a14="http://schemas.microsoft.com/office/drawing/2010/main" val="0"/>
                        </a:ext>
                      </a:extLst>
                    </a:blip>
                    <a:srcRect l="-310" t="-6359" r="310" b="6359"/>
                    <a:stretch/>
                  </pic:blipFill>
                  <pic:spPr bwMode="auto">
                    <a:xfrm>
                      <a:off x="0" y="0"/>
                      <a:ext cx="2669130"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74D6">
        <w:rPr>
          <w:noProof/>
        </w:rPr>
        <w:t xml:space="preserve">Chaque fonction vérifie d'abord si le nœud courant est différent de </w:t>
      </w:r>
      <w:r w:rsidRPr="000274D6">
        <w:rPr>
          <w:b/>
          <w:bCs/>
          <w:noProof/>
        </w:rPr>
        <w:t>None</w:t>
      </w:r>
      <w:r w:rsidRPr="000274D6">
        <w:rPr>
          <w:noProof/>
        </w:rPr>
        <w:t xml:space="preserve">, ce qui est la condition d'arrêt de la récursion. Si le nœud est différent de </w:t>
      </w:r>
      <w:r w:rsidRPr="000274D6">
        <w:rPr>
          <w:b/>
          <w:bCs/>
          <w:noProof/>
        </w:rPr>
        <w:t>None</w:t>
      </w:r>
      <w:r w:rsidRPr="000274D6">
        <w:rPr>
          <w:noProof/>
        </w:rPr>
        <w:t>, la fonction effectue les opérations spécifiques au parcours demandé (préfixe, infixe ou postfixe) et appelle récursivement la même fonction sur les sous-arbres gauche et droit.</w:t>
      </w:r>
    </w:p>
    <w:p w14:paraId="1F6E100C" w14:textId="73ABCD92" w:rsidR="000274D6" w:rsidRPr="000274D6" w:rsidRDefault="000274D6" w:rsidP="000274D6">
      <w:pPr>
        <w:jc w:val="both"/>
        <w:rPr>
          <w:rFonts w:asciiTheme="majorHAnsi" w:eastAsiaTheme="majorEastAsia" w:hAnsiTheme="majorHAnsi" w:cstheme="majorBidi"/>
        </w:rPr>
      </w:pPr>
      <w:r w:rsidRPr="000274D6">
        <w:rPr>
          <w:rFonts w:asciiTheme="majorHAnsi" w:eastAsiaTheme="majorEastAsia" w:hAnsiTheme="majorHAnsi" w:cstheme="majorBidi"/>
          <w:color w:val="501549" w:themeColor="accent5" w:themeShade="80"/>
          <w:sz w:val="24"/>
          <w:szCs w:val="24"/>
        </w:rPr>
        <w:t>c)</w:t>
      </w:r>
      <w:r>
        <w:rPr>
          <w:rFonts w:asciiTheme="majorHAnsi" w:eastAsiaTheme="majorEastAsia" w:hAnsiTheme="majorHAnsi" w:cstheme="majorBidi"/>
          <w:color w:val="501549" w:themeColor="accent5" w:themeShade="80"/>
          <w:sz w:val="24"/>
          <w:szCs w:val="24"/>
        </w:rPr>
        <w:t xml:space="preserve"> </w:t>
      </w:r>
      <w:r w:rsidRPr="000274D6">
        <w:rPr>
          <w:rFonts w:asciiTheme="majorHAnsi" w:eastAsiaTheme="majorEastAsia" w:hAnsiTheme="majorHAnsi" w:cstheme="majorBidi"/>
        </w:rPr>
        <w:t xml:space="preserve">Ce code </w:t>
      </w:r>
      <w:r w:rsidR="006D62DA">
        <w:rPr>
          <w:rFonts w:asciiTheme="majorHAnsi" w:eastAsiaTheme="majorEastAsia" w:hAnsiTheme="majorHAnsi" w:cstheme="majorBidi"/>
        </w:rPr>
        <w:t>fait :</w:t>
      </w:r>
    </w:p>
    <w:p w14:paraId="5C6A5335" w14:textId="77777777" w:rsidR="000274D6" w:rsidRPr="000274D6" w:rsidRDefault="000274D6" w:rsidP="000274D6">
      <w:pPr>
        <w:numPr>
          <w:ilvl w:val="0"/>
          <w:numId w:val="11"/>
        </w:numPr>
        <w:jc w:val="both"/>
        <w:rPr>
          <w:rFonts w:asciiTheme="majorHAnsi" w:eastAsiaTheme="majorEastAsia" w:hAnsiTheme="majorHAnsi" w:cstheme="majorBidi"/>
          <w:sz w:val="24"/>
          <w:szCs w:val="24"/>
        </w:rPr>
      </w:pPr>
      <w:r w:rsidRPr="000274D6">
        <w:rPr>
          <w:rFonts w:asciiTheme="majorHAnsi" w:eastAsiaTheme="majorEastAsia" w:hAnsiTheme="majorHAnsi" w:cstheme="majorBidi"/>
          <w:sz w:val="24"/>
          <w:szCs w:val="24"/>
        </w:rPr>
        <w:t>Il ouvre trois fichiers texte en mode lecture/écriture (</w:t>
      </w:r>
      <w:r w:rsidRPr="000274D6">
        <w:rPr>
          <w:rFonts w:asciiTheme="majorHAnsi" w:eastAsiaTheme="majorEastAsia" w:hAnsiTheme="majorHAnsi" w:cstheme="majorBidi"/>
          <w:b/>
          <w:bCs/>
          <w:sz w:val="24"/>
          <w:szCs w:val="24"/>
        </w:rPr>
        <w:t>"r+"</w:t>
      </w:r>
      <w:r w:rsidRPr="000274D6">
        <w:rPr>
          <w:rFonts w:asciiTheme="majorHAnsi" w:eastAsiaTheme="majorEastAsia" w:hAnsiTheme="majorHAnsi" w:cstheme="majorBidi"/>
          <w:sz w:val="24"/>
          <w:szCs w:val="24"/>
        </w:rPr>
        <w:t xml:space="preserve">) : </w:t>
      </w:r>
      <w:r w:rsidRPr="000274D6">
        <w:rPr>
          <w:rFonts w:asciiTheme="majorHAnsi" w:eastAsiaTheme="majorEastAsia" w:hAnsiTheme="majorHAnsi" w:cstheme="majorBidi"/>
          <w:b/>
          <w:bCs/>
          <w:sz w:val="24"/>
          <w:szCs w:val="24"/>
        </w:rPr>
        <w:t>"prefixe.txt"</w:t>
      </w:r>
      <w:r w:rsidRPr="000274D6">
        <w:rPr>
          <w:rFonts w:asciiTheme="majorHAnsi" w:eastAsiaTheme="majorEastAsia" w:hAnsiTheme="majorHAnsi" w:cstheme="majorBidi"/>
          <w:sz w:val="24"/>
          <w:szCs w:val="24"/>
        </w:rPr>
        <w:t xml:space="preserve">, </w:t>
      </w:r>
      <w:r w:rsidRPr="000274D6">
        <w:rPr>
          <w:rFonts w:asciiTheme="majorHAnsi" w:eastAsiaTheme="majorEastAsia" w:hAnsiTheme="majorHAnsi" w:cstheme="majorBidi"/>
          <w:b/>
          <w:bCs/>
          <w:sz w:val="24"/>
          <w:szCs w:val="24"/>
        </w:rPr>
        <w:t>"infixe.txt"</w:t>
      </w:r>
      <w:r w:rsidRPr="000274D6">
        <w:rPr>
          <w:rFonts w:asciiTheme="majorHAnsi" w:eastAsiaTheme="majorEastAsia" w:hAnsiTheme="majorHAnsi" w:cstheme="majorBidi"/>
          <w:sz w:val="24"/>
          <w:szCs w:val="24"/>
        </w:rPr>
        <w:t xml:space="preserve"> et </w:t>
      </w:r>
      <w:r w:rsidRPr="000274D6">
        <w:rPr>
          <w:rFonts w:asciiTheme="majorHAnsi" w:eastAsiaTheme="majorEastAsia" w:hAnsiTheme="majorHAnsi" w:cstheme="majorBidi"/>
          <w:b/>
          <w:bCs/>
          <w:sz w:val="24"/>
          <w:szCs w:val="24"/>
        </w:rPr>
        <w:t>"postfixe.txt"</w:t>
      </w:r>
      <w:r w:rsidRPr="000274D6">
        <w:rPr>
          <w:rFonts w:asciiTheme="majorHAnsi" w:eastAsiaTheme="majorEastAsia" w:hAnsiTheme="majorHAnsi" w:cstheme="majorBidi"/>
          <w:sz w:val="24"/>
          <w:szCs w:val="24"/>
        </w:rPr>
        <w:t>.</w:t>
      </w:r>
    </w:p>
    <w:p w14:paraId="7606F097" w14:textId="77777777" w:rsidR="000274D6" w:rsidRPr="000274D6" w:rsidRDefault="000274D6" w:rsidP="000274D6">
      <w:pPr>
        <w:numPr>
          <w:ilvl w:val="0"/>
          <w:numId w:val="11"/>
        </w:numPr>
        <w:jc w:val="both"/>
        <w:rPr>
          <w:rFonts w:asciiTheme="majorHAnsi" w:eastAsiaTheme="majorEastAsia" w:hAnsiTheme="majorHAnsi" w:cstheme="majorBidi"/>
          <w:sz w:val="24"/>
          <w:szCs w:val="24"/>
        </w:rPr>
      </w:pPr>
      <w:r w:rsidRPr="000274D6">
        <w:rPr>
          <w:rFonts w:asciiTheme="majorHAnsi" w:eastAsiaTheme="majorEastAsia" w:hAnsiTheme="majorHAnsi" w:cstheme="majorBidi"/>
          <w:sz w:val="24"/>
          <w:szCs w:val="24"/>
        </w:rPr>
        <w:t>Pour chaque fichier ouvert, il appelle une fonction correspondante (</w:t>
      </w:r>
      <w:r w:rsidRPr="000274D6">
        <w:rPr>
          <w:rFonts w:asciiTheme="majorHAnsi" w:eastAsiaTheme="majorEastAsia" w:hAnsiTheme="majorHAnsi" w:cstheme="majorBidi"/>
          <w:b/>
          <w:bCs/>
          <w:sz w:val="24"/>
          <w:szCs w:val="24"/>
        </w:rPr>
        <w:t>prefixe</w:t>
      </w:r>
      <w:r w:rsidRPr="000274D6">
        <w:rPr>
          <w:rFonts w:asciiTheme="majorHAnsi" w:eastAsiaTheme="majorEastAsia" w:hAnsiTheme="majorHAnsi" w:cstheme="majorBidi"/>
          <w:sz w:val="24"/>
          <w:szCs w:val="24"/>
        </w:rPr>
        <w:t xml:space="preserve">, </w:t>
      </w:r>
      <w:r w:rsidRPr="000274D6">
        <w:rPr>
          <w:rFonts w:asciiTheme="majorHAnsi" w:eastAsiaTheme="majorEastAsia" w:hAnsiTheme="majorHAnsi" w:cstheme="majorBidi"/>
          <w:b/>
          <w:bCs/>
          <w:sz w:val="24"/>
          <w:szCs w:val="24"/>
        </w:rPr>
        <w:t>infixe</w:t>
      </w:r>
      <w:r w:rsidRPr="000274D6">
        <w:rPr>
          <w:rFonts w:asciiTheme="majorHAnsi" w:eastAsiaTheme="majorEastAsia" w:hAnsiTheme="majorHAnsi" w:cstheme="majorBidi"/>
          <w:sz w:val="24"/>
          <w:szCs w:val="24"/>
        </w:rPr>
        <w:t xml:space="preserve"> et </w:t>
      </w:r>
      <w:r w:rsidRPr="000274D6">
        <w:rPr>
          <w:rFonts w:asciiTheme="majorHAnsi" w:eastAsiaTheme="majorEastAsia" w:hAnsiTheme="majorHAnsi" w:cstheme="majorBidi"/>
          <w:b/>
          <w:bCs/>
          <w:sz w:val="24"/>
          <w:szCs w:val="24"/>
        </w:rPr>
        <w:t>postfixe</w:t>
      </w:r>
      <w:r w:rsidRPr="000274D6">
        <w:rPr>
          <w:rFonts w:asciiTheme="majorHAnsi" w:eastAsiaTheme="majorEastAsia" w:hAnsiTheme="majorHAnsi" w:cstheme="majorBidi"/>
          <w:sz w:val="24"/>
          <w:szCs w:val="24"/>
        </w:rPr>
        <w:t>) en lui passant l'arbre et le fichier comme arguments. Ces fonctions sont supposées écrire les noms des patients selon le parcours préfixe, infixe et postfixe de l'arbre dans les fichiers respectifs.</w:t>
      </w:r>
    </w:p>
    <w:p w14:paraId="63C6608F" w14:textId="52689B90" w:rsidR="006D62DA" w:rsidRPr="006D62DA" w:rsidRDefault="000274D6" w:rsidP="006D62DA">
      <w:pPr>
        <w:numPr>
          <w:ilvl w:val="0"/>
          <w:numId w:val="11"/>
        </w:numPr>
        <w:jc w:val="both"/>
        <w:rPr>
          <w:rFonts w:asciiTheme="majorHAnsi" w:eastAsiaTheme="majorEastAsia" w:hAnsiTheme="majorHAnsi" w:cstheme="majorBidi"/>
          <w:sz w:val="24"/>
          <w:szCs w:val="24"/>
        </w:rPr>
      </w:pPr>
      <w:r w:rsidRPr="000274D6">
        <w:rPr>
          <w:rFonts w:asciiTheme="majorHAnsi" w:eastAsiaTheme="majorEastAsia" w:hAnsiTheme="majorHAnsi" w:cstheme="majorBidi"/>
          <w:sz w:val="24"/>
          <w:szCs w:val="24"/>
        </w:rPr>
        <w:t xml:space="preserve">Après avoir appelé chaque fonction, il lit et affiche le contenu de chaque fichier texte à l'aide de la méthode </w:t>
      </w:r>
      <w:r w:rsidRPr="000274D6">
        <w:rPr>
          <w:rFonts w:asciiTheme="majorHAnsi" w:eastAsiaTheme="majorEastAsia" w:hAnsiTheme="majorHAnsi" w:cstheme="majorBidi"/>
          <w:b/>
          <w:bCs/>
          <w:sz w:val="24"/>
          <w:szCs w:val="24"/>
        </w:rPr>
        <w:t>readlines()</w:t>
      </w:r>
      <w:r w:rsidRPr="000274D6">
        <w:rPr>
          <w:rFonts w:asciiTheme="majorHAnsi" w:eastAsiaTheme="majorEastAsia" w:hAnsiTheme="majorHAnsi" w:cstheme="majorBidi"/>
          <w:sz w:val="24"/>
          <w:szCs w:val="24"/>
        </w:rPr>
        <w:t>.</w:t>
      </w:r>
    </w:p>
    <w:p w14:paraId="4054D382" w14:textId="76BA4A6E" w:rsidR="006D62DA" w:rsidRDefault="006D62DA" w:rsidP="006D62DA">
      <w:pPr>
        <w:jc w:val="both"/>
        <w:rPr>
          <w:rFonts w:asciiTheme="majorHAnsi" w:eastAsiaTheme="majorEastAsia" w:hAnsiTheme="majorHAnsi" w:cstheme="majorBidi"/>
          <w:b/>
          <w:bCs/>
          <w:color w:val="501549" w:themeColor="accent5" w:themeShade="80"/>
          <w:sz w:val="28"/>
          <w:szCs w:val="28"/>
        </w:rPr>
      </w:pPr>
      <w:r w:rsidRPr="006D62DA">
        <w:rPr>
          <w:rFonts w:asciiTheme="majorHAnsi" w:eastAsiaTheme="majorEastAsia" w:hAnsiTheme="majorHAnsi" w:cstheme="majorBidi"/>
          <w:b/>
          <w:bCs/>
          <w:color w:val="501549" w:themeColor="accent5" w:themeShade="80"/>
          <w:sz w:val="28"/>
          <w:szCs w:val="28"/>
        </w:rPr>
        <w:t xml:space="preserve">3 – Conclusion </w:t>
      </w:r>
    </w:p>
    <w:p w14:paraId="0B4CF9DA" w14:textId="1224D3DC" w:rsidR="005E4F5C" w:rsidRPr="006D62DA" w:rsidRDefault="006D62DA" w:rsidP="006D62DA">
      <w:pPr>
        <w:jc w:val="both"/>
        <w:rPr>
          <w:rFonts w:asciiTheme="majorHAnsi" w:eastAsiaTheme="majorEastAsia" w:hAnsiTheme="majorHAnsi" w:cstheme="majorBidi"/>
          <w:b/>
          <w:bCs/>
          <w:color w:val="000000" w:themeColor="text1"/>
          <w:sz w:val="24"/>
          <w:szCs w:val="24"/>
        </w:rPr>
      </w:pPr>
      <w:r>
        <w:rPr>
          <w:rFonts w:asciiTheme="majorHAnsi" w:eastAsiaTheme="majorEastAsia" w:hAnsiTheme="majorHAnsi" w:cstheme="majorBidi"/>
          <w:b/>
          <w:bCs/>
          <w:color w:val="000000" w:themeColor="text1"/>
          <w:sz w:val="24"/>
          <w:szCs w:val="24"/>
        </w:rPr>
        <w:t>Ce projet nous a permis de voir l’utilité d’un arbre binaire mais aussi la technique et les connaissances pour réaliser ce genre de mise en situation concrète. Ce projet ne fut point facile mais avec la hargne, nous avons pu le réaliser et ainsi croît notre expertise dans ce domaine.</w:t>
      </w:r>
    </w:p>
    <w:sectPr w:rsidR="005E4F5C" w:rsidRPr="006D62DA">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3AA6B" w14:textId="77777777" w:rsidR="00A8456E" w:rsidRDefault="00A8456E" w:rsidP="003A0B84">
      <w:pPr>
        <w:spacing w:after="0" w:line="240" w:lineRule="auto"/>
      </w:pPr>
      <w:r>
        <w:separator/>
      </w:r>
    </w:p>
  </w:endnote>
  <w:endnote w:type="continuationSeparator" w:id="0">
    <w:p w14:paraId="73D52204" w14:textId="77777777" w:rsidR="00A8456E" w:rsidRDefault="00A8456E" w:rsidP="003A0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0EFE4" w14:textId="77777777" w:rsidR="00A8456E" w:rsidRDefault="00A8456E" w:rsidP="003A0B84">
      <w:pPr>
        <w:spacing w:after="0" w:line="240" w:lineRule="auto"/>
      </w:pPr>
      <w:r>
        <w:separator/>
      </w:r>
    </w:p>
  </w:footnote>
  <w:footnote w:type="continuationSeparator" w:id="0">
    <w:p w14:paraId="75F74C88" w14:textId="77777777" w:rsidR="00A8456E" w:rsidRDefault="00A8456E" w:rsidP="003A0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D12C2" w14:textId="5E90687D" w:rsidR="003A0B84" w:rsidRDefault="003A0B84">
    <w:pPr>
      <w:pStyle w:val="En-tte"/>
    </w:pPr>
    <w:r>
      <w:t>MAWELE</w:t>
    </w:r>
  </w:p>
  <w:p w14:paraId="2142D914" w14:textId="1C8E9335" w:rsidR="003A0B84" w:rsidRDefault="003A0B84">
    <w:pPr>
      <w:pStyle w:val="En-tte"/>
    </w:pPr>
    <w:r>
      <w:t>Onyx Schadrac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EF0"/>
    <w:multiLevelType w:val="hybridMultilevel"/>
    <w:tmpl w:val="F7B6BB6A"/>
    <w:lvl w:ilvl="0" w:tplc="99B6566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0C7F25FD"/>
    <w:multiLevelType w:val="hybridMultilevel"/>
    <w:tmpl w:val="FEA6ACF2"/>
    <w:lvl w:ilvl="0" w:tplc="0130CA1A">
      <w:numFmt w:val="bullet"/>
      <w:lvlText w:val="-"/>
      <w:lvlJc w:val="left"/>
      <w:pPr>
        <w:ind w:left="720" w:hanging="360"/>
      </w:pPr>
      <w:rPr>
        <w:rFonts w:ascii="Aptos Display" w:eastAsiaTheme="majorEastAsia" w:hAnsi="Aptos Display"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12307"/>
    <w:multiLevelType w:val="hybridMultilevel"/>
    <w:tmpl w:val="901E386C"/>
    <w:lvl w:ilvl="0" w:tplc="DB6E964C">
      <w:start w:val="1"/>
      <w:numFmt w:val="lowerLetter"/>
      <w:lvlText w:val="%1)"/>
      <w:lvlJc w:val="left"/>
      <w:pPr>
        <w:ind w:left="720" w:hanging="360"/>
      </w:pPr>
      <w:rPr>
        <w:rFonts w:asciiTheme="minorHAnsi" w:eastAsiaTheme="minorHAnsi" w:hAnsiTheme="minorHAnsi" w:cstheme="minorBidi"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B15FBB"/>
    <w:multiLevelType w:val="multilevel"/>
    <w:tmpl w:val="A0B83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B2C7D"/>
    <w:multiLevelType w:val="multilevel"/>
    <w:tmpl w:val="FD94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375235"/>
    <w:multiLevelType w:val="multilevel"/>
    <w:tmpl w:val="F786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CE2F02"/>
    <w:multiLevelType w:val="hybridMultilevel"/>
    <w:tmpl w:val="06AC6696"/>
    <w:lvl w:ilvl="0" w:tplc="FFB802C2">
      <w:start w:val="1"/>
      <w:numFmt w:val="lowerLetter"/>
      <w:lvlText w:val="%1)"/>
      <w:lvlJc w:val="left"/>
      <w:pPr>
        <w:ind w:left="720" w:hanging="360"/>
      </w:pPr>
      <w:rPr>
        <w:rFonts w:asciiTheme="minorHAnsi" w:eastAsiaTheme="minorHAnsi" w:hAnsiTheme="minorHAnsi" w:cstheme="minorBidi"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F72057"/>
    <w:multiLevelType w:val="multilevel"/>
    <w:tmpl w:val="B034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BA21C2"/>
    <w:multiLevelType w:val="multilevel"/>
    <w:tmpl w:val="9DDA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12650"/>
    <w:multiLevelType w:val="multilevel"/>
    <w:tmpl w:val="EBAE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48540C"/>
    <w:multiLevelType w:val="hybridMultilevel"/>
    <w:tmpl w:val="C310D08C"/>
    <w:lvl w:ilvl="0" w:tplc="5C1406F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16cid:durableId="1380664764">
    <w:abstractNumId w:val="1"/>
  </w:num>
  <w:num w:numId="2" w16cid:durableId="317270890">
    <w:abstractNumId w:val="0"/>
  </w:num>
  <w:num w:numId="3" w16cid:durableId="1980913043">
    <w:abstractNumId w:val="10"/>
  </w:num>
  <w:num w:numId="4" w16cid:durableId="1412192057">
    <w:abstractNumId w:val="4"/>
  </w:num>
  <w:num w:numId="5" w16cid:durableId="587083249">
    <w:abstractNumId w:val="3"/>
  </w:num>
  <w:num w:numId="6" w16cid:durableId="1951008941">
    <w:abstractNumId w:val="6"/>
  </w:num>
  <w:num w:numId="7" w16cid:durableId="1967271130">
    <w:abstractNumId w:val="2"/>
  </w:num>
  <w:num w:numId="8" w16cid:durableId="1133719012">
    <w:abstractNumId w:val="7"/>
  </w:num>
  <w:num w:numId="9" w16cid:durableId="2058385564">
    <w:abstractNumId w:val="8"/>
  </w:num>
  <w:num w:numId="10" w16cid:durableId="1319962084">
    <w:abstractNumId w:val="5"/>
  </w:num>
  <w:num w:numId="11" w16cid:durableId="17450304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84"/>
    <w:rsid w:val="000274D6"/>
    <w:rsid w:val="003362DF"/>
    <w:rsid w:val="003A0B84"/>
    <w:rsid w:val="003B203E"/>
    <w:rsid w:val="00423C7C"/>
    <w:rsid w:val="00490D43"/>
    <w:rsid w:val="005E4F5C"/>
    <w:rsid w:val="005F3EA5"/>
    <w:rsid w:val="006D62DA"/>
    <w:rsid w:val="006E37B0"/>
    <w:rsid w:val="007C58F2"/>
    <w:rsid w:val="007E5F4E"/>
    <w:rsid w:val="008E15E7"/>
    <w:rsid w:val="00A8456E"/>
    <w:rsid w:val="00C239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697C"/>
  <w15:chartTrackingRefBased/>
  <w15:docId w15:val="{A4C788A8-0748-4132-993D-B1F54AB4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0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0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0B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0B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A0B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A0B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0B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0B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0B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0B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0B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0B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0B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0B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0B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0B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0B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0B84"/>
    <w:rPr>
      <w:rFonts w:eastAsiaTheme="majorEastAsia" w:cstheme="majorBidi"/>
      <w:color w:val="272727" w:themeColor="text1" w:themeTint="D8"/>
    </w:rPr>
  </w:style>
  <w:style w:type="paragraph" w:styleId="Titre">
    <w:name w:val="Title"/>
    <w:basedOn w:val="Normal"/>
    <w:next w:val="Normal"/>
    <w:link w:val="TitreCar"/>
    <w:uiPriority w:val="10"/>
    <w:qFormat/>
    <w:rsid w:val="003A0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0B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0B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0B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0B84"/>
    <w:pPr>
      <w:spacing w:before="160"/>
      <w:jc w:val="center"/>
    </w:pPr>
    <w:rPr>
      <w:i/>
      <w:iCs/>
      <w:color w:val="404040" w:themeColor="text1" w:themeTint="BF"/>
    </w:rPr>
  </w:style>
  <w:style w:type="character" w:customStyle="1" w:styleId="CitationCar">
    <w:name w:val="Citation Car"/>
    <w:basedOn w:val="Policepardfaut"/>
    <w:link w:val="Citation"/>
    <w:uiPriority w:val="29"/>
    <w:rsid w:val="003A0B84"/>
    <w:rPr>
      <w:i/>
      <w:iCs/>
      <w:color w:val="404040" w:themeColor="text1" w:themeTint="BF"/>
    </w:rPr>
  </w:style>
  <w:style w:type="paragraph" w:styleId="Paragraphedeliste">
    <w:name w:val="List Paragraph"/>
    <w:basedOn w:val="Normal"/>
    <w:uiPriority w:val="34"/>
    <w:qFormat/>
    <w:rsid w:val="003A0B84"/>
    <w:pPr>
      <w:ind w:left="720"/>
      <w:contextualSpacing/>
    </w:pPr>
  </w:style>
  <w:style w:type="character" w:styleId="Accentuationintense">
    <w:name w:val="Intense Emphasis"/>
    <w:basedOn w:val="Policepardfaut"/>
    <w:uiPriority w:val="21"/>
    <w:qFormat/>
    <w:rsid w:val="003A0B84"/>
    <w:rPr>
      <w:i/>
      <w:iCs/>
      <w:color w:val="0F4761" w:themeColor="accent1" w:themeShade="BF"/>
    </w:rPr>
  </w:style>
  <w:style w:type="paragraph" w:styleId="Citationintense">
    <w:name w:val="Intense Quote"/>
    <w:basedOn w:val="Normal"/>
    <w:next w:val="Normal"/>
    <w:link w:val="CitationintenseCar"/>
    <w:uiPriority w:val="30"/>
    <w:qFormat/>
    <w:rsid w:val="003A0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0B84"/>
    <w:rPr>
      <w:i/>
      <w:iCs/>
      <w:color w:val="0F4761" w:themeColor="accent1" w:themeShade="BF"/>
    </w:rPr>
  </w:style>
  <w:style w:type="character" w:styleId="Rfrenceintense">
    <w:name w:val="Intense Reference"/>
    <w:basedOn w:val="Policepardfaut"/>
    <w:uiPriority w:val="32"/>
    <w:qFormat/>
    <w:rsid w:val="003A0B84"/>
    <w:rPr>
      <w:b/>
      <w:bCs/>
      <w:smallCaps/>
      <w:color w:val="0F4761" w:themeColor="accent1" w:themeShade="BF"/>
      <w:spacing w:val="5"/>
    </w:rPr>
  </w:style>
  <w:style w:type="paragraph" w:styleId="En-tte">
    <w:name w:val="header"/>
    <w:basedOn w:val="Normal"/>
    <w:link w:val="En-tteCar"/>
    <w:uiPriority w:val="99"/>
    <w:unhideWhenUsed/>
    <w:rsid w:val="003A0B84"/>
    <w:pPr>
      <w:tabs>
        <w:tab w:val="center" w:pos="4536"/>
        <w:tab w:val="right" w:pos="9072"/>
      </w:tabs>
      <w:spacing w:after="0" w:line="240" w:lineRule="auto"/>
    </w:pPr>
  </w:style>
  <w:style w:type="character" w:customStyle="1" w:styleId="En-tteCar">
    <w:name w:val="En-tête Car"/>
    <w:basedOn w:val="Policepardfaut"/>
    <w:link w:val="En-tte"/>
    <w:uiPriority w:val="99"/>
    <w:rsid w:val="003A0B84"/>
  </w:style>
  <w:style w:type="paragraph" w:styleId="Pieddepage">
    <w:name w:val="footer"/>
    <w:basedOn w:val="Normal"/>
    <w:link w:val="PieddepageCar"/>
    <w:uiPriority w:val="99"/>
    <w:unhideWhenUsed/>
    <w:rsid w:val="003A0B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B84"/>
  </w:style>
  <w:style w:type="paragraph" w:styleId="NormalWeb">
    <w:name w:val="Normal (Web)"/>
    <w:basedOn w:val="Normal"/>
    <w:uiPriority w:val="99"/>
    <w:semiHidden/>
    <w:unhideWhenUsed/>
    <w:rsid w:val="008E15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7034">
      <w:bodyDiv w:val="1"/>
      <w:marLeft w:val="0"/>
      <w:marRight w:val="0"/>
      <w:marTop w:val="0"/>
      <w:marBottom w:val="0"/>
      <w:divBdr>
        <w:top w:val="none" w:sz="0" w:space="0" w:color="auto"/>
        <w:left w:val="none" w:sz="0" w:space="0" w:color="auto"/>
        <w:bottom w:val="none" w:sz="0" w:space="0" w:color="auto"/>
        <w:right w:val="none" w:sz="0" w:space="0" w:color="auto"/>
      </w:divBdr>
    </w:div>
    <w:div w:id="612831930">
      <w:bodyDiv w:val="1"/>
      <w:marLeft w:val="0"/>
      <w:marRight w:val="0"/>
      <w:marTop w:val="0"/>
      <w:marBottom w:val="0"/>
      <w:divBdr>
        <w:top w:val="none" w:sz="0" w:space="0" w:color="auto"/>
        <w:left w:val="none" w:sz="0" w:space="0" w:color="auto"/>
        <w:bottom w:val="none" w:sz="0" w:space="0" w:color="auto"/>
        <w:right w:val="none" w:sz="0" w:space="0" w:color="auto"/>
      </w:divBdr>
    </w:div>
    <w:div w:id="754017471">
      <w:bodyDiv w:val="1"/>
      <w:marLeft w:val="0"/>
      <w:marRight w:val="0"/>
      <w:marTop w:val="0"/>
      <w:marBottom w:val="0"/>
      <w:divBdr>
        <w:top w:val="none" w:sz="0" w:space="0" w:color="auto"/>
        <w:left w:val="none" w:sz="0" w:space="0" w:color="auto"/>
        <w:bottom w:val="none" w:sz="0" w:space="0" w:color="auto"/>
        <w:right w:val="none" w:sz="0" w:space="0" w:color="auto"/>
      </w:divBdr>
    </w:div>
    <w:div w:id="857815213">
      <w:bodyDiv w:val="1"/>
      <w:marLeft w:val="0"/>
      <w:marRight w:val="0"/>
      <w:marTop w:val="0"/>
      <w:marBottom w:val="0"/>
      <w:divBdr>
        <w:top w:val="none" w:sz="0" w:space="0" w:color="auto"/>
        <w:left w:val="none" w:sz="0" w:space="0" w:color="auto"/>
        <w:bottom w:val="none" w:sz="0" w:space="0" w:color="auto"/>
        <w:right w:val="none" w:sz="0" w:space="0" w:color="auto"/>
      </w:divBdr>
    </w:div>
    <w:div w:id="1267469615">
      <w:bodyDiv w:val="1"/>
      <w:marLeft w:val="0"/>
      <w:marRight w:val="0"/>
      <w:marTop w:val="0"/>
      <w:marBottom w:val="0"/>
      <w:divBdr>
        <w:top w:val="none" w:sz="0" w:space="0" w:color="auto"/>
        <w:left w:val="none" w:sz="0" w:space="0" w:color="auto"/>
        <w:bottom w:val="none" w:sz="0" w:space="0" w:color="auto"/>
        <w:right w:val="none" w:sz="0" w:space="0" w:color="auto"/>
      </w:divBdr>
    </w:div>
    <w:div w:id="1660452368">
      <w:bodyDiv w:val="1"/>
      <w:marLeft w:val="0"/>
      <w:marRight w:val="0"/>
      <w:marTop w:val="0"/>
      <w:marBottom w:val="0"/>
      <w:divBdr>
        <w:top w:val="none" w:sz="0" w:space="0" w:color="auto"/>
        <w:left w:val="none" w:sz="0" w:space="0" w:color="auto"/>
        <w:bottom w:val="none" w:sz="0" w:space="0" w:color="auto"/>
        <w:right w:val="none" w:sz="0" w:space="0" w:color="auto"/>
      </w:divBdr>
    </w:div>
    <w:div w:id="20137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931</Words>
  <Characters>5124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Samankenda Benjamin</dc:creator>
  <cp:keywords/>
  <dc:description/>
  <cp:lastModifiedBy>Samankenda Benjamin</cp:lastModifiedBy>
  <cp:revision>6</cp:revision>
  <dcterms:created xsi:type="dcterms:W3CDTF">2024-02-16T20:05:00Z</dcterms:created>
  <dcterms:modified xsi:type="dcterms:W3CDTF">2024-02-16T21:20:00Z</dcterms:modified>
</cp:coreProperties>
</file>