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3B" w:rsidRPr="001C14BB" w:rsidRDefault="006D553B" w:rsidP="006D553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C14BB">
        <w:rPr>
          <w:rFonts w:ascii="Times New Roman" w:hAnsi="Times New Roman" w:cs="Times New Roman"/>
          <w:b/>
          <w:sz w:val="28"/>
          <w:szCs w:val="28"/>
        </w:rPr>
        <w:t>7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553B">
        <w:rPr>
          <w:rFonts w:ascii="Times New Roman" w:hAnsi="Times New Roman" w:cs="Times New Roman"/>
          <w:b/>
          <w:sz w:val="28"/>
          <w:szCs w:val="28"/>
        </w:rPr>
        <w:t>Об'єктно-орієнтована</w:t>
      </w:r>
      <w:proofErr w:type="spellEnd"/>
      <w:r w:rsidRPr="006D5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53B">
        <w:rPr>
          <w:rFonts w:ascii="Times New Roman" w:hAnsi="Times New Roman" w:cs="Times New Roman"/>
          <w:b/>
          <w:sz w:val="28"/>
          <w:szCs w:val="28"/>
        </w:rPr>
        <w:t>декомпозиція</w:t>
      </w:r>
      <w:proofErr w:type="spellEnd"/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6D55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Використання об'єктно-орієнтованого підходу для розробки об'єкта предметної (прикладної) галузі.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6D553B" w:rsidRPr="006D553B" w:rsidRDefault="006D553B" w:rsidP="006D553B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об'єктно-орієнтований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сутностей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domain-об'єкті</w:t>
      </w:r>
      <w:proofErr w:type="gram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53B" w:rsidRPr="006D553B" w:rsidRDefault="006D553B" w:rsidP="006D553B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коректне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кирилиці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53B" w:rsidRPr="001407D6" w:rsidRDefault="006D553B" w:rsidP="006D553B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масивом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domain-об'єкті</w:t>
      </w:r>
      <w:proofErr w:type="gram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D553B" w:rsidRPr="001407D6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6D553B" w:rsidRPr="001407D6" w:rsidRDefault="006D553B" w:rsidP="006D553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6D553B" w:rsidRPr="001407D6" w:rsidRDefault="006D553B" w:rsidP="006D553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6D553B" w:rsidRDefault="006D553B" w:rsidP="006D553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6D553B" w:rsidRPr="001407D6" w:rsidRDefault="006D553B" w:rsidP="006D553B">
      <w:pPr>
        <w:pStyle w:val="a3"/>
        <w:shd w:val="clear" w:color="auto" w:fill="FFFFFF"/>
        <w:spacing w:after="0" w:line="240" w:lineRule="auto"/>
        <w:ind w:left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6D553B" w:rsidRPr="006D553B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553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Завдання</w:t>
      </w:r>
    </w:p>
    <w:p w:rsidR="006D553B" w:rsidRP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553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Бюро знайомств</w:t>
      </w:r>
    </w:p>
    <w:p w:rsidR="006D553B" w:rsidRP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5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Запис про клієнта: стать; реєстраційний номер; дата реєстрації; відомості про себе (довільний набір властивостей: ім'я, зріст, колір очей, дата народження, хобі тощо); вимоги до партнера (довільний набір властивостей).</w:t>
      </w:r>
    </w:p>
    <w:p w:rsidR="006D553B" w:rsidRPr="006D553B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53B" w:rsidRPr="00CE1EEA" w:rsidRDefault="006D553B" w:rsidP="006D553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6D553B" w:rsidRPr="00CE1EEA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6D553B" w:rsidRPr="006D553B" w:rsidRDefault="006D553B" w:rsidP="006D553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getId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setId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сеттер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553B" w:rsidRPr="001407D6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D553B" w:rsidRPr="001407D6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6D553B" w:rsidRPr="001407D6" w:rsidRDefault="001C14B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5 класів</w:t>
      </w:r>
      <w:r w:rsidR="006D553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6D553B" w:rsidRPr="001407D6" w:rsidRDefault="006D553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6D553B" w:rsidRDefault="006D553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клас, що містить </w:t>
      </w:r>
      <w:r w:rsid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</w:t>
      </w:r>
      <w:r w:rsid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клієнта;</w:t>
      </w:r>
    </w:p>
    <w:p w:rsidR="001C14BB" w:rsidRDefault="001C14B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proofErr w:type="spellEnd"/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містить масив типу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метод виведення масиву на екран;</w:t>
      </w:r>
    </w:p>
    <w:p w:rsidR="001C14BB" w:rsidRDefault="001C14B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істить інформацію, що відноситься до поля «відомості про себе»;</w:t>
      </w:r>
    </w:p>
    <w:p w:rsidR="001C14BB" w:rsidRPr="001C14BB" w:rsidRDefault="001C14BB" w:rsidP="001C14B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істить інформацію, що відноситься до поля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партнера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C14BB" w:rsidRPr="001407D6" w:rsidRDefault="001C14B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D553B" w:rsidRPr="001407D6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Client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Client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Змінні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gender;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registrationDate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information;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Конструктор</w:t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класу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Client(String gender,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id, String date,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gender;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this.id = id;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this.registrationDate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date;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this.information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info;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requirements;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Геттери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та</w:t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сеттери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getClientGender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gender;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setClientGender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gender)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gender;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this.id = id;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getDate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registrationDate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setDate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date)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this.registrationDate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date;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getInformation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information;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setInformation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this.information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info;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this.requirements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}</w:t>
      </w:r>
    </w:p>
    <w:p w:rsidR="006D553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1C14BB" w:rsidRDefault="00CC66CA" w:rsidP="00CC66C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InfoAboutYourself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InfoAboutYourself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Змінні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Конструктор класу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Геттери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та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сеттери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name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height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eyeColour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getClientHobby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setClientHobby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hobby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C14BB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PartnerRequirements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Змінні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Конструктор класу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Геттери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та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сеттери</w:t>
      </w:r>
      <w:proofErr w:type="spellEnd"/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getPartnerGender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setPartnerGender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gender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minAge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maxAge</w:t>
      </w:r>
      <w:proofErr w:type="spellEnd"/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1C14BB" w:rsidRP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C14BB" w:rsidRDefault="001C14BB" w:rsidP="001C14B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C14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ClientList</w:t>
      </w:r>
      <w:proofErr w:type="spellEnd"/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ClientList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[2];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print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що виводить інформацію про клієнта на екран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 xml:space="preserve"> */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print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array.length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 i++)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("ID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.getId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\nДата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регистрации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.getDate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\nПол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.getClientGender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+ "\n"); 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Информация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о себе: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\nИмя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.getName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\nВозраст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.getAge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\nРост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.getHeight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\nЦвет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глаз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.getEyeColour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+ 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\nХобби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.getClientHobby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"\n");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Требования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к партнёру: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\nПол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.getPartnerGender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\nМинимальный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возраст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.getMinAge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\nМаксимальный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возраст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.getMaxAge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("----------------------------------------");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CC66CA" w:rsidRPr="001C14BB" w:rsidRDefault="00CC66CA" w:rsidP="00CC66C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6D553B" w:rsidRPr="001407D6" w:rsidRDefault="006D553B" w:rsidP="006D553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D553B" w:rsidRDefault="006D553B" w:rsidP="006D553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BA16FF" w:rsidRDefault="00CC66CA" w:rsidP="00BA16FF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noProof/>
          <w:lang w:val="uk-UA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drawing>
          <wp:inline distT="0" distB="0" distL="0" distR="0" wp14:anchorId="170D47FC" wp14:editId="738F3C53">
            <wp:extent cx="1571115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1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6CA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     </w:t>
      </w: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drawing>
          <wp:inline distT="0" distB="0" distL="0" distR="0" wp14:anchorId="5466837C" wp14:editId="7BCEFFD0">
            <wp:extent cx="1583545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5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CA" w:rsidRPr="00CC66CA" w:rsidRDefault="00CC66CA" w:rsidP="00CC66C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а)                                                    б)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BA1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7</w:t>
      </w: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6A4615" w:rsidRPr="00BA16FF" w:rsidRDefault="006D553B" w:rsidP="00BA16F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з </w:t>
      </w:r>
      <w:proofErr w:type="spellStart"/>
      <w:r w:rsidR="00BA16FF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r w:rsidR="00BA16FF"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-об'єктами</w:t>
      </w:r>
      <w:proofErr w:type="spellEnd"/>
      <w:r w:rsidR="00BA16FF">
        <w:rPr>
          <w:rFonts w:ascii="Times New Roman" w:hAnsi="Times New Roman" w:cs="Times New Roman"/>
          <w:sz w:val="28"/>
          <w:szCs w:val="28"/>
          <w:lang w:val="uk-UA"/>
        </w:rPr>
        <w:t xml:space="preserve"> та об'єктно-орієнтованою декомпозицією</w:t>
      </w:r>
      <w:r w:rsidR="00BA16FF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6A4615" w:rsidRPr="00BA16FF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3B"/>
    <w:rsid w:val="001C14BB"/>
    <w:rsid w:val="006A4615"/>
    <w:rsid w:val="006D553B"/>
    <w:rsid w:val="007464CB"/>
    <w:rsid w:val="00BA16FF"/>
    <w:rsid w:val="00CC66CA"/>
    <w:rsid w:val="00F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70FA2-171D-48AE-880D-C9DBBC10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7</cp:revision>
  <cp:lastPrinted>2020-12-12T21:00:00Z</cp:lastPrinted>
  <dcterms:created xsi:type="dcterms:W3CDTF">2020-12-09T21:12:00Z</dcterms:created>
  <dcterms:modified xsi:type="dcterms:W3CDTF">2020-12-12T21:00:00Z</dcterms:modified>
</cp:coreProperties>
</file>