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0465" w14:textId="496765D2" w:rsidR="00101BFB" w:rsidRDefault="00101BFB" w:rsidP="00DA4EEB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Select Folder</w:t>
      </w:r>
    </w:p>
    <w:p w14:paraId="50218715" w14:textId="77777777" w:rsidR="00101BFB" w:rsidRDefault="00101BFB" w:rsidP="00DA4EEB">
      <w:pPr>
        <w:spacing w:line="360" w:lineRule="auto"/>
      </w:pPr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Zappy.ZappyActions.Files</w:t>
      </w:r>
    </w:p>
    <w:p w14:paraId="31481C27" w14:textId="77777777" w:rsidR="00101BFB" w:rsidRDefault="00101BFB" w:rsidP="00DA4EE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366CD0BF" w14:textId="132D4DB9" w:rsidR="00101BFB" w:rsidRDefault="00101BFB" w:rsidP="00DA4EE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Select the Folder.</w:t>
      </w:r>
    </w:p>
    <w:p w14:paraId="0790FB4B" w14:textId="77DA26F2" w:rsidR="00101BFB" w:rsidRDefault="00101BFB" w:rsidP="00DA4EEB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DA4EEB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SelectedFolder </w:t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DA4EEB">
        <w:rPr>
          <w:rFonts w:ascii="Calibri (Body)" w:eastAsia="Calibri (Body)" w:hAnsi="Calibri (Body)" w:cs="Calibri (Body)"/>
          <w:sz w:val="24"/>
          <w:szCs w:val="24"/>
        </w:rPr>
        <w:t>Return the selected folder path</w:t>
      </w: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35FA2251" w14:textId="77777777" w:rsidR="006D088C" w:rsidRDefault="00DA4EEB" w:rsidP="00DA4EEB">
      <w:pPr>
        <w:spacing w:line="360" w:lineRule="auto"/>
      </w:pPr>
    </w:p>
    <w:sectPr w:rsidR="006D088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FB"/>
    <w:rsid w:val="00101BFB"/>
    <w:rsid w:val="00C35C0B"/>
    <w:rsid w:val="00D771F5"/>
    <w:rsid w:val="00D91D41"/>
    <w:rsid w:val="00DA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0705"/>
  <w15:chartTrackingRefBased/>
  <w15:docId w15:val="{931DAAFD-CB01-4AD4-ABAB-2E614AC7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BFB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ShubhamVM</cp:lastModifiedBy>
  <cp:revision>2</cp:revision>
  <dcterms:created xsi:type="dcterms:W3CDTF">2019-09-30T13:53:00Z</dcterms:created>
  <dcterms:modified xsi:type="dcterms:W3CDTF">2020-04-10T12:02:00Z</dcterms:modified>
</cp:coreProperties>
</file>