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374D9" w14:textId="77777777" w:rsidR="001F5B09" w:rsidRDefault="00DB4D88" w:rsidP="00D114C9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Kill Process</w:t>
      </w:r>
    </w:p>
    <w:p w14:paraId="34D68A04" w14:textId="4753FB31" w:rsidR="001F5B09" w:rsidRPr="008C14BA" w:rsidRDefault="00DB4D88" w:rsidP="00D114C9">
      <w:pPr>
        <w:spacing w:line="360" w:lineRule="auto"/>
        <w:rPr>
          <w:bCs/>
        </w:rPr>
      </w:pPr>
      <w:proofErr w:type="spellStart"/>
      <w:proofErr w:type="gramStart"/>
      <w:r w:rsidRPr="008C14BA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Zappy.ZappyActions.M</w:t>
      </w:r>
      <w:r w:rsidR="008C14BA" w:rsidRPr="008C14BA">
        <w:rPr>
          <w:rFonts w:ascii="Calibri (Body)" w:eastAsia="Calibri (Body)" w:hAnsi="Calibri (Body)" w:cs="Calibri (Body)"/>
          <w:bCs/>
          <w:i/>
          <w:sz w:val="24"/>
          <w:szCs w:val="24"/>
        </w:rPr>
        <w:t>isce</w:t>
      </w:r>
      <w:r w:rsidRPr="008C14BA">
        <w:rPr>
          <w:rFonts w:ascii="Calibri (Body)" w:eastAsia="Calibri (Body)" w:hAnsi="Calibri (Body)" w:cs="Calibri (Body)"/>
          <w:bCs/>
          <w:i/>
          <w:sz w:val="24"/>
          <w:szCs w:val="24"/>
        </w:rPr>
        <w:t>llaneous</w:t>
      </w:r>
      <w:bookmarkStart w:id="0" w:name="_GoBack"/>
      <w:bookmarkEnd w:id="0"/>
      <w:proofErr w:type="spellEnd"/>
      <w:proofErr w:type="gramEnd"/>
    </w:p>
    <w:p w14:paraId="2579857C" w14:textId="3220A350" w:rsidR="00DB4D88" w:rsidRDefault="00DB4D88" w:rsidP="00D114C9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It kills the running process of </w:t>
      </w:r>
      <w:r w:rsidR="00D114C9">
        <w:rPr>
          <w:rFonts w:ascii="Calibri (Body)" w:eastAsia="Calibri (Body)" w:hAnsi="Calibri (Body)" w:cs="Calibri (Body)"/>
          <w:sz w:val="24"/>
          <w:szCs w:val="24"/>
        </w:rPr>
        <w:t xml:space="preserve">the </w:t>
      </w:r>
      <w:r>
        <w:rPr>
          <w:rFonts w:ascii="Calibri (Body)" w:eastAsia="Calibri (Body)" w:hAnsi="Calibri (Body)" w:cs="Calibri (Body)"/>
          <w:sz w:val="24"/>
          <w:szCs w:val="24"/>
        </w:rPr>
        <w:t>system.</w:t>
      </w:r>
    </w:p>
    <w:p w14:paraId="4202AB35" w14:textId="4B520B2D" w:rsidR="001F5B09" w:rsidRDefault="00DB4D88" w:rsidP="00D114C9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DB4D88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DB4D88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8C14BA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 w:rsidRPr="00DB4D88">
        <w:rPr>
          <w:rFonts w:ascii="Calibri (Body)" w:eastAsia="Calibri (Body)" w:hAnsi="Calibri (Body)" w:cs="Calibri (Body)"/>
          <w:b/>
          <w:sz w:val="24"/>
          <w:szCs w:val="24"/>
        </w:rPr>
        <w:t>ProcessName</w:t>
      </w:r>
      <w:proofErr w:type="spellEnd"/>
      <w:r w:rsidRPr="00DB4D88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The name of the process to be closed</w:t>
      </w:r>
      <w:r w:rsidR="00D114C9">
        <w:rPr>
          <w:rFonts w:ascii="Calibri (Body)" w:eastAsia="Calibri (Body)" w:hAnsi="Calibri (Body)" w:cs="Calibri (Body)"/>
          <w:sz w:val="24"/>
          <w:szCs w:val="24"/>
        </w:rPr>
        <w:t xml:space="preserve">. 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1F5B09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1F5B09"/>
    <w:rsid w:val="00217F62"/>
    <w:rsid w:val="008C14BA"/>
    <w:rsid w:val="00A906D8"/>
    <w:rsid w:val="00AB5A74"/>
    <w:rsid w:val="00D114C9"/>
    <w:rsid w:val="00DB4D88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DB26"/>
  <w15:docId w15:val="{B024E83A-75C9-4B42-AD9A-38493DFD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4</cp:revision>
  <dcterms:created xsi:type="dcterms:W3CDTF">2019-05-28T13:48:00Z</dcterms:created>
  <dcterms:modified xsi:type="dcterms:W3CDTF">2020-04-10T06:30:00Z</dcterms:modified>
</cp:coreProperties>
</file>