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40"/>
      </w:pPr>
      <w:r>
        <w:t xml:space="preserve"/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E3A5F"/>
          <w:sz w:val="72"/>
          <w:szCs w:val="72"/>
        </w:rPr>
        <w:t xml:space="preserve">ModESP v4</w:t>
      </w:r>
    </w:p>
    <w:p>
      <w:pPr>
        <w:spacing w:after="160"/>
        <w:jc w:val="center"/>
      </w:pPr>
      <w:r>
        <w:rPr>
          <w:rFonts w:ascii="Arial" w:cs="Arial" w:eastAsia="Arial" w:hAnsi="Arial"/>
          <w:color w:val="475569"/>
          <w:sz w:val="40"/>
          <w:szCs w:val="40"/>
        </w:rPr>
        <w:t xml:space="preserve">Інструкція користувача</w:t>
      </w:r>
    </w:p>
    <w:p>
      <w:pPr>
        <w:spacing w:after="600"/>
        <w:jc w:val="center"/>
      </w:pPr>
      <w:r>
        <w:rPr>
          <w:rFonts w:ascii="Arial" w:cs="Arial" w:eastAsia="Arial" w:hAnsi="Arial"/>
          <w:i/>
          <w:iCs/>
          <w:color w:val="64748B"/>
          <w:sz w:val="28"/>
          <w:szCs w:val="28"/>
        </w:rPr>
        <w:t xml:space="preserve">Промисловий контролер холодильного обладнання</w:t>
      </w:r>
    </w:p>
    <w:tbl>
      <w:tblPr>
        <w:tblW w:type="dxa" w:w="5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</w:tblGrid>
      <w:tr>
        <w:tc>
          <w:tcPr>
            <w:tcW w:type="dxa" w:w="5000"/>
            <w:tcBorders>
              <w:top w:val="single" w:color="2563EB" w:sz="8"/>
              <w:left w:val="single" w:color="2563EB" w:sz="8"/>
              <w:bottom w:val="single" w:color="2563EB" w:sz="8"/>
              <w:right w:val="single" w:color="2563EB" w:sz="8"/>
            </w:tcBorders>
            <w:shd w:fill="EFF6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color w:val="475569"/>
                <w:sz w:val="22"/>
                <w:szCs w:val="22"/>
              </w:rPr>
              <w:t xml:space="preserve">Версія документа: 1.0</w:t>
            </w:r>
          </w:p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color w:val="475569"/>
                <w:sz w:val="22"/>
                <w:szCs w:val="22"/>
              </w:rPr>
              <w:t xml:space="preserve">Дата: 2026-03-08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475569"/>
                <w:sz w:val="22"/>
                <w:szCs w:val="22"/>
              </w:rPr>
              <w:t xml:space="preserve">Платформа: ESP32 / ESP-IDF v5.5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E3A5F" w:sz="12"/>
        </w:pBdr>
        <w:spacing w:after="200" w:before="48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Зміст</w:t>
      </w:r>
    </w:p>
    <w:sdt>
      <w:sdtPr>
        <w:alias w:val="Зміст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1E3A5F" w:sz="12"/>
        </w:pBdr>
        <w:spacing w:after="200" w:before="48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1. Загальний огляд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ModESP v4 — відкрита прошивка для промислових контролерів холодильного обладнання на базі ESP32. Вона замінює дорогі пропрієтарні контролери (Danfoss, Dixell) доступним рішенням із сучасною архітектурою та зручним веб-інтерфейсом.</w:t>
      </w:r>
    </w:p>
    <w:p>
      <w:pPr>
        <w:spacing w:after="8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1.1. Основні можливості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Автоматичне охолодження — термостат з асиметричним диференціалом, захистом компресора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Розморозка — 3 типи (природна, електрична, гарячий газ), 7-фазна машина станів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Захист обладнання — 10 незалежних моніторів аварій, CompressorTracker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DataLogger — 6-канальне логування температур на LittleFS, SVG-графік, CSV-експорт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Веб-інтерфейс — бентo-дашборд, адаптивний дизайн, темна/світла тема, UA/EN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WiFi — режим STA (підключення до роутера), AP-точка доступу (ModESP-XXXX)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MQTT — публікація стану, отримання команд, Home Assistant Auto-Discovery, TLS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OTA — оновлення прошивки через веб-інтерфейс без кабелю</w:t>
      </w:r>
    </w:p>
    <w:p>
      <w:pPr>
        <w:spacing w:after="8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1.2. Технічні характеристики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Параметр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Значення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Мікроконтролер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ESP32-WROOM-32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Flash пам'ять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 MB (NVS + LittleFS + прошивка)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Фреймворк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ESP-IDF v5.5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Веб-інтерфейс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Svelte 4 (76 KB gz)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Напруга живлення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5V USB або 5–12V (залежить від плати)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Плати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ESP32-DevKit (GPIO) або KC868-A6 (I2C PCF8574)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Вільна RAM після boot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&gt;176 KB / 240 KB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1.3. Плати-носії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Прошивка підтримує дві конфігурації обладнання:</w:t>
      </w:r>
    </w:p>
    <w:p>
      <w:pPr>
        <w:spacing w:after="4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2000"/>
        <w:gridCol w:w="3026"/>
      </w:tblGrid>
      <w:tr>
        <w:trPr>
          <w:tblHeader/>
        </w:trP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Плата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Реле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Входи</w:t>
            </w:r>
          </w:p>
        </w:tc>
        <w:tc>
          <w:tcPr>
            <w:tcW w:type="dxa" w:w="3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Особливість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ESP32-DevKit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4× GPIO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2× GPIO + 2× ADC</w:t>
            </w:r>
          </w:p>
        </w:tc>
        <w:tc>
          <w:tcPr>
            <w:tcW w:type="dxa" w:w="3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Пряме підключення до GPIO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KC868-A6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6× I2C PCF8574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6× I2C PCF8574</w:t>
            </w:r>
          </w:p>
        </w:tc>
        <w:tc>
          <w:tcPr>
            <w:tcW w:type="dxa" w:w="3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Промисловий корпус, DIN-рейка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E3A5F" w:sz="12"/>
        </w:pBdr>
        <w:spacing w:after="200" w:before="48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2. Перший запуск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2.1. Підключення обладнання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Перед увімкненням контролера підключіть: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Датчик температури камери (DS18B20 або NTC) до відповідного входу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Реле компресора до виходу "Compressor"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За необхідності: датчик випарника, реле відтайки, вентилятори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Подайте живлення на контролер</w:t>
      </w:r>
    </w:p>
    <w:p>
      <w:pPr>
        <w:spacing w:after="80"/>
      </w:pPr>
      <w:r>
        <w:t xml:space="preserve"/>
      </w:r>
    </w:p>
    <w:tbl>
      <w:tblPr>
        <w:tblW w:type="dxa" w:w="9026"/>
        <w:tblBorders>
          <w:top w:val="single" w:color="F59E0B" w:sz="8"/>
          <w:left w:val="single" w:color="F59E0B" w:sz="16"/>
          <w:bottom w:val="single" w:color="F59E0B" w:sz="8"/>
          <w:right w:val="single" w:color="F59E0B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59E0B" w:sz="8"/>
              <w:left w:val="single" w:color="F59E0B" w:sz="16"/>
              <w:bottom w:val="single" w:color="F59E0B" w:sz="8"/>
              <w:right w:val="single" w:color="F59E0B" w:sz="4"/>
            </w:tcBorders>
            <w:shd w:fill="FEF3C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ВАЖЛИВО: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Не підключайте та не відключайте датчики при увімкненому контролері. Завжди знімайте живлення перед зміною підключень.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2.2. Підключення до WiFi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При першому запуску або якщо збережена WiFi-мережа недоступна, контролер автоматично створює точку доступу:</w:t>
      </w:r>
    </w:p>
    <w:p>
      <w:pPr>
        <w:spacing w:after="4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Параметр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Значення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Ім'я мережі (SSID)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ModESP-XXXX (де XXXX — частина MAC-адреси)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Пароль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12345678 (за замовчуванням)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IP-адреса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192.168.4.1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Кроки підключення: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Підключіть смартфон або ноутбук до мережі "ModESP-XXXX"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Відкрийте браузер та перейдіть на http://192.168.4.1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В меню «Мережа» → «WiFi» введіть SSID та пароль вашої домашньої мережі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Натисніть «Зберегти» — контролер перезапуститься та підключиться до вашої мережі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Знайдіть IP-адресу контролера в адміністративній панелі роутера</w:t>
      </w:r>
    </w:p>
    <w:p>
      <w:pPr>
        <w:spacing w:after="80"/>
      </w:pPr>
      <w:r>
        <w:t xml:space="preserve"/>
      </w:r>
    </w:p>
    <w:tbl>
      <w:tblPr>
        <w:tblW w:type="dxa" w:w="9026"/>
        <w:tblBorders>
          <w:top w:val="single" w:color="3B82F6" w:sz="8"/>
          <w:left w:val="single" w:color="3B82F6" w:sz="16"/>
          <w:bottom w:val="single" w:color="3B82F6" w:sz="8"/>
          <w:right w:val="single" w:color="3B82F6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3B82F6" w:sz="8"/>
              <w:left w:val="single" w:color="3B82F6" w:sz="16"/>
              <w:bottom w:val="single" w:color="3B82F6" w:sz="8"/>
              <w:right w:val="single" w:color="3B82F6" w:sz="4"/>
            </w:tcBorders>
            <w:shd w:fill="EFF6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Порада: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Якщо підключення до домашньої мережі не відбулось протягом 30 секунд, контролер знову створить точку доступу ModESP-XXXX для нового налаштування.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2.3. Прив'язка обладнання (Bindings)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Після підключення до WiFi необхідно вказати контролеру, яке обладнання підключено та до яких виходів/входів. Це робиться у розділі «Прив'язки»: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Відкрийте веб-інтерфейс → меню «Прив'язки»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Для кожного типу обладнання оберіть відповідний драйвер та вихід/вхід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Якщо використовується датчик DS18B20 — натисніть «Сканувати шину» для автоматичного виявлення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Натисніть «Зберегти та перезапустити» — контролер застосує нові прив'язки</w:t>
      </w:r>
    </w:p>
    <w:p>
      <w:pPr>
        <w:spacing w:after="80"/>
      </w:pPr>
      <w:r>
        <w:t xml:space="preserve"/>
      </w:r>
    </w:p>
    <w:tbl>
      <w:tblPr>
        <w:tblW w:type="dxa" w:w="9026"/>
        <w:tblBorders>
          <w:top w:val="single" w:color="3B82F6" w:sz="8"/>
          <w:left w:val="single" w:color="3B82F6" w:sz="16"/>
          <w:bottom w:val="single" w:color="3B82F6" w:sz="8"/>
          <w:right w:val="single" w:color="3B82F6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3B82F6" w:sz="8"/>
              <w:left w:val="single" w:color="3B82F6" w:sz="16"/>
              <w:bottom w:val="single" w:color="3B82F6" w:sz="8"/>
              <w:right w:val="single" w:color="3B82F6" w:sz="4"/>
            </w:tcBorders>
            <w:shd w:fill="EFF6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Примітка: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Після збереження прив'язок контролер автоматично визначить доступні функції. Наприклад, якщо підключено реле відтайки — стануть доступними електрична розморозка та розморозка гарячим газом.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E3A5F" w:sz="12"/>
        </w:pBdr>
        <w:spacing w:after="200" w:before="48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3. Веб-інтерфейс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3.1. Структура інтерфейсу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Веб-інтерфейс відкривається у будь-якому сучасному браузері за IP-адресою контролера. Він складається з: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Бічна панель (Desktop) або нижні вкладки (Mobile) — навігація між розділами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Заголовок — назва пристрою, стан підключення, перемикачі теми та мови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Банер аварії — червоний банер зверху при активній аварії</w:t>
      </w:r>
    </w:p>
    <w:p>
      <w:pPr>
        <w:spacing w:after="8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3.2. Розділи меню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500"/>
        <w:gridCol w:w="5526"/>
      </w:tblGrid>
      <w:tr>
        <w:trPr>
          <w:tblHeader/>
        </w:trPr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Розділ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Іконка</w:t>
            </w:r>
          </w:p>
        </w:tc>
        <w:tc>
          <w:tcPr>
            <w:tcW w:type="dxa" w:w="55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Вміст</w:t>
            </w:r>
          </w:p>
        </w:tc>
      </w:tr>
      <w:tr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Dashboard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Будинок</w:t>
            </w:r>
          </w:p>
        </w:tc>
        <w:tc>
          <w:tcPr>
            <w:tcW w:type="dxa" w:w="55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Огляд стану: температура, компресор, захист, вентилятори</w:t>
            </w:r>
          </w:p>
        </w:tc>
      </w:tr>
      <w:tr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Холодильна камера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Сніжинка</w:t>
            </w:r>
          </w:p>
        </w:tc>
        <w:tc>
          <w:tcPr>
            <w:tcW w:type="dxa" w:w="55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Термостат: уставка, диференціал, вентиляція, нічний режим</w:t>
            </w:r>
          </w:p>
        </w:tc>
      </w:tr>
      <w:tr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Розморозка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Полум'я</w:t>
            </w:r>
          </w:p>
        </w:tc>
        <w:tc>
          <w:tcPr>
            <w:tcW w:type="dxa" w:w="55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Налаштування та ручне керування розморозкою</w:t>
            </w:r>
          </w:p>
        </w:tc>
      </w:tr>
      <w:tr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Захист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Щит</w:t>
            </w:r>
          </w:p>
        </w:tc>
        <w:tc>
          <w:tcPr>
            <w:tcW w:type="dxa" w:w="55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Аварії, CompressorTracker, параметри захисту</w:t>
            </w:r>
          </w:p>
        </w:tc>
      </w:tr>
      <w:tr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DataLogger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База даних</w:t>
            </w:r>
          </w:p>
        </w:tc>
        <w:tc>
          <w:tcPr>
            <w:tcW w:type="dxa" w:w="55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Графік температур, журнал подій, CSV-експорт</w:t>
            </w:r>
          </w:p>
        </w:tc>
      </w:tr>
      <w:tr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Мережа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WiFi</w:t>
            </w:r>
          </w:p>
        </w:tc>
        <w:tc>
          <w:tcPr>
            <w:tcW w:type="dxa" w:w="55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WiFi, MQTT-брокер налаштування</w:t>
            </w:r>
          </w:p>
        </w:tc>
      </w:tr>
      <w:tr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Система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Шестерня</w:t>
            </w:r>
          </w:p>
        </w:tc>
        <w:tc>
          <w:tcPr>
            <w:tcW w:type="dxa" w:w="55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OTA-оновлення, час/NTP, скидання до заводських</w:t>
            </w:r>
          </w:p>
        </w:tc>
      </w:tr>
      <w:tr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Прив'язки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Плата</w:t>
            </w:r>
          </w:p>
        </w:tc>
        <w:tc>
          <w:tcPr>
            <w:tcW w:type="dxa" w:w="55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Призначення драйверів та виходів/входів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3.3. Dashboard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Головний екран відображає поточний стан системи у форматі bento-карток:</w:t>
      </w:r>
    </w:p>
    <w:p>
      <w:pPr>
        <w:spacing w:after="4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Головна картка температури — велика поточна температура камери, уставка-повзунок, бейджі ОХОЛОДЖЕННЯ / РОЗМОРОЗКА / НІЧ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Рядок метрик — температура випарника та конденсатора (якщо підключені)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Захист — статус захисту (зелений = норма, червоний = аварія), код активної аварії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Сітка обладнання — стан компресора, реле відтайки, вентиляторів із кольоровими бейджами</w:t>
      </w:r>
    </w:p>
    <w:p>
      <w:pPr>
        <w:spacing w:after="8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3.4. Збереження налаштувань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Всі зміни в налаштуваннях зберігаються автоматично після введення нового значення. Перезапуск не потрібен (крім прив'язок обладнання та WiFi-налаштувань).</w:t>
      </w:r>
    </w:p>
    <w:p>
      <w:pPr>
        <w:spacing w:after="8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3.5. Адаптивний дизайн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Інтерфейс адаптований для роботи як на комп'ютері, так і на смартфоні: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Desktop (≥768px): бічна панель, налаштування відкриті у вигляді груп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Mobile (&lt;768px): нижня навігація, групи налаштувань згорнуті (розкриваються натисканням)</w:t>
      </w:r>
    </w:p>
    <w:p>
      <w:r>
        <w:br w:type="page"/>
      </w:r>
    </w:p>
    <w:p>
      <w:pPr>
        <w:pStyle w:val="Heading1"/>
        <w:pBdr>
          <w:bottom w:val="single" w:color="1E3A5F" w:sz="12"/>
        </w:pBdr>
        <w:spacing w:after="200" w:before="48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4. Налаштування термостата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4.1. Принцип роботи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Термостат реалізує охолодження з асиметричним диференціалом: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Компресор ВМИКАЄТЬСЯ коли температура камери ≥ Уставка + Диференціал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Компресор ВИМИКАЄТЬСЯ коли температура камери ≤ Уставка</w:t>
      </w:r>
    </w:p>
    <w:p>
      <w:pPr>
        <w:spacing w:after="8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Приклад: Уставка = -18°C, Диференціал = 2°C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Компресор вмикається при T ≥ -16°C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Компресор вимикається при T ≤ -18°C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Робочий діапазон: від -18°C до -16°C</w:t>
      </w:r>
    </w:p>
    <w:p>
      <w:pPr>
        <w:spacing w:after="8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4.2. Основні параметри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2000"/>
        <w:gridCol w:w="3026"/>
      </w:tblGrid>
      <w:tr>
        <w:trPr>
          <w:tblHeader/>
        </w:trP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Параметр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За замовч.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Діапазон</w:t>
            </w:r>
          </w:p>
        </w:tc>
        <w:tc>
          <w:tcPr>
            <w:tcW w:type="dxa" w:w="3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Опис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Уставка температури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4.0°C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-50…+50°C</w:t>
            </w:r>
          </w:p>
        </w:tc>
        <w:tc>
          <w:tcPr>
            <w:tcW w:type="dxa" w:w="3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Цільова температура камери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Диференціал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2.0°C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0.5…10°C</w:t>
            </w:r>
          </w:p>
        </w:tc>
        <w:tc>
          <w:tcPr>
            <w:tcW w:type="dxa" w:w="3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Гістерезис вмикання компресора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Мін. пауза компресора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 хв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3…10 хв</w:t>
            </w:r>
          </w:p>
        </w:tc>
        <w:tc>
          <w:tcPr>
            <w:tcW w:type="dxa" w:w="3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Мінімальний час вимкнення між циклами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Мін. час роботи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 хв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2…10 хв</w:t>
            </w:r>
          </w:p>
        </w:tc>
        <w:tc>
          <w:tcPr>
            <w:tcW w:type="dxa" w:w="3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Мінімальний час роботи за цикл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Затримка після boot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 хв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0…5 хв</w:t>
            </w:r>
          </w:p>
        </w:tc>
        <w:tc>
          <w:tcPr>
            <w:tcW w:type="dxa" w:w="3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Пауза після подачі живлення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026"/>
        <w:tblBorders>
          <w:top w:val="single" w:color="F59E0B" w:sz="8"/>
          <w:left w:val="single" w:color="F59E0B" w:sz="16"/>
          <w:bottom w:val="single" w:color="F59E0B" w:sz="8"/>
          <w:right w:val="single" w:color="F59E0B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59E0B" w:sz="8"/>
              <w:left w:val="single" w:color="F59E0B" w:sz="16"/>
              <w:bottom w:val="single" w:color="F59E0B" w:sz="8"/>
              <w:right w:val="single" w:color="F59E0B" w:sz="4"/>
            </w:tcBorders>
            <w:shd w:fill="FEF3C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Захист компресора: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Навіть якщо уставки "мін. пауза" та "мін. час роботи" встановлено на мінімум, Equipment Manager апаратно захищає компресор: мінімальна пауза реле — 180 секунд, мінімальний час роботи реле — 120 секунд.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4.3. Режими вентилятора випарника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500"/>
        <w:gridCol w:w="5526"/>
      </w:tblGrid>
      <w:tr>
        <w:trPr>
          <w:tblHeader/>
        </w:trPr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Режим</w:t>
            </w:r>
          </w:p>
        </w:tc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Назва</w:t>
            </w:r>
          </w:p>
        </w:tc>
        <w:tc>
          <w:tcPr>
            <w:tcW w:type="dxa" w:w="55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Логіка роботи</w:t>
            </w:r>
          </w:p>
        </w:tc>
      </w:tr>
      <w:tr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Постійно</w:t>
            </w:r>
          </w:p>
        </w:tc>
        <w:tc>
          <w:tcPr>
            <w:tcW w:type="dxa" w:w="55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Вентилятор завжди увімкнений</w:t>
            </w:r>
          </w:p>
        </w:tc>
      </w:tr>
      <w:tr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З компресором (за замовч.)</w:t>
            </w:r>
          </w:p>
        </w:tc>
        <w:tc>
          <w:tcPr>
            <w:tcW w:type="dxa" w:w="55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Вентилятор увімкнений тільки коли працює компресор</w:t>
            </w:r>
          </w:p>
        </w:tc>
      </w:tr>
      <w:tr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За температурою випарника</w:t>
            </w:r>
          </w:p>
        </w:tc>
        <w:tc>
          <w:tcPr>
            <w:tcW w:type="dxa" w:w="55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Вентилятор вимикається при перевищенні "T зупинки", вмикається при зниженні на гістерезис. Потребує датчик випарника.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4.4. Вентилятор конденсатора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Вентилятор конденсатора вмикається одночасно з компресором, а вимикається із затримкою (параметр "Затримка вимк. конд. вент.", за замовч. 30 с). Затримка необхідна для відведення залишкового тепла.</w:t>
      </w:r>
    </w:p>
    <w:p>
      <w:pPr>
        <w:spacing w:after="8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4.5. Нічний режим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Нічний режим підвищує уставку температури вночі (наприклад, у неробочий час) для економії електроенергії:</w:t>
      </w:r>
    </w:p>
    <w:p>
      <w:pPr>
        <w:spacing w:after="4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6"/>
      </w:tblGrid>
      <w:tr>
        <w:trPr>
          <w:tblHeader/>
        </w:trP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Режим</w:t>
            </w:r>
          </w:p>
        </w:tc>
        <w:tc>
          <w:tcPr>
            <w:tcW w:type="dxa" w:w="65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Опис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 — Вимкнено</w:t>
            </w:r>
          </w:p>
        </w:tc>
        <w:tc>
          <w:tcPr>
            <w:tcW w:type="dxa" w:w="65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Нічний режим не активується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 — За розкладом</w:t>
            </w:r>
          </w:p>
        </w:tc>
        <w:tc>
          <w:tcPr>
            <w:tcW w:type="dxa" w:w="65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Активується між "Година початку" та "Година кінця" (NTP обов'язковий)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 — Через DI</w:t>
            </w:r>
          </w:p>
        </w:tc>
        <w:tc>
          <w:tcPr>
            <w:tcW w:type="dxa" w:w="65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Активується зовнішнім дискретним входом (потрібна прив'язка night_input)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 — Вручну</w:t>
            </w:r>
          </w:p>
        </w:tc>
        <w:tc>
          <w:tcPr>
            <w:tcW w:type="dxa" w:w="65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Вмикається/вимикається вручну через веб-інтерфейс або MQTT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Параметр "Зміщення уставки вночі" (за замовч. 3°C) визначає, на скільки градусів підвищується уставка в нічному режимі.</w:t>
      </w:r>
    </w:p>
    <w:p>
      <w:pPr>
        <w:spacing w:after="8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4.6. Відображення під час розморозки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Під час активної розморозки температура в камері може тимчасово підвищуватись. Параметр "Відображення під час розморозки" визначає, що показувати: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Режим</w:t>
            </w:r>
          </w:p>
        </w:tc>
        <w:tc>
          <w:tcPr>
            <w:tcW w:type="dxa" w:w="62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Опис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 — Реальна T</w:t>
            </w:r>
          </w:p>
        </w:tc>
        <w:tc>
          <w:tcPr>
            <w:tcW w:type="dxa" w:w="62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Показує фактичну температуру камери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 — Заморожена T (за замовч.)</w:t>
            </w:r>
          </w:p>
        </w:tc>
        <w:tc>
          <w:tcPr>
            <w:tcW w:type="dxa" w:w="62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Показує температуру, зафіксовану перед початком розморозки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 — Символ -d-</w:t>
            </w:r>
          </w:p>
        </w:tc>
        <w:tc>
          <w:tcPr>
            <w:tcW w:type="dxa" w:w="62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Показує символ розморозки (як у контролерах Danfoss)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4.7. Safety Run (аварійна робота)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Якщо датчик камери несправний (обрив або коротке замикання), термостат переходить у режим циклічної роботи для збереження продуктів: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Компресор УВІМКНЕНИЙ протягом "Час ON" хвилин (за замовч. 20 хв)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Компресор ВИМКНЕНИЙ протягом "Час OFF" хвилин (за замовч. 10 хв)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Цикл повторюється до відновлення датчика</w:t>
      </w:r>
    </w:p>
    <w:p>
      <w:r>
        <w:br w:type="page"/>
      </w:r>
    </w:p>
    <w:p>
      <w:pPr>
        <w:pStyle w:val="Heading1"/>
        <w:pBdr>
          <w:bottom w:val="single" w:color="1E3A5F" w:sz="12"/>
        </w:pBdr>
        <w:spacing w:after="200" w:before="48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5. Налаштування розморозки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5.1. Типи розморозки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000"/>
        <w:gridCol w:w="3000"/>
        <w:gridCol w:w="3426"/>
      </w:tblGrid>
      <w:tr>
        <w:trPr>
          <w:tblHeader/>
        </w:trPr>
        <w:tc>
          <w:tcPr>
            <w:tcW w:type="dxa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Тип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Назва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Принцип</w:t>
            </w:r>
          </w:p>
        </w:tc>
        <w:tc>
          <w:tcPr>
            <w:tcW w:type="dxa" w:w="3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Необхідне обладнання</w:t>
            </w:r>
          </w:p>
        </w:tc>
      </w:tr>
      <w:tr>
        <w:tc>
          <w:tcPr>
            <w:tcW w:type="dxa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Природна (за замовч.)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Компресор зупиняється, лід тане від тепла камери</w:t>
            </w:r>
          </w:p>
        </w:tc>
        <w:tc>
          <w:tcPr>
            <w:tcW w:type="dxa" w:w="3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Тільки компресор</w:t>
            </w:r>
          </w:p>
        </w:tc>
      </w:tr>
      <w:tr>
        <w:tc>
          <w:tcPr>
            <w:tcW w:type="dxa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Електрична (тен)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Нагрівальний тен розморожує випарник</w:t>
            </w:r>
          </w:p>
        </w:tc>
        <w:tc>
          <w:tcPr>
            <w:tcW w:type="dxa" w:w="3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Реле відтайки + тен</w:t>
            </w:r>
          </w:p>
        </w:tc>
      </w:tr>
      <w:tr>
        <w:tc>
          <w:tcPr>
            <w:tcW w:type="dxa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Гарячий газ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Гарячий фреон подається на випарник через клапан</w:t>
            </w:r>
          </w:p>
        </w:tc>
        <w:tc>
          <w:tcPr>
            <w:tcW w:type="dxa" w:w="3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Реле відтайки + клапан + компресор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026"/>
        <w:tblBorders>
          <w:top w:val="single" w:color="3B82F6" w:sz="8"/>
          <w:left w:val="single" w:color="3B82F6" w:sz="16"/>
          <w:bottom w:val="single" w:color="3B82F6" w:sz="8"/>
          <w:right w:val="single" w:color="3B82F6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3B82F6" w:sz="8"/>
              <w:left w:val="single" w:color="3B82F6" w:sz="16"/>
              <w:bottom w:val="single" w:color="3B82F6" w:sz="8"/>
              <w:right w:val="single" w:color="3B82F6" w:sz="4"/>
            </w:tcBorders>
            <w:shd w:fill="EFF6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Примітка: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Електрична розморозка та розморозка гарячим газом доступні тільки якщо підключено реле відтайки (defrost_relay). Якщо реле не прив'язане — доступна лише природна розморозка.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5.2. Методи ініціації розморозки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Метод</w:t>
            </w:r>
          </w:p>
        </w:tc>
        <w:tc>
          <w:tcPr>
            <w:tcW w:type="dxa" w:w="62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Опис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 — За таймером (за замовч.)</w:t>
            </w:r>
          </w:p>
        </w:tc>
        <w:tc>
          <w:tcPr>
            <w:tcW w:type="dxa" w:w="62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Запуск через кожні N годин (налаштовується параметром "Інтервал")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 — За температурою</w:t>
            </w:r>
          </w:p>
        </w:tc>
        <w:tc>
          <w:tcPr>
            <w:tcW w:type="dxa" w:w="62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Запуск коли T випарника &lt; "Поріг demand" (потрібен датчик випарника)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 — Комбінований</w:t>
            </w:r>
          </w:p>
        </w:tc>
        <w:tc>
          <w:tcPr>
            <w:tcW w:type="dxa" w:w="62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Перший з: таймер АБО температура (потрібен датчик випарника)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 — Вимкнено</w:t>
            </w:r>
          </w:p>
        </w:tc>
        <w:tc>
          <w:tcPr>
            <w:tcW w:type="dxa" w:w="62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Тільки ручний запуск через веб-інтерфейс або MQTT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5.3. Ручне керування розморозкою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На сторінці «Розморозка» → картка «Стан» доступні кнопки ручного керування: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Кнопка "Запустити розморозку" — негайно запускає цикл розморозки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Кнопка "Зупинити розморозку" — негайно перериває активний цикл</w:t>
      </w:r>
    </w:p>
    <w:p>
      <w:pPr>
        <w:spacing w:after="80"/>
      </w:pPr>
      <w:r>
        <w:t xml:space="preserve"/>
      </w:r>
    </w:p>
    <w:tbl>
      <w:tblPr>
        <w:tblW w:type="dxa" w:w="9026"/>
        <w:tblBorders>
          <w:top w:val="single" w:color="F59E0B" w:sz="8"/>
          <w:left w:val="single" w:color="F59E0B" w:sz="16"/>
          <w:bottom w:val="single" w:color="F59E0B" w:sz="8"/>
          <w:right w:val="single" w:color="F59E0B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59E0B" w:sz="8"/>
              <w:left w:val="single" w:color="F59E0B" w:sz="16"/>
              <w:bottom w:val="single" w:color="F59E0B" w:sz="8"/>
              <w:right w:val="single" w:color="F59E0B" w:sz="4"/>
            </w:tcBorders>
            <w:shd w:fill="FEF3C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Важливо: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При ручній зупинці розморозка завершується одразу, без проходження фаз дренажу та охолодження після розморозки (DRIP/FAD). Використовуйте ручну зупинку тільки у разі потреби.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5.4. Основні параметри розморозки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800"/>
        <w:gridCol w:w="3226"/>
      </w:tblGrid>
      <w:tr>
        <w:trPr>
          <w:tblHeader/>
        </w:trP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Параметр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За замовч.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Діапазон</w:t>
            </w:r>
          </w:p>
        </w:tc>
        <w:tc>
          <w:tcPr>
            <w:tcW w:type="dxa" w:w="32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Опис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Інтервал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 год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1…99 год</w:t>
            </w:r>
          </w:p>
        </w:tc>
        <w:tc>
          <w:tcPr>
            <w:tcW w:type="dxa" w:w="32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Час між розморозками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Режим лічильника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Реальний час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32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"Реальний час" або "Час роботи компресора"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Макс. тривалість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30 хв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5…120 хв</w:t>
            </w:r>
          </w:p>
        </w:tc>
        <w:tc>
          <w:tcPr>
            <w:tcW w:type="dxa" w:w="32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Безпекове обмеження тривалості активної фази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 завершення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8.0°C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-5…30°C</w:t>
            </w:r>
          </w:p>
        </w:tc>
        <w:tc>
          <w:tcPr>
            <w:tcW w:type="dxa" w:w="32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Температура випарника для завершення (потрібен датчик)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Час дренажу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 хв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0…10 хв</w:t>
            </w:r>
          </w:p>
        </w:tc>
        <w:tc>
          <w:tcPr>
            <w:tcW w:type="dxa" w:w="32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Час стікання води після розморозки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Затримка вент.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 хв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0…10 хв</w:t>
            </w:r>
          </w:p>
        </w:tc>
        <w:tc>
          <w:tcPr>
            <w:tcW w:type="dxa" w:w="32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Час охолодження випарника перед вмиканням вентилятора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 охолодження FAD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-5.0°C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-40…10°C</w:t>
            </w:r>
          </w:p>
        </w:tc>
        <w:tc>
          <w:tcPr>
            <w:tcW w:type="dxa" w:w="32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 випарника для завершення фази охолодження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5.5. Параметри розморозки гарячим газом (Тип 2)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500"/>
        <w:gridCol w:w="4726"/>
      </w:tblGrid>
      <w:tr>
        <w:trPr>
          <w:tblHeader/>
        </w:trP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Параметр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За замовч.</w:t>
            </w:r>
          </w:p>
        </w:tc>
        <w:tc>
          <w:tcPr>
            <w:tcW w:type="dxa" w:w="4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Опис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Час стабілізації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 хв</w:t>
            </w:r>
          </w:p>
        </w:tc>
        <w:tc>
          <w:tcPr>
            <w:tcW w:type="dxa" w:w="4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Час роботи компресора перед відкриттям клапана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Затримка клапана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 с</w:t>
            </w:r>
          </w:p>
        </w:tc>
        <w:tc>
          <w:tcPr>
            <w:tcW w:type="dxa" w:w="4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Затримка між вмиканням компресора та відкриттям клапана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Час вирівнювання тиску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 хв</w:t>
            </w:r>
          </w:p>
        </w:tc>
        <w:tc>
          <w:tcPr>
            <w:tcW w:type="dxa" w:w="4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Пауза після закриття клапана для вирівнювання тиску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5.6. Стан обладнання по фазах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Природна та електрична розморозка (Тип 0 та 1):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2000"/>
        <w:gridCol w:w="1800"/>
        <w:gridCol w:w="1626"/>
      </w:tblGrid>
      <w:tr>
        <w:trPr>
          <w:tblHeader/>
        </w:trPr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Фаза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Компресор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Реле відтайки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Вент. вип.</w:t>
            </w:r>
          </w:p>
        </w:tc>
        <w:tc>
          <w:tcPr>
            <w:tcW w:type="dxa" w:w="1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Вент. конд.</w:t>
            </w:r>
          </w:p>
        </w:tc>
      </w:tr>
      <w:tr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ACTIVE (нагрів)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OFF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OFF / ON*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OFF</w:t>
            </w:r>
          </w:p>
        </w:tc>
        <w:tc>
          <w:tcPr>
            <w:tcW w:type="dxa" w:w="1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OFF</w:t>
            </w:r>
          </w:p>
        </w:tc>
      </w:tr>
      <w:tr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DRIP (дренаж)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OFF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OFF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OFF</w:t>
            </w:r>
          </w:p>
        </w:tc>
        <w:tc>
          <w:tcPr>
            <w:tcW w:type="dxa" w:w="1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OFF</w:t>
            </w:r>
          </w:p>
        </w:tc>
      </w:tr>
      <w:tr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FAD (охолодження)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ON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OFF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OFF</w:t>
            </w:r>
          </w:p>
        </w:tc>
        <w:tc>
          <w:tcPr>
            <w:tcW w:type="dxa" w:w="1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ON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*Тип 0 — OFF; Тип 1 — ON (тен).</w:t>
      </w:r>
    </w:p>
    <w:p>
      <w:pPr>
        <w:spacing w:after="8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Розморозка гарячим газом (Тип 2):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2000"/>
        <w:gridCol w:w="1800"/>
        <w:gridCol w:w="1626"/>
      </w:tblGrid>
      <w:tr>
        <w:trPr>
          <w:tblHeader/>
        </w:trPr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Фаза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Компресор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Реле відтайки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Вент. вип.</w:t>
            </w:r>
          </w:p>
        </w:tc>
        <w:tc>
          <w:tcPr>
            <w:tcW w:type="dxa" w:w="1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Вент. конд.</w:t>
            </w:r>
          </w:p>
        </w:tc>
      </w:tr>
      <w:tr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STABILIZE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ON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OFF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OFF</w:t>
            </w:r>
          </w:p>
        </w:tc>
        <w:tc>
          <w:tcPr>
            <w:tcW w:type="dxa" w:w="1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ON</w:t>
            </w:r>
          </w:p>
        </w:tc>
      </w:tr>
      <w:tr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VALVE_OPEN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ON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ON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OFF</w:t>
            </w:r>
          </w:p>
        </w:tc>
        <w:tc>
          <w:tcPr>
            <w:tcW w:type="dxa" w:w="1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ON</w:t>
            </w:r>
          </w:p>
        </w:tc>
      </w:tr>
      <w:tr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ACTIVE (нагрів)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ON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ON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OFF</w:t>
            </w:r>
          </w:p>
        </w:tc>
        <w:tc>
          <w:tcPr>
            <w:tcW w:type="dxa" w:w="1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OFF</w:t>
            </w:r>
          </w:p>
        </w:tc>
      </w:tr>
      <w:tr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EQUALIZE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OFF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OFF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OFF</w:t>
            </w:r>
          </w:p>
        </w:tc>
        <w:tc>
          <w:tcPr>
            <w:tcW w:type="dxa" w:w="1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OFF</w:t>
            </w:r>
          </w:p>
        </w:tc>
      </w:tr>
      <w:tr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DRIP (дренаж)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OFF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OFF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OFF</w:t>
            </w:r>
          </w:p>
        </w:tc>
        <w:tc>
          <w:tcPr>
            <w:tcW w:type="dxa" w:w="1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OFF</w:t>
            </w:r>
          </w:p>
        </w:tc>
      </w:tr>
      <w:tr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FAD (охолодження)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ON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OFF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OFF</w:t>
            </w:r>
          </w:p>
        </w:tc>
        <w:tc>
          <w:tcPr>
            <w:tcW w:type="dxa" w:w="1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ON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E3A5F" w:sz="12"/>
        </w:pBdr>
        <w:spacing w:after="200" w:before="48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6. Система захисту та аварій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6.1. Огляд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Protection — незалежна система моніторингу, яка відстежує стан обладнання та генерує аварійні сигнали. Поточна версія резервує можливість блокування обладнання (protection.lockout), але не зупиняє його автоматично — лише сигналізує.</w:t>
      </w:r>
    </w:p>
    <w:p>
      <w:pPr>
        <w:spacing w:after="8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6.2. Аварії температури</w:t>
      </w:r>
    </w:p>
    <w:tbl>
      <w:tblPr>
        <w:tblW w:type="dxa" w:w="10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400"/>
        <w:gridCol w:w="2200"/>
        <w:gridCol w:w="2000"/>
        <w:gridCol w:w="1926"/>
      </w:tblGrid>
      <w:tr>
        <w:trPr>
          <w:tblHeader/>
        </w:trP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Аварія</w:t>
            </w:r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Код</w:t>
            </w:r>
          </w:p>
        </w:tc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Умова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Затримка</w:t>
            </w:r>
          </w:p>
        </w:tc>
        <w:tc>
          <w:tcPr>
            <w:tcW w:type="dxa" w:w="19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Авто-скидання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Висока температура (HAL)</w:t>
            </w:r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high_temp</w:t>
            </w:r>
          </w:p>
        </w:tc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T_камери ≥ HAL-межа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Налаштовується (30 хв)</w:t>
            </w:r>
          </w:p>
        </w:tc>
        <w:tc>
          <w:tcPr>
            <w:tcW w:type="dxa" w:w="19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Так (при T &lt; межі)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Низька температура (LAL)</w:t>
            </w:r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low_temp</w:t>
            </w:r>
          </w:p>
        </w:tc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T_камери ≤ LAL-межа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Налаштовується (30 хв)</w:t>
            </w:r>
          </w:p>
        </w:tc>
        <w:tc>
          <w:tcPr>
            <w:tcW w:type="dxa" w:w="19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Так (при T &gt; межі)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026"/>
        <w:tblBorders>
          <w:top w:val="single" w:color="3B82F6" w:sz="8"/>
          <w:left w:val="single" w:color="3B82F6" w:sz="16"/>
          <w:bottom w:val="single" w:color="3B82F6" w:sz="8"/>
          <w:right w:val="single" w:color="3B82F6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3B82F6" w:sz="8"/>
              <w:left w:val="single" w:color="3B82F6" w:sz="16"/>
              <w:bottom w:val="single" w:color="3B82F6" w:sz="8"/>
              <w:right w:val="single" w:color="3B82F6" w:sz="4"/>
            </w:tcBorders>
            <w:shd w:fill="EFF6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Блокування під час розморозки: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Аварія "Висока температура" автоматично блокується під час активної розморозки та протягом "Блокування після розморозки" хвилин після її завершення. Це запобігає помилковим спрацьовуванням.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6.3. Аварії датчиків та дверей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200"/>
        <w:gridCol w:w="2800"/>
        <w:gridCol w:w="2526"/>
      </w:tblGrid>
      <w:tr>
        <w:trPr>
          <w:tblHeader/>
        </w:trP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Аварія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Код</w:t>
            </w:r>
          </w:p>
        </w:tc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Умова</w:t>
            </w:r>
          </w:p>
        </w:tc>
        <w:tc>
          <w:tcPr>
            <w:tcW w:type="dxa" w:w="25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Авто-скидання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Обрив датчика камери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err1</w:t>
            </w:r>
          </w:p>
        </w:tc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Датчик не відповідає / поза діапазоном</w:t>
            </w:r>
          </w:p>
        </w:tc>
        <w:tc>
          <w:tcPr>
            <w:tcW w:type="dxa" w:w="25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Так (при відновленні)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Обрив датчика випарника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err2</w:t>
            </w:r>
          </w:p>
        </w:tc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Датчик не відповідає / поза діапазоном</w:t>
            </w:r>
          </w:p>
        </w:tc>
        <w:tc>
          <w:tcPr>
            <w:tcW w:type="dxa" w:w="25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Так (при відновленні)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Двері відкриті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door</w:t>
            </w:r>
          </w:p>
        </w:tc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Дискретний вхід дверей активний &gt; N хвилин</w:t>
            </w:r>
          </w:p>
        </w:tc>
        <w:tc>
          <w:tcPr>
            <w:tcW w:type="dxa" w:w="25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Так (при закритті)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6.4. Аварії компресора (CompressorTracker)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600"/>
        <w:gridCol w:w="4926"/>
      </w:tblGrid>
      <w:tr>
        <w:trPr>
          <w:tblHeader/>
        </w:trP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Аварія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Код</w:t>
            </w:r>
          </w:p>
        </w:tc>
        <w:tc>
          <w:tcPr>
            <w:tcW w:type="dxa" w:w="49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Умова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Короткі цикли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short_cycle</w:t>
            </w:r>
          </w:p>
        </w:tc>
        <w:tc>
          <w:tcPr>
            <w:tcW w:type="dxa" w:w="49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 послідовних цикли коротших за "Мін. цикл" секунд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Часті запуски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rapid_cycle</w:t>
            </w:r>
          </w:p>
        </w:tc>
        <w:tc>
          <w:tcPr>
            <w:tcW w:type="dxa" w:w="49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Більше N запусків за останню годину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Безперервна робота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continuous_run</w:t>
            </w:r>
          </w:p>
        </w:tc>
        <w:tc>
          <w:tcPr>
            <w:tcW w:type="dxa" w:w="49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Компресор працює &gt; N годин без зупинки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Збій зниження T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pulldown</w:t>
            </w:r>
          </w:p>
        </w:tc>
        <w:tc>
          <w:tcPr>
            <w:tcW w:type="dxa" w:w="49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Після N хв роботи температура не знизилась на потрібну величину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Швидке зростання T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rate_rise</w:t>
            </w:r>
          </w:p>
        </w:tc>
        <w:tc>
          <w:tcPr>
            <w:tcW w:type="dxa" w:w="49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EWMA швидкості росту T &gt; порогу протягом N хвилин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6.5. Пріоритет аварій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Якщо кілька аварій активні одночасно, відображається код з найвищим пріоритетом:</w:t>
      </w:r>
    </w:p>
    <w:p>
      <w:pPr>
        <w:spacing w:after="40"/>
      </w:pPr>
      <w:r>
        <w:t xml:space="preserve"/>
      </w:r>
    </w:p>
    <w:p>
      <w:pPr>
        <w:spacing w:after="12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err1 &gt; rate_rise &gt; high_temp &gt; pulldown &gt; short_cycle &gt; rapid_cycle &gt; low_temp &gt; continuous_run &gt; err2 &gt; door</w:t>
      </w:r>
    </w:p>
    <w:p>
      <w:pPr>
        <w:spacing w:after="8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6.6. Параметри захисту температури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500"/>
        <w:gridCol w:w="1800"/>
        <w:gridCol w:w="2926"/>
      </w:tblGrid>
      <w:tr>
        <w:trPr>
          <w:tblHeader/>
        </w:trP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Параметр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За замовч.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Діапазон</w:t>
            </w:r>
          </w:p>
        </w:tc>
        <w:tc>
          <w:tcPr>
            <w:tcW w:type="dxa" w:w="29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Опис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HAL-межа (висока T)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12.0°C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-50…99°C</w:t>
            </w:r>
          </w:p>
        </w:tc>
        <w:tc>
          <w:tcPr>
            <w:tcW w:type="dxa" w:w="29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Поріг аварії високої температури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LAL-межа (низька T)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-35.0°C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-99…50°C</w:t>
            </w:r>
          </w:p>
        </w:tc>
        <w:tc>
          <w:tcPr>
            <w:tcW w:type="dxa" w:w="29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Поріг аварії низької температури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Затримка HAL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30 хв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0…120 хв</w:t>
            </w:r>
          </w:p>
        </w:tc>
        <w:tc>
          <w:tcPr>
            <w:tcW w:type="dxa" w:w="29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Затримка перед спрацьовуванням аварії HAL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Затримка LAL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30 хв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0…120 хв</w:t>
            </w:r>
          </w:p>
        </w:tc>
        <w:tc>
          <w:tcPr>
            <w:tcW w:type="dxa" w:w="29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Затримка перед спрацьовуванням аварії LAL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Затримка дверей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 хв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0…60 хв</w:t>
            </w:r>
          </w:p>
        </w:tc>
        <w:tc>
          <w:tcPr>
            <w:tcW w:type="dxa" w:w="29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Затримка аварії відкритих дверей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Ручне скидання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Вимкнено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true/false</w:t>
            </w:r>
          </w:p>
        </w:tc>
        <w:tc>
          <w:tcPr>
            <w:tcW w:type="dxa" w:w="29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Якщо увімкнено — аварії потребують ручного скидання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Блокування після розморозки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30 хв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0…120 хв</w:t>
            </w:r>
          </w:p>
        </w:tc>
        <w:tc>
          <w:tcPr>
            <w:tcW w:type="dxa" w:w="29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Час блокування HAL після розморозки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6.7. Параметри захисту компресора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500"/>
        <w:gridCol w:w="1800"/>
        <w:gridCol w:w="2926"/>
      </w:tblGrid>
      <w:tr>
        <w:trPr>
          <w:tblHeader/>
        </w:trP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Параметр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За замовч.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Діапазон</w:t>
            </w:r>
          </w:p>
        </w:tc>
        <w:tc>
          <w:tcPr>
            <w:tcW w:type="dxa" w:w="29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Опис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Мін. цикл роботи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120 с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30…600 с</w:t>
            </w:r>
          </w:p>
        </w:tc>
        <w:tc>
          <w:tcPr>
            <w:tcW w:type="dxa" w:w="29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Мінімальна допустима тривалість циклу ON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Макс. запусків/год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12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4…30</w:t>
            </w:r>
          </w:p>
        </w:tc>
        <w:tc>
          <w:tcPr>
            <w:tcW w:type="dxa" w:w="29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Максимальна кількість запусків за годину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Макс. безперервна робота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360 хв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60…720 хв</w:t>
            </w:r>
          </w:p>
        </w:tc>
        <w:tc>
          <w:tcPr>
            <w:tcW w:type="dxa" w:w="29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Максимальна безперервна робота компресора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Таймаут зниження T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60 хв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15…240 хв</w:t>
            </w:r>
          </w:p>
        </w:tc>
        <w:tc>
          <w:tcPr>
            <w:tcW w:type="dxa" w:w="29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Час після запуску для оцінки ефективності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Мін. зниження T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2.0°C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0.5…10°C</w:t>
            </w:r>
          </w:p>
        </w:tc>
        <w:tc>
          <w:tcPr>
            <w:tcW w:type="dxa" w:w="29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Необхідне зниження температури за таймаут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Макс. швидкість зростання T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0.5°C/хв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0.1…2.0°C/хв</w:t>
            </w:r>
          </w:p>
        </w:tc>
        <w:tc>
          <w:tcPr>
            <w:tcW w:type="dxa" w:w="29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Поріг rate-of-change аварії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Тривалість rate alarm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 хв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1…30 хв</w:t>
            </w:r>
          </w:p>
        </w:tc>
        <w:tc>
          <w:tcPr>
            <w:tcW w:type="dxa" w:w="29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Час перевищення rate для спрацьовування аварії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6.8. Скидання аварій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Якщо "Ручне скидання" = Вимкнено (за замовч.): аварії скидаються автоматично при поверненні до норми.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Якщо "Ручне скидання" = Увімкнено: аварії залишаються активними поки не буде натиснута кнопка "Скинути всі аварії" у веб-інтерфейсі або не отримана команда через MQTT.</w:t>
      </w:r>
    </w:p>
    <w:p>
      <w:r>
        <w:br w:type="page"/>
      </w:r>
    </w:p>
    <w:p>
      <w:pPr>
        <w:pStyle w:val="Heading1"/>
        <w:pBdr>
          <w:bottom w:val="single" w:color="1E3A5F" w:sz="12"/>
        </w:pBdr>
        <w:spacing w:after="200" w:before="48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7. DataLogger — логування та графіки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7.1. Огляд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DataLogger записує до 6 каналів температури на вбудовану flash-пам'ять (LittleFS) та веде журнал подій. Дані доступні через веб-інтерфейс у вигляді інтерактивного SVG-графіку або для завантаження як CSV-файл.</w:t>
      </w:r>
    </w:p>
    <w:p>
      <w:pPr>
        <w:spacing w:after="8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7.2. Канали логування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4026"/>
      </w:tblGrid>
      <w:tr>
        <w:trPr>
          <w:tblHeader/>
        </w:trP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Канал</w:t>
            </w:r>
          </w:p>
        </w:tc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Джерело</w:t>
            </w:r>
          </w:p>
        </w:tc>
        <w:tc>
          <w:tcPr>
            <w:tcW w:type="dxa" w:w="4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Увімкнення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Температура камери (air)</w:t>
            </w:r>
          </w:p>
        </w:tc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Датчик камери</w:t>
            </w:r>
          </w:p>
        </w:tc>
        <w:tc>
          <w:tcPr>
            <w:tcW w:type="dxa" w:w="4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Завжди (якщо DataLogger увімкнений)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Температура випарника (evap)</w:t>
            </w:r>
          </w:p>
        </w:tc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Датчик випарника</w:t>
            </w:r>
          </w:p>
        </w:tc>
        <w:tc>
          <w:tcPr>
            <w:tcW w:type="dxa" w:w="4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Параметр "Логувати evap"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Температура конденсатора (cond)</w:t>
            </w:r>
          </w:p>
        </w:tc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Датчик конденсатора</w:t>
            </w:r>
          </w:p>
        </w:tc>
        <w:tc>
          <w:tcPr>
            <w:tcW w:type="dxa" w:w="4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Параметр "Логувати cond"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Уставка (setpoint)</w:t>
            </w:r>
          </w:p>
        </w:tc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Параметр термостата</w:t>
            </w:r>
          </w:p>
        </w:tc>
        <w:tc>
          <w:tcPr>
            <w:tcW w:type="dxa" w:w="4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Параметр "Логувати setpoint"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Вологість (humidity)</w:t>
            </w:r>
          </w:p>
        </w:tc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Майбутнє розширення</w:t>
            </w:r>
          </w:p>
        </w:tc>
        <w:tc>
          <w:tcPr>
            <w:tcW w:type="dxa" w:w="4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Параметр "Логувати humidity"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7.3. Журнал подій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Система автоматично записує ключові події: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Компресор увімкнено/вимкнено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Розморозка почалась/завершилась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Аварія висока T / низька T / знята аварія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Двері відкрито/закрито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Живлення подано (power_on)</w:t>
      </w:r>
    </w:p>
    <w:p>
      <w:pPr>
        <w:spacing w:after="8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7.4. Параметри DataLogger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800"/>
        <w:gridCol w:w="4426"/>
      </w:tblGrid>
      <w:tr>
        <w:trPr>
          <w:tblHeader/>
        </w:trP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Параметр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За замовч.</w:t>
            </w:r>
          </w:p>
        </w:tc>
        <w:tc>
          <w:tcPr>
            <w:tcW w:type="dxa" w:w="4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Опис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Увімкнено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Так</w:t>
            </w:r>
          </w:p>
        </w:tc>
        <w:tc>
          <w:tcPr>
            <w:tcW w:type="dxa" w:w="4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Глобальне вмикання/вимикання логування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Зберігання (год)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168 год (7 днів)</w:t>
            </w:r>
          </w:p>
        </w:tc>
        <w:tc>
          <w:tcPr>
            <w:tcW w:type="dxa" w:w="4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Скільки годин зберігати дані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Інтервал вибірки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600 с (10 хв)</w:t>
            </w:r>
          </w:p>
        </w:tc>
        <w:tc>
          <w:tcPr>
            <w:tcW w:type="dxa" w:w="4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Частота записів температури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7.5. Робота з графіком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Графік відкривається у розділі "DataLogger":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Оберіть часовий діапазон (24 год, 48 год або більше)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Перемикайте видимість каналів прапорцями під графіком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Наведіть курсор на лінію для перегляду значення у конкретний момент часу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Зони компресора (синій) та розморозки (помаранчевий) показані на фоні графіку</w:t>
      </w:r>
    </w:p>
    <w:p>
      <w:pPr>
        <w:spacing w:after="8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7.6. Експорт CSV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Кнопка "Завантажити CSV" формує файл безпосередньо у браузері (без навантаження на ESP32). Файл містить стовпці: timestamp, temperature_air, temperature_evap, setpoint, та окремий розділ events.</w:t>
      </w:r>
    </w:p>
    <w:p>
      <w:r>
        <w:br w:type="page"/>
      </w:r>
    </w:p>
    <w:p>
      <w:pPr>
        <w:pStyle w:val="Heading1"/>
        <w:pBdr>
          <w:bottom w:val="single" w:color="1E3A5F" w:sz="12"/>
        </w:pBdr>
        <w:spacing w:after="200" w:before="48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8. Мережеві налаштування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8.1. WiFi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Розділ Мережа → WiFi дозволяє налаштувати підключення до домашньої або офісної мережі: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rPr>
          <w:tblHeader/>
        </w:trPr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7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Опис</w:t>
            </w:r>
          </w:p>
        </w:tc>
      </w:tr>
      <w:tr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SSID</w:t>
            </w:r>
          </w:p>
        </w:tc>
        <w:tc>
          <w:tcPr>
            <w:tcW w:type="dxa" w:w="7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Ім'я WiFi-мережі для підключення</w:t>
            </w:r>
          </w:p>
        </w:tc>
      </w:tr>
      <w:tr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Пароль</w:t>
            </w:r>
          </w:p>
        </w:tc>
        <w:tc>
          <w:tcPr>
            <w:tcW w:type="dxa" w:w="7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Пароль WiFi-мережі (відображається зірочками)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Після збереження контролер перезапуститься та спробує підключитись до вказаної мережі. Якщо підключення невдале — знову буде активована точка доступу ModESP-XXXX.</w:t>
      </w:r>
    </w:p>
    <w:p>
      <w:pPr>
        <w:spacing w:after="80"/>
      </w:pPr>
      <w:r>
        <w:t xml:space="preserve"/>
      </w:r>
    </w:p>
    <w:tbl>
      <w:tblPr>
        <w:tblW w:type="dxa" w:w="9026"/>
        <w:tblBorders>
          <w:top w:val="single" w:color="3B82F6" w:sz="8"/>
          <w:left w:val="single" w:color="3B82F6" w:sz="16"/>
          <w:bottom w:val="single" w:color="3B82F6" w:sz="8"/>
          <w:right w:val="single" w:color="3B82F6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3B82F6" w:sz="8"/>
              <w:left w:val="single" w:color="3B82F6" w:sz="16"/>
              <w:bottom w:val="single" w:color="3B82F6" w:sz="8"/>
              <w:right w:val="single" w:color="3B82F6" w:sz="4"/>
            </w:tcBorders>
            <w:shd w:fill="EFF6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WiFi Watchdog: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Якщо підключення до WiFi переривається більше ніж на 10 хвилин, контролер автоматично перезавантажується для відновлення з'єднання. Налаштування країни (UA) забезпечує підтримку каналів 1-13 для роутерів Xiaomi, TP-Link тощо.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8.2. MQTT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MQTT дозволяє інтегрувати контролер із системами автоматизації (Home Assistant, Node-RED тощо):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200"/>
        <w:gridCol w:w="5026"/>
      </w:tblGrid>
      <w:tr>
        <w:trPr>
          <w:tblHeader/>
        </w:trPr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Приклад</w:t>
            </w:r>
          </w:p>
        </w:tc>
        <w:tc>
          <w:tcPr>
            <w:tcW w:type="dxa" w:w="5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Опис</w:t>
            </w:r>
          </w:p>
        </w:tc>
      </w:tr>
      <w:tr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Брокер</w:t>
            </w:r>
          </w:p>
        </w:tc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mqtt://192.168.1.100</w:t>
            </w:r>
          </w:p>
        </w:tc>
        <w:tc>
          <w:tcPr>
            <w:tcW w:type="dxa" w:w="5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Адреса MQTT-брокера (mqtt:// або mqtts:// для TLS)</w:t>
            </w:r>
          </w:p>
        </w:tc>
      </w:tr>
      <w:tr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Порт</w:t>
            </w:r>
          </w:p>
        </w:tc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1883 (або 8883 для TLS)</w:t>
            </w:r>
          </w:p>
        </w:tc>
        <w:tc>
          <w:tcPr>
            <w:tcW w:type="dxa" w:w="5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TCP-порт брокера</w:t>
            </w:r>
          </w:p>
        </w:tc>
      </w:tr>
      <w:tr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Tenant</w:t>
            </w:r>
          </w:p>
        </w:tc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home</w:t>
            </w:r>
          </w:p>
        </w:tc>
        <w:tc>
          <w:tcPr>
            <w:tcW w:type="dxa" w:w="5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Група пристроїв для організації топіків</w:t>
            </w:r>
          </w:p>
        </w:tc>
      </w:tr>
      <w:tr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Device ID</w:t>
            </w:r>
          </w:p>
        </w:tc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fridge1</w:t>
            </w:r>
          </w:p>
        </w:tc>
        <w:tc>
          <w:tcPr>
            <w:tcW w:type="dxa" w:w="5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Унікальний ідентифікатор цього контролера</w:t>
            </w:r>
          </w:p>
        </w:tc>
      </w:tr>
      <w:tr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Ім'я користувача</w:t>
            </w:r>
          </w:p>
        </w:tc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(необов'язково)</w:t>
            </w:r>
          </w:p>
        </w:tc>
        <w:tc>
          <w:tcPr>
            <w:tcW w:type="dxa" w:w="5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Авторизація на брокері</w:t>
            </w:r>
          </w:p>
        </w:tc>
      </w:tr>
      <w:tr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Пароль</w:t>
            </w:r>
          </w:p>
        </w:tc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(необов'язково)</w:t>
            </w:r>
          </w:p>
        </w:tc>
        <w:tc>
          <w:tcPr>
            <w:tcW w:type="dxa" w:w="5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Пароль авторизації на брокері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8.3. Структура MQTT топіків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Топіки формуються за шаблоном:</w:t>
      </w:r>
    </w:p>
    <w:p>
      <w:pPr>
        <w:spacing w:after="40"/>
      </w:pPr>
      <w:r>
        <w:t xml:space="preserve"/>
      </w:r>
    </w:p>
    <w:p>
      <w:pPr>
        <w:spacing w:after="12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modesp/v1/{tenant}/{device_id}/{module}/{key}</w:t>
      </w:r>
    </w:p>
    <w:p>
      <w:pPr>
        <w:spacing w:after="8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Приклад з tenant="home", device_id="fridge1":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modesp/v1/home/fridge1/thermostat/temperature — поточна температура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modesp/v1/home/fridge1/protection/alarm_active — статус аварії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modesp/v1/home/fridge1/thermostat/setpoint — команда зміни уставки (subscribe)</w:t>
      </w:r>
    </w:p>
    <w:p>
      <w:pPr>
        <w:spacing w:after="8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8.4. Home Assistant Auto-Discovery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При увімкненому MQTT контролер автоматично публікує конфігурацію для Home Assistant у топіки:</w:t>
      </w:r>
    </w:p>
    <w:p>
      <w:pPr>
        <w:spacing w:after="12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homeassistant/sensor/{device_id}/...</w:t>
      </w:r>
    </w:p>
    <w:p>
      <w:pPr>
        <w:spacing w:after="8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Пристрій автоматично з'являється у Home Assistant як набір сенсорів та перемикачів без ручного налаштування.</w:t>
      </w:r>
    </w:p>
    <w:p>
      <w:pPr>
        <w:spacing w:after="8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8.5. TLS (шифроване з'єднання)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Для безпечного підключення до MQTT-брокера: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Вкажіть адресу брокера у форматі: mqtts://your-broker.example.com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Або використайте порт 8883 — контролер автоматично активує TLS</w:t>
      </w:r>
    </w:p>
    <w:p>
      <w:r>
        <w:br w:type="page"/>
      </w:r>
    </w:p>
    <w:p>
      <w:pPr>
        <w:pStyle w:val="Heading1"/>
        <w:pBdr>
          <w:bottom w:val="single" w:color="1E3A5F" w:sz="12"/>
        </w:pBdr>
        <w:spacing w:after="200" w:before="48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9. Системні налаштування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9.1. Час та NTP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Розділ Система → Час дозволяє налаштувати синхронізацію часу: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000"/>
        <w:gridCol w:w="4526"/>
      </w:tblGrid>
      <w:tr>
        <w:trPr>
          <w:tblHeader/>
        </w:trP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За замовч.</w:t>
            </w:r>
          </w:p>
        </w:tc>
        <w:tc>
          <w:tcPr>
            <w:tcW w:type="dxa" w:w="45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Опис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NTP-сервер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pool.ntp.org</w:t>
            </w:r>
          </w:p>
        </w:tc>
        <w:tc>
          <w:tcPr>
            <w:tcW w:type="dxa" w:w="45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Сервер синхронізації часу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Часовий пояс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UTC</w:t>
            </w:r>
          </w:p>
        </w:tc>
        <w:tc>
          <w:tcPr>
            <w:tcW w:type="dxa" w:w="45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Часовий пояс для відображення часу та розкладів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Після встановлення NTP стає доступним режим нічного режиму "За розкладом" у налаштуваннях термостата.</w:t>
      </w:r>
    </w:p>
    <w:p>
      <w:pPr>
        <w:spacing w:after="8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9.2. OTA-оновлення прошивки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Розділ Система → Прошивка дозволяє оновити прошивку без кабелю: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Завантажте файл прошивки (.bin) з GitHub або від розробника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У веб-інтерфейсі Система → Прошивка → кнопка "Вибрати файл"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Оберіть файл .bin та натисніть "Завантажити"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Зачекайте завершення завантаження (прогрес-бар)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Контролер автоматично перезавантажиться з новою прошивкою</w:t>
      </w:r>
    </w:p>
    <w:p>
      <w:pPr>
        <w:spacing w:after="80"/>
      </w:pPr>
      <w:r>
        <w:t xml:space="preserve"/>
      </w:r>
    </w:p>
    <w:tbl>
      <w:tblPr>
        <w:tblW w:type="dxa" w:w="9026"/>
        <w:tblBorders>
          <w:top w:val="single" w:color="3B82F6" w:sz="8"/>
          <w:left w:val="single" w:color="3B82F6" w:sz="16"/>
          <w:bottom w:val="single" w:color="3B82F6" w:sz="8"/>
          <w:right w:val="single" w:color="3B82F6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3B82F6" w:sz="8"/>
              <w:left w:val="single" w:color="3B82F6" w:sz="16"/>
              <w:bottom w:val="single" w:color="3B82F6" w:sz="8"/>
              <w:right w:val="single" w:color="3B82F6" w:sz="4"/>
            </w:tcBorders>
            <w:shd w:fill="EFF6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Rollback: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ESP32 підтримує механізм відкату: якщо нова прошивка не запустилась коректно, при наступному перезавантаженні автоматично відновлюється попередня версія.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9.3. Перезапуск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Кнопка "Перезапустити" у розділі Система перезавантажує контролер. Всі збережені налаштування зберігаються.</w:t>
      </w:r>
    </w:p>
    <w:p>
      <w:pPr>
        <w:spacing w:after="8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9.4. Скидання до заводських налаштувань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Кнопка "Заводські налаштування" повністю очищає всі збережені параметри (WiFi, налаштування термостата, прив'язки обладнання) та перезавантажує контролер.</w:t>
      </w:r>
    </w:p>
    <w:p>
      <w:pPr>
        <w:spacing w:after="80"/>
      </w:pPr>
      <w:r>
        <w:t xml:space="preserve"/>
      </w:r>
    </w:p>
    <w:tbl>
      <w:tblPr>
        <w:tblW w:type="dxa" w:w="9026"/>
        <w:tblBorders>
          <w:top w:val="single" w:color="F59E0B" w:sz="8"/>
          <w:left w:val="single" w:color="F59E0B" w:sz="16"/>
          <w:bottom w:val="single" w:color="F59E0B" w:sz="8"/>
          <w:right w:val="single" w:color="F59E0B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59E0B" w:sz="8"/>
              <w:left w:val="single" w:color="F59E0B" w:sz="16"/>
              <w:bottom w:val="single" w:color="F59E0B" w:sz="8"/>
              <w:right w:val="single" w:color="F59E0B" w:sz="4"/>
            </w:tcBorders>
            <w:shd w:fill="FEF3C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УВАГА: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Скидання до заводських налаштувань незворотне. Всі налаштування будуть втрачені, включаючи WiFi-дані. Після скидання контролер знову запуститься в режимі точки доступу.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E3A5F" w:sz="12"/>
        </w:pBdr>
        <w:spacing w:after="200" w:before="48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10. HTTP API (для розробників)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Контролер надає REST API на порту 80 для інтеграції з зовнішніми системами:</w:t>
      </w:r>
    </w:p>
    <w:p>
      <w:pPr>
        <w:spacing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200"/>
        <w:gridCol w:w="5326"/>
      </w:tblGrid>
      <w:tr>
        <w:trPr>
          <w:tblHeader/>
        </w:trP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Endpoint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Метод</w:t>
            </w:r>
          </w:p>
        </w:tc>
        <w:tc>
          <w:tcPr>
            <w:tcW w:type="dxa" w:w="53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Опис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/api/state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53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Повний стан системи у форматі JSON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/api/settings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53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Зміна параметрів (writable ключі, з валідацією)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/api/ui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53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UI-схема (згенерована з маніфестів)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/api/wifi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53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Збереження WiFi-налаштувань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/api/mqtt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GET/POST</w:t>
            </w:r>
          </w:p>
        </w:tc>
        <w:tc>
          <w:tcPr>
            <w:tcW w:type="dxa" w:w="53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Читання/запис MQTT-конфігурації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/api/bindings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GET/POST</w:t>
            </w:r>
          </w:p>
        </w:tc>
        <w:tc>
          <w:tcPr>
            <w:tcW w:type="dxa" w:w="53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Читання/запис прив'язок обладнання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/api/log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53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DataLogger: потоковий JSON (?hours=24)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/api/log/summary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53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DataLogger: статистика записів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/api/ota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53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Завантаження нової прошивки (.bin)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/api/restart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53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Перезавантаження ESP32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/api/factory-reset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53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Скидання до заводських налаштувань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/api/time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GET/POST</w:t>
            </w:r>
          </w:p>
        </w:tc>
        <w:tc>
          <w:tcPr>
            <w:tcW w:type="dxa" w:w="53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Час та NTP-налаштування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/api/onewire/scan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53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Сканування шини OneWire (DS18B20)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/ws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WebSocket</w:t>
            </w:r>
          </w:p>
        </w:tc>
        <w:tc>
          <w:tcPr>
            <w:tcW w:type="dxa" w:w="53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Real-time трансляція змін стану (до 3 клієнтів)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WebSocket трансляція відправляє тільки змінені ключі (delta broadcast) кожні 1.5 секунди, що забезпечує ефективну роботу в реальному часі.</w:t>
      </w:r>
    </w:p>
    <w:p>
      <w:r>
        <w:br w:type="page"/>
      </w:r>
    </w:p>
    <w:p>
      <w:pPr>
        <w:pStyle w:val="Heading1"/>
        <w:pBdr>
          <w:bottom w:val="single" w:color="1E3A5F" w:sz="12"/>
        </w:pBdr>
        <w:spacing w:after="200" w:before="48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11. Усунення несправностей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11.1. Контролер не підключається до WiFi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Переконайтесь, що SSID та пароль введені правильно (регістр має значення)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Переконайтесь, що сигнал WiFi достатньо сильний біля контролера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Якщо роутер Xiaomi або TP-Link — переконайтесь, що він не блокує канали 1-13 (контролер налаштований для UA)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Перевірте, що роутер не фільтрує MAC-адреси</w:t>
      </w:r>
    </w:p>
    <w:p>
      <w:pPr>
        <w:spacing w:after="8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11.2. Аварія "Висока температура" одразу після розморозки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Це нормально для перших кількох хвилин після розморозки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Збільшіть параметр "Блокування після розморозки" (в розділі Захист) до 30-60 хвилин</w:t>
      </w:r>
    </w:p>
    <w:p>
      <w:pPr>
        <w:spacing w:after="8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11.3. Часті аварії "Короткі цикли"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Перевірте, що реле компресора не перемикається через зовнішні фактори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Збільшіть параметр "Мін. час паузи компресора" у налаштуваннях термостата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Збільшіть параметр "Мін. цикл роботи" у налаштуваннях захисту</w:t>
      </w:r>
    </w:p>
    <w:p>
      <w:pPr>
        <w:spacing w:after="8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11.4. Розморозка не завершується по температурі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Перевірте підключення датчика випарника (evap_temp)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Перевірте прив'язку датчика у розділі "Прив'язки"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Параметр "Завершення" повинен бути "За температурою" (якщо датчик підключений)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Якщо датчик справний але розморозка завершується по таймеру &gt; 3 рази поспіль — перевірте нагрівач/клапан</w:t>
      </w:r>
    </w:p>
    <w:p>
      <w:pPr>
        <w:spacing w:after="8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11.5. Веб-інтерфейс не відкривається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Перевірте IP-адресу контролера в адмін-панелі роутера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Переконайтесь, що ваш пристрій у тій же мережі, що й контролер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Спробуйте відкрити http://[IP-адреса]/ (не https)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Якщо не вдається знайти контролер — підключіться до точки доступу ModESP-XXXX</w:t>
      </w:r>
    </w:p>
    <w:p>
      <w:pPr>
        <w:spacing w:after="8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11.6. Конфігурація збилась після перезавантаження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Всі налаштування (уставка, диференціал, параметри захисту тощо) автоматично зберігаються у NVS (Non-Volatile Storage) з затримкою 5 секунд після зміни. Якщо контролер перезавантажився протягом цих 5 секунд — останні зміни можуть не зберегтись. Зачекайте 10 секунд після зміни параметрів перед перезавантаженням.</w:t>
      </w:r>
    </w:p>
    <w:p>
      <w:r>
        <w:br w:type="page"/>
      </w:r>
    </w:p>
    <w:p>
      <w:pPr>
        <w:pStyle w:val="Heading1"/>
        <w:pBdr>
          <w:bottom w:val="single" w:color="1E3A5F" w:sz="12"/>
        </w:pBdr>
        <w:spacing w:after="200" w:before="48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Додаток А: Таблиця параметрів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A.1. Термостат</w:t>
      </w:r>
    </w:p>
    <w:tbl>
      <w:tblPr>
        <w:tblW w:type="dxa" w:w="8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500"/>
        <w:gridCol w:w="900"/>
        <w:gridCol w:w="900"/>
        <w:gridCol w:w="900"/>
        <w:gridCol w:w="1026"/>
      </w:tblGrid>
      <w:tr>
        <w:trPr>
          <w:tblHeader/>
        </w:trP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Параметр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За замовч.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Мін.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Макс.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Крок</w:t>
            </w:r>
          </w:p>
        </w:tc>
        <w:tc>
          <w:tcPr>
            <w:tcW w:type="dxa" w:w="1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Одиниця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Уставка (setpoint)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4.0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-50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</w:t>
            </w:r>
          </w:p>
        </w:tc>
        <w:tc>
          <w:tcPr>
            <w:tcW w:type="dxa" w:w="1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°C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Диференціал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10.0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</w:t>
            </w:r>
          </w:p>
        </w:tc>
        <w:tc>
          <w:tcPr>
            <w:tcW w:type="dxa" w:w="1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°C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Мін. пауза компресора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хв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Мін. час роботи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хв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Затримка після boot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хв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Режим вент. випарника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 (З комп.)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1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 зупинки вент.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-25.0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-40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</w:t>
            </w:r>
          </w:p>
        </w:tc>
        <w:tc>
          <w:tcPr>
            <w:tcW w:type="dxa" w:w="1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°C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Гістерезис зупинки вент.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5.0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</w:t>
            </w:r>
          </w:p>
        </w:tc>
        <w:tc>
          <w:tcPr>
            <w:tcW w:type="dxa" w:w="1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°C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Затримка вент. конденсатора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120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Safety Run ON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хв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Safety Run OFF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хв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Нічний режим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 (вимкн.)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1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Нічне зміщення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10.0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</w:t>
            </w:r>
          </w:p>
        </w:tc>
        <w:tc>
          <w:tcPr>
            <w:tcW w:type="dxa" w:w="1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°C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Година початку ночі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22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23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год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Година кінця ночі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23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год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Відображення під час розм.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 (заморож.)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1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A.2. Розморозка</w:t>
      </w:r>
    </w:p>
    <w:tbl>
      <w:tblPr>
        <w:tblW w:type="dxa" w:w="8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500"/>
        <w:gridCol w:w="900"/>
        <w:gridCol w:w="900"/>
        <w:gridCol w:w="900"/>
        <w:gridCol w:w="1026"/>
      </w:tblGrid>
      <w:tr>
        <w:trPr>
          <w:tblHeader/>
        </w:trP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Параметр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За замовч.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Мін.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Макс.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Крок</w:t>
            </w:r>
          </w:p>
        </w:tc>
        <w:tc>
          <w:tcPr>
            <w:tcW w:type="dxa" w:w="1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Одиниця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Тип відтайки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 (природна)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1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Інтервал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99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год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Режим лічильника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 (реальний)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1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Ініціація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 (таймер)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1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Завершення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 (за T)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1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 завершення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8.0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-5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</w:t>
            </w:r>
          </w:p>
        </w:tc>
        <w:tc>
          <w:tcPr>
            <w:tcW w:type="dxa" w:w="1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°C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Макс. тривалість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120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хв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Поріг demand T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-25.0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-40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</w:t>
            </w:r>
          </w:p>
        </w:tc>
        <w:tc>
          <w:tcPr>
            <w:tcW w:type="dxa" w:w="1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°C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Час дренажу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хв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Час FAD (затримка вент.)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хв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 завершення FAD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-5.0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-40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</w:t>
            </w:r>
          </w:p>
        </w:tc>
        <w:tc>
          <w:tcPr>
            <w:tcW w:type="dxa" w:w="1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°C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Час стабілізації ГГ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хв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Затримка клапана ГГ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Час вирівнювання ГГ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хв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A.3. Захист — температура</w:t>
      </w:r>
    </w:p>
    <w:tbl>
      <w:tblPr>
        <w:tblW w:type="dxa" w:w="8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500"/>
        <w:gridCol w:w="900"/>
        <w:gridCol w:w="900"/>
        <w:gridCol w:w="900"/>
        <w:gridCol w:w="1026"/>
      </w:tblGrid>
      <w:tr>
        <w:trPr>
          <w:tblHeader/>
        </w:trP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Параметр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За замовч.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Мін.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Макс.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Крок</w:t>
            </w:r>
          </w:p>
        </w:tc>
        <w:tc>
          <w:tcPr>
            <w:tcW w:type="dxa" w:w="1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Одиниця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HAL-межа (висока T)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12.0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-50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99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</w:t>
            </w:r>
          </w:p>
        </w:tc>
        <w:tc>
          <w:tcPr>
            <w:tcW w:type="dxa" w:w="1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°C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LAL-межа (низька T)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-35.0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-99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</w:t>
            </w:r>
          </w:p>
        </w:tc>
        <w:tc>
          <w:tcPr>
            <w:tcW w:type="dxa" w:w="1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°C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Затримка HAL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120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хв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Затримка LAL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120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хв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Затримка дверей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хв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Ручне скидання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false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1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bool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Блокування після розм.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120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1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хв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A.4. Захист — компресор</w:t>
      </w:r>
    </w:p>
    <w:tbl>
      <w:tblPr>
        <w:tblW w:type="dxa" w:w="8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500"/>
        <w:gridCol w:w="900"/>
        <w:gridCol w:w="900"/>
        <w:gridCol w:w="900"/>
        <w:gridCol w:w="1026"/>
      </w:tblGrid>
      <w:tr>
        <w:trPr>
          <w:tblHeader/>
        </w:trP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Параметр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За замовч.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Мін.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Макс.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Крок</w:t>
            </w:r>
          </w:p>
        </w:tc>
        <w:tc>
          <w:tcPr>
            <w:tcW w:type="dxa" w:w="1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Одиниця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Мін. цикл роботи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120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600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1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Макс. запусків/год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12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разів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Макс. безперервна робота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360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720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30</w:t>
            </w:r>
          </w:p>
        </w:tc>
        <w:tc>
          <w:tcPr>
            <w:tcW w:type="dxa" w:w="1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хв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Таймаут зниження T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15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240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1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хв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Мін. зниження T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10.0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</w:t>
            </w:r>
          </w:p>
        </w:tc>
        <w:tc>
          <w:tcPr>
            <w:tcW w:type="dxa" w:w="1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°C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Макс. швидкість зростання T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</w:t>
            </w:r>
          </w:p>
        </w:tc>
        <w:tc>
          <w:tcPr>
            <w:tcW w:type="dxa" w:w="1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°C/хв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Тривалість rate alarm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хв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BD5E1" w:sz="6"/>
      </w:pBdr>
      <w:spacing w:before="80"/>
      <w:jc w:val="center"/>
    </w:pPr>
    <w:r>
      <w:rPr>
        <w:rFonts w:ascii="Arial" w:cs="Arial" w:eastAsia="Arial" w:hAnsi="Arial"/>
        <w:color w:val="94A3B8"/>
        <w:sz w:val="18"/>
        <w:szCs w:val="18"/>
      </w:rPr>
      <w:t xml:space="preserve">© ModESP v4 Open Source Project  |  ESP32 Refrigeration Controller  |  Стор.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6"/>
      </w:pBdr>
      <w:spacing w:after="80"/>
    </w:pPr>
    <w:r>
      <w:rPr>
        <w:rFonts w:ascii="Arial" w:cs="Arial" w:eastAsia="Arial" w:hAnsi="Arial"/>
        <w:color w:val="94A3B8"/>
        <w:sz w:val="18"/>
        <w:szCs w:val="18"/>
      </w:rPr>
      <w:t xml:space="preserve">ModESP v4 — Інструкція користувача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80"/>
      <w:outlineLvl w:val="0"/>
    </w:pPr>
    <w:rPr>
      <w:rFonts w:ascii="Arial" w:cs="Arial" w:eastAsia="Arial" w:hAnsi="Arial"/>
      <w:b/>
      <w:bCs/>
      <w:color w:val="1E3A5F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360"/>
      <w:outlineLvl w:val="1"/>
    </w:pPr>
    <w:rPr>
      <w:rFonts w:ascii="Arial" w:cs="Arial" w:eastAsia="Arial" w:hAnsi="Arial"/>
      <w:b/>
      <w:bCs/>
      <w:color w:val="2563EB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Arial" w:cs="Arial" w:eastAsia="Arial" w:hAnsi="Arial"/>
      <w:b/>
      <w:bCs/>
      <w:color w:val="0F766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2026-03-07T22:18:22.326Z</dcterms:created>
  <dcterms:modified xsi:type="dcterms:W3CDTF">2026-03-07T22:18:22.329Z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