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02" w:rsidRPr="00E2524B" w:rsidRDefault="00E2524B" w:rsidP="000F1627">
      <w:pPr>
        <w:shd w:val="clear" w:color="auto" w:fill="FFFFFF"/>
        <w:spacing w:line="276" w:lineRule="auto"/>
        <w:jc w:val="center"/>
        <w:textAlignment w:val="baseline"/>
        <w:rPr>
          <w:rFonts w:eastAsia="Times New Roman" w:cstheme="minorHAnsi"/>
          <w:color w:val="373737"/>
          <w:lang w:eastAsia="pt-BR"/>
        </w:rPr>
      </w:pPr>
      <w:r w:rsidRPr="000F1627">
        <w:rPr>
          <w:rFonts w:eastAsia="Times New Roman" w:cstheme="minorHAnsi"/>
          <w:b/>
          <w:color w:val="373737"/>
          <w:lang w:eastAsia="pt-BR"/>
        </w:rPr>
        <w:t>S</w:t>
      </w:r>
      <w:r w:rsidR="008A7202" w:rsidRPr="000F1627">
        <w:rPr>
          <w:rFonts w:eastAsia="Times New Roman" w:cstheme="minorHAnsi"/>
          <w:b/>
          <w:color w:val="373737"/>
          <w:lang w:eastAsia="pt-BR"/>
        </w:rPr>
        <w:t>ugestões de locais</w:t>
      </w:r>
      <w:r w:rsidR="000F1627" w:rsidRPr="000F1627">
        <w:rPr>
          <w:rFonts w:eastAsia="Times New Roman" w:cstheme="minorHAnsi"/>
          <w:b/>
          <w:color w:val="373737"/>
          <w:lang w:eastAsia="pt-BR"/>
        </w:rPr>
        <w:t xml:space="preserve"> </w:t>
      </w:r>
      <w:r w:rsidR="008A7202" w:rsidRPr="000F1627">
        <w:rPr>
          <w:rFonts w:eastAsia="Times New Roman" w:cstheme="minorHAnsi"/>
          <w:b/>
          <w:color w:val="373737"/>
          <w:lang w:eastAsia="pt-BR"/>
        </w:rPr>
        <w:t>para comer na Universidade de São Paulo</w:t>
      </w:r>
      <w:r w:rsidR="008A7202" w:rsidRPr="00E2524B">
        <w:rPr>
          <w:rFonts w:eastAsia="Times New Roman" w:cstheme="minorHAnsi"/>
          <w:color w:val="373737"/>
          <w:lang w:eastAsia="pt-BR"/>
        </w:rPr>
        <w:t xml:space="preserve"> (sem vínculo oficial com o evento):</w:t>
      </w:r>
    </w:p>
    <w:p w:rsidR="008A7202" w:rsidRDefault="008A7202" w:rsidP="00E2524B">
      <w:pPr>
        <w:shd w:val="clear" w:color="auto" w:fill="FFFFFF"/>
        <w:spacing w:line="276" w:lineRule="auto"/>
        <w:textAlignment w:val="baseline"/>
        <w:outlineLvl w:val="4"/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</w:pPr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Lanchonetes</w:t>
      </w:r>
      <w:bookmarkStart w:id="0" w:name="_GoBack"/>
      <w:bookmarkEnd w:id="0"/>
    </w:p>
    <w:p w:rsidR="00E2524B" w:rsidRDefault="00E2524B" w:rsidP="00E2524B">
      <w:pPr>
        <w:shd w:val="clear" w:color="auto" w:fill="FFFFFF"/>
        <w:spacing w:after="0" w:line="276" w:lineRule="auto"/>
        <w:textAlignment w:val="baseline"/>
        <w:outlineLvl w:val="4"/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Cafeteria da Biblioteca Brasiliana</w:t>
      </w:r>
    </w:p>
    <w:p w:rsidR="00E2524B" w:rsidRPr="00E2524B" w:rsidRDefault="00E2524B" w:rsidP="000F1627">
      <w:pPr>
        <w:shd w:val="clear" w:color="auto" w:fill="FFFFFF"/>
        <w:spacing w:line="276" w:lineRule="auto"/>
        <w:textAlignment w:val="baseline"/>
        <w:outlineLvl w:val="4"/>
        <w:rPr>
          <w:rFonts w:eastAsia="Times New Roman" w:cstheme="minorHAnsi"/>
          <w:b/>
          <w:bCs/>
          <w:lang w:eastAsia="pt-BR"/>
        </w:rPr>
      </w:pPr>
      <w:r w:rsidRPr="00E2524B">
        <w:rPr>
          <w:rFonts w:cstheme="minorHAnsi"/>
        </w:rPr>
        <w:t>Biblioteca Brasiliana Guita e José Mindlin - Rua da Biblioteca, s/n</w:t>
      </w:r>
      <w:r>
        <w:rPr>
          <w:rFonts w:cstheme="minorHAnsi"/>
        </w:rPr>
        <w:t xml:space="preserve"> - </w:t>
      </w:r>
      <w:r w:rsidRPr="00E2524B">
        <w:rPr>
          <w:rFonts w:eastAsia="Times New Roman" w:cstheme="minorHAnsi"/>
          <w:color w:val="373737"/>
          <w:lang w:eastAsia="pt-BR"/>
        </w:rPr>
        <w:t xml:space="preserve">Butantã </w:t>
      </w:r>
    </w:p>
    <w:p w:rsidR="008A7202" w:rsidRPr="00E2524B" w:rsidRDefault="008A7202" w:rsidP="00E2524B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Panificadora </w:t>
      </w:r>
      <w:proofErr w:type="spellStart"/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Cruspão</w:t>
      </w:r>
      <w:proofErr w:type="spellEnd"/>
      <w:r w:rsidRPr="00E2524B">
        <w:rPr>
          <w:rFonts w:eastAsia="Times New Roman" w:cstheme="minorHAnsi"/>
          <w:color w:val="373737"/>
          <w:lang w:eastAsia="pt-BR"/>
        </w:rPr>
        <w:br/>
        <w:t xml:space="preserve">Av. Prof. Mello Moraes, travessa 8 – Bloco F – Butantã </w:t>
      </w:r>
    </w:p>
    <w:p w:rsidR="008A7202" w:rsidRPr="00E2524B" w:rsidRDefault="008A7202" w:rsidP="00E2524B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Lanchonete da História e Geografia</w:t>
      </w:r>
      <w:r w:rsidRPr="00E2524B">
        <w:rPr>
          <w:rFonts w:eastAsia="Times New Roman" w:cstheme="minorHAnsi"/>
          <w:color w:val="373737"/>
          <w:lang w:eastAsia="pt-BR"/>
        </w:rPr>
        <w:br/>
      </w:r>
      <w:proofErr w:type="spellStart"/>
      <w:r w:rsidRPr="00E2524B">
        <w:rPr>
          <w:rFonts w:eastAsia="Times New Roman" w:cstheme="minorHAnsi"/>
          <w:color w:val="373737"/>
          <w:lang w:eastAsia="pt-BR"/>
        </w:rPr>
        <w:t>Av</w:t>
      </w:r>
      <w:proofErr w:type="spellEnd"/>
      <w:r w:rsidRPr="00E2524B">
        <w:rPr>
          <w:rFonts w:eastAsia="Times New Roman" w:cstheme="minorHAnsi"/>
          <w:color w:val="373737"/>
          <w:lang w:eastAsia="pt-BR"/>
        </w:rPr>
        <w:t xml:space="preserve"> Professor Lineu </w:t>
      </w:r>
      <w:proofErr w:type="gramStart"/>
      <w:r w:rsidRPr="00E2524B">
        <w:rPr>
          <w:rFonts w:eastAsia="Times New Roman" w:cstheme="minorHAnsi"/>
          <w:color w:val="373737"/>
          <w:lang w:eastAsia="pt-BR"/>
        </w:rPr>
        <w:t>Prestes ,</w:t>
      </w:r>
      <w:proofErr w:type="gramEnd"/>
      <w:r w:rsidRPr="00E2524B">
        <w:rPr>
          <w:rFonts w:eastAsia="Times New Roman" w:cstheme="minorHAnsi"/>
          <w:color w:val="373737"/>
          <w:lang w:eastAsia="pt-BR"/>
        </w:rPr>
        <w:t xml:space="preserve"> 338 , Butantã.</w:t>
      </w:r>
    </w:p>
    <w:p w:rsidR="008A7202" w:rsidRPr="00E2524B" w:rsidRDefault="008A7202" w:rsidP="00E2524B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Lanchonete da Letras</w:t>
      </w:r>
      <w:r w:rsidRPr="00E2524B">
        <w:rPr>
          <w:rFonts w:eastAsia="Times New Roman" w:cstheme="minorHAnsi"/>
          <w:color w:val="373737"/>
          <w:lang w:eastAsia="pt-BR"/>
        </w:rPr>
        <w:br/>
        <w:t>Av. Prof. Luciano Gualberto, 403, Butantã.</w:t>
      </w:r>
    </w:p>
    <w:p w:rsidR="008A7202" w:rsidRDefault="008A7202" w:rsidP="00E2524B">
      <w:pPr>
        <w:shd w:val="clear" w:color="auto" w:fill="FFFFFF"/>
        <w:spacing w:line="276" w:lineRule="auto"/>
        <w:textAlignment w:val="baseline"/>
        <w:outlineLvl w:val="4"/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</w:pPr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Restaurantes</w:t>
      </w:r>
    </w:p>
    <w:p w:rsidR="00E2524B" w:rsidRDefault="00E2524B" w:rsidP="00E2524B">
      <w:pPr>
        <w:shd w:val="clear" w:color="auto" w:fill="FFFFFF"/>
        <w:spacing w:after="0" w:line="276" w:lineRule="auto"/>
        <w:textAlignment w:val="baseline"/>
        <w:outlineLvl w:val="4"/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Restaurante </w:t>
      </w:r>
      <w:proofErr w:type="spellStart"/>
      <w:r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Theodora</w:t>
      </w:r>
      <w:proofErr w:type="spellEnd"/>
      <w:r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(Faculdade de Educação)</w:t>
      </w:r>
    </w:p>
    <w:p w:rsidR="00E2524B" w:rsidRDefault="00E2524B" w:rsidP="00E2524B">
      <w:pPr>
        <w:shd w:val="clear" w:color="auto" w:fill="FFFFFF"/>
        <w:spacing w:after="0" w:line="276" w:lineRule="auto"/>
        <w:textAlignment w:val="baseline"/>
        <w:outlineLvl w:val="4"/>
        <w:rPr>
          <w:rFonts w:cstheme="minorHAnsi"/>
          <w:color w:val="222222"/>
          <w:shd w:val="clear" w:color="auto" w:fill="FFFFFF"/>
        </w:rPr>
      </w:pPr>
      <w:r w:rsidRPr="00E2524B">
        <w:rPr>
          <w:rFonts w:cstheme="minorHAnsi"/>
          <w:color w:val="222222"/>
          <w:shd w:val="clear" w:color="auto" w:fill="FFFFFF"/>
        </w:rPr>
        <w:t>Av. da Universidade, 308 - Butantã</w:t>
      </w:r>
    </w:p>
    <w:p w:rsidR="00E2524B" w:rsidRDefault="00E2524B" w:rsidP="00E2524B">
      <w:pPr>
        <w:shd w:val="clear" w:color="auto" w:fill="FFFFFF"/>
        <w:spacing w:after="0" w:line="276" w:lineRule="auto"/>
        <w:textAlignment w:val="baseline"/>
        <w:outlineLvl w:val="4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Telefone: (11)</w:t>
      </w:r>
      <w:r w:rsidRPr="00E2524B">
        <w:t xml:space="preserve"> </w:t>
      </w:r>
      <w:hyperlink r:id="rId4" w:tooltip="Ligar pelo Hangouts" w:history="1">
        <w:r w:rsidRPr="00E2524B">
          <w:rPr>
            <w:rStyle w:val="Hyperlink"/>
            <w:rFonts w:cstheme="minorHAnsi"/>
            <w:color w:val="auto"/>
            <w:u w:val="none"/>
            <w:shd w:val="clear" w:color="auto" w:fill="FFFFFF"/>
          </w:rPr>
          <w:t>3031-7196</w:t>
        </w:r>
      </w:hyperlink>
    </w:p>
    <w:p w:rsidR="00E2524B" w:rsidRDefault="00E2524B" w:rsidP="00E2524B">
      <w:pPr>
        <w:shd w:val="clear" w:color="auto" w:fill="FFFFFF"/>
        <w:spacing w:line="276" w:lineRule="auto"/>
        <w:textAlignment w:val="baseline"/>
        <w:outlineLvl w:val="4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Por </w:t>
      </w:r>
      <w:proofErr w:type="spellStart"/>
      <w:r>
        <w:rPr>
          <w:rFonts w:cstheme="minorHAnsi"/>
          <w:color w:val="222222"/>
          <w:shd w:val="clear" w:color="auto" w:fill="FFFFFF"/>
        </w:rPr>
        <w:t>kilo</w:t>
      </w:r>
      <w:proofErr w:type="spellEnd"/>
    </w:p>
    <w:p w:rsidR="00E2524B" w:rsidRPr="00E2524B" w:rsidRDefault="00E2524B" w:rsidP="00E2524B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Restaurante CEPEUSP (Centro de Práticas Esportivas da USP)</w:t>
      </w:r>
      <w:r w:rsidRPr="00E2524B">
        <w:rPr>
          <w:rFonts w:eastAsia="Times New Roman" w:cstheme="minorHAnsi"/>
          <w:color w:val="373737"/>
          <w:lang w:eastAsia="pt-BR"/>
        </w:rPr>
        <w:br/>
        <w:t>Praça 02, Prof. Rubião Meira, 61 – Cidade Universitária</w:t>
      </w:r>
      <w:r w:rsidRPr="00E2524B">
        <w:rPr>
          <w:rFonts w:eastAsia="Times New Roman" w:cstheme="minorHAnsi"/>
          <w:color w:val="373737"/>
          <w:lang w:eastAsia="pt-BR"/>
        </w:rPr>
        <w:br/>
        <w:t>Telefon</w:t>
      </w:r>
      <w:r>
        <w:rPr>
          <w:rFonts w:eastAsia="Times New Roman" w:cstheme="minorHAnsi"/>
          <w:color w:val="373737"/>
          <w:lang w:eastAsia="pt-BR"/>
        </w:rPr>
        <w:t>e: (11)3091-3554 / 2341</w:t>
      </w:r>
      <w:r>
        <w:rPr>
          <w:rFonts w:eastAsia="Times New Roman" w:cstheme="minorHAnsi"/>
          <w:color w:val="373737"/>
          <w:lang w:eastAsia="pt-BR"/>
        </w:rPr>
        <w:br/>
        <w:t xml:space="preserve">Por </w:t>
      </w:r>
      <w:proofErr w:type="spellStart"/>
      <w:r>
        <w:rPr>
          <w:rFonts w:eastAsia="Times New Roman" w:cstheme="minorHAnsi"/>
          <w:color w:val="373737"/>
          <w:lang w:eastAsia="pt-BR"/>
        </w:rPr>
        <w:t>k</w:t>
      </w:r>
      <w:r w:rsidRPr="00E2524B">
        <w:rPr>
          <w:rFonts w:eastAsia="Times New Roman" w:cstheme="minorHAnsi"/>
          <w:color w:val="373737"/>
          <w:lang w:eastAsia="pt-BR"/>
        </w:rPr>
        <w:t>ilo</w:t>
      </w:r>
      <w:proofErr w:type="spellEnd"/>
    </w:p>
    <w:p w:rsidR="008A7202" w:rsidRPr="00E2524B" w:rsidRDefault="008A7202" w:rsidP="00E2524B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Restaurante da Filosofia, Sociologia e Ciência Política</w:t>
      </w:r>
      <w:r w:rsidRPr="00E2524B">
        <w:rPr>
          <w:rFonts w:eastAsia="Times New Roman" w:cstheme="minorHAnsi"/>
          <w:color w:val="373737"/>
          <w:lang w:eastAsia="pt-BR"/>
        </w:rPr>
        <w:br/>
        <w:t>Av. Prof. Luciano Gualberto, 315, Butantã</w:t>
      </w:r>
      <w:r w:rsidRPr="00E2524B">
        <w:rPr>
          <w:rFonts w:eastAsia="Times New Roman" w:cstheme="minorHAnsi"/>
          <w:color w:val="373737"/>
          <w:lang w:eastAsia="pt-BR"/>
        </w:rPr>
        <w:br/>
        <w:t xml:space="preserve">Por </w:t>
      </w:r>
      <w:proofErr w:type="spellStart"/>
      <w:r w:rsidRPr="00E2524B">
        <w:rPr>
          <w:rFonts w:eastAsia="Times New Roman" w:cstheme="minorHAnsi"/>
          <w:color w:val="373737"/>
          <w:lang w:eastAsia="pt-BR"/>
        </w:rPr>
        <w:t>kilo</w:t>
      </w:r>
      <w:proofErr w:type="spellEnd"/>
    </w:p>
    <w:p w:rsidR="008A7202" w:rsidRPr="00E2524B" w:rsidRDefault="004703B5" w:rsidP="00E2524B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Restaurante CEPAM/ETEC (</w:t>
      </w:r>
      <w:r w:rsidR="008A7202"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em frente a Faculdade de </w:t>
      </w:r>
      <w:proofErr w:type="spellStart"/>
      <w:r w:rsidR="008A7202"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Quimica</w:t>
      </w:r>
      <w:proofErr w:type="spellEnd"/>
      <w:r w:rsidR="008A7202"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)</w:t>
      </w:r>
      <w:r w:rsidR="008A7202" w:rsidRPr="00E2524B">
        <w:rPr>
          <w:rFonts w:eastAsia="Times New Roman" w:cstheme="minorHAnsi"/>
          <w:color w:val="373737"/>
          <w:lang w:eastAsia="pt-BR"/>
        </w:rPr>
        <w:br/>
        <w:t>Av. Professor Lineu Prestes, 913, Cidade Universitária</w:t>
      </w:r>
      <w:r w:rsidR="008A7202" w:rsidRPr="00E2524B">
        <w:rPr>
          <w:rFonts w:eastAsia="Times New Roman" w:cstheme="minorHAnsi"/>
          <w:color w:val="373737"/>
          <w:lang w:eastAsia="pt-BR"/>
        </w:rPr>
        <w:br/>
        <w:t>Telefone: (11) 3811-0300</w:t>
      </w:r>
      <w:r w:rsidR="008A7202" w:rsidRPr="00E2524B">
        <w:rPr>
          <w:rFonts w:eastAsia="Times New Roman" w:cstheme="minorHAnsi"/>
          <w:color w:val="373737"/>
          <w:lang w:eastAsia="pt-BR"/>
        </w:rPr>
        <w:br/>
        <w:t xml:space="preserve">Por </w:t>
      </w:r>
      <w:proofErr w:type="spellStart"/>
      <w:r w:rsidR="008A7202" w:rsidRPr="00E2524B">
        <w:rPr>
          <w:rFonts w:eastAsia="Times New Roman" w:cstheme="minorHAnsi"/>
          <w:color w:val="373737"/>
          <w:lang w:eastAsia="pt-BR"/>
        </w:rPr>
        <w:t>kilo</w:t>
      </w:r>
      <w:proofErr w:type="spellEnd"/>
    </w:p>
    <w:p w:rsidR="008A7202" w:rsidRPr="00E2524B" w:rsidRDefault="008A7202" w:rsidP="00E2524B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Restaurante </w:t>
      </w:r>
      <w:proofErr w:type="spellStart"/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Sweden</w:t>
      </w:r>
      <w:proofErr w:type="spellEnd"/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 xml:space="preserve"> (Faculdade de Economia e Administração)</w:t>
      </w:r>
      <w:r w:rsidRPr="00E2524B">
        <w:rPr>
          <w:rFonts w:eastAsia="Times New Roman" w:cstheme="minorHAnsi"/>
          <w:color w:val="373737"/>
          <w:lang w:eastAsia="pt-BR"/>
        </w:rPr>
        <w:br/>
      </w:r>
      <w:proofErr w:type="spellStart"/>
      <w:r w:rsidRPr="00E2524B">
        <w:rPr>
          <w:rFonts w:eastAsia="Times New Roman" w:cstheme="minorHAnsi"/>
          <w:color w:val="373737"/>
          <w:lang w:eastAsia="pt-BR"/>
        </w:rPr>
        <w:t>Av</w:t>
      </w:r>
      <w:proofErr w:type="spellEnd"/>
      <w:r w:rsidRPr="00E2524B">
        <w:rPr>
          <w:rFonts w:eastAsia="Times New Roman" w:cstheme="minorHAnsi"/>
          <w:color w:val="373737"/>
          <w:lang w:eastAsia="pt-BR"/>
        </w:rPr>
        <w:t xml:space="preserve"> Prof. Luciano Gualberto, 908), Butantã</w:t>
      </w:r>
      <w:r w:rsidRPr="00E2524B">
        <w:rPr>
          <w:rFonts w:eastAsia="Times New Roman" w:cstheme="minorHAnsi"/>
          <w:color w:val="373737"/>
          <w:lang w:eastAsia="pt-BR"/>
        </w:rPr>
        <w:br/>
        <w:t>Telefone:(11) 3483-9990</w:t>
      </w:r>
      <w:r w:rsidRPr="00E2524B">
        <w:rPr>
          <w:rFonts w:eastAsia="Times New Roman" w:cstheme="minorHAnsi"/>
          <w:color w:val="373737"/>
          <w:lang w:eastAsia="pt-BR"/>
        </w:rPr>
        <w:br/>
        <w:t xml:space="preserve">Por </w:t>
      </w:r>
      <w:proofErr w:type="spellStart"/>
      <w:r w:rsidRPr="00E2524B">
        <w:rPr>
          <w:rFonts w:eastAsia="Times New Roman" w:cstheme="minorHAnsi"/>
          <w:color w:val="373737"/>
          <w:lang w:eastAsia="pt-BR"/>
        </w:rPr>
        <w:t>kilo</w:t>
      </w:r>
      <w:proofErr w:type="spellEnd"/>
    </w:p>
    <w:p w:rsidR="004703B5" w:rsidRDefault="008A7202" w:rsidP="004703B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Restaurante do Grêmio da Escola de Comunicação e Artes (ECA)</w:t>
      </w:r>
      <w:r w:rsidRPr="00E2524B">
        <w:rPr>
          <w:rFonts w:eastAsia="Times New Roman" w:cstheme="minorHAnsi"/>
          <w:color w:val="373737"/>
          <w:lang w:eastAsia="pt-BR"/>
        </w:rPr>
        <w:br/>
        <w:t>Av. Lúcio Martins Rodrigues 443, Butantã</w:t>
      </w:r>
    </w:p>
    <w:p w:rsidR="008A7202" w:rsidRDefault="008A7202" w:rsidP="00E2524B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E2524B">
        <w:rPr>
          <w:rFonts w:eastAsia="Times New Roman" w:cstheme="minorHAnsi"/>
          <w:color w:val="373737"/>
          <w:lang w:eastAsia="pt-BR"/>
        </w:rPr>
        <w:t xml:space="preserve">Por </w:t>
      </w:r>
      <w:proofErr w:type="spellStart"/>
      <w:r w:rsidRPr="00E2524B">
        <w:rPr>
          <w:rFonts w:eastAsia="Times New Roman" w:cstheme="minorHAnsi"/>
          <w:color w:val="373737"/>
          <w:lang w:eastAsia="pt-BR"/>
        </w:rPr>
        <w:t>kilo</w:t>
      </w:r>
      <w:proofErr w:type="spellEnd"/>
    </w:p>
    <w:p w:rsidR="000F1627" w:rsidRPr="00E2524B" w:rsidRDefault="000F1627" w:rsidP="000F1627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Restaurante Central (</w:t>
      </w:r>
      <w:proofErr w:type="spellStart"/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Coseas</w:t>
      </w:r>
      <w:proofErr w:type="spellEnd"/>
      <w:r w:rsidRPr="00E2524B">
        <w:rPr>
          <w:rFonts w:eastAsia="Times New Roman" w:cstheme="minorHAnsi"/>
          <w:b/>
          <w:bCs/>
          <w:color w:val="373737"/>
          <w:bdr w:val="none" w:sz="0" w:space="0" w:color="auto" w:frame="1"/>
          <w:lang w:eastAsia="pt-BR"/>
        </w:rPr>
        <w:t>/Bandejão Central)</w:t>
      </w:r>
      <w:r w:rsidRPr="00E2524B">
        <w:rPr>
          <w:rFonts w:eastAsia="Times New Roman" w:cstheme="minorHAnsi"/>
          <w:color w:val="373737"/>
          <w:lang w:eastAsia="pt-BR"/>
        </w:rPr>
        <w:br/>
        <w:t>Praça do Relógio Solar, travessa 8, nº 300,</w:t>
      </w:r>
      <w:r>
        <w:rPr>
          <w:rFonts w:eastAsia="Times New Roman" w:cstheme="minorHAnsi"/>
          <w:color w:val="373737"/>
          <w:lang w:eastAsia="pt-BR"/>
        </w:rPr>
        <w:t xml:space="preserve"> </w:t>
      </w:r>
      <w:r w:rsidRPr="00E2524B">
        <w:rPr>
          <w:rFonts w:eastAsia="Times New Roman" w:cstheme="minorHAnsi"/>
          <w:color w:val="373737"/>
          <w:lang w:eastAsia="pt-BR"/>
        </w:rPr>
        <w:t xml:space="preserve">Cidade Universitária </w:t>
      </w:r>
      <w:r w:rsidRPr="00E2524B">
        <w:rPr>
          <w:rFonts w:eastAsia="Times New Roman" w:cstheme="minorHAnsi"/>
          <w:color w:val="373737"/>
          <w:lang w:eastAsia="pt-BR"/>
        </w:rPr>
        <w:br/>
        <w:t xml:space="preserve">Horário de Funcionamento </w:t>
      </w:r>
      <w:r>
        <w:rPr>
          <w:rFonts w:eastAsia="Times New Roman" w:cstheme="minorHAnsi"/>
          <w:color w:val="373737"/>
          <w:lang w:eastAsia="pt-BR"/>
        </w:rPr>
        <w:t>(</w:t>
      </w:r>
      <w:r w:rsidRPr="00E2524B">
        <w:rPr>
          <w:rFonts w:eastAsia="Times New Roman" w:cstheme="minorHAnsi"/>
          <w:color w:val="373737"/>
          <w:lang w:eastAsia="pt-BR"/>
        </w:rPr>
        <w:t>de segunda a sexta</w:t>
      </w:r>
      <w:r>
        <w:rPr>
          <w:rFonts w:eastAsia="Times New Roman" w:cstheme="minorHAnsi"/>
          <w:color w:val="373737"/>
          <w:lang w:eastAsia="pt-BR"/>
        </w:rPr>
        <w:t>-f</w:t>
      </w:r>
      <w:r w:rsidRPr="00E2524B">
        <w:rPr>
          <w:rFonts w:eastAsia="Times New Roman" w:cstheme="minorHAnsi"/>
          <w:color w:val="373737"/>
          <w:lang w:eastAsia="pt-BR"/>
        </w:rPr>
        <w:t>eira</w:t>
      </w:r>
      <w:r>
        <w:rPr>
          <w:rFonts w:eastAsia="Times New Roman" w:cstheme="minorHAnsi"/>
          <w:color w:val="373737"/>
          <w:lang w:eastAsia="pt-BR"/>
        </w:rPr>
        <w:t>)</w:t>
      </w:r>
      <w:r w:rsidRPr="00E2524B">
        <w:rPr>
          <w:rFonts w:eastAsia="Times New Roman" w:cstheme="minorHAnsi"/>
          <w:color w:val="373737"/>
          <w:lang w:eastAsia="pt-BR"/>
        </w:rPr>
        <w:t>: Café da Manhã: 7:00 às 8:30; Almoço: 11:15 às 14:15 e Jantar: 17:30 às 19:45.</w:t>
      </w:r>
      <w:r w:rsidRPr="00E2524B">
        <w:rPr>
          <w:rFonts w:eastAsia="Times New Roman" w:cstheme="minorHAnsi"/>
          <w:color w:val="373737"/>
          <w:lang w:eastAsia="pt-BR"/>
        </w:rPr>
        <w:br/>
        <w:t>Preço fixo: R$ 12,00.</w:t>
      </w:r>
    </w:p>
    <w:p w:rsidR="000F1627" w:rsidRPr="00E2524B" w:rsidRDefault="000F1627" w:rsidP="00E2524B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</w:p>
    <w:p w:rsidR="008A7202" w:rsidRPr="00E2524B" w:rsidRDefault="008A7202" w:rsidP="00E2524B">
      <w:pPr>
        <w:shd w:val="clear" w:color="auto" w:fill="FFFFFF"/>
        <w:spacing w:line="276" w:lineRule="auto"/>
        <w:textAlignment w:val="baseline"/>
        <w:rPr>
          <w:rFonts w:eastAsia="Times New Roman" w:cstheme="minorHAnsi"/>
          <w:color w:val="373737"/>
          <w:lang w:eastAsia="pt-BR"/>
        </w:rPr>
      </w:pPr>
      <w:r w:rsidRPr="00E2524B">
        <w:rPr>
          <w:rFonts w:eastAsia="Times New Roman" w:cstheme="minorHAnsi"/>
          <w:color w:val="373737"/>
          <w:lang w:eastAsia="pt-BR"/>
        </w:rPr>
        <w:lastRenderedPageBreak/>
        <w:t>Visualize o mapa organizado pela Universidade de São Paulo para localizar as unidades principais ou as referências próximas aos restaurantes:</w:t>
      </w:r>
    </w:p>
    <w:p w:rsidR="00B058F0" w:rsidRPr="00E2524B" w:rsidRDefault="008A7202" w:rsidP="00E2524B">
      <w:pPr>
        <w:spacing w:line="276" w:lineRule="auto"/>
        <w:rPr>
          <w:rFonts w:cstheme="minorHAnsi"/>
        </w:rPr>
      </w:pPr>
      <w:r w:rsidRPr="00E2524B">
        <w:rPr>
          <w:rFonts w:cstheme="minorHAnsi"/>
        </w:rPr>
        <w:t>MAPA</w:t>
      </w:r>
    </w:p>
    <w:p w:rsidR="008A7202" w:rsidRPr="00E2524B" w:rsidRDefault="008A7202" w:rsidP="00E2524B">
      <w:pPr>
        <w:pStyle w:val="NormalWeb"/>
        <w:shd w:val="clear" w:color="auto" w:fill="FFFFFF"/>
        <w:spacing w:before="0" w:beforeAutospacing="0" w:after="160" w:afterAutospacing="0" w:line="276" w:lineRule="auto"/>
        <w:jc w:val="both"/>
        <w:textAlignment w:val="baseline"/>
        <w:rPr>
          <w:rFonts w:asciiTheme="minorHAnsi" w:hAnsiTheme="minorHAnsi" w:cstheme="minorHAnsi"/>
          <w:color w:val="373737"/>
          <w:sz w:val="22"/>
          <w:szCs w:val="22"/>
        </w:rPr>
      </w:pPr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Legenda para os pontos ou as referências mais próximas das lanchonetes e restaurantes indicados:</w:t>
      </w:r>
    </w:p>
    <w:p w:rsidR="008A7202" w:rsidRPr="00E2524B" w:rsidRDefault="008A7202" w:rsidP="00E2524B">
      <w:pPr>
        <w:pStyle w:val="NormalWeb"/>
        <w:shd w:val="clear" w:color="auto" w:fill="FFFFFF"/>
        <w:spacing w:before="0" w:beforeAutospacing="0" w:after="160" w:afterAutospacing="0" w:line="276" w:lineRule="auto"/>
        <w:jc w:val="both"/>
        <w:textAlignment w:val="baseline"/>
        <w:rPr>
          <w:rFonts w:asciiTheme="minorHAnsi" w:hAnsiTheme="minorHAnsi" w:cstheme="minorHAnsi"/>
          <w:color w:val="373737"/>
          <w:sz w:val="22"/>
          <w:szCs w:val="22"/>
        </w:rPr>
      </w:pPr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 xml:space="preserve"> Panificadora </w:t>
      </w:r>
      <w:proofErr w:type="spellStart"/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Cruspão</w:t>
      </w:r>
      <w:proofErr w:type="spellEnd"/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: </w:t>
      </w:r>
      <w:r w:rsidRPr="00E2524B">
        <w:rPr>
          <w:rFonts w:asciiTheme="minorHAnsi" w:hAnsiTheme="minorHAnsi" w:cstheme="minorHAnsi"/>
          <w:color w:val="373737"/>
          <w:sz w:val="22"/>
          <w:szCs w:val="22"/>
        </w:rPr>
        <w:t>Próximo ao número 9 do mapa.</w:t>
      </w:r>
    </w:p>
    <w:p w:rsidR="008A7202" w:rsidRPr="00E2524B" w:rsidRDefault="008A7202" w:rsidP="00E2524B">
      <w:pPr>
        <w:pStyle w:val="NormalWeb"/>
        <w:shd w:val="clear" w:color="auto" w:fill="FFFFFF"/>
        <w:spacing w:before="0" w:beforeAutospacing="0" w:after="160" w:afterAutospacing="0" w:line="276" w:lineRule="auto"/>
        <w:jc w:val="both"/>
        <w:textAlignment w:val="baseline"/>
        <w:rPr>
          <w:rFonts w:asciiTheme="minorHAnsi" w:hAnsiTheme="minorHAnsi" w:cstheme="minorHAnsi"/>
          <w:color w:val="373737"/>
          <w:sz w:val="22"/>
          <w:szCs w:val="22"/>
        </w:rPr>
      </w:pPr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Lanchonete da História e Geografia</w:t>
      </w:r>
      <w:r w:rsidRPr="00E2524B">
        <w:rPr>
          <w:rFonts w:asciiTheme="minorHAnsi" w:hAnsiTheme="minorHAnsi" w:cstheme="minorHAnsi"/>
          <w:color w:val="373737"/>
          <w:sz w:val="22"/>
          <w:szCs w:val="22"/>
        </w:rPr>
        <w:t>;</w:t>
      </w:r>
      <w:r w:rsidRPr="00E2524B">
        <w:rPr>
          <w:rStyle w:val="apple-converted-space"/>
          <w:rFonts w:asciiTheme="minorHAnsi" w:hAnsiTheme="minorHAnsi" w:cstheme="minorHAnsi"/>
          <w:color w:val="373737"/>
          <w:sz w:val="22"/>
          <w:szCs w:val="22"/>
        </w:rPr>
        <w:t> </w:t>
      </w:r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Lanchonete da Letras</w:t>
      </w:r>
      <w:r w:rsidRPr="00E2524B">
        <w:rPr>
          <w:rFonts w:asciiTheme="minorHAnsi" w:hAnsiTheme="minorHAnsi" w:cstheme="minorHAnsi"/>
          <w:color w:val="373737"/>
          <w:sz w:val="22"/>
          <w:szCs w:val="22"/>
        </w:rPr>
        <w:t>;</w:t>
      </w:r>
      <w:r w:rsidRPr="00E2524B">
        <w:rPr>
          <w:rStyle w:val="apple-converted-space"/>
          <w:rFonts w:asciiTheme="minorHAnsi" w:hAnsiTheme="minorHAnsi" w:cstheme="minorHAnsi"/>
          <w:color w:val="373737"/>
          <w:sz w:val="22"/>
          <w:szCs w:val="22"/>
        </w:rPr>
        <w:t> </w:t>
      </w:r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Lanchonete da Filosofia, Sociologia e Ciência Política</w:t>
      </w:r>
      <w:r w:rsidRPr="00E2524B">
        <w:rPr>
          <w:rFonts w:asciiTheme="minorHAnsi" w:hAnsiTheme="minorHAnsi" w:cstheme="minorHAnsi"/>
          <w:color w:val="373737"/>
          <w:sz w:val="22"/>
          <w:szCs w:val="22"/>
        </w:rPr>
        <w:t>: número 43 do mapa.</w:t>
      </w:r>
    </w:p>
    <w:p w:rsidR="008A7202" w:rsidRPr="00E2524B" w:rsidRDefault="008A7202" w:rsidP="00E2524B">
      <w:pPr>
        <w:pStyle w:val="NormalWeb"/>
        <w:shd w:val="clear" w:color="auto" w:fill="FFFFFF"/>
        <w:spacing w:before="0" w:beforeAutospacing="0" w:after="160" w:afterAutospacing="0" w:line="276" w:lineRule="auto"/>
        <w:jc w:val="both"/>
        <w:textAlignment w:val="baseline"/>
        <w:rPr>
          <w:rFonts w:asciiTheme="minorHAnsi" w:hAnsiTheme="minorHAnsi" w:cstheme="minorHAnsi"/>
          <w:color w:val="373737"/>
          <w:sz w:val="22"/>
          <w:szCs w:val="22"/>
        </w:rPr>
      </w:pPr>
      <w:r w:rsidRPr="00E2524B">
        <w:rPr>
          <w:rFonts w:asciiTheme="minorHAnsi" w:hAnsiTheme="minorHAnsi" w:cstheme="minorHAnsi"/>
          <w:color w:val="373737"/>
          <w:sz w:val="22"/>
          <w:szCs w:val="22"/>
        </w:rPr>
        <w:t> </w:t>
      </w:r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Restaurante Central (</w:t>
      </w:r>
      <w:proofErr w:type="spellStart"/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Coseas</w:t>
      </w:r>
      <w:proofErr w:type="spellEnd"/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/Bandejão Central): </w:t>
      </w:r>
      <w:r w:rsidRPr="00E2524B">
        <w:rPr>
          <w:rFonts w:asciiTheme="minorHAnsi" w:hAnsiTheme="minorHAnsi" w:cstheme="minorHAnsi"/>
          <w:color w:val="373737"/>
          <w:sz w:val="22"/>
          <w:szCs w:val="22"/>
        </w:rPr>
        <w:t>próximo ao número 9 do mapa.</w:t>
      </w:r>
    </w:p>
    <w:p w:rsidR="008A7202" w:rsidRPr="00E2524B" w:rsidRDefault="008A7202" w:rsidP="00E2524B">
      <w:pPr>
        <w:pStyle w:val="NormalWeb"/>
        <w:shd w:val="clear" w:color="auto" w:fill="FFFFFF"/>
        <w:spacing w:before="0" w:beforeAutospacing="0" w:after="160" w:afterAutospacing="0" w:line="276" w:lineRule="auto"/>
        <w:jc w:val="both"/>
        <w:textAlignment w:val="baseline"/>
        <w:rPr>
          <w:rFonts w:asciiTheme="minorHAnsi" w:hAnsiTheme="minorHAnsi" w:cstheme="minorHAnsi"/>
          <w:color w:val="373737"/>
          <w:sz w:val="22"/>
          <w:szCs w:val="22"/>
        </w:rPr>
      </w:pPr>
      <w:r w:rsidRPr="00E2524B">
        <w:rPr>
          <w:rFonts w:asciiTheme="minorHAnsi" w:hAnsiTheme="minorHAnsi" w:cstheme="minorHAnsi"/>
          <w:color w:val="373737"/>
          <w:sz w:val="22"/>
          <w:szCs w:val="22"/>
        </w:rPr>
        <w:t> </w:t>
      </w:r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 xml:space="preserve">Restaurante CEPAM/ETEC </w:t>
      </w:r>
      <w:proofErr w:type="gramStart"/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( em</w:t>
      </w:r>
      <w:proofErr w:type="gramEnd"/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 xml:space="preserve"> frente a Faculdade de </w:t>
      </w:r>
      <w:proofErr w:type="spellStart"/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Quimica</w:t>
      </w:r>
      <w:proofErr w:type="spellEnd"/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): </w:t>
      </w:r>
      <w:r w:rsidRPr="00E2524B">
        <w:rPr>
          <w:rFonts w:asciiTheme="minorHAnsi" w:hAnsiTheme="minorHAnsi" w:cstheme="minorHAnsi"/>
          <w:color w:val="373737"/>
          <w:sz w:val="22"/>
          <w:szCs w:val="22"/>
        </w:rPr>
        <w:t>próximo ao número 41 do mapa.</w:t>
      </w:r>
    </w:p>
    <w:p w:rsidR="008A7202" w:rsidRPr="00E2524B" w:rsidRDefault="008A7202" w:rsidP="00E2524B">
      <w:pPr>
        <w:pStyle w:val="NormalWeb"/>
        <w:shd w:val="clear" w:color="auto" w:fill="FFFFFF"/>
        <w:spacing w:before="0" w:beforeAutospacing="0" w:after="160" w:afterAutospacing="0" w:line="276" w:lineRule="auto"/>
        <w:jc w:val="both"/>
        <w:textAlignment w:val="baseline"/>
        <w:rPr>
          <w:rFonts w:asciiTheme="minorHAnsi" w:hAnsiTheme="minorHAnsi" w:cstheme="minorHAnsi"/>
          <w:color w:val="373737"/>
          <w:sz w:val="22"/>
          <w:szCs w:val="22"/>
        </w:rPr>
      </w:pPr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 xml:space="preserve">Restaurante </w:t>
      </w:r>
      <w:proofErr w:type="spellStart"/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Sweden</w:t>
      </w:r>
      <w:proofErr w:type="spellEnd"/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 xml:space="preserve"> (Faculdade de Economia e Administração):</w:t>
      </w:r>
      <w:r w:rsidRPr="00E2524B">
        <w:rPr>
          <w:rStyle w:val="apple-converted-space"/>
          <w:rFonts w:asciiTheme="minorHAnsi" w:hAnsiTheme="minorHAnsi" w:cstheme="minorHAnsi"/>
          <w:color w:val="373737"/>
          <w:sz w:val="22"/>
          <w:szCs w:val="22"/>
        </w:rPr>
        <w:t> </w:t>
      </w:r>
      <w:r w:rsidRPr="00E2524B">
        <w:rPr>
          <w:rFonts w:asciiTheme="minorHAnsi" w:hAnsiTheme="minorHAnsi" w:cstheme="minorHAnsi"/>
          <w:color w:val="373737"/>
          <w:sz w:val="22"/>
          <w:szCs w:val="22"/>
        </w:rPr>
        <w:t>entre o número 18 e 19 do mapa.</w:t>
      </w:r>
    </w:p>
    <w:p w:rsidR="008A7202" w:rsidRPr="00E2524B" w:rsidRDefault="008A7202" w:rsidP="00E2524B">
      <w:pPr>
        <w:pStyle w:val="NormalWeb"/>
        <w:shd w:val="clear" w:color="auto" w:fill="FFFFFF"/>
        <w:spacing w:before="0" w:beforeAutospacing="0" w:after="160" w:afterAutospacing="0" w:line="276" w:lineRule="auto"/>
        <w:jc w:val="both"/>
        <w:textAlignment w:val="baseline"/>
        <w:rPr>
          <w:rFonts w:asciiTheme="minorHAnsi" w:hAnsiTheme="minorHAnsi" w:cstheme="minorHAnsi"/>
          <w:color w:val="373737"/>
          <w:sz w:val="22"/>
          <w:szCs w:val="22"/>
        </w:rPr>
      </w:pPr>
      <w:r w:rsidRPr="00E2524B">
        <w:rPr>
          <w:rStyle w:val="Forte"/>
          <w:rFonts w:asciiTheme="minorHAnsi" w:hAnsiTheme="minorHAnsi" w:cstheme="minorHAnsi"/>
          <w:color w:val="373737"/>
          <w:sz w:val="22"/>
          <w:szCs w:val="22"/>
          <w:bdr w:val="none" w:sz="0" w:space="0" w:color="auto" w:frame="1"/>
        </w:rPr>
        <w:t>Restaurante do Grêmio da Escola de Comunicação e Artes (ECA)</w:t>
      </w:r>
      <w:r w:rsidRPr="00E2524B">
        <w:rPr>
          <w:rFonts w:asciiTheme="minorHAnsi" w:hAnsiTheme="minorHAnsi" w:cstheme="minorHAnsi"/>
          <w:color w:val="373737"/>
          <w:sz w:val="22"/>
          <w:szCs w:val="22"/>
        </w:rPr>
        <w:t>:  número 14 do mapa.</w:t>
      </w:r>
    </w:p>
    <w:p w:rsidR="008A7202" w:rsidRPr="00E2524B" w:rsidRDefault="008A7202" w:rsidP="00E2524B">
      <w:pPr>
        <w:spacing w:line="276" w:lineRule="auto"/>
        <w:rPr>
          <w:rFonts w:cstheme="minorHAnsi"/>
        </w:rPr>
      </w:pPr>
    </w:p>
    <w:sectPr w:rsidR="008A7202" w:rsidRPr="00E2524B" w:rsidSect="008A72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02"/>
    <w:rsid w:val="000F1627"/>
    <w:rsid w:val="00264632"/>
    <w:rsid w:val="004703B5"/>
    <w:rsid w:val="0069515C"/>
    <w:rsid w:val="008A7202"/>
    <w:rsid w:val="00A82120"/>
    <w:rsid w:val="00E2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3CB2"/>
  <w15:chartTrackingRefBased/>
  <w15:docId w15:val="{7435DCB2-F714-45AC-895D-8D29DCB4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8A7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8A72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7202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customStyle="1" w:styleId="Ttulo5Char">
    <w:name w:val="Título 5 Char"/>
    <w:basedOn w:val="Fontepargpadro"/>
    <w:link w:val="Ttulo5"/>
    <w:uiPriority w:val="9"/>
    <w:rsid w:val="008A7202"/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8A7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7202"/>
    <w:rPr>
      <w:b/>
      <w:bCs/>
    </w:rPr>
  </w:style>
  <w:style w:type="character" w:customStyle="1" w:styleId="apple-converted-space">
    <w:name w:val="apple-converted-space"/>
    <w:basedOn w:val="Fontepargpadro"/>
    <w:rsid w:val="008A7202"/>
  </w:style>
  <w:style w:type="character" w:styleId="Hyperlink">
    <w:name w:val="Hyperlink"/>
    <w:basedOn w:val="Fontepargpadro"/>
    <w:uiPriority w:val="99"/>
    <w:semiHidden/>
    <w:unhideWhenUsed/>
    <w:rsid w:val="00E25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Nascimento</dc:creator>
  <cp:keywords/>
  <dc:description/>
  <cp:lastModifiedBy>Leticia Nascimento</cp:lastModifiedBy>
  <cp:revision>3</cp:revision>
  <dcterms:created xsi:type="dcterms:W3CDTF">2016-10-23T23:46:00Z</dcterms:created>
  <dcterms:modified xsi:type="dcterms:W3CDTF">2016-10-25T12:36:00Z</dcterms:modified>
</cp:coreProperties>
</file>