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Times New Roman" w:hAnsi="Times New Roman"/>
          <w:b/>
          <w:color w:val="D97706"/>
          <w:sz w:val="40"/>
        </w:rPr>
        <w:t>Counting Distinct Elements in a Data Stream: The BJKST Algorithm</w:t>
      </w:r>
    </w:p>
    <w:p>
      <w:pPr>
        <w:spacing w:before="0" w:after="80"/>
      </w:pPr>
      <w:r>
        <w:rPr>
          <w:rFonts w:ascii="Times New Roman" w:hAnsi="Times New Roman"/>
          <w:b/>
          <w:color w:val="323232"/>
          <w:sz w:val="26"/>
        </w:rPr>
        <w:t>Speaker Notes &amp; Defense Dossier — 10-Minute Presentation Guide</w:t>
      </w:r>
    </w:p>
    <w:p>
      <w:pPr>
        <w:spacing w:before="40" w:after="160"/>
      </w:pPr>
      <w:r>
        <w:rPr>
          <w:rFonts w:ascii="Times New Roman" w:hAnsi="Times New Roman"/>
          <w:i/>
          <w:color w:val="5A5A5A"/>
          <w:sz w:val="20"/>
        </w:rPr>
        <w:t>Presenter: Pritham Prajwin V (bsdbg2512)  |  Act 4: Slides 24 to 33 (Allocated Time: 10:00)</w:t>
        <w:br/>
        <w:t>Course: Probability II  |  BSDS 2026  |  Indian Statistical Institute (ISI)</w:t>
        <w:br/>
        <w:t>Faculty: Prof. Arnab Chakraborty  |  Target Audience: Probability &amp; Statistics Faculty / Peers</w:t>
      </w:r>
    </w:p>
    <w:p>
      <w:pPr>
        <w:spacing w:before="120" w:after="160"/>
        <w:pBdr>
          <w:bottom w:val="single" w:sz="12" w:space="1" w:color="444444"/>
        </w:pBdr>
      </w:pPr>
    </w:p>
    <w:p>
      <w:r>
        <w:rPr>
          <w:rFonts w:ascii="Times New Roman" w:hAnsi="Times New Roman"/>
          <w:b/>
          <w:color w:val="D97706"/>
          <w:sz w:val="28"/>
        </w:rPr>
        <w:t>0. Speaker Concept Primer (Read This Before Stepping on Stage)</w:t>
      </w:r>
    </w:p>
    <w:p>
      <w:r>
        <w:rPr>
          <w:rFonts w:ascii="Times New Roman" w:hAnsi="Times New Roman"/>
          <w:sz w:val="22"/>
        </w:rPr>
        <w:t>Welcome, Pritham. You are the closer of this presentation. You bring the entire 40-minute journey to its climax. Arkaroy showed the big-data crisis, Ashish built the 2-universal hash functions, and Sagnik proved the Markov-Chebyshev bounds. Your mission in these 10 minutes is to show that these three theoretical components assemble into a single, cohesive, living machine. You will walk through a toy 11-token stream step-by-step, run the full 12,035-token Spotify dataset live, demonstrate the Median Trick, prove that the machine generalizes across Albums and Genres, and deliver a triumphant defense during final Q&amp;A.</w:t>
      </w:r>
    </w:p>
    <w:p>
      <w:r>
        <w:rPr>
          <w:rFonts w:ascii="Times New Roman" w:hAnsi="Times New Roman"/>
          <w:sz w:val="21"/>
        </w:rPr>
        <w:t>The Narrative Arc of Act 4:</w:t>
        <w:br/>
        <w:t>1. The BJKST Machine: Buffer B of capacity c/ε², tidemark z. As elements stream past, keep those with zeros(h(x)) ≥ z. When B fills, z increments to z + 1 and evicts less lucky items. Output |B| · 2^z. Explain why: B is a random sample of distinct items kept at rate 1/2^z!</w:t>
        <w:br/>
        <w:t>2. The 11-Token Walkthrough: Use a toy capacity of 4 to demonstrate overflows. Show why Temper Trap, Foxes (7 zeros!), and Coldplay survive, producing an estimate of 3 · 2² = 12 against ground truth 11.</w:t>
        <w:br/>
        <w:t>3. Real Spotify Run: All 12,035 tokens. Buffer fills once at token 4,984 (z = 1). Final |B| = 1,953. Estimate is 1,953 · 2 = 3,906. Error is only +2.44%, vastly outperforming the conservative 50% theoretical bound! Show the 8,000-run Monte Carlo histogram.</w:t>
        <w:br/>
        <w:t>4. The Median Trick: A single small-capacity copy (cap = 128) has variance. But running k = 5 independent copies and taking their median collapses error to -0.13%! Explain Chernoff boosting.</w:t>
        <w:br/>
        <w:t>5. Multi-Stream Generalization: The machine auto-adapts to any stream. Artists (d = 3,813 → z = 1), Albums (d = 7,474 → z = 2), and Genres (d = 907 → z = 0, EXACT!). Genres never fill the buffer, proving the T = 0 exact-count theorem!</w:t>
        <w:br/>
        <w:t>6. Space Complexity &amp; Optimality: BJKST uses O(1/ε² log(1/δ) + log n) space, beating the naive O(d log n) set. Explain communication complexity lower bounds.</w:t>
        <w:br/>
        <w:t>7. Final Synthesis &amp; Team Closing: Close with authority and lead the Q&amp;A defense.</w:t>
      </w:r>
    </w:p>
    <w:p>
      <w:r>
        <w:rPr>
          <w:rFonts w:ascii="Times New Roman" w:hAnsi="Times New Roman"/>
          <w:b/>
          <w:sz w:val="22"/>
        </w:rPr>
        <w:t>Master Ground-Truth Numbers (Commit These to Memory):</w:t>
      </w:r>
    </w:p>
    <w:tbl>
      <w:tblPr>
        <w:tblW w:type="auto" w:w="0"/>
        <w:jc w:val="center"/>
        <w:tblLook w:firstColumn="1" w:firstRow="1" w:lastColumn="0" w:lastRow="0" w:noHBand="0" w:noVBand="1" w:val="04A0"/>
      </w:tblPr>
      <w:tblGrid>
        <w:gridCol w:w="3120"/>
        <w:gridCol w:w="3120"/>
        <w:gridCol w:w="3120"/>
      </w:tblGrid>
      <w:tr>
        <w:tc>
          <w:tcPr>
            <w:tcW w:type="dxa" w:w="3120"/>
            <w:shd w:fill="D97706"/>
            <w:tcMar>
              <w:top w:w="80" w:type="dxa"/>
              <w:bottom w:w="80" w:type="dxa"/>
              <w:left w:w="120" w:type="dxa"/>
              <w:right w:w="120" w:type="dxa"/>
            </w:tcMar>
          </w:tcPr>
          <w:p>
            <w:r>
              <w:rPr>
                <w:rFonts w:ascii="Times New Roman" w:hAnsi="Times New Roman"/>
                <w:b/>
                <w:color w:val="FFFFFF"/>
              </w:rPr>
              <w:t>Quantity / Metric</w:t>
            </w:r>
          </w:p>
        </w:tc>
        <w:tc>
          <w:tcPr>
            <w:tcW w:type="dxa" w:w="3120"/>
            <w:shd w:fill="D97706"/>
            <w:tcMar>
              <w:top w:w="80" w:type="dxa"/>
              <w:bottom w:w="80" w:type="dxa"/>
              <w:left w:w="120" w:type="dxa"/>
              <w:right w:w="120" w:type="dxa"/>
            </w:tcMar>
          </w:tcPr>
          <w:p>
            <w:r>
              <w:rPr>
                <w:rFonts w:ascii="Times New Roman" w:hAnsi="Times New Roman"/>
                <w:b/>
                <w:color w:val="FFFFFF"/>
              </w:rPr>
              <w:t>Exact Value / Empirical Result</w:t>
            </w:r>
          </w:p>
        </w:tc>
        <w:tc>
          <w:tcPr>
            <w:tcW w:type="dxa" w:w="3120"/>
            <w:shd w:fill="D97706"/>
            <w:tcMar>
              <w:top w:w="80" w:type="dxa"/>
              <w:bottom w:w="80" w:type="dxa"/>
              <w:left w:w="120" w:type="dxa"/>
              <w:right w:w="120" w:type="dxa"/>
            </w:tcMar>
          </w:tcPr>
          <w:p>
            <w:r>
              <w:rPr>
                <w:rFonts w:ascii="Times New Roman" w:hAnsi="Times New Roman"/>
                <w:b/>
                <w:color w:val="FFFFFF"/>
              </w:rPr>
              <w:t>Significance in Act 4 &amp; Q&amp;A</w:t>
            </w:r>
          </w:p>
        </w:tc>
      </w:tr>
      <w:tr>
        <w:tc>
          <w:tcPr>
            <w:tcW w:type="dxa" w:w="3120"/>
            <w:tcMar>
              <w:top w:w="60" w:type="dxa"/>
              <w:bottom w:w="60" w:type="dxa"/>
              <w:left w:w="100" w:type="dxa"/>
              <w:right w:w="100" w:type="dxa"/>
            </w:tcMar>
            <w:shd w:fill="FFFBEB"/>
          </w:tcPr>
          <w:p>
            <w:r>
              <w:rPr>
                <w:rFonts w:ascii="Times New Roman" w:hAnsi="Times New Roman"/>
                <w:sz w:val="19"/>
              </w:rPr>
              <w:t>Proof Settings Capacity</w:t>
            </w:r>
          </w:p>
        </w:tc>
        <w:tc>
          <w:tcPr>
            <w:tcW w:type="dxa" w:w="3120"/>
            <w:tcMar>
              <w:top w:w="60" w:type="dxa"/>
              <w:bottom w:w="60" w:type="dxa"/>
              <w:left w:w="100" w:type="dxa"/>
              <w:right w:w="100" w:type="dxa"/>
            </w:tcMar>
            <w:shd w:fill="FFFBEB"/>
          </w:tcPr>
          <w:p>
            <w:r>
              <w:rPr>
                <w:rFonts w:ascii="Times New Roman" w:hAnsi="Times New Roman"/>
                <w:sz w:val="19"/>
              </w:rPr>
              <w:t>c / ε² = 576 / (0.5)² = 2,304</w:t>
            </w:r>
          </w:p>
        </w:tc>
        <w:tc>
          <w:tcPr>
            <w:tcW w:type="dxa" w:w="3120"/>
            <w:tcMar>
              <w:top w:w="60" w:type="dxa"/>
              <w:bottom w:w="60" w:type="dxa"/>
              <w:left w:w="100" w:type="dxa"/>
              <w:right w:w="100" w:type="dxa"/>
            </w:tcMar>
            <w:shd w:fill="FFFBEB"/>
          </w:tcPr>
          <w:p>
            <w:r>
              <w:rPr>
                <w:rFonts w:ascii="Times New Roman" w:hAnsi="Times New Roman"/>
                <w:sz w:val="19"/>
              </w:rPr>
              <w:t>Buffer capacity under ε = 0.5 and c = 576.</w:t>
            </w:r>
          </w:p>
        </w:tc>
      </w:tr>
      <w:tr>
        <w:tc>
          <w:tcPr>
            <w:tcW w:type="dxa" w:w="3120"/>
            <w:tcMar>
              <w:top w:w="60" w:type="dxa"/>
              <w:bottom w:w="60" w:type="dxa"/>
              <w:left w:w="100" w:type="dxa"/>
              <w:right w:w="100" w:type="dxa"/>
            </w:tcMar>
          </w:tcPr>
          <w:p>
            <w:r>
              <w:rPr>
                <w:rFonts w:ascii="Times New Roman" w:hAnsi="Times New Roman"/>
                <w:sz w:val="19"/>
              </w:rPr>
              <w:t>Token where buffer fills</w:t>
            </w:r>
          </w:p>
        </w:tc>
        <w:tc>
          <w:tcPr>
            <w:tcW w:type="dxa" w:w="3120"/>
            <w:tcMar>
              <w:top w:w="60" w:type="dxa"/>
              <w:bottom w:w="60" w:type="dxa"/>
              <w:left w:w="100" w:type="dxa"/>
              <w:right w:w="100" w:type="dxa"/>
            </w:tcMar>
          </w:tcPr>
          <w:p>
            <w:r>
              <w:rPr>
                <w:rFonts w:ascii="Times New Roman" w:hAnsi="Times New Roman"/>
                <w:sz w:val="19"/>
              </w:rPr>
              <w:t>Token #4,984 (z advances from 0 to 1)</w:t>
            </w:r>
          </w:p>
        </w:tc>
        <w:tc>
          <w:tcPr>
            <w:tcW w:type="dxa" w:w="3120"/>
            <w:tcMar>
              <w:top w:w="60" w:type="dxa"/>
              <w:bottom w:w="60" w:type="dxa"/>
              <w:left w:w="100" w:type="dxa"/>
              <w:right w:w="100" w:type="dxa"/>
            </w:tcMar>
          </w:tcPr>
          <w:p>
            <w:r>
              <w:rPr>
                <w:rFonts w:ascii="Times New Roman" w:hAnsi="Times New Roman"/>
                <w:sz w:val="19"/>
              </w:rPr>
              <w:t>Buffer fills exactly once on the 12,035-token stream.</w:t>
            </w:r>
          </w:p>
        </w:tc>
      </w:tr>
      <w:tr>
        <w:tc>
          <w:tcPr>
            <w:tcW w:type="dxa" w:w="3120"/>
            <w:tcMar>
              <w:top w:w="60" w:type="dxa"/>
              <w:bottom w:w="60" w:type="dxa"/>
              <w:left w:w="100" w:type="dxa"/>
              <w:right w:w="100" w:type="dxa"/>
            </w:tcMar>
            <w:shd w:fill="FFFBEB"/>
          </w:tcPr>
          <w:p>
            <w:r>
              <w:rPr>
                <w:rFonts w:ascii="Times New Roman" w:hAnsi="Times New Roman"/>
                <w:sz w:val="19"/>
              </w:rPr>
              <w:t>Final output estimate d̂</w:t>
            </w:r>
          </w:p>
        </w:tc>
        <w:tc>
          <w:tcPr>
            <w:tcW w:type="dxa" w:w="3120"/>
            <w:tcMar>
              <w:top w:w="60" w:type="dxa"/>
              <w:bottom w:w="60" w:type="dxa"/>
              <w:left w:w="100" w:type="dxa"/>
              <w:right w:w="100" w:type="dxa"/>
            </w:tcMar>
            <w:shd w:fill="FFFBEB"/>
          </w:tcPr>
          <w:p>
            <w:r>
              <w:rPr>
                <w:rFonts w:ascii="Times New Roman" w:hAnsi="Times New Roman"/>
                <w:sz w:val="19"/>
              </w:rPr>
              <w:t>|B| · 2^z = 1,953 · 2 = 3,906</w:t>
            </w:r>
          </w:p>
        </w:tc>
        <w:tc>
          <w:tcPr>
            <w:tcW w:type="dxa" w:w="3120"/>
            <w:tcMar>
              <w:top w:w="60" w:type="dxa"/>
              <w:bottom w:w="60" w:type="dxa"/>
              <w:left w:w="100" w:type="dxa"/>
              <w:right w:w="100" w:type="dxa"/>
            </w:tcMar>
            <w:shd w:fill="FFFBEB"/>
          </w:tcPr>
          <w:p>
            <w:r>
              <w:rPr>
                <w:rFonts w:ascii="Times New Roman" w:hAnsi="Times New Roman"/>
                <w:sz w:val="19"/>
              </w:rPr>
              <w:t>Observed error: +2.44% (True d = 3,813). Comfortably inside 50%!</w:t>
            </w:r>
          </w:p>
        </w:tc>
      </w:tr>
      <w:tr>
        <w:tc>
          <w:tcPr>
            <w:tcW w:type="dxa" w:w="3120"/>
            <w:tcMar>
              <w:top w:w="60" w:type="dxa"/>
              <w:bottom w:w="60" w:type="dxa"/>
              <w:left w:w="100" w:type="dxa"/>
              <w:right w:w="100" w:type="dxa"/>
            </w:tcMar>
          </w:tcPr>
          <w:p>
            <w:r>
              <w:rPr>
                <w:rFonts w:ascii="Times New Roman" w:hAnsi="Times New Roman"/>
                <w:sz w:val="19"/>
              </w:rPr>
              <w:t>8,000 Monte Carlo Runs</w:t>
            </w:r>
          </w:p>
        </w:tc>
        <w:tc>
          <w:tcPr>
            <w:tcW w:type="dxa" w:w="3120"/>
            <w:tcMar>
              <w:top w:w="60" w:type="dxa"/>
              <w:bottom w:w="60" w:type="dxa"/>
              <w:left w:w="100" w:type="dxa"/>
              <w:right w:w="100" w:type="dxa"/>
            </w:tcMar>
          </w:tcPr>
          <w:p>
            <w:r>
              <w:rPr>
                <w:rFonts w:ascii="Times New Roman" w:hAnsi="Times New Roman"/>
                <w:sz w:val="19"/>
              </w:rPr>
              <w:t>Mean error: -0.02% | Std dev: 1.61%</w:t>
            </w:r>
          </w:p>
        </w:tc>
        <w:tc>
          <w:tcPr>
            <w:tcW w:type="dxa" w:w="3120"/>
            <w:tcMar>
              <w:top w:w="60" w:type="dxa"/>
              <w:bottom w:w="60" w:type="dxa"/>
              <w:left w:w="100" w:type="dxa"/>
              <w:right w:w="100" w:type="dxa"/>
            </w:tcMar>
          </w:tcPr>
          <w:p>
            <w:r>
              <w:rPr>
                <w:rFonts w:ascii="Times New Roman" w:hAnsi="Times New Roman"/>
                <w:sz w:val="19"/>
              </w:rPr>
              <w:t>Worst error: 6.11%. Zero runs exceeded 10%, let alone 50%!</w:t>
            </w:r>
          </w:p>
        </w:tc>
      </w:tr>
      <w:tr>
        <w:tc>
          <w:tcPr>
            <w:tcW w:type="dxa" w:w="3120"/>
            <w:tcMar>
              <w:top w:w="60" w:type="dxa"/>
              <w:bottom w:w="60" w:type="dxa"/>
              <w:left w:w="100" w:type="dxa"/>
              <w:right w:w="100" w:type="dxa"/>
            </w:tcMar>
            <w:shd w:fill="FFFBEB"/>
          </w:tcPr>
          <w:p>
            <w:r>
              <w:rPr>
                <w:rFonts w:ascii="Times New Roman" w:hAnsi="Times New Roman"/>
                <w:sz w:val="19"/>
              </w:rPr>
              <w:t>Median of 5 copies (cap 128)</w:t>
            </w:r>
          </w:p>
        </w:tc>
        <w:tc>
          <w:tcPr>
            <w:tcW w:type="dxa" w:w="3120"/>
            <w:tcMar>
              <w:top w:w="60" w:type="dxa"/>
              <w:bottom w:w="60" w:type="dxa"/>
              <w:left w:w="100" w:type="dxa"/>
              <w:right w:w="100" w:type="dxa"/>
            </w:tcMar>
            <w:shd w:fill="FFFBEB"/>
          </w:tcPr>
          <w:p>
            <w:r>
              <w:rPr>
                <w:rFonts w:ascii="Times New Roman" w:hAnsi="Times New Roman"/>
                <w:sz w:val="19"/>
              </w:rPr>
              <w:t>Median estimate = 3,808 (-0.13% error)</w:t>
            </w:r>
          </w:p>
        </w:tc>
        <w:tc>
          <w:tcPr>
            <w:tcW w:type="dxa" w:w="3120"/>
            <w:tcMar>
              <w:top w:w="60" w:type="dxa"/>
              <w:bottom w:w="60" w:type="dxa"/>
              <w:left w:w="100" w:type="dxa"/>
              <w:right w:w="100" w:type="dxa"/>
            </w:tcMar>
            <w:shd w:fill="FFFBEB"/>
          </w:tcPr>
          <w:p>
            <w:r>
              <w:rPr>
                <w:rFonts w:ascii="Times New Roman" w:hAnsi="Times New Roman"/>
                <w:sz w:val="19"/>
              </w:rPr>
              <w:t>Proves that median collapses noisy individual copies (-11%, +15%).</w:t>
            </w:r>
          </w:p>
        </w:tc>
      </w:tr>
      <w:tr>
        <w:tc>
          <w:tcPr>
            <w:tcW w:type="dxa" w:w="3120"/>
            <w:tcMar>
              <w:top w:w="60" w:type="dxa"/>
              <w:bottom w:w="60" w:type="dxa"/>
              <w:left w:w="100" w:type="dxa"/>
              <w:right w:w="100" w:type="dxa"/>
            </w:tcMar>
          </w:tcPr>
          <w:p>
            <w:r>
              <w:rPr>
                <w:rFonts w:ascii="Times New Roman" w:hAnsi="Times New Roman"/>
                <w:sz w:val="19"/>
              </w:rPr>
              <w:t>Multi-stream: Genres (d=907)</w:t>
            </w:r>
          </w:p>
        </w:tc>
        <w:tc>
          <w:tcPr>
            <w:tcW w:type="dxa" w:w="3120"/>
            <w:tcMar>
              <w:top w:w="60" w:type="dxa"/>
              <w:bottom w:w="60" w:type="dxa"/>
              <w:left w:w="100" w:type="dxa"/>
              <w:right w:w="100" w:type="dxa"/>
            </w:tcMar>
          </w:tcPr>
          <w:p>
            <w:r>
              <w:rPr>
                <w:rFonts w:ascii="Times New Roman" w:hAnsi="Times New Roman"/>
                <w:sz w:val="19"/>
              </w:rPr>
              <w:t>z = 0, d̂ = 907 (EXACT COUNT)</w:t>
            </w:r>
          </w:p>
        </w:tc>
        <w:tc>
          <w:tcPr>
            <w:tcW w:type="dxa" w:w="3120"/>
            <w:tcMar>
              <w:top w:w="60" w:type="dxa"/>
              <w:bottom w:w="60" w:type="dxa"/>
              <w:left w:w="100" w:type="dxa"/>
              <w:right w:w="100" w:type="dxa"/>
            </w:tcMar>
          </w:tcPr>
          <w:p>
            <w:r>
              <w:rPr>
                <w:rFonts w:ascii="Times New Roman" w:hAnsi="Times New Roman"/>
                <w:sz w:val="19"/>
              </w:rPr>
              <w:t>Buffer never fills (907 &lt; 2,304), validating T = 0 theorem.</w:t>
            </w:r>
          </w:p>
        </w:tc>
      </w:tr>
    </w:tbl>
    <w:p>
      <w:pPr>
        <w:spacing w:before="120" w:after="160"/>
        <w:pBdr>
          <w:bottom w:val="single" w:sz="12" w:space="1" w:color="D97706"/>
        </w:pBdr>
      </w:pPr>
    </w:p>
    <w:p>
      <w:r>
        <w:rPr>
          <w:rFonts w:ascii="Times New Roman" w:hAnsi="Times New Roman"/>
          <w:b/>
          <w:color w:val="D97706"/>
          <w:sz w:val="24"/>
        </w:rPr>
        <w:t>SLIDE 24: Section Break — Act 4: The Algorithm &amp; Spotify Results (0:30 (0.5 min))</w:t>
      </w:r>
    </w:p>
    <w:p>
      <w:r>
        <w:rPr>
          <w:rFonts w:ascii="Times New Roman" w:hAnsi="Times New Roman"/>
          <w:b/>
          <w:sz w:val="21"/>
        </w:rPr>
        <w:t>1. What is physically on this slide:</w:t>
        <w:br/>
      </w:r>
      <w:r>
        <w:rPr>
          <w:rFonts w:ascii="Times New Roman" w:hAnsi="Times New Roman"/>
          <w:sz w:val="20"/>
        </w:rPr>
        <w:t>Section break card in glowing amber/gold (#05070B). Typography: 'Act 4: The Algorithm &amp; Spotify Results'. High-prominence speaker badge: 'Speaker: Pritham Prajwin V (bsdbg2512)'.</w:t>
      </w:r>
    </w:p>
    <w:p>
      <w:r>
        <w:rPr>
          <w:rFonts w:ascii="Times New Roman" w:hAnsi="Times New Roman"/>
          <w:b/>
          <w:sz w:val="21"/>
        </w:rPr>
        <w:t>2. Concept Deep-Dive (Why this matters):</w:t>
        <w:br/>
      </w:r>
      <w:r>
        <w:rPr>
          <w:rFonts w:ascii="Times New Roman" w:hAnsi="Times New Roman"/>
          <w:sz w:val="20"/>
        </w:rPr>
        <w:t>Assume command of the presentation as the closer. Synthesize the work of the three previous speakers. Promise the audience a complete, end-to-end demonstration of the algorithm running on real Spotify data.</w:t>
      </w:r>
    </w:p>
    <w:p>
      <w:r>
        <w:rPr>
          <w:rFonts w:ascii="Times New Roman" w:hAnsi="Times New Roman"/>
          <w:b/>
          <w:sz w:val="21"/>
        </w:rPr>
        <w:t>3. What to Say (Spoken Script):</w:t>
      </w:r>
    </w:p>
    <w:p>
      <w:pPr>
        <w:spacing w:before="80" w:after="120" w:line="276" w:lineRule="auto"/>
        <w:ind w:left="360" w:right="216"/>
      </w:pPr>
      <w:r>
        <w:rPr>
          <w:rFonts w:ascii="Times New Roman" w:hAnsi="Times New Roman"/>
          <w:i/>
          <w:color w:val="141414"/>
          <w:sz w:val="21"/>
        </w:rPr>
        <w:t xml:space="preserve">“Thank you, Sagnik. All three pieces of our puzzle are now firmly on the table: Arkaroy gave us the big-data crisis and the streaming model. Ashish gave us the frozen luck score from 2-universal hash functions. Sagnik proved that Markov and Chebyshev strictly bound the failure probability to at most 1/3. </w:t>
      </w:r>
      <w:r>
        <w:rPr>
          <w:rFonts w:ascii="Times New Roman" w:hAnsi="Times New Roman"/>
          <w:b/>
          <w:color w:val="A02828"/>
          <w:sz w:val="20"/>
        </w:rPr>
        <w:t xml:space="preserve"> [Pause 2 seconds] </w:t>
      </w:r>
      <w:r>
        <w:rPr>
          <w:rFonts w:ascii="Times New Roman" w:hAnsi="Times New Roman"/>
          <w:i/>
          <w:color w:val="141414"/>
          <w:sz w:val="21"/>
        </w:rPr>
        <w:t xml:space="preserve"> Now, I am going to plug those three pieces into a single working machine. We will trace its mechanics step-by-step on an 11-token stream, inspect its production Python implementation, run it across all 12,035 tokens of our Spotify dataset, and demonstrate how it generalizes across albums and genres. Let us watch the BJKST machine in action.”</w:t>
      </w:r>
    </w:p>
    <w:p>
      <w:r>
        <w:rPr>
          <w:rFonts w:ascii="Times New Roman" w:hAnsi="Times New Roman"/>
          <w:b/>
          <w:sz w:val="21"/>
        </w:rPr>
        <w:t>4. Key Numbers &amp; Anchor Points to Hit Hard:</w:t>
        <w:br/>
      </w:r>
    </w:p>
    <w:p>
      <w:pPr>
        <w:pStyle w:val="ListBullet"/>
        <w:spacing w:before="20" w:after="40"/>
      </w:pPr>
      <w:r>
        <w:rPr>
          <w:rFonts w:ascii="Times New Roman" w:hAnsi="Times New Roman"/>
          <w:sz w:val="20"/>
        </w:rPr>
        <w:t>Act 4: Slides 24 to 33</w:t>
      </w:r>
    </w:p>
    <w:p>
      <w:pPr>
        <w:pStyle w:val="ListBullet"/>
        <w:spacing w:before="20" w:after="40"/>
      </w:pPr>
      <w:r>
        <w:rPr>
          <w:rFonts w:ascii="Times New Roman" w:hAnsi="Times New Roman"/>
          <w:sz w:val="20"/>
        </w:rPr>
        <w:t>Goal: End-to-end software &amp; empirical verification</w:t>
      </w:r>
    </w:p>
    <w:p>
      <w:r>
        <w:rPr>
          <w:rFonts w:ascii="Times New Roman" w:hAnsi="Times New Roman"/>
          <w:b/>
          <w:sz w:val="21"/>
        </w:rPr>
        <w:t>5. Add-Up Points &amp; Advanced Context (To Show Deep Mastery):</w:t>
        <w:br/>
      </w:r>
      <w:r>
        <w:rPr>
          <w:rFonts w:ascii="Times New Roman" w:hAnsi="Times New Roman"/>
          <w:sz w:val="20"/>
        </w:rPr>
        <w:t>Highlight that this Act fulfills the engineering promise of Dartmouth Algorithm 4.</w:t>
      </w:r>
    </w:p>
    <w:p>
      <w:pPr>
        <w:spacing w:before="120" w:after="160"/>
        <w:pBdr>
          <w:bottom w:val="single" w:sz="12" w:space="1" w:color="D0D5DD"/>
        </w:pBdr>
      </w:pPr>
    </w:p>
    <w:p>
      <w:r>
        <w:rPr>
          <w:rFonts w:ascii="Times New Roman" w:hAnsi="Times New Roman"/>
          <w:b/>
          <w:color w:val="D97706"/>
          <w:sz w:val="24"/>
        </w:rPr>
        <w:t>SLIDE 25: The BJKST Machine Architecture — Buffer, Tidemark &amp; Scaling (1:00 (1.0 min))</w:t>
      </w:r>
    </w:p>
    <w:p>
      <w:r>
        <w:rPr>
          <w:rFonts w:ascii="Times New Roman" w:hAnsi="Times New Roman"/>
          <w:b/>
          <w:sz w:val="21"/>
        </w:rPr>
        <w:t>1. What is physically on this slide:</w:t>
        <w:br/>
      </w:r>
      <w:r>
        <w:rPr>
          <w:rFonts w:ascii="Times New Roman" w:hAnsi="Times New Roman"/>
          <w:sz w:val="20"/>
        </w:rPr>
        <w:t>Architecture schematic showing data stream → Hash h → zeros(h(x)) luck score → Buffer B of capacity c/ε² → Output |B| · 2^z. Displays the algorithm rules: buffer eviction when |B| ≥ c/ε², incrementing z → z+1, discarding items with zeros &lt; z. Proof parameters: ε = 0.5, c = 576, buffer capacity = 2,304.</w:t>
      </w:r>
    </w:p>
    <w:p>
      <w:r>
        <w:rPr>
          <w:rFonts w:ascii="Times New Roman" w:hAnsi="Times New Roman"/>
          <w:b/>
          <w:sz w:val="21"/>
        </w:rPr>
        <w:t>2. Concept Deep-Dive (Why this matters):</w:t>
        <w:br/>
      </w:r>
      <w:r>
        <w:rPr>
          <w:rFonts w:ascii="Times New Roman" w:hAnsi="Times New Roman"/>
          <w:sz w:val="20"/>
        </w:rPr>
        <w:t>Explain the operational mechanics of Dartmouth Algorithm 4 (BJKST). Why is the output |B| · 2^z? Because the buffer B represents a uniform random sample of distinct items kept at sampling rate p = 1/2^z! By elementary statistics, if you observe k items in a sample drawn at rate p, your natural Horvitz-Thompson estimator of the total population is k / p = k · 2^z. Why is capacity c/ε²? Because the standard error of a sample count scales as 1 / √N; to achieve relative error ε, you need N ≈ 1/ε² items.</w:t>
      </w:r>
    </w:p>
    <w:p>
      <w:r>
        <w:rPr>
          <w:rFonts w:ascii="Times New Roman" w:hAnsi="Times New Roman"/>
          <w:b/>
          <w:sz w:val="21"/>
        </w:rPr>
        <w:t>3. What to Say (Spoken Script):</w:t>
      </w:r>
    </w:p>
    <w:p>
      <w:pPr>
        <w:spacing w:before="80" w:after="120" w:line="276" w:lineRule="auto"/>
        <w:ind w:left="360" w:right="216"/>
      </w:pPr>
      <w:r>
        <w:rPr>
          <w:rFonts w:ascii="Times New Roman" w:hAnsi="Times New Roman"/>
          <w:i/>
          <w:color w:val="141414"/>
          <w:sz w:val="21"/>
        </w:rPr>
        <w:t xml:space="preserve">“Here is the BJKST machine on one slide: We maintain two variables in memory: an integer **tidemark z**, initialized to 0, and a **buffer B**, initialized to empty. The buffer has a hard capacity ceiling: **c / ε²**. Under our proof parameters of ε = 0.5 and c = 576, the capacity is exactly **2,304 items**. </w:t>
      </w:r>
      <w:r>
        <w:rPr>
          <w:rFonts w:ascii="Times New Roman" w:hAnsi="Times New Roman"/>
          <w:b/>
          <w:color w:val="A02828"/>
          <w:sz w:val="20"/>
        </w:rPr>
        <w:t xml:space="preserve"> [Trace the diagram with your hand] </w:t>
      </w:r>
      <w:r>
        <w:rPr>
          <w:rFonts w:ascii="Times New Roman" w:hAnsi="Times New Roman"/>
          <w:i/>
          <w:color w:val="141414"/>
          <w:sz w:val="21"/>
        </w:rPr>
        <w:t xml:space="preserve"> As each artist token arrives from the stream: 1. We compute its luck score: zeros(h(x)). 2. If its luck score is at least our current tidemark z, we insert the artist into buffer B. 3. If B is already full—reaching 2,304 items—we raise the bar: we increment z by 1, and evict every artist in B whose luck is below the new level! 4. When the stream ends, our output estimate is simply: **d̂ = |B| · 2^z**! </w:t>
      </w:r>
      <w:r>
        <w:rPr>
          <w:rFonts w:ascii="Times New Roman" w:hAnsi="Times New Roman"/>
          <w:b/>
          <w:color w:val="A02828"/>
          <w:sz w:val="20"/>
        </w:rPr>
        <w:t xml:space="preserve"> [Pause 2 seconds] </w:t>
      </w:r>
      <w:r>
        <w:rPr>
          <w:rFonts w:ascii="Times New Roman" w:hAnsi="Times New Roman"/>
          <w:i/>
          <w:color w:val="141414"/>
          <w:sz w:val="21"/>
        </w:rPr>
        <w:t xml:space="preserve"> Why is |B| · 2^z the right estimate? Because B is a random sample of distinct artists kept at rate 1 / 2^z! If you sample a crowd at a 1-in-8 rate and count 480 survivors, your estimate of the crowd is 480 × 8 = 3,840. The algorithm dynamically thins the sample whenever memory fills up, ensuring memory never exceeds c/ε²!”</w:t>
      </w:r>
    </w:p>
    <w:p>
      <w:r>
        <w:rPr>
          <w:rFonts w:ascii="Times New Roman" w:hAnsi="Times New Roman"/>
          <w:b/>
          <w:sz w:val="21"/>
        </w:rPr>
        <w:t>4. Key Numbers &amp; Anchor Points to Hit Hard:</w:t>
        <w:br/>
      </w:r>
    </w:p>
    <w:p>
      <w:pPr>
        <w:pStyle w:val="ListBullet"/>
        <w:spacing w:before="20" w:after="40"/>
      </w:pPr>
      <w:r>
        <w:rPr>
          <w:rFonts w:ascii="Times New Roman" w:hAnsi="Times New Roman"/>
          <w:sz w:val="20"/>
        </w:rPr>
        <w:t>Capacity formula: c / ε²</w:t>
      </w:r>
    </w:p>
    <w:p>
      <w:pPr>
        <w:pStyle w:val="ListBullet"/>
        <w:spacing w:before="20" w:after="40"/>
      </w:pPr>
      <w:r>
        <w:rPr>
          <w:rFonts w:ascii="Times New Roman" w:hAnsi="Times New Roman"/>
          <w:sz w:val="20"/>
        </w:rPr>
        <w:t>Proof capacity: 576 / (0.5)² = 2,304</w:t>
      </w:r>
    </w:p>
    <w:p>
      <w:pPr>
        <w:pStyle w:val="ListBullet"/>
        <w:spacing w:before="20" w:after="40"/>
      </w:pPr>
      <w:r>
        <w:rPr>
          <w:rFonts w:ascii="Times New Roman" w:hAnsi="Times New Roman"/>
          <w:sz w:val="20"/>
        </w:rPr>
        <w:t>Output estimator: |B| · 2^z</w:t>
      </w:r>
    </w:p>
    <w:p>
      <w:r>
        <w:rPr>
          <w:rFonts w:ascii="Times New Roman" w:hAnsi="Times New Roman"/>
          <w:b/>
          <w:sz w:val="21"/>
        </w:rPr>
        <w:t>5. Add-Up Points &amp; Advanced Context (To Show Deep Mastery):</w:t>
        <w:br/>
      </w:r>
      <w:r>
        <w:rPr>
          <w:rFonts w:ascii="Times New Roman" w:hAnsi="Times New Roman"/>
          <w:sz w:val="20"/>
        </w:rPr>
        <w:t>Connect this to the classical Horvitz-Thompson estimator from survey sampling. Show that as z increases, the sampling rate p = 1/2^z drops geometrically, maintaining constant memory.</w:t>
      </w:r>
    </w:p>
    <w:p>
      <w:pPr>
        <w:spacing w:before="120" w:after="160"/>
        <w:pBdr>
          <w:bottom w:val="single" w:sz="12" w:space="1" w:color="D0D5DD"/>
        </w:pBdr>
      </w:pPr>
    </w:p>
    <w:p>
      <w:r>
        <w:rPr>
          <w:rFonts w:ascii="Times New Roman" w:hAnsi="Times New Roman"/>
          <w:b/>
          <w:color w:val="D97706"/>
          <w:sz w:val="24"/>
        </w:rPr>
        <w:t>SLIDE 26: The 11-Token Stream Simulator — Step-by-Step Toy Walkthrough (2:00 (2.0 min))</w:t>
      </w:r>
    </w:p>
    <w:p>
      <w:r>
        <w:rPr>
          <w:rFonts w:ascii="Times New Roman" w:hAnsi="Times New Roman"/>
          <w:b/>
          <w:sz w:val="21"/>
        </w:rPr>
        <w:t>1. What is physically on this slide:</w:t>
        <w:br/>
      </w:r>
      <w:r>
        <w:rPr>
          <w:rFonts w:ascii="Times New Roman" w:hAnsi="Times New Roman"/>
          <w:sz w:val="20"/>
        </w:rPr>
        <w:t>Interactive 11-Token Simulator widget. Displays token stream: ⟨The Temper Trap (zeros=2), Frankie Valli (0), Mike Posner (0), Seeb (1), Foxes (7), Captain &amp; Tennille (0), ZAYN (1), PARTYNEXTDOOR (1), Rita Ora (0), Coldplay (2), Faith Hill (0)⟩. Interactive controls: 'Step Next', 'Auto Play', 'Reset', '🎲 Random Stream'. Uses toy capacity = 4 to demonstrate overflows. Final state: z = 2, B = {The Temper Trap, Foxes, Coldplay}, d̂ = 3 × 2² = 12 vs true d = 11.</w:t>
      </w:r>
    </w:p>
    <w:p>
      <w:r>
        <w:rPr>
          <w:rFonts w:ascii="Times New Roman" w:hAnsi="Times New Roman"/>
          <w:b/>
          <w:sz w:val="21"/>
        </w:rPr>
        <w:t>2. Concept Deep-Dive (Why this matters):</w:t>
        <w:br/>
      </w:r>
      <w:r>
        <w:rPr>
          <w:rFonts w:ascii="Times New Roman" w:hAnsi="Times New Roman"/>
          <w:sz w:val="20"/>
        </w:rPr>
        <w:t>Walk the audience through the toy trace step by step using the interactive widget. A toy capacity of 4 forces the buffer to overflow twice, demonstrating the purge rule in action. Highlight key moments: - Token 4 (Seeb): buffer hits 4 items at z = 0. z increments to 1, evicting Frankie Valli and Mike Posner (zeros = 0). - Token 5 (Foxes): has 7 trailing zeros (super lucky!), effortlessly survives. - Token 7 (ZAYN): buffer hits 4 items at z = 1. z increments to 2, evicting Seeb and ZAYN (zeros = 1). - Final survivors: Temper Trap, Foxes, Coldplay. Estimate = 3 · 2² = 12 against ground truth 11.</w:t>
      </w:r>
    </w:p>
    <w:p>
      <w:r>
        <w:rPr>
          <w:rFonts w:ascii="Times New Roman" w:hAnsi="Times New Roman"/>
          <w:b/>
          <w:sz w:val="21"/>
        </w:rPr>
        <w:t>3. What to Say (Spoken Script):</w:t>
      </w:r>
    </w:p>
    <w:p>
      <w:pPr>
        <w:spacing w:before="80" w:after="120" w:line="276" w:lineRule="auto"/>
        <w:ind w:left="360" w:right="216"/>
      </w:pPr>
      <w:r>
        <w:rPr>
          <w:rFonts w:ascii="Times New Roman" w:hAnsi="Times New Roman"/>
          <w:i/>
          <w:color w:val="141414"/>
          <w:sz w:val="21"/>
        </w:rPr>
        <w:t xml:space="preserve">“Let us watch the machine operate by hand on the first eleven tokens of our Spotify dataset, using a toy capacity of 4. </w:t>
      </w:r>
      <w:r>
        <w:rPr>
          <w:rFonts w:ascii="Times New Roman" w:hAnsi="Times New Roman"/>
          <w:b/>
          <w:color w:val="A02828"/>
          <w:sz w:val="20"/>
        </w:rPr>
        <w:t xml:space="preserve"> [Click 'Step Next' or 'Play' on the simulator] </w:t>
      </w:r>
      <w:r>
        <w:rPr>
          <w:rFonts w:ascii="Times New Roman" w:hAnsi="Times New Roman"/>
          <w:i/>
          <w:color w:val="141414"/>
          <w:sz w:val="21"/>
        </w:rPr>
        <w:t xml:space="preserve"> Token 1: The Temper Trap arrives. Zeros = 2. It fits in B. Token 2: Frankie Valli arrives. Zeros = 0. Fits in B. Token 3: Mike Posner arrives. Zeros = 0. Fits in B. Now watch Token 4: Seeb arrives. Zeros = 1. Buffer B now holds 4 items—it is full! The machine raises the bar: z increments to 1! Every artist with zeros less than 1 is evicted: Frankie Valli and Mike Posner are thrown out! Buffer shrinks to 2 items. </w:t>
      </w:r>
      <w:r>
        <w:rPr>
          <w:rFonts w:ascii="Times New Roman" w:hAnsi="Times New Roman"/>
          <w:b/>
          <w:color w:val="A02828"/>
          <w:sz w:val="20"/>
        </w:rPr>
        <w:t xml:space="preserve"> [Click Step Next] </w:t>
      </w:r>
      <w:r>
        <w:rPr>
          <w:rFonts w:ascii="Times New Roman" w:hAnsi="Times New Roman"/>
          <w:i/>
          <w:color w:val="141414"/>
          <w:sz w:val="21"/>
        </w:rPr>
        <w:t xml:space="preserve"> Token 5: Foxes arrives. Look at its luck: **zeros = 7**! It has 7 trailing zeros! Foxes will survive almost anything. Token 6: Captain &amp; Tennille arrives with zeros = 0. Because z = 1, it is skipped immediately—never even enters memory! Token 7: ZAYN arrives with zeros = 1. Buffer hits 4 again! z increments to 2! Seeb and ZAYN are evicted! Tokens 8, 9, 11 are skipped. Token 10: Coldplay arrives with zeros = 2. It enters B. </w:t>
      </w:r>
      <w:r>
        <w:rPr>
          <w:rFonts w:ascii="Times New Roman" w:hAnsi="Times New Roman"/>
          <w:b/>
          <w:color w:val="A02828"/>
          <w:sz w:val="20"/>
        </w:rPr>
        <w:t xml:space="preserve"> [Pause 2 seconds] </w:t>
      </w:r>
      <w:r>
        <w:rPr>
          <w:rFonts w:ascii="Times New Roman" w:hAnsi="Times New Roman"/>
          <w:i/>
          <w:color w:val="141414"/>
          <w:sz w:val="21"/>
        </w:rPr>
        <w:t xml:space="preserve"> Look at the final state: z = 2. Buffer holds 3 survivors: The Temper Trap, Foxes, and Coldplay. Our estimate is: |B| · 2^z = 3 × 2² = **12 distinct artists**! The true ground truth was **11 distinct artists**! Notice that the survivors in B are exactly the artists with zeros ≥ 2—the random variable Y₂ that Sagnik analyzed in Act 3!”</w:t>
      </w:r>
    </w:p>
    <w:p>
      <w:r>
        <w:rPr>
          <w:rFonts w:ascii="Times New Roman" w:hAnsi="Times New Roman"/>
          <w:b/>
          <w:sz w:val="21"/>
        </w:rPr>
        <w:t>4. Key Numbers &amp; Anchor Points to Hit Hard:</w:t>
        <w:br/>
      </w:r>
    </w:p>
    <w:p>
      <w:pPr>
        <w:pStyle w:val="ListBullet"/>
        <w:spacing w:before="20" w:after="40"/>
      </w:pPr>
      <w:r>
        <w:rPr>
          <w:rFonts w:ascii="Times New Roman" w:hAnsi="Times New Roman"/>
          <w:sz w:val="20"/>
        </w:rPr>
        <w:t>Toy capacity: 4</w:t>
      </w:r>
    </w:p>
    <w:p>
      <w:pPr>
        <w:pStyle w:val="ListBullet"/>
        <w:spacing w:before="20" w:after="40"/>
      </w:pPr>
      <w:r>
        <w:rPr>
          <w:rFonts w:ascii="Times New Roman" w:hAnsi="Times New Roman"/>
          <w:sz w:val="20"/>
        </w:rPr>
        <w:t>Evictions: z=1 at token 4, z=2 at token 7</w:t>
      </w:r>
    </w:p>
    <w:p>
      <w:pPr>
        <w:pStyle w:val="ListBullet"/>
        <w:spacing w:before="20" w:after="40"/>
      </w:pPr>
      <w:r>
        <w:rPr>
          <w:rFonts w:ascii="Times New Roman" w:hAnsi="Times New Roman"/>
          <w:sz w:val="20"/>
        </w:rPr>
        <w:t>Final estimate: 3 × 4 = 12</w:t>
      </w:r>
    </w:p>
    <w:p>
      <w:pPr>
        <w:pStyle w:val="ListBullet"/>
        <w:spacing w:before="20" w:after="40"/>
      </w:pPr>
      <w:r>
        <w:rPr>
          <w:rFonts w:ascii="Times New Roman" w:hAnsi="Times New Roman"/>
          <w:sz w:val="20"/>
        </w:rPr>
        <w:t>Ground truth: 11</w:t>
      </w:r>
    </w:p>
    <w:p>
      <w:r>
        <w:rPr>
          <w:rFonts w:ascii="Times New Roman" w:hAnsi="Times New Roman"/>
          <w:b/>
          <w:sz w:val="21"/>
        </w:rPr>
        <w:t>5. Add-Up Points &amp; Advanced Context (To Show Deep Mastery):</w:t>
        <w:br/>
      </w:r>
      <w:r>
        <w:rPr>
          <w:rFonts w:ascii="Times New Roman" w:hAnsi="Times New Roman"/>
          <w:sz w:val="20"/>
        </w:rPr>
        <w:t>Demonstrate the '🎲 Random Stream' button live on screen to prove that the simulation runs a genuine deterministic hash state machine rather than a pre-recorded animation.</w:t>
      </w:r>
    </w:p>
    <w:p>
      <w:pPr>
        <w:spacing w:before="120" w:after="160"/>
        <w:pBdr>
          <w:bottom w:val="single" w:sz="12" w:space="1" w:color="D0D5DD"/>
        </w:pBdr>
      </w:pPr>
    </w:p>
    <w:p>
      <w:r>
        <w:rPr>
          <w:rFonts w:ascii="Times New Roman" w:hAnsi="Times New Roman"/>
          <w:b/>
          <w:color w:val="D97706"/>
          <w:sz w:val="24"/>
        </w:rPr>
        <w:t>SLIDE 27: Python Code Engine — Production Implementation &amp; Bitwise Tricks (1:00 (1.0 min))</w:t>
      </w:r>
    </w:p>
    <w:p>
      <w:r>
        <w:rPr>
          <w:rFonts w:ascii="Times New Roman" w:hAnsi="Times New Roman"/>
          <w:b/>
          <w:sz w:val="21"/>
        </w:rPr>
        <w:t>1. What is physically on this slide:</w:t>
        <w:br/>
      </w:r>
      <w:r>
        <w:rPr>
          <w:rFonts w:ascii="Times New Roman" w:hAnsi="Times New Roman"/>
          <w:sz w:val="20"/>
        </w:rPr>
        <w:t>High-density IDE code editor with authentic Python syntax highlighting. Displays the 25-line complete implementation of Dartmouth Algorithm 4: base-62 encoding, hash function h(x) = (ax + b) mod p, CTZ bitwise trick (v &amp; -v).bit_length() - 1, and the streaming loop with dictionary buffer B.</w:t>
      </w:r>
    </w:p>
    <w:p>
      <w:r>
        <w:rPr>
          <w:rFonts w:ascii="Times New Roman" w:hAnsi="Times New Roman"/>
          <w:b/>
          <w:sz w:val="21"/>
        </w:rPr>
        <w:t>2. Concept Deep-Dive (Why this matters):</w:t>
        <w:br/>
      </w:r>
      <w:r>
        <w:rPr>
          <w:rFonts w:ascii="Times New Roman" w:hAnsi="Times New Roman"/>
          <w:sz w:val="20"/>
        </w:rPr>
        <w:t>Present the production Python code implementing BJKST. Show that the entire algorithm requires only 25 lines of clean standard-library Python code! Point out the bitwise trick `(v &amp; -v).bit_length() - 1` which isolates the least significant bit in O(1) time. Show that repeats in the stream are handled automatically because B is implemented as a hash map.</w:t>
      </w:r>
    </w:p>
    <w:p>
      <w:r>
        <w:rPr>
          <w:rFonts w:ascii="Times New Roman" w:hAnsi="Times New Roman"/>
          <w:b/>
          <w:sz w:val="21"/>
        </w:rPr>
        <w:t>3. What to Say (Spoken Script):</w:t>
      </w:r>
    </w:p>
    <w:p>
      <w:pPr>
        <w:spacing w:before="80" w:after="120" w:line="276" w:lineRule="auto"/>
        <w:ind w:left="360" w:right="216"/>
      </w:pPr>
      <w:r>
        <w:rPr>
          <w:rFonts w:ascii="Times New Roman" w:hAnsi="Times New Roman"/>
          <w:i/>
          <w:color w:val="141414"/>
          <w:sz w:val="21"/>
        </w:rPr>
        <w:t xml:space="preserve">“Here is the entire BJKST algorithm written in twenty-five lines of clean Python. </w:t>
      </w:r>
      <w:r>
        <w:rPr>
          <w:rFonts w:ascii="Times New Roman" w:hAnsi="Times New Roman"/>
          <w:b/>
          <w:color w:val="A02828"/>
          <w:sz w:val="20"/>
        </w:rPr>
        <w:t xml:space="preserve"> [Point to the code pane] </w:t>
      </w:r>
      <w:r>
        <w:rPr>
          <w:rFonts w:ascii="Times New Roman" w:hAnsi="Times New Roman"/>
          <w:i/>
          <w:color w:val="141414"/>
          <w:sz w:val="21"/>
        </w:rPr>
        <w:t xml:space="preserve"> Notice line 8: trailing zeros are computed in a single bitwise operation: `(v &amp; -v).bit_length() - 1`. Line 12: we initialize z = 0 and buffer B as a Python dictionary. Line 14: as each token arrives, if its luck score is at least z, we store it in B. If an artist repeats 67 times, like Ed Sheeran, the dictionary key simply overwrites itself—repeats consume zero extra memory! Line 17: while the size of B reaches capacity, z increments, and a dictionary comprehension purges all keys with luck below z. Line 21: we return `len(B) * (2 ** z)`. That is the entire production engine. No complex dependencies, no massive infrastructure. Pure, elegant mathematics.”</w:t>
      </w:r>
    </w:p>
    <w:p>
      <w:r>
        <w:rPr>
          <w:rFonts w:ascii="Times New Roman" w:hAnsi="Times New Roman"/>
          <w:b/>
          <w:sz w:val="21"/>
        </w:rPr>
        <w:t>4. Key Numbers &amp; Anchor Points to Hit Hard:</w:t>
        <w:br/>
      </w:r>
    </w:p>
    <w:p>
      <w:pPr>
        <w:pStyle w:val="ListBullet"/>
        <w:spacing w:before="20" w:after="40"/>
      </w:pPr>
      <w:r>
        <w:rPr>
          <w:rFonts w:ascii="Times New Roman" w:hAnsi="Times New Roman"/>
          <w:sz w:val="20"/>
        </w:rPr>
        <w:t>Implementation size: 25 lines of Python</w:t>
      </w:r>
    </w:p>
    <w:p>
      <w:pPr>
        <w:pStyle w:val="ListBullet"/>
        <w:spacing w:before="20" w:after="40"/>
      </w:pPr>
      <w:r>
        <w:rPr>
          <w:rFonts w:ascii="Times New Roman" w:hAnsi="Times New Roman"/>
          <w:sz w:val="20"/>
        </w:rPr>
        <w:t>Complexity per token: O(1) expected time</w:t>
      </w:r>
    </w:p>
    <w:p>
      <w:r>
        <w:rPr>
          <w:rFonts w:ascii="Times New Roman" w:hAnsi="Times New Roman"/>
          <w:b/>
          <w:sz w:val="21"/>
        </w:rPr>
        <w:t>5. Add-Up Points &amp; Advanced Context (To Show Deep Mastery):</w:t>
        <w:br/>
      </w:r>
      <w:r>
        <w:rPr>
          <w:rFonts w:ascii="Times New Roman" w:hAnsi="Times New Roman"/>
          <w:sz w:val="20"/>
        </w:rPr>
        <w:t>Explain that in hardware (C/Rust), dictionary B is implemented as a fixed-size hash table or Robin Hood hash table fitting entirely inside the L1 CPU cache.</w:t>
      </w:r>
    </w:p>
    <w:p>
      <w:pPr>
        <w:spacing w:before="120" w:after="160"/>
        <w:pBdr>
          <w:bottom w:val="single" w:sz="12" w:space="1" w:color="D0D5DD"/>
        </w:pBdr>
      </w:pPr>
    </w:p>
    <w:p>
      <w:r>
        <w:rPr>
          <w:rFonts w:ascii="Times New Roman" w:hAnsi="Times New Roman"/>
          <w:b/>
          <w:color w:val="D97706"/>
          <w:sz w:val="24"/>
        </w:rPr>
        <w:t>SLIDE 28: Full Dataset Run &amp; Monte Carlo Histogram — 12,035 Tokens (1:30 (1.5 min))</w:t>
      </w:r>
    </w:p>
    <w:p>
      <w:r>
        <w:rPr>
          <w:rFonts w:ascii="Times New Roman" w:hAnsi="Times New Roman"/>
          <w:b/>
          <w:sz w:val="21"/>
        </w:rPr>
        <w:t>1. What is physically on this slide:</w:t>
        <w:br/>
      </w:r>
      <w:r>
        <w:rPr>
          <w:rFonts w:ascii="Times New Roman" w:hAnsi="Times New Roman"/>
          <w:sz w:val="20"/>
        </w:rPr>
        <w:t>Full Run Results Card &amp; Monte Carlo Histogram across 8,000 independent runs. Spotify proof settings (capacity 2,304): Stream tokens m = 12,035 | True distinct d = 3,813 | Buffer first fills at token #4,984 | Final level z = 1 | Final |B| = 1,953 | Estimate = 1,953 × 2 = 3,906 | Observed Error = +2.44% | Peak memory = 2,303 items. Histogram shows bell-shaped concentration around d = 3,813 with standard deviation 1.61%.</w:t>
      </w:r>
    </w:p>
    <w:p>
      <w:r>
        <w:rPr>
          <w:rFonts w:ascii="Times New Roman" w:hAnsi="Times New Roman"/>
          <w:b/>
          <w:sz w:val="21"/>
        </w:rPr>
        <w:t>2. Concept Deep-Dive (Why this matters):</w:t>
        <w:br/>
      </w:r>
      <w:r>
        <w:rPr>
          <w:rFonts w:ascii="Times New Roman" w:hAnsi="Times New Roman"/>
          <w:sz w:val="20"/>
        </w:rPr>
        <w:t>Present the definitive empirical proof of the presentation: running BJKST on the full Spotify dataset. Compare the observed performance against theoretical promises: The proof allowed an error of ε = 50% with failure probability 1/3. In reality, the algorithm delivered an estimate of 3,906—an error of only **+2.44%**! Present the Monte Carlo simulation across 8,000 independent hash functions: Mean error is -0.02% (essentially unbiased), standard deviation is 1.61%, and the worst run out of 8,000 was 6.11%. Zero runs exceeded 10%, let alone the proven 50% limit!</w:t>
      </w:r>
    </w:p>
    <w:p>
      <w:r>
        <w:rPr>
          <w:rFonts w:ascii="Times New Roman" w:hAnsi="Times New Roman"/>
          <w:b/>
          <w:sz w:val="21"/>
        </w:rPr>
        <w:t>3. What to Say (Spoken Script):</w:t>
      </w:r>
    </w:p>
    <w:p>
      <w:pPr>
        <w:spacing w:before="80" w:after="120" w:line="276" w:lineRule="auto"/>
        <w:ind w:left="360" w:right="216"/>
      </w:pPr>
      <w:r>
        <w:rPr>
          <w:rFonts w:ascii="Times New Roman" w:hAnsi="Times New Roman"/>
          <w:i/>
          <w:color w:val="141414"/>
          <w:sz w:val="21"/>
        </w:rPr>
        <w:t xml:space="preserve">“Now, let us examine the full run across all 12,035 tokens of the Spotify dataset under proof settings: Capacity is 2,304, ε is 0.5, and ground truth distinct artists d is 3,813. </w:t>
      </w:r>
      <w:r>
        <w:rPr>
          <w:rFonts w:ascii="Times New Roman" w:hAnsi="Times New Roman"/>
          <w:b/>
          <w:color w:val="A02828"/>
          <w:sz w:val="20"/>
        </w:rPr>
        <w:t xml:space="preserve"> [Pause 2 seconds] </w:t>
      </w:r>
      <w:r>
        <w:rPr>
          <w:rFonts w:ascii="Times New Roman" w:hAnsi="Times New Roman"/>
          <w:i/>
          <w:color w:val="141414"/>
          <w:sz w:val="21"/>
        </w:rPr>
        <w:t xml:space="preserve"> As the stream flows, the buffer fills for the first and only time at token #4,984. The tidemark z increments from 0 to 1, evicting all artists with 0 trailing zeros. For the remaining 7,051 tokens, z stays at 1. When the stream concludes, the buffer holds exactly **1,953 artists**—which is precisely Y₁ from Ashish's table! Our estimate is: 1,953 × 2¹ = **3,906 distinct artists**! The true answer is 3,813. Our observed relative error is just **+2.44%**! </w:t>
      </w:r>
      <w:r>
        <w:rPr>
          <w:rFonts w:ascii="Times New Roman" w:hAnsi="Times New Roman"/>
          <w:b/>
          <w:color w:val="A02828"/>
          <w:sz w:val="20"/>
        </w:rPr>
        <w:t xml:space="preserve"> [Point to the 8,000-run histogram] </w:t>
      </w:r>
      <w:r>
        <w:rPr>
          <w:rFonts w:ascii="Times New Roman" w:hAnsi="Times New Roman"/>
          <w:i/>
          <w:color w:val="141414"/>
          <w:sz w:val="21"/>
        </w:rPr>
        <w:t xml:space="preserve"> To ensure this was not a lucky seed, we ran 8,000 independent hash functions. Look at the histogram: the distribution is beautifully centered on 3,813. The mean error across 8,000 runs is **−0.02%**! The standard deviation is **1.61%**! And the single worst run out of 8,000 had an error of 6.11%. Not a single run in 8,000 exceeded 10%, let alone the theoretical 50% ceiling! Sagnik's proof was deliberately conservative; in practice, BJKST is remarkably tight.”</w:t>
      </w:r>
    </w:p>
    <w:p>
      <w:r>
        <w:rPr>
          <w:rFonts w:ascii="Times New Roman" w:hAnsi="Times New Roman"/>
          <w:b/>
          <w:sz w:val="21"/>
        </w:rPr>
        <w:t>4. Key Numbers &amp; Anchor Points to Hit Hard:</w:t>
        <w:br/>
      </w:r>
    </w:p>
    <w:p>
      <w:pPr>
        <w:pStyle w:val="ListBullet"/>
        <w:spacing w:before="20" w:after="40"/>
      </w:pPr>
      <w:r>
        <w:rPr>
          <w:rFonts w:ascii="Times New Roman" w:hAnsi="Times New Roman"/>
          <w:sz w:val="20"/>
        </w:rPr>
        <w:t>Stream length m: 12,035</w:t>
      </w:r>
    </w:p>
    <w:p>
      <w:pPr>
        <w:pStyle w:val="ListBullet"/>
        <w:spacing w:before="20" w:after="40"/>
      </w:pPr>
      <w:r>
        <w:rPr>
          <w:rFonts w:ascii="Times New Roman" w:hAnsi="Times New Roman"/>
          <w:sz w:val="20"/>
        </w:rPr>
        <w:t>True distinct d: 3,813</w:t>
      </w:r>
    </w:p>
    <w:p>
      <w:pPr>
        <w:pStyle w:val="ListBullet"/>
        <w:spacing w:before="20" w:after="40"/>
      </w:pPr>
      <w:r>
        <w:rPr>
          <w:rFonts w:ascii="Times New Roman" w:hAnsi="Times New Roman"/>
          <w:sz w:val="20"/>
        </w:rPr>
        <w:t>Buffer overflow token: #4,984</w:t>
      </w:r>
    </w:p>
    <w:p>
      <w:pPr>
        <w:pStyle w:val="ListBullet"/>
        <w:spacing w:before="20" w:after="40"/>
      </w:pPr>
      <w:r>
        <w:rPr>
          <w:rFonts w:ascii="Times New Roman" w:hAnsi="Times New Roman"/>
          <w:sz w:val="20"/>
        </w:rPr>
        <w:t>Final level z: 1</w:t>
      </w:r>
    </w:p>
    <w:p>
      <w:pPr>
        <w:pStyle w:val="ListBullet"/>
        <w:spacing w:before="20" w:after="40"/>
      </w:pPr>
      <w:r>
        <w:rPr>
          <w:rFonts w:ascii="Times New Roman" w:hAnsi="Times New Roman"/>
          <w:sz w:val="20"/>
        </w:rPr>
        <w:t>Final buffer size |B|: 1,953</w:t>
      </w:r>
    </w:p>
    <w:p>
      <w:pPr>
        <w:pStyle w:val="ListBullet"/>
        <w:spacing w:before="20" w:after="40"/>
      </w:pPr>
      <w:r>
        <w:rPr>
          <w:rFonts w:ascii="Times New Roman" w:hAnsi="Times New Roman"/>
          <w:sz w:val="20"/>
        </w:rPr>
        <w:t>Estimate d̂: 3,906 (+2.44% error)</w:t>
      </w:r>
    </w:p>
    <w:p>
      <w:pPr>
        <w:pStyle w:val="ListBullet"/>
        <w:spacing w:before="20" w:after="40"/>
      </w:pPr>
      <w:r>
        <w:rPr>
          <w:rFonts w:ascii="Times New Roman" w:hAnsi="Times New Roman"/>
          <w:sz w:val="20"/>
        </w:rPr>
        <w:t>8,000 runs: Mean error = -0.02%, Std dev = 1.61%, Worst = 6.11%</w:t>
      </w:r>
    </w:p>
    <w:p>
      <w:r>
        <w:rPr>
          <w:rFonts w:ascii="Times New Roman" w:hAnsi="Times New Roman"/>
          <w:b/>
          <w:sz w:val="21"/>
        </w:rPr>
        <w:t>5. Add-Up Points &amp; Advanced Context (To Show Deep Mastery):</w:t>
        <w:br/>
      </w:r>
      <w:r>
        <w:rPr>
          <w:rFonts w:ascii="Times New Roman" w:hAnsi="Times New Roman"/>
          <w:sz w:val="20"/>
        </w:rPr>
        <w:t>Explain why memory savings on this specific run was modest (2,303 items stored vs 3,813 exact): Because c = 576 is a conservative theoretical constant. In practical systems, smaller capacities (like 128) yield 97% memory reductions while keeping error around 7%!</w:t>
      </w:r>
    </w:p>
    <w:p>
      <w:pPr>
        <w:spacing w:before="120" w:after="160"/>
        <w:pBdr>
          <w:bottom w:val="single" w:sz="12" w:space="1" w:color="D0D5DD"/>
        </w:pBdr>
      </w:pPr>
    </w:p>
    <w:p>
      <w:r>
        <w:rPr>
          <w:rFonts w:ascii="Times New Roman" w:hAnsi="Times New Roman"/>
          <w:b/>
          <w:color w:val="D97706"/>
          <w:sz w:val="24"/>
        </w:rPr>
        <w:t>SLIDE 29: The Median Trick in Action — Boosting Confidence to Any δ (1:30 (1.5 min))</w:t>
      </w:r>
    </w:p>
    <w:p>
      <w:r>
        <w:rPr>
          <w:rFonts w:ascii="Times New Roman" w:hAnsi="Times New Roman"/>
          <w:b/>
          <w:sz w:val="21"/>
        </w:rPr>
        <w:t>1. What is physically on this slide:</w:t>
        <w:br/>
      </w:r>
      <w:r>
        <w:rPr>
          <w:rFonts w:ascii="Times New Roman" w:hAnsi="Times New Roman"/>
          <w:sz w:val="20"/>
        </w:rPr>
        <w:t>The Median Trick in Action card. Shows 5 independent parallel copies under small capacity (cap = 128): Copy 1 (seed 11): z=5, |B|=108, d̂=3456 (-9.36%) | Copy 2 (seed 12): z=6, |B|=68, d̂=4352 (+14.14%) | Copy 3 (seed 13): z=5, |B|=106, d̂=3392 (-11.04%) | Copy 4 (seed 14): z=6, |B|=69, d̂=4416 (+15.81%) | Copy 5 (seed 15): z=5, |B|=119, d̂=3808 (-0.13%) | MEDIAN ESTIMATE = 3,808 (-0.13% error!). Displays Chernoff bound table showing failure rate falling exponentially with k.</w:t>
      </w:r>
    </w:p>
    <w:p>
      <w:r>
        <w:rPr>
          <w:rFonts w:ascii="Times New Roman" w:hAnsi="Times New Roman"/>
          <w:b/>
          <w:sz w:val="21"/>
        </w:rPr>
        <w:t>2. Concept Deep-Dive (Why this matters):</w:t>
        <w:br/>
      </w:r>
      <w:r>
        <w:rPr>
          <w:rFonts w:ascii="Times New Roman" w:hAnsi="Times New Roman"/>
          <w:sz w:val="20"/>
        </w:rPr>
        <w:t>Explain how we upgrade an (ε, 1/3)-estimator into an (ε, δ)-estimator for any arbitrarily small δ &gt; 0. When memory is restricted to a small capacity (like 128), a single copy is noisy (errors between -11% and +16%). The solution is the Median Trick: run k = Θ(log(1/δ)) independent copies in parallel with independent seeds, and output the MEDIAN of their estimates. The median fails if and only if at least half of the k copies fail. By a Chernoff bound (which is Markov's inequality applied to e^(λX)), this probability decays exponentially as 2^(-Ω(k)).</w:t>
      </w:r>
    </w:p>
    <w:p>
      <w:r>
        <w:rPr>
          <w:rFonts w:ascii="Times New Roman" w:hAnsi="Times New Roman"/>
          <w:b/>
          <w:sz w:val="21"/>
        </w:rPr>
        <w:t>3. What to Say (Spoken Script):</w:t>
      </w:r>
    </w:p>
    <w:p>
      <w:pPr>
        <w:spacing w:before="80" w:after="120" w:line="276" w:lineRule="auto"/>
        <w:ind w:left="360" w:right="216"/>
      </w:pPr>
      <w:r>
        <w:rPr>
          <w:rFonts w:ascii="Times New Roman" w:hAnsi="Times New Roman"/>
          <w:i/>
          <w:color w:val="141414"/>
          <w:sz w:val="21"/>
        </w:rPr>
        <w:t xml:space="preserve">“What if an enterprise demands a failure probability δ of 1% or 0.1%, instead of 1/3? Do we need a massive buffer? No! We use the **Median Trick**. </w:t>
      </w:r>
      <w:r>
        <w:rPr>
          <w:rFonts w:ascii="Times New Roman" w:hAnsi="Times New Roman"/>
          <w:b/>
          <w:color w:val="A02828"/>
          <w:sz w:val="20"/>
        </w:rPr>
        <w:t xml:space="preserve"> [Point to the 5-copy table] </w:t>
      </w:r>
      <w:r>
        <w:rPr>
          <w:rFonts w:ascii="Times New Roman" w:hAnsi="Times New Roman"/>
          <w:i/>
          <w:color w:val="141414"/>
          <w:sz w:val="21"/>
        </w:rPr>
        <w:t xml:space="preserve"> Here, we shrank the buffer capacity to just 128 items—storing only 3.3% of the dataset! A single copy is visibly noisy: Copy 1 undershoots by -9.4%; Copy 2 overshoots by +14.1%; Copy 4 overshoots by +15.8%. Now, look at what happens when we take the **median of the five copies**: The median estimate is **3,808**! The error collapses to **−0.13%**! </w:t>
      </w:r>
      <w:r>
        <w:rPr>
          <w:rFonts w:ascii="Times New Roman" w:hAnsi="Times New Roman"/>
          <w:b/>
          <w:color w:val="A02828"/>
          <w:sz w:val="20"/>
        </w:rPr>
        <w:t xml:space="preserve"> [Pause 2 seconds] </w:t>
      </w:r>
      <w:r>
        <w:rPr>
          <w:rFonts w:ascii="Times New Roman" w:hAnsi="Times New Roman"/>
          <w:i/>
          <w:color w:val="141414"/>
          <w:sz w:val="21"/>
        </w:rPr>
        <w:t xml:space="preserve"> Why the median and not the mean? Because a single runaway copy can drag the mean, but the median is immune to outliers! The median can fail if and only if at least half of the independent copies fail simultaneously. By Chernoff's bound—which is Markov's inequality applied to an exponential—that probability drops exponentially in k! To reduce failure from 33% to 1%, we need only 47 copies. The cost grows with log(1/δ), not 1/δ.”</w:t>
      </w:r>
    </w:p>
    <w:p>
      <w:r>
        <w:rPr>
          <w:rFonts w:ascii="Times New Roman" w:hAnsi="Times New Roman"/>
          <w:b/>
          <w:sz w:val="21"/>
        </w:rPr>
        <w:t>4. Key Numbers &amp; Anchor Points to Hit Hard:</w:t>
        <w:br/>
      </w:r>
    </w:p>
    <w:p>
      <w:pPr>
        <w:pStyle w:val="ListBullet"/>
        <w:spacing w:before="20" w:after="40"/>
      </w:pPr>
      <w:r>
        <w:rPr>
          <w:rFonts w:ascii="Times New Roman" w:hAnsi="Times New Roman"/>
          <w:sz w:val="20"/>
        </w:rPr>
        <w:t>Single copy errors: -9.4% to +15.8%</w:t>
      </w:r>
    </w:p>
    <w:p>
      <w:pPr>
        <w:pStyle w:val="ListBullet"/>
        <w:spacing w:before="20" w:after="40"/>
      </w:pPr>
      <w:r>
        <w:rPr>
          <w:rFonts w:ascii="Times New Roman" w:hAnsi="Times New Roman"/>
          <w:sz w:val="20"/>
        </w:rPr>
        <w:t>Median estimate: 3,808 (-0.13% error)</w:t>
      </w:r>
    </w:p>
    <w:p>
      <w:pPr>
        <w:pStyle w:val="ListBullet"/>
        <w:spacing w:before="20" w:after="40"/>
      </w:pPr>
      <w:r>
        <w:rPr>
          <w:rFonts w:ascii="Times New Roman" w:hAnsi="Times New Roman"/>
          <w:sz w:val="20"/>
        </w:rPr>
        <w:t>Cost scaling: Θ(log(1/δ))</w:t>
      </w:r>
    </w:p>
    <w:p>
      <w:r>
        <w:rPr>
          <w:rFonts w:ascii="Times New Roman" w:hAnsi="Times New Roman"/>
          <w:b/>
          <w:sz w:val="21"/>
        </w:rPr>
        <w:t>5. Add-Up Points &amp; Advanced Context (To Show Deep Mastery):</w:t>
        <w:br/>
      </w:r>
      <w:r>
        <w:rPr>
          <w:rFonts w:ascii="Times New Roman" w:hAnsi="Times New Roman"/>
          <w:sz w:val="20"/>
        </w:rPr>
        <w:t>Remind the audience that Chernoff bounds are themselves derived by applying Markov's inequality to the moment generating function E[e^(tX)]. Markov powers the entire confidence amplification!</w:t>
      </w:r>
    </w:p>
    <w:p>
      <w:pPr>
        <w:spacing w:before="120" w:after="160"/>
        <w:pBdr>
          <w:bottom w:val="single" w:sz="12" w:space="1" w:color="D0D5DD"/>
        </w:pBdr>
      </w:pPr>
    </w:p>
    <w:p>
      <w:r>
        <w:rPr>
          <w:rFonts w:ascii="Times New Roman" w:hAnsi="Times New Roman"/>
          <w:b/>
          <w:color w:val="D97706"/>
          <w:sz w:val="24"/>
        </w:rPr>
        <w:t>SLIDE 30: Multi-Stream Generalization — Artists, Albums &amp; Genres (1:00 (1.0 min))</w:t>
      </w:r>
    </w:p>
    <w:p>
      <w:r>
        <w:rPr>
          <w:rFonts w:ascii="Times New Roman" w:hAnsi="Times New Roman"/>
          <w:b/>
          <w:sz w:val="21"/>
        </w:rPr>
        <w:t>1. What is physically on this slide:</w:t>
        <w:br/>
      </w:r>
      <w:r>
        <w:rPr>
          <w:rFonts w:ascii="Times New Roman" w:hAnsi="Times New Roman"/>
          <w:sz w:val="20"/>
        </w:rPr>
        <w:t>Multi-Stream comparison table with individual theme-colored glow cards: 1. Artists (Amber): m = 12,035 | True d = 3,813 | Final z = 1 | Estimate = 3,906 (+2.44%) 2. Albums (Cyan): m = 10,000 | True d = 7,474 | Final z = 2 | Estimate = 7,436 (-0.51%) 3. Genres (Emerald): m = 37,431 | True d = 907 | Final z = 0 | Estimate = 907 (EXACT COUNT 0.00%)</w:t>
      </w:r>
    </w:p>
    <w:p>
      <w:r>
        <w:rPr>
          <w:rFonts w:ascii="Times New Roman" w:hAnsi="Times New Roman"/>
          <w:b/>
          <w:sz w:val="21"/>
        </w:rPr>
        <w:t>2. Concept Deep-Dive (Why this matters):</w:t>
        <w:br/>
      </w:r>
      <w:r>
        <w:rPr>
          <w:rFonts w:ascii="Times New Roman" w:hAnsi="Times New Roman"/>
          <w:sz w:val="20"/>
        </w:rPr>
        <w:t>Demonstrate that BJKST is not hardcoded to artists; it generalizes across any categorical stream. Highlight the three columns from the same CSV: - Albums: larger distinct count (d = 7,474), so z automatically advances to 2. - Genres: stream length is massive (m = 37,431), but distinct count is small (d = 907). Because 907 &lt; 2,304, the buffer NEVER fills! Tidemark z stays at 0! The algorithm outputs |B| · 2^0 = 907—an **EXACT COUNT**! This empirically confirms the T = 0 theorem from Sagnik's proof.</w:t>
      </w:r>
    </w:p>
    <w:p>
      <w:r>
        <w:rPr>
          <w:rFonts w:ascii="Times New Roman" w:hAnsi="Times New Roman"/>
          <w:b/>
          <w:sz w:val="21"/>
        </w:rPr>
        <w:t>3. What to Say (Spoken Script):</w:t>
      </w:r>
    </w:p>
    <w:p>
      <w:pPr>
        <w:spacing w:before="80" w:after="120" w:line="276" w:lineRule="auto"/>
        <w:ind w:left="360" w:right="216"/>
      </w:pPr>
      <w:r>
        <w:rPr>
          <w:rFonts w:ascii="Times New Roman" w:hAnsi="Times New Roman"/>
          <w:i/>
          <w:color w:val="141414"/>
          <w:sz w:val="21"/>
        </w:rPr>
        <w:t xml:space="preserve">“To prove that our algorithm is universal, we ran the identical code across two other columns in our dataset: Albums and Artist Genres. Look at how the tidemark z automatically adapts to the cardinality of the data: For **Albums** </w:t>
      </w:r>
      <w:r>
        <w:rPr>
          <w:rFonts w:ascii="Times New Roman" w:hAnsi="Times New Roman"/>
          <w:b/>
          <w:color w:val="A02828"/>
          <w:sz w:val="20"/>
        </w:rPr>
        <w:t xml:space="preserve"> [Point to Cyan card] </w:t>
      </w:r>
      <w:r>
        <w:rPr>
          <w:rFonts w:ascii="Times New Roman" w:hAnsi="Times New Roman"/>
          <w:i/>
          <w:color w:val="141414"/>
          <w:sz w:val="21"/>
        </w:rPr>
        <w:t xml:space="preserve">: True distinct count is 7,474. The buffer fills twice, z advances to 2, and our estimate is 7,436—an error of just **−0.51%**! Now, look at the most fascinating case: **Genres** </w:t>
      </w:r>
      <w:r>
        <w:rPr>
          <w:rFonts w:ascii="Times New Roman" w:hAnsi="Times New Roman"/>
          <w:b/>
          <w:color w:val="A02828"/>
          <w:sz w:val="20"/>
        </w:rPr>
        <w:t xml:space="preserve"> [Point to Emerald card] </w:t>
      </w:r>
      <w:r>
        <w:rPr>
          <w:rFonts w:ascii="Times New Roman" w:hAnsi="Times New Roman"/>
          <w:i/>
          <w:color w:val="141414"/>
          <w:sz w:val="21"/>
        </w:rPr>
        <w:t>! The genre stream has 37,431 tokens—three times larger than the artist stream! Yet there are only **907 distinct genres** in the entire world. Because 907 is smaller than our buffer capacity of 2,304, the buffer **never fills up**! Tidemark z stays at 0 for the entire run! At the end, the output is |B| × 2⁰ = **907—the exact answer**! This proves two fundamental truths: First, BJKST memory depends on distinct count d, NOT stream length m. Second, whenever d fits in the buffer, BJKST gracefully collapses to an exact counter—the T = 0 case that Sagnik proved!”</w:t>
      </w:r>
    </w:p>
    <w:p>
      <w:r>
        <w:rPr>
          <w:rFonts w:ascii="Times New Roman" w:hAnsi="Times New Roman"/>
          <w:b/>
          <w:sz w:val="21"/>
        </w:rPr>
        <w:t>4. Key Numbers &amp; Anchor Points to Hit Hard:</w:t>
        <w:br/>
      </w:r>
    </w:p>
    <w:p>
      <w:pPr>
        <w:pStyle w:val="ListBullet"/>
        <w:spacing w:before="20" w:after="40"/>
      </w:pPr>
      <w:r>
        <w:rPr>
          <w:rFonts w:ascii="Times New Roman" w:hAnsi="Times New Roman"/>
          <w:sz w:val="20"/>
        </w:rPr>
        <w:t>Artists: d = 3,813 → z = 1, d̂ = 3,906 (+2.44%)</w:t>
      </w:r>
    </w:p>
    <w:p>
      <w:pPr>
        <w:pStyle w:val="ListBullet"/>
        <w:spacing w:before="20" w:after="40"/>
      </w:pPr>
      <w:r>
        <w:rPr>
          <w:rFonts w:ascii="Times New Roman" w:hAnsi="Times New Roman"/>
          <w:sz w:val="20"/>
        </w:rPr>
        <w:t>Albums: d = 7,474 → z = 2, d̂ = 7,436 (-0.51%)</w:t>
      </w:r>
    </w:p>
    <w:p>
      <w:pPr>
        <w:pStyle w:val="ListBullet"/>
        <w:spacing w:before="20" w:after="40"/>
      </w:pPr>
      <w:r>
        <w:rPr>
          <w:rFonts w:ascii="Times New Roman" w:hAnsi="Times New Roman"/>
          <w:sz w:val="20"/>
        </w:rPr>
        <w:t>Genres: d = 907 → z = 0, d̂ = 907 (EXACT COUNT)</w:t>
      </w:r>
    </w:p>
    <w:p>
      <w:r>
        <w:rPr>
          <w:rFonts w:ascii="Times New Roman" w:hAnsi="Times New Roman"/>
          <w:b/>
          <w:sz w:val="21"/>
        </w:rPr>
        <w:t>5. Add-Up Points &amp; Advanced Context (To Show Deep Mastery):</w:t>
        <w:br/>
      </w:r>
      <w:r>
        <w:rPr>
          <w:rFonts w:ascii="Times New Roman" w:hAnsi="Times New Roman"/>
          <w:sz w:val="20"/>
        </w:rPr>
        <w:t>Note that genres are strings like 'dance pop, post-teen pop'. We hash string tokens into integers via polynomial rolling hash, proving BJKST handles raw text streams seamlessly.</w:t>
      </w:r>
    </w:p>
    <w:p>
      <w:pPr>
        <w:spacing w:before="120" w:after="160"/>
        <w:pBdr>
          <w:bottom w:val="single" w:sz="12" w:space="1" w:color="D0D5DD"/>
        </w:pBdr>
      </w:pPr>
    </w:p>
    <w:p>
      <w:r>
        <w:rPr>
          <w:rFonts w:ascii="Times New Roman" w:hAnsi="Times New Roman"/>
          <w:b/>
          <w:color w:val="D97706"/>
          <w:sz w:val="24"/>
        </w:rPr>
        <w:t>SLIDE 31: Space Complexity &amp; Theoretical Lower Bounds (0:45 (0.75 min))</w:t>
      </w:r>
    </w:p>
    <w:p>
      <w:r>
        <w:rPr>
          <w:rFonts w:ascii="Times New Roman" w:hAnsi="Times New Roman"/>
          <w:b/>
          <w:sz w:val="21"/>
        </w:rPr>
        <w:t>1. What is physically on this slide:</w:t>
        <w:br/>
      </w:r>
      <w:r>
        <w:rPr>
          <w:rFonts w:ascii="Times New Roman" w:hAnsi="Times New Roman"/>
          <w:sz w:val="20"/>
        </w:rPr>
        <w:t>Complexity Comparison Card: Naive Set Space: O(d log n) bits (linear in distinct count). BJKST Space per copy: O(log n + (1/ε²)(log(1/ε) + log log n)) bits (independent of d). Lower Bounds Box: Any (ε, δ)-estimator requires Ω(1/ε²) and Ω(log n) bits.</w:t>
      </w:r>
    </w:p>
    <w:p>
      <w:r>
        <w:rPr>
          <w:rFonts w:ascii="Times New Roman" w:hAnsi="Times New Roman"/>
          <w:b/>
          <w:sz w:val="21"/>
        </w:rPr>
        <w:t>2. Concept Deep-Dive (Why this matters):</w:t>
        <w:br/>
      </w:r>
      <w:r>
        <w:rPr>
          <w:rFonts w:ascii="Times New Roman" w:hAnsi="Times New Roman"/>
          <w:sz w:val="20"/>
        </w:rPr>
        <w:t>Deliver the formal asymptotic complexity analysis from the Dartmouth notes (Unit 3.4). Contrast the space scaling of BJKST against the naive set. Mention that communication complexity proves that Ω(1/ε²) bits is an unbreakable lower bound for any streaming algorithm. BJKST is within a log log n factor of theoretical perfection.</w:t>
      </w:r>
    </w:p>
    <w:p>
      <w:r>
        <w:rPr>
          <w:rFonts w:ascii="Times New Roman" w:hAnsi="Times New Roman"/>
          <w:b/>
          <w:sz w:val="21"/>
        </w:rPr>
        <w:t>3. What to Say (Spoken Script):</w:t>
      </w:r>
    </w:p>
    <w:p>
      <w:pPr>
        <w:spacing w:before="80" w:after="120" w:line="276" w:lineRule="auto"/>
        <w:ind w:left="360" w:right="216"/>
      </w:pPr>
      <w:r>
        <w:rPr>
          <w:rFonts w:ascii="Times New Roman" w:hAnsi="Times New Roman"/>
          <w:i/>
          <w:color w:val="141414"/>
          <w:sz w:val="21"/>
        </w:rPr>
        <w:t xml:space="preserve">“Let us examine the asymptotic space complexity: A naive hash table requires O(d log n) bits—it grows linearly with the number of unique items. BJKST requires **O(log n + (1/ε²)(log(1/ε) + log log n)) bits per copy**. </w:t>
      </w:r>
      <w:r>
        <w:rPr>
          <w:rFonts w:ascii="Times New Roman" w:hAnsi="Times New Roman"/>
          <w:b/>
          <w:color w:val="A02828"/>
          <w:sz w:val="20"/>
        </w:rPr>
        <w:t xml:space="preserve"> [Pause 1 second] </w:t>
      </w:r>
      <w:r>
        <w:rPr>
          <w:rFonts w:ascii="Times New Roman" w:hAnsi="Times New Roman"/>
          <w:i/>
          <w:color w:val="141414"/>
          <w:sz w:val="21"/>
        </w:rPr>
        <w:t xml:space="preserve"> Notice the crucial difference: the memory depends on the desired accuracy 1/ε², and is completely independent of the number of distinct elements d! Whether d is four thousand or four billion, the buffer size is identical. Furthermore, information theory proves that any (ε, δ)-estimator must use at least Ω(1/ε²) bits and Ω(log n) bits. BJKST is nearly optimal, sitting within a tiny log log n factor of theoretical perfection.”</w:t>
      </w:r>
    </w:p>
    <w:p>
      <w:r>
        <w:rPr>
          <w:rFonts w:ascii="Times New Roman" w:hAnsi="Times New Roman"/>
          <w:b/>
          <w:sz w:val="21"/>
        </w:rPr>
        <w:t>4. Key Numbers &amp; Anchor Points to Hit Hard:</w:t>
        <w:br/>
      </w:r>
    </w:p>
    <w:p>
      <w:pPr>
        <w:pStyle w:val="ListBullet"/>
        <w:spacing w:before="20" w:after="40"/>
      </w:pPr>
      <w:r>
        <w:rPr>
          <w:rFonts w:ascii="Times New Roman" w:hAnsi="Times New Roman"/>
          <w:sz w:val="20"/>
        </w:rPr>
        <w:t>BJKST Space: O(log n + (1/ε²)(log(1/ε) + log log n))</w:t>
      </w:r>
    </w:p>
    <w:p>
      <w:pPr>
        <w:pStyle w:val="ListBullet"/>
        <w:spacing w:before="20" w:after="40"/>
      </w:pPr>
      <w:r>
        <w:rPr>
          <w:rFonts w:ascii="Times New Roman" w:hAnsi="Times New Roman"/>
          <w:sz w:val="20"/>
        </w:rPr>
        <w:t>Lower bound: Ω(1/ε² + log n)</w:t>
      </w:r>
    </w:p>
    <w:p>
      <w:r>
        <w:rPr>
          <w:rFonts w:ascii="Times New Roman" w:hAnsi="Times New Roman"/>
          <w:b/>
          <w:sz w:val="21"/>
        </w:rPr>
        <w:t>5. Add-Up Points &amp; Advanced Context (To Show Deep Mastery):</w:t>
        <w:br/>
      </w:r>
      <w:r>
        <w:rPr>
          <w:rFonts w:ascii="Times New Roman" w:hAnsi="Times New Roman"/>
          <w:sz w:val="20"/>
        </w:rPr>
        <w:t>Mention that later algorithms like Kane-Nelson-Woodruff (2010) closed the remaining log log n gap, reaching optimal O(1/ε² + log n) bits, building directly on BJKST's foundation.</w:t>
      </w:r>
    </w:p>
    <w:p>
      <w:pPr>
        <w:spacing w:before="120" w:after="160"/>
        <w:pBdr>
          <w:bottom w:val="single" w:sz="12" w:space="1" w:color="D0D5DD"/>
        </w:pBdr>
      </w:pPr>
    </w:p>
    <w:p>
      <w:r>
        <w:rPr>
          <w:rFonts w:ascii="Times New Roman" w:hAnsi="Times New Roman"/>
          <w:b/>
          <w:color w:val="D97706"/>
          <w:sz w:val="24"/>
        </w:rPr>
        <w:t>SLIDE 32: Conclusions &amp; Key Takeaways — The 4 Lessons (0:45 (0.75 min))</w:t>
      </w:r>
    </w:p>
    <w:p>
      <w:r>
        <w:rPr>
          <w:rFonts w:ascii="Times New Roman" w:hAnsi="Times New Roman"/>
          <w:b/>
          <w:sz w:val="21"/>
        </w:rPr>
        <w:t>1. What is physically on this slide:</w:t>
        <w:br/>
      </w:r>
      <w:r>
        <w:rPr>
          <w:rFonts w:ascii="Times New Roman" w:hAnsi="Times New Roman"/>
          <w:sz w:val="20"/>
        </w:rPr>
        <w:t>Four Core Takeaways Card with glowing borders: 1. Rigorous Guarantees with Zero Assumptions (Distribution-free). 2. The 1/ε² Memory Tradeoff (Halving error quadruples memory). 3. Two Independent Dials: ε via Buffer, δ via Median Trick. 4. Theory Validated on Real Spotify Data (+2.44% error).</w:t>
      </w:r>
    </w:p>
    <w:p>
      <w:r>
        <w:rPr>
          <w:rFonts w:ascii="Times New Roman" w:hAnsi="Times New Roman"/>
          <w:b/>
          <w:sz w:val="21"/>
        </w:rPr>
        <w:t>2. Concept Deep-Dive (Why this matters):</w:t>
        <w:br/>
      </w:r>
      <w:r>
        <w:rPr>
          <w:rFonts w:ascii="Times New Roman" w:hAnsi="Times New Roman"/>
          <w:sz w:val="20"/>
        </w:rPr>
        <w:t>Synthesize the overarching lessons of the entire presentation. Reiterate that a one-line inequality (Markov) coupled with a cheap 2-universal hash function yields an industrial streaming algorithm capable of processing billions of items in kilobytes of RAM.</w:t>
      </w:r>
    </w:p>
    <w:p>
      <w:r>
        <w:rPr>
          <w:rFonts w:ascii="Times New Roman" w:hAnsi="Times New Roman"/>
          <w:b/>
          <w:sz w:val="21"/>
        </w:rPr>
        <w:t>3. What to Say (Spoken Script):</w:t>
      </w:r>
    </w:p>
    <w:p>
      <w:pPr>
        <w:spacing w:before="80" w:after="120" w:line="276" w:lineRule="auto"/>
        <w:ind w:left="360" w:right="216"/>
      </w:pPr>
      <w:r>
        <w:rPr>
          <w:rFonts w:ascii="Times New Roman" w:hAnsi="Times New Roman"/>
          <w:i/>
          <w:color w:val="141414"/>
          <w:sz w:val="21"/>
        </w:rPr>
        <w:t>“To conclude our presentation, here are the four core lessons: First: **Zero distribution assumptions**. BJKST requires no Gaussian priors, no stationarity, and no arrival patterns. Markov and Chebyshev hold universally for all data. Second: **The 1/ε² law**. Precision has a clear price: halving your error requires quadrupling your buffer memory. Third: **Two independent dials**. The engineer controls accuracy ε through buffer capacity c/ε², and controls confidence δ through the number of parallel copies k via the median trick. Fourth: **Empirical validation**. On our Spotify scale model, BJKST counted 3,813 distinct artists to within 2.4% error, fully verifying 24 years of streaming theory.”</w:t>
      </w:r>
    </w:p>
    <w:p>
      <w:r>
        <w:rPr>
          <w:rFonts w:ascii="Times New Roman" w:hAnsi="Times New Roman"/>
          <w:b/>
          <w:sz w:val="21"/>
        </w:rPr>
        <w:t>4. Key Numbers &amp; Anchor Points to Hit Hard:</w:t>
        <w:br/>
      </w:r>
    </w:p>
    <w:p>
      <w:pPr>
        <w:pStyle w:val="ListBullet"/>
        <w:spacing w:before="20" w:after="40"/>
      </w:pPr>
      <w:r>
        <w:rPr>
          <w:rFonts w:ascii="Times New Roman" w:hAnsi="Times New Roman"/>
          <w:sz w:val="20"/>
        </w:rPr>
        <w:t>4 core takeaways</w:t>
      </w:r>
    </w:p>
    <w:p>
      <w:pPr>
        <w:pStyle w:val="ListBullet"/>
        <w:spacing w:before="20" w:after="40"/>
      </w:pPr>
      <w:r>
        <w:rPr>
          <w:rFonts w:ascii="Times New Roman" w:hAnsi="Times New Roman"/>
          <w:sz w:val="20"/>
        </w:rPr>
        <w:t>Empirical validation: +2.44% error</w:t>
      </w:r>
    </w:p>
    <w:p>
      <w:r>
        <w:rPr>
          <w:rFonts w:ascii="Times New Roman" w:hAnsi="Times New Roman"/>
          <w:b/>
          <w:sz w:val="21"/>
        </w:rPr>
        <w:t>5. Add-Up Points &amp; Advanced Context (To Show Deep Mastery):</w:t>
        <w:br/>
      </w:r>
      <w:r>
        <w:rPr>
          <w:rFonts w:ascii="Times New Roman" w:hAnsi="Times New Roman"/>
          <w:sz w:val="20"/>
        </w:rPr>
        <w:t>Acknowledge the team's shared contribution across problem formulation, hashing, proofs, and implementation.</w:t>
      </w:r>
    </w:p>
    <w:p>
      <w:pPr>
        <w:spacing w:before="120" w:after="160"/>
        <w:pBdr>
          <w:bottom w:val="single" w:sz="12" w:space="1" w:color="D0D5DD"/>
        </w:pBdr>
      </w:pPr>
    </w:p>
    <w:p>
      <w:r>
        <w:rPr>
          <w:rFonts w:ascii="Times New Roman" w:hAnsi="Times New Roman"/>
          <w:b/>
          <w:color w:val="D97706"/>
          <w:sz w:val="24"/>
        </w:rPr>
        <w:t>SLIDE 33: Closing Remarks &amp; Q&amp;A Defense — Open Floor (0:30 (0.5 min))</w:t>
      </w:r>
    </w:p>
    <w:p>
      <w:r>
        <w:rPr>
          <w:rFonts w:ascii="Times New Roman" w:hAnsi="Times New Roman"/>
          <w:b/>
          <w:sz w:val="21"/>
        </w:rPr>
        <w:t>1. What is physically on this slide:</w:t>
        <w:br/>
      </w:r>
      <w:r>
        <w:rPr>
          <w:rFonts w:ascii="Times New Roman" w:hAnsi="Times New Roman"/>
          <w:sz w:val="20"/>
        </w:rPr>
        <w:t>Grand Title slide reading 'Thank You!' in Playfair font with animated glowing accents. Displays the team names: Arkaroy, Ashish, Sagnik Das, Pritham Prajwin V. Displays course credit: Probability II, BSDS 2026, Prof. Arnab Chakraborty. Footer displays: 'Questions &amp; Discussion'.</w:t>
      </w:r>
    </w:p>
    <w:p>
      <w:r>
        <w:rPr>
          <w:rFonts w:ascii="Times New Roman" w:hAnsi="Times New Roman"/>
          <w:b/>
          <w:sz w:val="21"/>
        </w:rPr>
        <w:t>2. Concept Deep-Dive (Why this matters):</w:t>
        <w:br/>
      </w:r>
      <w:r>
        <w:rPr>
          <w:rFonts w:ascii="Times New Roman" w:hAnsi="Times New Roman"/>
          <w:sz w:val="20"/>
        </w:rPr>
        <w:t>Deliver a polished, professional closing statement. Make eye contact with Prof. Arnab Chakraborty. Open the floor for questions and lead the team's Q&amp;A defense.</w:t>
      </w:r>
    </w:p>
    <w:p>
      <w:r>
        <w:rPr>
          <w:rFonts w:ascii="Times New Roman" w:hAnsi="Times New Roman"/>
          <w:b/>
          <w:sz w:val="21"/>
        </w:rPr>
        <w:t>3. What to Say (Spoken Script):</w:t>
      </w:r>
    </w:p>
    <w:p>
      <w:pPr>
        <w:spacing w:before="80" w:after="120" w:line="276" w:lineRule="auto"/>
        <w:ind w:left="360" w:right="216"/>
      </w:pPr>
      <w:r>
        <w:rPr>
          <w:rFonts w:ascii="Times New Roman" w:hAnsi="Times New Roman"/>
          <w:i/>
          <w:color w:val="141414"/>
          <w:sz w:val="21"/>
        </w:rPr>
        <w:t xml:space="preserve">“One simple question: how many distinct artists played today? 12,035 song plays. 75 years of probability theory. A one-line inequality from Markov. And an answer within 2.4% of the truth, stored in a handful of kilobytes. </w:t>
      </w:r>
      <w:r>
        <w:rPr>
          <w:rFonts w:ascii="Times New Roman" w:hAnsi="Times New Roman"/>
          <w:b/>
          <w:color w:val="A02828"/>
          <w:sz w:val="20"/>
        </w:rPr>
        <w:t xml:space="preserve"> [Smile and make eye contact with the professor] </w:t>
      </w:r>
      <w:r>
        <w:rPr>
          <w:rFonts w:ascii="Times New Roman" w:hAnsi="Times New Roman"/>
          <w:i/>
          <w:color w:val="141414"/>
          <w:sz w:val="21"/>
        </w:rPr>
        <w:t xml:space="preserve"> On behalf of Arkaroy, Ashish, Sagnik, and myself, thank you for your time and attention. Our team is now delighted to take your questions.”</w:t>
      </w:r>
    </w:p>
    <w:p>
      <w:r>
        <w:rPr>
          <w:rFonts w:ascii="Times New Roman" w:hAnsi="Times New Roman"/>
          <w:b/>
          <w:sz w:val="21"/>
        </w:rPr>
        <w:t>4. Key Numbers &amp; Anchor Points to Hit Hard:</w:t>
        <w:br/>
      </w:r>
    </w:p>
    <w:p>
      <w:pPr>
        <w:pStyle w:val="ListBullet"/>
        <w:spacing w:before="20" w:after="40"/>
      </w:pPr>
      <w:r>
        <w:rPr>
          <w:rFonts w:ascii="Times New Roman" w:hAnsi="Times New Roman"/>
          <w:sz w:val="20"/>
        </w:rPr>
        <w:t>Total presentation time: 40 minutes</w:t>
      </w:r>
    </w:p>
    <w:p>
      <w:pPr>
        <w:pStyle w:val="ListBullet"/>
        <w:spacing w:before="20" w:after="40"/>
      </w:pPr>
      <w:r>
        <w:rPr>
          <w:rFonts w:ascii="Times New Roman" w:hAnsi="Times New Roman"/>
          <w:sz w:val="20"/>
        </w:rPr>
        <w:t>Team of 4 ready for defense</w:t>
      </w:r>
    </w:p>
    <w:p>
      <w:r>
        <w:rPr>
          <w:rFonts w:ascii="Times New Roman" w:hAnsi="Times New Roman"/>
          <w:b/>
          <w:sz w:val="21"/>
        </w:rPr>
        <w:t>5. Add-Up Points &amp; Advanced Context (To Show Deep Mastery):</w:t>
        <w:br/>
      </w:r>
      <w:r>
        <w:rPr>
          <w:rFonts w:ascii="Times New Roman" w:hAnsi="Times New Roman"/>
          <w:sz w:val="20"/>
        </w:rPr>
        <w:t>Be ready to coordinate answers among teammates: pass dataset questions to Arkaroy, hashing questions to Ashish, inequality questions to Sagnik, and code/simulation questions to yourself.</w:t>
      </w:r>
    </w:p>
    <w:p>
      <w:pPr>
        <w:spacing w:before="120" w:after="160"/>
        <w:pBdr>
          <w:bottom w:val="single" w:sz="12" w:space="1" w:color="D0D5DD"/>
        </w:pBdr>
      </w:pPr>
    </w:p>
    <w:p>
      <w:r>
        <w:rPr>
          <w:rFonts w:ascii="Times New Roman" w:hAnsi="Times New Roman"/>
          <w:b/>
          <w:color w:val="D97706"/>
          <w:sz w:val="26"/>
        </w:rPr>
        <w:t>Time Breakdown (10-Minute Budget)</w:t>
      </w:r>
    </w:p>
    <w:tbl>
      <w:tblPr>
        <w:tblW w:type="auto" w:w="0"/>
        <w:jc w:val="center"/>
        <w:tblLook w:firstColumn="1" w:firstRow="1" w:lastColumn="0" w:lastRow="0" w:noHBand="0" w:noVBand="1" w:val="04A0"/>
      </w:tblPr>
      <w:tblGrid>
        <w:gridCol w:w="3120"/>
        <w:gridCol w:w="3120"/>
        <w:gridCol w:w="3120"/>
      </w:tblGrid>
      <w:tr>
        <w:tc>
          <w:tcPr>
            <w:tcW w:type="dxa" w:w="3120"/>
            <w:shd w:fill="D97706"/>
            <w:tcMar>
              <w:top w:w="80" w:type="dxa"/>
              <w:bottom w:w="80" w:type="dxa"/>
              <w:left w:w="120" w:type="dxa"/>
              <w:right w:w="120" w:type="dxa"/>
            </w:tcMar>
          </w:tcPr>
          <w:p>
            <w:r>
              <w:rPr>
                <w:rFonts w:ascii="Times New Roman" w:hAnsi="Times New Roman"/>
                <w:b/>
                <w:color w:val="FFFFFF"/>
              </w:rPr>
              <w:t>Slide #</w:t>
            </w:r>
          </w:p>
        </w:tc>
        <w:tc>
          <w:tcPr>
            <w:tcW w:type="dxa" w:w="3120"/>
            <w:shd w:fill="D97706"/>
            <w:tcMar>
              <w:top w:w="80" w:type="dxa"/>
              <w:bottom w:w="80" w:type="dxa"/>
              <w:left w:w="120" w:type="dxa"/>
              <w:right w:w="120" w:type="dxa"/>
            </w:tcMar>
          </w:tcPr>
          <w:p>
            <w:r>
              <w:rPr>
                <w:rFonts w:ascii="Times New Roman" w:hAnsi="Times New Roman"/>
                <w:b/>
                <w:color w:val="FFFFFF"/>
              </w:rPr>
              <w:t>Slide Topic &amp; Presentation Focus</w:t>
            </w:r>
          </w:p>
        </w:tc>
        <w:tc>
          <w:tcPr>
            <w:tcW w:type="dxa" w:w="3120"/>
            <w:shd w:fill="D97706"/>
            <w:tcMar>
              <w:top w:w="80" w:type="dxa"/>
              <w:bottom w:w="80" w:type="dxa"/>
              <w:left w:w="120" w:type="dxa"/>
              <w:right w:w="120" w:type="dxa"/>
            </w:tcMar>
          </w:tcPr>
          <w:p>
            <w:r>
              <w:rPr>
                <w:rFonts w:ascii="Times New Roman" w:hAnsi="Times New Roman"/>
                <w:b/>
                <w:color w:val="FFFFFF"/>
              </w:rPr>
              <w:t>Allocated Time</w:t>
            </w:r>
          </w:p>
        </w:tc>
      </w:tr>
      <w:tr>
        <w:tc>
          <w:tcPr>
            <w:tcW w:type="dxa" w:w="3120"/>
            <w:tcMar>
              <w:top w:w="60" w:type="dxa"/>
              <w:bottom w:w="60" w:type="dxa"/>
              <w:left w:w="100" w:type="dxa"/>
              <w:right w:w="100" w:type="dxa"/>
            </w:tcMar>
            <w:shd w:fill="FFFBEB"/>
          </w:tcPr>
          <w:p>
            <w:r>
              <w:rPr>
                <w:rFonts w:ascii="Times New Roman" w:hAnsi="Times New Roman"/>
                <w:sz w:val="19"/>
              </w:rPr>
              <w:t>Slide 24</w:t>
            </w:r>
          </w:p>
        </w:tc>
        <w:tc>
          <w:tcPr>
            <w:tcW w:type="dxa" w:w="3120"/>
            <w:tcMar>
              <w:top w:w="60" w:type="dxa"/>
              <w:bottom w:w="60" w:type="dxa"/>
              <w:left w:w="100" w:type="dxa"/>
              <w:right w:w="100" w:type="dxa"/>
            </w:tcMar>
            <w:shd w:fill="FFFBEB"/>
          </w:tcPr>
          <w:p>
            <w:r>
              <w:rPr>
                <w:rFonts w:ascii="Times New Roman" w:hAnsi="Times New Roman"/>
                <w:sz w:val="19"/>
              </w:rPr>
              <w:t>Section Break &amp; Ownership of Act 4</w:t>
            </w:r>
          </w:p>
        </w:tc>
        <w:tc>
          <w:tcPr>
            <w:tcW w:type="dxa" w:w="3120"/>
            <w:tcMar>
              <w:top w:w="60" w:type="dxa"/>
              <w:bottom w:w="60" w:type="dxa"/>
              <w:left w:w="100" w:type="dxa"/>
              <w:right w:w="100" w:type="dxa"/>
            </w:tcMar>
            <w:shd w:fill="FFFBEB"/>
          </w:tcPr>
          <w:p>
            <w:r>
              <w:rPr>
                <w:rFonts w:ascii="Times New Roman" w:hAnsi="Times New Roman"/>
                <w:sz w:val="19"/>
              </w:rPr>
              <w:t>0:30 min</w:t>
            </w:r>
          </w:p>
        </w:tc>
      </w:tr>
      <w:tr>
        <w:tc>
          <w:tcPr>
            <w:tcW w:type="dxa" w:w="3120"/>
            <w:tcMar>
              <w:top w:w="60" w:type="dxa"/>
              <w:bottom w:w="60" w:type="dxa"/>
              <w:left w:w="100" w:type="dxa"/>
              <w:right w:w="100" w:type="dxa"/>
            </w:tcMar>
          </w:tcPr>
          <w:p>
            <w:r>
              <w:rPr>
                <w:rFonts w:ascii="Times New Roman" w:hAnsi="Times New Roman"/>
                <w:sz w:val="19"/>
              </w:rPr>
              <w:t>Slide 25</w:t>
            </w:r>
          </w:p>
        </w:tc>
        <w:tc>
          <w:tcPr>
            <w:tcW w:type="dxa" w:w="3120"/>
            <w:tcMar>
              <w:top w:w="60" w:type="dxa"/>
              <w:bottom w:w="60" w:type="dxa"/>
              <w:left w:w="100" w:type="dxa"/>
              <w:right w:w="100" w:type="dxa"/>
            </w:tcMar>
          </w:tcPr>
          <w:p>
            <w:r>
              <w:rPr>
                <w:rFonts w:ascii="Times New Roman" w:hAnsi="Times New Roman"/>
                <w:sz w:val="19"/>
              </w:rPr>
              <w:t>The BJKST Machine Architecture &amp; Scaling Logic</w:t>
            </w:r>
          </w:p>
        </w:tc>
        <w:tc>
          <w:tcPr>
            <w:tcW w:type="dxa" w:w="3120"/>
            <w:tcMar>
              <w:top w:w="60" w:type="dxa"/>
              <w:bottom w:w="60" w:type="dxa"/>
              <w:left w:w="100" w:type="dxa"/>
              <w:right w:w="100" w:type="dxa"/>
            </w:tcMar>
          </w:tcPr>
          <w:p>
            <w:r>
              <w:rPr>
                <w:rFonts w:ascii="Times New Roman" w:hAnsi="Times New Roman"/>
                <w:sz w:val="19"/>
              </w:rPr>
              <w:t>1:00 min</w:t>
            </w:r>
          </w:p>
        </w:tc>
      </w:tr>
      <w:tr>
        <w:tc>
          <w:tcPr>
            <w:tcW w:type="dxa" w:w="3120"/>
            <w:tcMar>
              <w:top w:w="60" w:type="dxa"/>
              <w:bottom w:w="60" w:type="dxa"/>
              <w:left w:w="100" w:type="dxa"/>
              <w:right w:w="100" w:type="dxa"/>
            </w:tcMar>
            <w:shd w:fill="FFFBEB"/>
          </w:tcPr>
          <w:p>
            <w:r>
              <w:rPr>
                <w:rFonts w:ascii="Times New Roman" w:hAnsi="Times New Roman"/>
                <w:sz w:val="19"/>
              </w:rPr>
              <w:t>Slide 26</w:t>
            </w:r>
          </w:p>
        </w:tc>
        <w:tc>
          <w:tcPr>
            <w:tcW w:type="dxa" w:w="3120"/>
            <w:tcMar>
              <w:top w:w="60" w:type="dxa"/>
              <w:bottom w:w="60" w:type="dxa"/>
              <w:left w:w="100" w:type="dxa"/>
              <w:right w:w="100" w:type="dxa"/>
            </w:tcMar>
            <w:shd w:fill="FFFBEB"/>
          </w:tcPr>
          <w:p>
            <w:r>
              <w:rPr>
                <w:rFonts w:ascii="Times New Roman" w:hAnsi="Times New Roman"/>
                <w:sz w:val="19"/>
              </w:rPr>
              <w:t>Interactive 11-Token Stream Simulator (Live Walkthrough)</w:t>
            </w:r>
          </w:p>
        </w:tc>
        <w:tc>
          <w:tcPr>
            <w:tcW w:type="dxa" w:w="3120"/>
            <w:tcMar>
              <w:top w:w="60" w:type="dxa"/>
              <w:bottom w:w="60" w:type="dxa"/>
              <w:left w:w="100" w:type="dxa"/>
              <w:right w:w="100" w:type="dxa"/>
            </w:tcMar>
            <w:shd w:fill="FFFBEB"/>
          </w:tcPr>
          <w:p>
            <w:r>
              <w:rPr>
                <w:rFonts w:ascii="Times New Roman" w:hAnsi="Times New Roman"/>
                <w:sz w:val="19"/>
              </w:rPr>
              <w:t>2:00 min</w:t>
            </w:r>
          </w:p>
        </w:tc>
      </w:tr>
      <w:tr>
        <w:tc>
          <w:tcPr>
            <w:tcW w:type="dxa" w:w="3120"/>
            <w:tcMar>
              <w:top w:w="60" w:type="dxa"/>
              <w:bottom w:w="60" w:type="dxa"/>
              <w:left w:w="100" w:type="dxa"/>
              <w:right w:w="100" w:type="dxa"/>
            </w:tcMar>
          </w:tcPr>
          <w:p>
            <w:r>
              <w:rPr>
                <w:rFonts w:ascii="Times New Roman" w:hAnsi="Times New Roman"/>
                <w:sz w:val="19"/>
              </w:rPr>
              <w:t>Slide 27</w:t>
            </w:r>
          </w:p>
        </w:tc>
        <w:tc>
          <w:tcPr>
            <w:tcW w:type="dxa" w:w="3120"/>
            <w:tcMar>
              <w:top w:w="60" w:type="dxa"/>
              <w:bottom w:w="60" w:type="dxa"/>
              <w:left w:w="100" w:type="dxa"/>
              <w:right w:w="100" w:type="dxa"/>
            </w:tcMar>
          </w:tcPr>
          <w:p>
            <w:r>
              <w:rPr>
                <w:rFonts w:ascii="Times New Roman" w:hAnsi="Times New Roman"/>
                <w:sz w:val="19"/>
              </w:rPr>
              <w:t>Python Code Engine &amp; Bitwise Tricks</w:t>
            </w:r>
          </w:p>
        </w:tc>
        <w:tc>
          <w:tcPr>
            <w:tcW w:type="dxa" w:w="3120"/>
            <w:tcMar>
              <w:top w:w="60" w:type="dxa"/>
              <w:bottom w:w="60" w:type="dxa"/>
              <w:left w:w="100" w:type="dxa"/>
              <w:right w:w="100" w:type="dxa"/>
            </w:tcMar>
          </w:tcPr>
          <w:p>
            <w:r>
              <w:rPr>
                <w:rFonts w:ascii="Times New Roman" w:hAnsi="Times New Roman"/>
                <w:sz w:val="19"/>
              </w:rPr>
              <w:t>1:00 min</w:t>
            </w:r>
          </w:p>
        </w:tc>
      </w:tr>
      <w:tr>
        <w:tc>
          <w:tcPr>
            <w:tcW w:type="dxa" w:w="3120"/>
            <w:tcMar>
              <w:top w:w="60" w:type="dxa"/>
              <w:bottom w:w="60" w:type="dxa"/>
              <w:left w:w="100" w:type="dxa"/>
              <w:right w:w="100" w:type="dxa"/>
            </w:tcMar>
            <w:shd w:fill="FFFBEB"/>
          </w:tcPr>
          <w:p>
            <w:r>
              <w:rPr>
                <w:rFonts w:ascii="Times New Roman" w:hAnsi="Times New Roman"/>
                <w:sz w:val="19"/>
              </w:rPr>
              <w:t>Slide 28</w:t>
            </w:r>
          </w:p>
        </w:tc>
        <w:tc>
          <w:tcPr>
            <w:tcW w:type="dxa" w:w="3120"/>
            <w:tcMar>
              <w:top w:w="60" w:type="dxa"/>
              <w:bottom w:w="60" w:type="dxa"/>
              <w:left w:w="100" w:type="dxa"/>
              <w:right w:w="100" w:type="dxa"/>
            </w:tcMar>
            <w:shd w:fill="FFFBEB"/>
          </w:tcPr>
          <w:p>
            <w:r>
              <w:rPr>
                <w:rFonts w:ascii="Times New Roman" w:hAnsi="Times New Roman"/>
                <w:sz w:val="19"/>
              </w:rPr>
              <w:t>Full Dataset Run &amp; 8,000-Run Monte Carlo Histogram</w:t>
            </w:r>
          </w:p>
        </w:tc>
        <w:tc>
          <w:tcPr>
            <w:tcW w:type="dxa" w:w="3120"/>
            <w:tcMar>
              <w:top w:w="60" w:type="dxa"/>
              <w:bottom w:w="60" w:type="dxa"/>
              <w:left w:w="100" w:type="dxa"/>
              <w:right w:w="100" w:type="dxa"/>
            </w:tcMar>
            <w:shd w:fill="FFFBEB"/>
          </w:tcPr>
          <w:p>
            <w:r>
              <w:rPr>
                <w:rFonts w:ascii="Times New Roman" w:hAnsi="Times New Roman"/>
                <w:sz w:val="19"/>
              </w:rPr>
              <w:t>1:30 min</w:t>
            </w:r>
          </w:p>
        </w:tc>
      </w:tr>
      <w:tr>
        <w:tc>
          <w:tcPr>
            <w:tcW w:type="dxa" w:w="3120"/>
            <w:tcMar>
              <w:top w:w="60" w:type="dxa"/>
              <w:bottom w:w="60" w:type="dxa"/>
              <w:left w:w="100" w:type="dxa"/>
              <w:right w:w="100" w:type="dxa"/>
            </w:tcMar>
          </w:tcPr>
          <w:p>
            <w:r>
              <w:rPr>
                <w:rFonts w:ascii="Times New Roman" w:hAnsi="Times New Roman"/>
                <w:sz w:val="19"/>
              </w:rPr>
              <w:t>Slide 29</w:t>
            </w:r>
          </w:p>
        </w:tc>
        <w:tc>
          <w:tcPr>
            <w:tcW w:type="dxa" w:w="3120"/>
            <w:tcMar>
              <w:top w:w="60" w:type="dxa"/>
              <w:bottom w:w="60" w:type="dxa"/>
              <w:left w:w="100" w:type="dxa"/>
              <w:right w:w="100" w:type="dxa"/>
            </w:tcMar>
          </w:tcPr>
          <w:p>
            <w:r>
              <w:rPr>
                <w:rFonts w:ascii="Times New Roman" w:hAnsi="Times New Roman"/>
                <w:sz w:val="19"/>
              </w:rPr>
              <w:t>The Median Trick in Action (Chernoff Boosting)</w:t>
            </w:r>
          </w:p>
        </w:tc>
        <w:tc>
          <w:tcPr>
            <w:tcW w:type="dxa" w:w="3120"/>
            <w:tcMar>
              <w:top w:w="60" w:type="dxa"/>
              <w:bottom w:w="60" w:type="dxa"/>
              <w:left w:w="100" w:type="dxa"/>
              <w:right w:w="100" w:type="dxa"/>
            </w:tcMar>
          </w:tcPr>
          <w:p>
            <w:r>
              <w:rPr>
                <w:rFonts w:ascii="Times New Roman" w:hAnsi="Times New Roman"/>
                <w:sz w:val="19"/>
              </w:rPr>
              <w:t>1:30 min</w:t>
            </w:r>
          </w:p>
        </w:tc>
      </w:tr>
      <w:tr>
        <w:tc>
          <w:tcPr>
            <w:tcW w:type="dxa" w:w="3120"/>
            <w:tcMar>
              <w:top w:w="60" w:type="dxa"/>
              <w:bottom w:w="60" w:type="dxa"/>
              <w:left w:w="100" w:type="dxa"/>
              <w:right w:w="100" w:type="dxa"/>
            </w:tcMar>
            <w:shd w:fill="FFFBEB"/>
          </w:tcPr>
          <w:p>
            <w:r>
              <w:rPr>
                <w:rFonts w:ascii="Times New Roman" w:hAnsi="Times New Roman"/>
                <w:sz w:val="19"/>
              </w:rPr>
              <w:t>Slide 30</w:t>
            </w:r>
          </w:p>
        </w:tc>
        <w:tc>
          <w:tcPr>
            <w:tcW w:type="dxa" w:w="3120"/>
            <w:tcMar>
              <w:top w:w="60" w:type="dxa"/>
              <w:bottom w:w="60" w:type="dxa"/>
              <w:left w:w="100" w:type="dxa"/>
              <w:right w:w="100" w:type="dxa"/>
            </w:tcMar>
            <w:shd w:fill="FFFBEB"/>
          </w:tcPr>
          <w:p>
            <w:r>
              <w:rPr>
                <w:rFonts w:ascii="Times New Roman" w:hAnsi="Times New Roman"/>
                <w:sz w:val="19"/>
              </w:rPr>
              <w:t>Multi-Stream Generalization (Albums &amp; Exact Genres)</w:t>
            </w:r>
          </w:p>
        </w:tc>
        <w:tc>
          <w:tcPr>
            <w:tcW w:type="dxa" w:w="3120"/>
            <w:tcMar>
              <w:top w:w="60" w:type="dxa"/>
              <w:bottom w:w="60" w:type="dxa"/>
              <w:left w:w="100" w:type="dxa"/>
              <w:right w:w="100" w:type="dxa"/>
            </w:tcMar>
            <w:shd w:fill="FFFBEB"/>
          </w:tcPr>
          <w:p>
            <w:r>
              <w:rPr>
                <w:rFonts w:ascii="Times New Roman" w:hAnsi="Times New Roman"/>
                <w:sz w:val="19"/>
              </w:rPr>
              <w:t>1:00 min</w:t>
            </w:r>
          </w:p>
        </w:tc>
      </w:tr>
      <w:tr>
        <w:tc>
          <w:tcPr>
            <w:tcW w:type="dxa" w:w="3120"/>
            <w:tcMar>
              <w:top w:w="60" w:type="dxa"/>
              <w:bottom w:w="60" w:type="dxa"/>
              <w:left w:w="100" w:type="dxa"/>
              <w:right w:w="100" w:type="dxa"/>
            </w:tcMar>
          </w:tcPr>
          <w:p>
            <w:r>
              <w:rPr>
                <w:rFonts w:ascii="Times New Roman" w:hAnsi="Times New Roman"/>
                <w:sz w:val="19"/>
              </w:rPr>
              <w:t>Slide 31</w:t>
            </w:r>
          </w:p>
        </w:tc>
        <w:tc>
          <w:tcPr>
            <w:tcW w:type="dxa" w:w="3120"/>
            <w:tcMar>
              <w:top w:w="60" w:type="dxa"/>
              <w:bottom w:w="60" w:type="dxa"/>
              <w:left w:w="100" w:type="dxa"/>
              <w:right w:w="100" w:type="dxa"/>
            </w:tcMar>
          </w:tcPr>
          <w:p>
            <w:r>
              <w:rPr>
                <w:rFonts w:ascii="Times New Roman" w:hAnsi="Times New Roman"/>
                <w:sz w:val="19"/>
              </w:rPr>
              <w:t>Space Complexity Analysis &amp; Theoretical Lower Bounds</w:t>
            </w:r>
          </w:p>
        </w:tc>
        <w:tc>
          <w:tcPr>
            <w:tcW w:type="dxa" w:w="3120"/>
            <w:tcMar>
              <w:top w:w="60" w:type="dxa"/>
              <w:bottom w:w="60" w:type="dxa"/>
              <w:left w:w="100" w:type="dxa"/>
              <w:right w:w="100" w:type="dxa"/>
            </w:tcMar>
          </w:tcPr>
          <w:p>
            <w:r>
              <w:rPr>
                <w:rFonts w:ascii="Times New Roman" w:hAnsi="Times New Roman"/>
                <w:sz w:val="19"/>
              </w:rPr>
              <w:t>0:45 min</w:t>
            </w:r>
          </w:p>
        </w:tc>
      </w:tr>
      <w:tr>
        <w:tc>
          <w:tcPr>
            <w:tcW w:type="dxa" w:w="3120"/>
            <w:tcMar>
              <w:top w:w="60" w:type="dxa"/>
              <w:bottom w:w="60" w:type="dxa"/>
              <w:left w:w="100" w:type="dxa"/>
              <w:right w:w="100" w:type="dxa"/>
            </w:tcMar>
            <w:shd w:fill="FFFBEB"/>
          </w:tcPr>
          <w:p>
            <w:r>
              <w:rPr>
                <w:rFonts w:ascii="Times New Roman" w:hAnsi="Times New Roman"/>
                <w:sz w:val="19"/>
              </w:rPr>
              <w:t>Slide 32</w:t>
            </w:r>
          </w:p>
        </w:tc>
        <w:tc>
          <w:tcPr>
            <w:tcW w:type="dxa" w:w="3120"/>
            <w:tcMar>
              <w:top w:w="60" w:type="dxa"/>
              <w:bottom w:w="60" w:type="dxa"/>
              <w:left w:w="100" w:type="dxa"/>
              <w:right w:w="100" w:type="dxa"/>
            </w:tcMar>
            <w:shd w:fill="FFFBEB"/>
          </w:tcPr>
          <w:p>
            <w:r>
              <w:rPr>
                <w:rFonts w:ascii="Times New Roman" w:hAnsi="Times New Roman"/>
                <w:sz w:val="19"/>
              </w:rPr>
              <w:t>Conclusions &amp; The 4 Core Takeaways</w:t>
            </w:r>
          </w:p>
        </w:tc>
        <w:tc>
          <w:tcPr>
            <w:tcW w:type="dxa" w:w="3120"/>
            <w:tcMar>
              <w:top w:w="60" w:type="dxa"/>
              <w:bottom w:w="60" w:type="dxa"/>
              <w:left w:w="100" w:type="dxa"/>
              <w:right w:w="100" w:type="dxa"/>
            </w:tcMar>
            <w:shd w:fill="FFFBEB"/>
          </w:tcPr>
          <w:p>
            <w:r>
              <w:rPr>
                <w:rFonts w:ascii="Times New Roman" w:hAnsi="Times New Roman"/>
                <w:sz w:val="19"/>
              </w:rPr>
              <w:t>0:45 min</w:t>
            </w:r>
          </w:p>
        </w:tc>
      </w:tr>
      <w:tr>
        <w:tc>
          <w:tcPr>
            <w:tcW w:type="dxa" w:w="3120"/>
            <w:tcMar>
              <w:top w:w="60" w:type="dxa"/>
              <w:bottom w:w="60" w:type="dxa"/>
              <w:left w:w="100" w:type="dxa"/>
              <w:right w:w="100" w:type="dxa"/>
            </w:tcMar>
          </w:tcPr>
          <w:p>
            <w:r>
              <w:rPr>
                <w:rFonts w:ascii="Times New Roman" w:hAnsi="Times New Roman"/>
                <w:sz w:val="19"/>
              </w:rPr>
              <w:t>Slide 33</w:t>
            </w:r>
          </w:p>
        </w:tc>
        <w:tc>
          <w:tcPr>
            <w:tcW w:type="dxa" w:w="3120"/>
            <w:tcMar>
              <w:top w:w="60" w:type="dxa"/>
              <w:bottom w:w="60" w:type="dxa"/>
              <w:left w:w="100" w:type="dxa"/>
              <w:right w:w="100" w:type="dxa"/>
            </w:tcMar>
          </w:tcPr>
          <w:p>
            <w:r>
              <w:rPr>
                <w:rFonts w:ascii="Times New Roman" w:hAnsi="Times New Roman"/>
                <w:sz w:val="19"/>
              </w:rPr>
              <w:t>Closing Remarks &amp; Floor Open for Q&amp;A</w:t>
            </w:r>
          </w:p>
        </w:tc>
        <w:tc>
          <w:tcPr>
            <w:tcW w:type="dxa" w:w="3120"/>
            <w:tcMar>
              <w:top w:w="60" w:type="dxa"/>
              <w:bottom w:w="60" w:type="dxa"/>
              <w:left w:w="100" w:type="dxa"/>
              <w:right w:w="100" w:type="dxa"/>
            </w:tcMar>
          </w:tcPr>
          <w:p>
            <w:r>
              <w:rPr>
                <w:rFonts w:ascii="Times New Roman" w:hAnsi="Times New Roman"/>
                <w:sz w:val="19"/>
              </w:rPr>
              <w:t>0:30 min</w:t>
            </w:r>
          </w:p>
        </w:tc>
      </w:tr>
    </w:tbl>
    <w:p>
      <w:pPr>
        <w:spacing w:before="240"/>
      </w:pPr>
      <w:r>
        <w:rPr>
          <w:rFonts w:ascii="Times New Roman" w:hAnsi="Times New Roman"/>
          <w:b/>
          <w:color w:val="D97706"/>
          <w:sz w:val="26"/>
        </w:rPr>
        <w:t>Delivery Tips for Pritham Prajwin V (10-Minute Format)</w:t>
      </w:r>
    </w:p>
    <w:p>
      <w:r>
        <w:rPr>
          <w:b/>
        </w:rPr>
        <w:t>Do:</w:t>
        <w:br/>
      </w:r>
    </w:p>
    <w:p>
      <w:pPr>
        <w:pStyle w:val="ListBullet"/>
        <w:spacing w:before="20" w:after="40"/>
      </w:pPr>
      <w:r>
        <w:rPr>
          <w:rFonts w:ascii="Times New Roman" w:hAnsi="Times New Roman"/>
          <w:sz w:val="20"/>
        </w:rPr>
        <w:t>Walk through the 11-token toy trace step by step on Slide 26. Watching the buffer fill and evict is what makes the algorithm click for everyone.</w:t>
      </w:r>
    </w:p>
    <w:p>
      <w:pPr>
        <w:pStyle w:val="ListBullet"/>
        <w:spacing w:before="20" w:after="40"/>
      </w:pPr>
      <w:r>
        <w:rPr>
          <w:rFonts w:ascii="Times New Roman" w:hAnsi="Times New Roman"/>
          <w:sz w:val="20"/>
        </w:rPr>
        <w:t>Emphasize the +2.44% observed error vs the 50% theoretical promise. It proves our implementation is exceptionally solid.</w:t>
      </w:r>
    </w:p>
    <w:p>
      <w:pPr>
        <w:pStyle w:val="ListBullet"/>
        <w:spacing w:before="20" w:after="40"/>
      </w:pPr>
      <w:r>
        <w:rPr>
          <w:rFonts w:ascii="Times New Roman" w:hAnsi="Times New Roman"/>
          <w:sz w:val="20"/>
        </w:rPr>
        <w:t>Highlight the Genres column on Slide 30 where z = 0 yields the EXACT count 907. It's an unforgettable demonstration of the T = 0 theorem.</w:t>
      </w:r>
    </w:p>
    <w:p>
      <w:pPr>
        <w:pStyle w:val="ListBullet"/>
        <w:spacing w:before="20" w:after="40"/>
      </w:pPr>
      <w:r>
        <w:rPr>
          <w:rFonts w:ascii="Times New Roman" w:hAnsi="Times New Roman"/>
          <w:sz w:val="20"/>
        </w:rPr>
        <w:t>Show how the Median Trick on Slide 29 turns noisy individual copies (-11%, +15%) into a -0.13% bullseye.</w:t>
      </w:r>
    </w:p>
    <w:p>
      <w:pPr>
        <w:pStyle w:val="ListBullet"/>
        <w:spacing w:before="20" w:after="40"/>
      </w:pPr>
      <w:r>
        <w:rPr>
          <w:rFonts w:ascii="Times New Roman" w:hAnsi="Times New Roman"/>
          <w:sz w:val="20"/>
        </w:rPr>
        <w:t>Act as the team captain during Q&amp;A: direct questions to whichever teammate has the deepest expertise.</w:t>
      </w:r>
    </w:p>
    <w:p>
      <w:r>
        <w:rPr>
          <w:b/>
        </w:rPr>
        <w:t>Don't:</w:t>
        <w:br/>
      </w:r>
    </w:p>
    <w:p>
      <w:pPr>
        <w:pStyle w:val="ListBullet"/>
        <w:spacing w:before="20" w:after="40"/>
      </w:pPr>
      <w:r>
        <w:rPr>
          <w:rFonts w:ascii="Times New Roman" w:hAnsi="Times New Roman"/>
          <w:sz w:val="20"/>
        </w:rPr>
        <w:t>Don't read the Python code line by line on Slide 27. Explain the architectural flow: hash -&gt; filter -&gt; purge -&gt; scale.</w:t>
      </w:r>
    </w:p>
    <w:p>
      <w:pPr>
        <w:pStyle w:val="ListBullet"/>
        <w:spacing w:before="20" w:after="40"/>
      </w:pPr>
      <w:r>
        <w:rPr>
          <w:rFonts w:ascii="Times New Roman" w:hAnsi="Times New Roman"/>
          <w:sz w:val="20"/>
        </w:rPr>
        <w:t>Don't be defensive about buffer capacity 2,304 vs 3,813 artists. Explain that 2,304 comes from the conservative theoretical constants (c=576), and show cap=128 on Slide 29.</w:t>
      </w:r>
    </w:p>
    <w:p>
      <w:pPr>
        <w:pStyle w:val="ListBullet"/>
        <w:spacing w:before="20" w:after="40"/>
      </w:pPr>
      <w:r>
        <w:rPr>
          <w:rFonts w:ascii="Times New Roman" w:hAnsi="Times New Roman"/>
          <w:sz w:val="20"/>
        </w:rPr>
        <w:t>Don't rush the 11-token walkthrough. It is your strongest visual asset.</w:t>
      </w:r>
    </w:p>
    <w:p>
      <w:pPr>
        <w:pStyle w:val="ListBullet"/>
        <w:spacing w:before="20" w:after="40"/>
      </w:pPr>
      <w:r>
        <w:rPr>
          <w:rFonts w:ascii="Times New Roman" w:hAnsi="Times New Roman"/>
          <w:sz w:val="20"/>
        </w:rPr>
        <w:t>Don't forget to mention the '🎲 Random Stream' button—it proves your code is running a live generator, not a canned replay.</w:t>
      </w:r>
    </w:p>
    <w:p>
      <w:pPr>
        <w:pStyle w:val="ListBullet"/>
        <w:spacing w:before="20" w:after="40"/>
      </w:pPr>
      <w:r>
        <w:rPr>
          <w:rFonts w:ascii="Times New Roman" w:hAnsi="Times New Roman"/>
          <w:sz w:val="20"/>
        </w:rPr>
        <w:t>Don't let the presentation end abruptly. Deliver the closing statement with warmth and pride.</w:t>
      </w:r>
    </w:p>
    <w:p>
      <w:pPr>
        <w:spacing w:before="240"/>
      </w:pPr>
      <w:r>
        <w:rPr>
          <w:rFonts w:ascii="Times New Roman" w:hAnsi="Times New Roman"/>
          <w:b/>
          <w:color w:val="D97706"/>
          <w:sz w:val="26"/>
        </w:rPr>
        <w:t>Handling Likely Questions (Q&amp;A Defense Guide)</w:t>
      </w:r>
    </w:p>
    <w:p>
      <w:pPr>
        <w:spacing w:before="80" w:after="40"/>
      </w:pPr>
      <w:r>
        <w:rPr>
          <w:rFonts w:ascii="Times New Roman" w:hAnsi="Times New Roman"/>
          <w:b/>
          <w:color w:val="1E1E1E"/>
          <w:sz w:val="21"/>
        </w:rPr>
        <w:t>Q: Your buffer holds 2,304 items and d is only 3,813. Where is the massive memory saving?</w:t>
      </w:r>
    </w:p>
    <w:p>
      <w:pPr>
        <w:spacing w:before="0" w:after="120"/>
        <w:ind w:left="288"/>
      </w:pPr>
      <w:r>
        <w:rPr>
          <w:rFonts w:ascii="Times New Roman" w:hAnsi="Times New Roman"/>
          <w:i/>
          <w:sz w:val="20"/>
        </w:rPr>
        <w:t>A: 'At d = 3,813, storing 2,304 items is a modest 40% memory saving because the proof constants (c = 576) are deliberately conservative to guarantee failure ≤ 1/3 across all adversarial inputs. The crucial point is that capacity c/ε² does NOT depend on d! If the stream contained 500 million distinct artists, the buffer capacity would STILL be exactly 2,304 items! Furthermore, as shown on Slide 29, in practice a small capacity of 128 items stores only 3.3% of the dataset and yields a median error of −0.13%.' (25 seconds)</w:t>
      </w:r>
    </w:p>
    <w:p>
      <w:pPr>
        <w:spacing w:before="80" w:after="40"/>
      </w:pPr>
      <w:r>
        <w:rPr>
          <w:rFonts w:ascii="Times New Roman" w:hAnsi="Times New Roman"/>
          <w:b/>
          <w:color w:val="1E1E1E"/>
          <w:sz w:val="21"/>
        </w:rPr>
        <w:t>Q: Why is your observed error (+2.44%) so much smaller than ε = 50%?</w:t>
      </w:r>
    </w:p>
    <w:p>
      <w:pPr>
        <w:spacing w:before="0" w:after="120"/>
        <w:ind w:left="288"/>
      </w:pPr>
      <w:r>
        <w:rPr>
          <w:rFonts w:ascii="Times New Roman" w:hAnsi="Times New Roman"/>
          <w:i/>
          <w:sz w:val="20"/>
        </w:rPr>
        <w:t>A: 'Because the theoretical bound proved by Sagnik in Act 3 is a distribution-free, worst-case guarantee covering the most pathological streams imaginable. Furthermore, Chebyshev and Markov bounds are conservative upper envelopes. On real data with well-dispersed hash values, the standard deviation scales as 1 / √|B| ≈ 1 / √1953 ≈ 2.2%, matching our observed 2.44% error almost exactly.' (20 seconds)</w:t>
      </w:r>
    </w:p>
    <w:p>
      <w:pPr>
        <w:spacing w:before="80" w:after="40"/>
      </w:pPr>
      <w:r>
        <w:rPr>
          <w:rFonts w:ascii="Times New Roman" w:hAnsi="Times New Roman"/>
          <w:b/>
          <w:color w:val="1E1E1E"/>
          <w:sz w:val="21"/>
        </w:rPr>
        <w:t>Q: Is the BJKST estimator mathematically unbiased?</w:t>
      </w:r>
    </w:p>
    <w:p>
      <w:pPr>
        <w:spacing w:before="0" w:after="120"/>
        <w:ind w:left="288"/>
      </w:pPr>
      <w:r>
        <w:rPr>
          <w:rFonts w:ascii="Times New Roman" w:hAnsi="Times New Roman"/>
          <w:i/>
          <w:sz w:val="20"/>
        </w:rPr>
        <w:t>A: 'The BJKST paper proves an (ε, δ) concentration guarantee rather than unbiasedness. However, because B represents a uniform random sample of distinct items kept at rate 1/2^z, E[|B|] = d / 2^z, making E[|B| · 2^z] conditionally unbiased for any fixed level z. Empirically, our 8,000 Monte Carlo runs show a mean error of −0.02%, confirming it is effectively unbiased.' (20 seconds)</w:t>
      </w:r>
    </w:p>
    <w:p>
      <w:pPr>
        <w:spacing w:before="80" w:after="40"/>
      </w:pPr>
      <w:r>
        <w:rPr>
          <w:rFonts w:ascii="Times New Roman" w:hAnsi="Times New Roman"/>
          <w:b/>
          <w:color w:val="1E1E1E"/>
          <w:sz w:val="21"/>
        </w:rPr>
        <w:t>Q: How does BJKST compare to HyperLogLog?</w:t>
      </w:r>
    </w:p>
    <w:p>
      <w:pPr>
        <w:spacing w:before="0" w:after="120"/>
        <w:ind w:left="288"/>
      </w:pPr>
      <w:r>
        <w:rPr>
          <w:rFonts w:ascii="Times New Roman" w:hAnsi="Times New Roman"/>
          <w:i/>
          <w:sz w:val="20"/>
        </w:rPr>
        <w:t>A: 'HyperLogLog is a later algorithm (Flajolet et al., 2007) that also tracks trailing zeros, but averages across hundreds of small 5-bit register buckets using harmonic means. HyperLogLog achieves memory of O(1/ε² + log log n) bits, making it the industry standard for production caches like Redis. We studied BJKST because its proof architecture provides a direct, transparent application of Markov and Chebyshev inequalities, making it the foundational theoretical prototype of all modern sketch algorithms.' (25 seconds)</w:t>
      </w:r>
    </w:p>
    <w:p>
      <w:pPr>
        <w:spacing w:before="160"/>
      </w:pPr>
      <w:r>
        <w:rPr>
          <w:rFonts w:ascii="Times New Roman" w:hAnsi="Times New Roman"/>
          <w:b/>
          <w:color w:val="D97706"/>
          <w:sz w:val="26"/>
        </w:rPr>
        <w:t>Final Team Closing Remarks</w:t>
      </w:r>
    </w:p>
    <w:p>
      <w:pPr>
        <w:spacing w:before="80" w:after="120" w:line="276" w:lineRule="auto"/>
        <w:ind w:left="360" w:right="216"/>
      </w:pPr>
      <w:r>
        <w:rPr>
          <w:rFonts w:ascii="Times New Roman" w:hAnsi="Times New Roman"/>
          <w:i/>
          <w:color w:val="141414"/>
          <w:sz w:val="21"/>
        </w:rPr>
        <w:t xml:space="preserve">“One simple question: how many distinct artists played today? 12,035 song plays. 75 years of probability theory. A one-line inequality from Markov. And an answer within 2.4% of the truth, stored in a handful of kilobytes. </w:t>
      </w:r>
      <w:r>
        <w:rPr>
          <w:rFonts w:ascii="Times New Roman" w:hAnsi="Times New Roman"/>
          <w:b/>
          <w:color w:val="A02828"/>
          <w:sz w:val="20"/>
        </w:rPr>
        <w:t xml:space="preserve"> [Smile and make eye contact with the professor] </w:t>
      </w:r>
      <w:r>
        <w:rPr>
          <w:rFonts w:ascii="Times New Roman" w:hAnsi="Times New Roman"/>
          <w:i/>
          <w:color w:val="141414"/>
          <w:sz w:val="21"/>
        </w:rPr>
        <w:t xml:space="preserve"> On behalf of Arkaroy, Ashish, Sagnik, and myself, thank you for your time and attention. Our team is now delighted to take your questions.”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C8C8C"/>
        <w:sz w:val="17"/>
      </w:rPr>
      <w:t>Indian Statistical Institute (ISI)  •  Probability II Presentation Defense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787878"/>
        <w:sz w:val="17"/>
      </w:rPr>
      <w:t xml:space="preserve">BJKST Distinct Elements (BSDS 2026)  |  </w:t>
    </w:r>
    <w:r>
      <w:rPr>
        <w:rFonts w:ascii="Times New Roman" w:hAnsi="Times New Roman"/>
        <w:b/>
        <w:color w:val="464646"/>
        <w:sz w:val="17"/>
      </w:rPr>
      <w:t>Act 4: Machine &amp; Results — Pritham Prajwin V (bsdbg2512)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