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8012" w14:textId="7C876895" w:rsidR="00154509" w:rsidRDefault="00063283" w:rsidP="00063283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1C4173C" wp14:editId="4DFEBECD">
            <wp:extent cx="2650437" cy="15902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platnikov_color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07" cy="161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87D8" w14:textId="46543F09" w:rsidR="00063283" w:rsidRDefault="00063283" w:rsidP="00154509">
      <w:pPr>
        <w:rPr>
          <w:lang w:val="ru-RU"/>
        </w:rPr>
      </w:pPr>
    </w:p>
    <w:p w14:paraId="290326BF" w14:textId="77777777" w:rsidR="00063283" w:rsidRDefault="00063283" w:rsidP="00154509">
      <w:pPr>
        <w:rPr>
          <w:lang w:val="ru-RU"/>
        </w:rPr>
      </w:pPr>
    </w:p>
    <w:p w14:paraId="34A2B0D6" w14:textId="0FB9C6B4" w:rsidR="00063283" w:rsidRDefault="00063283" w:rsidP="00154509">
      <w:pPr>
        <w:rPr>
          <w:lang w:val="ru-RU"/>
        </w:rPr>
      </w:pPr>
    </w:p>
    <w:p w14:paraId="6508A594" w14:textId="4D612FCC" w:rsidR="00063283" w:rsidRDefault="00063283" w:rsidP="00154509">
      <w:pPr>
        <w:rPr>
          <w:lang w:val="ru-RU"/>
        </w:rPr>
      </w:pPr>
    </w:p>
    <w:p w14:paraId="2473895E" w14:textId="7F698FF8" w:rsidR="002724FC" w:rsidRDefault="002724FC" w:rsidP="00154509">
      <w:pPr>
        <w:rPr>
          <w:lang w:val="ru-RU"/>
        </w:rPr>
      </w:pPr>
    </w:p>
    <w:p w14:paraId="0FC51F79" w14:textId="18551A89" w:rsidR="002724FC" w:rsidRDefault="002724FC" w:rsidP="00154509">
      <w:pPr>
        <w:rPr>
          <w:lang w:val="ru-RU"/>
        </w:rPr>
      </w:pPr>
    </w:p>
    <w:p w14:paraId="13E7A861" w14:textId="393343F7" w:rsidR="002724FC" w:rsidRDefault="002724FC" w:rsidP="00154509">
      <w:pPr>
        <w:rPr>
          <w:lang w:val="ru-RU"/>
        </w:rPr>
      </w:pPr>
    </w:p>
    <w:p w14:paraId="7EC33371" w14:textId="219978A7" w:rsidR="002724FC" w:rsidRDefault="002724FC" w:rsidP="00154509">
      <w:pPr>
        <w:rPr>
          <w:lang w:val="ru-RU"/>
        </w:rPr>
      </w:pPr>
    </w:p>
    <w:p w14:paraId="17B66939" w14:textId="4BEF7F48" w:rsidR="002724FC" w:rsidRDefault="002724FC" w:rsidP="00154509">
      <w:pPr>
        <w:rPr>
          <w:lang w:val="ru-RU"/>
        </w:rPr>
      </w:pPr>
    </w:p>
    <w:p w14:paraId="3DF2C340" w14:textId="25393CC7" w:rsidR="002724FC" w:rsidRDefault="002724FC" w:rsidP="00154509">
      <w:pPr>
        <w:rPr>
          <w:lang w:val="ru-RU"/>
        </w:rPr>
      </w:pPr>
    </w:p>
    <w:p w14:paraId="1FDD5F8F" w14:textId="0AA7AC72" w:rsidR="002724FC" w:rsidRDefault="002724FC" w:rsidP="00154509">
      <w:pPr>
        <w:rPr>
          <w:lang w:val="ru-RU"/>
        </w:rPr>
      </w:pPr>
    </w:p>
    <w:p w14:paraId="5D8F4D6E" w14:textId="5D9A61C1" w:rsidR="002724FC" w:rsidRDefault="002724FC" w:rsidP="00154509">
      <w:pPr>
        <w:rPr>
          <w:lang w:val="ru-RU"/>
        </w:rPr>
      </w:pPr>
    </w:p>
    <w:p w14:paraId="092330E8" w14:textId="77777777" w:rsidR="002724FC" w:rsidRDefault="002724FC" w:rsidP="00154509">
      <w:pPr>
        <w:rPr>
          <w:lang w:val="ru-RU"/>
        </w:rPr>
      </w:pPr>
    </w:p>
    <w:p w14:paraId="7EE3318A" w14:textId="6CF07EEE" w:rsidR="00063283" w:rsidRDefault="00063283" w:rsidP="00154509">
      <w:pPr>
        <w:rPr>
          <w:lang w:val="ru-RU"/>
        </w:rPr>
      </w:pPr>
    </w:p>
    <w:p w14:paraId="61425DC8" w14:textId="4A149C18" w:rsidR="00063283" w:rsidRDefault="00063283" w:rsidP="00154509">
      <w:pPr>
        <w:rPr>
          <w:lang w:val="ru-RU"/>
        </w:rPr>
      </w:pPr>
    </w:p>
    <w:p w14:paraId="13B527C7" w14:textId="27C3B5B7" w:rsidR="00063283" w:rsidRDefault="00063283" w:rsidP="00154509">
      <w:pPr>
        <w:rPr>
          <w:lang w:val="ru-RU"/>
        </w:rPr>
      </w:pPr>
    </w:p>
    <w:p w14:paraId="1A1EFEB5" w14:textId="01786F56" w:rsidR="00063283" w:rsidRPr="004E39E3" w:rsidRDefault="00063283" w:rsidP="00063283">
      <w:pPr>
        <w:ind w:firstLine="0"/>
        <w:rPr>
          <w:b/>
          <w:bCs/>
          <w:sz w:val="32"/>
          <w:szCs w:val="32"/>
          <w:lang w:val="ru-RU"/>
        </w:rPr>
      </w:pPr>
      <w:r w:rsidRPr="00063283">
        <w:rPr>
          <w:b/>
          <w:bCs/>
          <w:sz w:val="32"/>
          <w:szCs w:val="32"/>
          <w:lang w:val="en-US"/>
        </w:rPr>
        <w:t>PixelFormatConverter</w:t>
      </w:r>
      <w:r w:rsidRPr="004E39E3">
        <w:rPr>
          <w:b/>
          <w:bCs/>
          <w:sz w:val="32"/>
          <w:szCs w:val="32"/>
          <w:lang w:val="ru-RU"/>
        </w:rPr>
        <w:t xml:space="preserve"> </w:t>
      </w:r>
      <w:r w:rsidRPr="00063283">
        <w:rPr>
          <w:b/>
          <w:bCs/>
          <w:sz w:val="32"/>
          <w:szCs w:val="32"/>
          <w:lang w:val="en-US"/>
        </w:rPr>
        <w:t>lib</w:t>
      </w:r>
    </w:p>
    <w:p w14:paraId="61E9587E" w14:textId="6D0A589D" w:rsidR="00063283" w:rsidRDefault="00063283" w:rsidP="00154509">
      <w:pPr>
        <w:rPr>
          <w:lang w:val="ru-RU"/>
        </w:rPr>
      </w:pPr>
    </w:p>
    <w:p w14:paraId="7DF736B5" w14:textId="74318C7B" w:rsidR="002724FC" w:rsidRDefault="007408D2" w:rsidP="00063283">
      <w:pPr>
        <w:ind w:firstLine="0"/>
        <w:rPr>
          <w:b/>
          <w:bCs/>
          <w:lang w:val="ru-RU"/>
        </w:rPr>
      </w:pPr>
      <w:r>
        <w:rPr>
          <w:b/>
          <w:bCs/>
          <w:lang w:val="ru-RU"/>
        </w:rPr>
        <w:t>С++ п</w:t>
      </w:r>
      <w:r w:rsidR="00063283" w:rsidRPr="002724FC">
        <w:rPr>
          <w:b/>
          <w:bCs/>
          <w:lang w:val="ru-RU"/>
        </w:rPr>
        <w:t>рограммная библиотека конвертирования</w:t>
      </w:r>
    </w:p>
    <w:p w14:paraId="40F67D4A" w14:textId="0F3EF986" w:rsidR="00063283" w:rsidRPr="002724FC" w:rsidRDefault="002724FC" w:rsidP="00063283">
      <w:pPr>
        <w:ind w:firstLine="0"/>
        <w:rPr>
          <w:b/>
          <w:bCs/>
          <w:lang w:val="ru-RU"/>
        </w:rPr>
      </w:pPr>
      <w:r w:rsidRPr="002724FC">
        <w:rPr>
          <w:b/>
          <w:bCs/>
          <w:lang w:val="ru-RU"/>
        </w:rPr>
        <w:t>изображений в различные форматы пикселов</w:t>
      </w:r>
    </w:p>
    <w:p w14:paraId="7D44758B" w14:textId="30D306E1" w:rsidR="00063283" w:rsidRDefault="00063283" w:rsidP="00154509">
      <w:pPr>
        <w:rPr>
          <w:lang w:val="ru-RU"/>
        </w:rPr>
      </w:pPr>
    </w:p>
    <w:p w14:paraId="2ABBBAEF" w14:textId="21E22918" w:rsidR="002724FC" w:rsidRDefault="002724FC" w:rsidP="002724FC">
      <w:pPr>
        <w:ind w:firstLine="0"/>
        <w:rPr>
          <w:lang w:val="ru-RU"/>
        </w:rPr>
      </w:pPr>
      <w:r>
        <w:rPr>
          <w:lang w:val="ru-RU"/>
        </w:rPr>
        <w:t xml:space="preserve">Версия библиотеки: </w:t>
      </w:r>
      <w:r w:rsidRPr="002724FC">
        <w:rPr>
          <w:b/>
          <w:bCs/>
          <w:lang w:val="ru-RU"/>
        </w:rPr>
        <w:t>1.0</w:t>
      </w:r>
    </w:p>
    <w:p w14:paraId="7C4F41AD" w14:textId="5C5C9962" w:rsidR="002724FC" w:rsidRDefault="002724FC" w:rsidP="002724FC">
      <w:pPr>
        <w:ind w:firstLine="0"/>
        <w:rPr>
          <w:lang w:val="ru-RU"/>
        </w:rPr>
      </w:pPr>
      <w:r>
        <w:rPr>
          <w:lang w:val="ru-RU"/>
        </w:rPr>
        <w:t xml:space="preserve">Дата релиза библиотеки: </w:t>
      </w:r>
      <w:r w:rsidRPr="002724FC">
        <w:rPr>
          <w:b/>
          <w:bCs/>
          <w:lang w:val="ru-RU"/>
        </w:rPr>
        <w:t>30.12.2019</w:t>
      </w:r>
    </w:p>
    <w:p w14:paraId="11B2C1C0" w14:textId="3C168307" w:rsidR="002724FC" w:rsidRDefault="002724FC" w:rsidP="002724FC">
      <w:pPr>
        <w:ind w:firstLine="0"/>
        <w:rPr>
          <w:lang w:val="ru-RU"/>
        </w:rPr>
      </w:pPr>
      <w:r>
        <w:rPr>
          <w:lang w:val="ru-RU"/>
        </w:rPr>
        <w:t xml:space="preserve">Версия документа: </w:t>
      </w:r>
      <w:r w:rsidRPr="002724FC">
        <w:rPr>
          <w:b/>
          <w:bCs/>
          <w:lang w:val="ru-RU"/>
        </w:rPr>
        <w:t>1.0</w:t>
      </w:r>
    </w:p>
    <w:p w14:paraId="46AD8540" w14:textId="11FD86C1" w:rsidR="002724FC" w:rsidRDefault="002724FC" w:rsidP="002724FC">
      <w:pPr>
        <w:ind w:firstLine="0"/>
        <w:rPr>
          <w:lang w:val="ru-RU"/>
        </w:rPr>
      </w:pPr>
    </w:p>
    <w:p w14:paraId="46275994" w14:textId="04E12BFD" w:rsidR="002724FC" w:rsidRPr="00F54857" w:rsidRDefault="00463C07" w:rsidP="002724FC">
      <w:pPr>
        <w:ind w:firstLine="0"/>
        <w:rPr>
          <w:lang w:val="ru-RU"/>
        </w:rPr>
      </w:pPr>
      <w:hyperlink r:id="rId9" w:history="1">
        <w:r w:rsidR="002724FC" w:rsidRPr="001E12A6">
          <w:rPr>
            <w:rStyle w:val="a4"/>
            <w:lang w:val="en-US"/>
          </w:rPr>
          <w:t>www</w:t>
        </w:r>
        <w:r w:rsidR="002724FC" w:rsidRPr="00F54857">
          <w:rPr>
            <w:rStyle w:val="a4"/>
            <w:lang w:val="ru-RU"/>
          </w:rPr>
          <w:t>.</w:t>
        </w:r>
        <w:r w:rsidR="002724FC" w:rsidRPr="001E12A6">
          <w:rPr>
            <w:rStyle w:val="a4"/>
            <w:lang w:val="en-US"/>
          </w:rPr>
          <w:t>zaplatnikov</w:t>
        </w:r>
        <w:r w:rsidR="002724FC" w:rsidRPr="00F54857">
          <w:rPr>
            <w:rStyle w:val="a4"/>
            <w:lang w:val="ru-RU"/>
          </w:rPr>
          <w:t>.</w:t>
        </w:r>
        <w:r w:rsidR="002724FC" w:rsidRPr="001E12A6">
          <w:rPr>
            <w:rStyle w:val="a4"/>
            <w:lang w:val="en-US"/>
          </w:rPr>
          <w:t>com</w:t>
        </w:r>
      </w:hyperlink>
    </w:p>
    <w:p w14:paraId="1E0C96DC" w14:textId="77777777" w:rsidR="002724FC" w:rsidRPr="00154509" w:rsidRDefault="002724FC" w:rsidP="00154509">
      <w:pPr>
        <w:rPr>
          <w:lang w:val="ru-RU"/>
        </w:rPr>
      </w:pPr>
    </w:p>
    <w:p w14:paraId="19CDC30A" w14:textId="47F00FD3" w:rsidR="00154509" w:rsidRPr="00154509" w:rsidRDefault="00154509" w:rsidP="00154509">
      <w:pPr>
        <w:rPr>
          <w:lang w:val="ru-RU"/>
        </w:rPr>
      </w:pPr>
    </w:p>
    <w:p w14:paraId="56320ED2" w14:textId="05C01C78" w:rsidR="00154509" w:rsidRPr="00154509" w:rsidRDefault="00154509" w:rsidP="00154509">
      <w:pPr>
        <w:rPr>
          <w:lang w:val="ru-RU"/>
        </w:rPr>
      </w:pPr>
    </w:p>
    <w:p w14:paraId="639095E9" w14:textId="6819C0EC" w:rsidR="002724FC" w:rsidRDefault="002724F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F0B1C97" w14:textId="1CAFBF53" w:rsidR="00154509" w:rsidRPr="00F54857" w:rsidRDefault="00F54857" w:rsidP="00F54857">
      <w:pPr>
        <w:ind w:firstLine="0"/>
        <w:rPr>
          <w:b/>
          <w:bCs/>
          <w:sz w:val="28"/>
          <w:szCs w:val="28"/>
          <w:lang w:val="ru-RU"/>
        </w:rPr>
      </w:pPr>
      <w:r w:rsidRPr="00F54857">
        <w:rPr>
          <w:b/>
          <w:bCs/>
          <w:sz w:val="28"/>
          <w:szCs w:val="28"/>
          <w:lang w:val="ru-RU"/>
        </w:rPr>
        <w:lastRenderedPageBreak/>
        <w:t>ОГЛАВЛЕНИЕ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ru-RU" w:eastAsia="en-US"/>
        </w:rPr>
        <w:id w:val="-102971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81ED2F" w14:textId="6467FC54" w:rsidR="00F54857" w:rsidRDefault="00F54857">
          <w:pPr>
            <w:pStyle w:val="ab"/>
          </w:pPr>
        </w:p>
        <w:p w14:paraId="36A00067" w14:textId="2DD4D1B0" w:rsidR="009C5967" w:rsidRDefault="00F5485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10533" w:history="1">
            <w:r w:rsidR="009C5967" w:rsidRPr="00380C40">
              <w:rPr>
                <w:rStyle w:val="a4"/>
                <w:noProof/>
                <w:lang w:val="ru-RU"/>
              </w:rPr>
              <w:t>ВЕРСИИ ДОКУМЕНТА</w:t>
            </w:r>
            <w:r w:rsidR="009C5967">
              <w:rPr>
                <w:noProof/>
                <w:webHidden/>
              </w:rPr>
              <w:tab/>
            </w:r>
            <w:r w:rsidR="009C5967">
              <w:rPr>
                <w:noProof/>
                <w:webHidden/>
              </w:rPr>
              <w:fldChar w:fldCharType="begin"/>
            </w:r>
            <w:r w:rsidR="009C5967">
              <w:rPr>
                <w:noProof/>
                <w:webHidden/>
              </w:rPr>
              <w:instrText xml:space="preserve"> PAGEREF _Toc28610533 \h </w:instrText>
            </w:r>
            <w:r w:rsidR="009C5967">
              <w:rPr>
                <w:noProof/>
                <w:webHidden/>
              </w:rPr>
            </w:r>
            <w:r w:rsidR="009C5967">
              <w:rPr>
                <w:noProof/>
                <w:webHidden/>
              </w:rPr>
              <w:fldChar w:fldCharType="separate"/>
            </w:r>
            <w:r w:rsidR="009C5967">
              <w:rPr>
                <w:noProof/>
                <w:webHidden/>
              </w:rPr>
              <w:t>3</w:t>
            </w:r>
            <w:r w:rsidR="009C5967">
              <w:rPr>
                <w:noProof/>
                <w:webHidden/>
              </w:rPr>
              <w:fldChar w:fldCharType="end"/>
            </w:r>
          </w:hyperlink>
        </w:p>
        <w:p w14:paraId="333C3A33" w14:textId="3E0A7C96" w:rsidR="009C5967" w:rsidRDefault="009C59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34" w:history="1">
            <w:r w:rsidRPr="00380C40">
              <w:rPr>
                <w:rStyle w:val="a4"/>
                <w:noProof/>
                <w:lang w:val="ru-RU"/>
              </w:rPr>
              <w:t>ВЕРСИИ ПРОГРАММНОЙ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74A5" w14:textId="12DF1F1E" w:rsidR="009C5967" w:rsidRDefault="009C59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35" w:history="1">
            <w:r w:rsidRPr="00380C40">
              <w:rPr>
                <w:rStyle w:val="a4"/>
                <w:noProof/>
                <w:lang w:val="ru-RU"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A7AB" w14:textId="0D793040" w:rsidR="009C5967" w:rsidRDefault="009C59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36" w:history="1">
            <w:r w:rsidRPr="00380C40">
              <w:rPr>
                <w:rStyle w:val="a4"/>
                <w:noProof/>
                <w:lang w:val="ru-RU"/>
              </w:rPr>
              <w:t>ПОДДЕРЖИВАЕМЫЕ ФОРМАТЫ ПИКСЕЛОВ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14122" w14:textId="1D7EEBF5" w:rsidR="009C5967" w:rsidRDefault="009C596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37" w:history="1">
            <w:r w:rsidRPr="00380C40">
              <w:rPr>
                <w:rStyle w:val="a4"/>
                <w:noProof/>
                <w:lang w:val="ru-RU"/>
              </w:rPr>
              <w:t>КОНВЕРТАЦИЯ МЕЖДУ ФОРМАТАМИ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927C" w14:textId="587A6826" w:rsidR="009C5967" w:rsidRDefault="009C59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38" w:history="1">
            <w:r w:rsidRPr="00380C40">
              <w:rPr>
                <w:rStyle w:val="a4"/>
                <w:noProof/>
                <w:lang w:val="en-US"/>
              </w:rPr>
              <w:t>RGBR</w:t>
            </w:r>
            <w:r w:rsidRPr="00380C40">
              <w:rPr>
                <w:rStyle w:val="a4"/>
                <w:noProof/>
                <w:lang w:val="ru-RU"/>
              </w:rPr>
              <w:t xml:space="preserve"> (</w:t>
            </w:r>
            <w:r w:rsidRPr="00380C40">
              <w:rPr>
                <w:rStyle w:val="a4"/>
                <w:noProof/>
                <w:lang w:val="en-US"/>
              </w:rPr>
              <w:t>RGB</w:t>
            </w:r>
            <w:r w:rsidRPr="00380C40">
              <w:rPr>
                <w:rStyle w:val="a4"/>
                <w:noProof/>
                <w:lang w:val="ru-RU"/>
              </w:rPr>
              <w:t xml:space="preserve">24) в </w:t>
            </w:r>
            <w:r w:rsidRPr="00380C40">
              <w:rPr>
                <w:rStyle w:val="a4"/>
                <w:noProof/>
                <w:lang w:val="en-US"/>
              </w:rPr>
              <w:t>BGRB</w:t>
            </w:r>
            <w:r w:rsidRPr="00380C40">
              <w:rPr>
                <w:rStyle w:val="a4"/>
                <w:noProof/>
                <w:lang w:val="ru-RU"/>
              </w:rPr>
              <w:t xml:space="preserve"> (</w:t>
            </w:r>
            <w:r w:rsidRPr="00380C40">
              <w:rPr>
                <w:rStyle w:val="a4"/>
                <w:noProof/>
                <w:lang w:val="en-US"/>
              </w:rPr>
              <w:t>BGR</w:t>
            </w:r>
            <w:r w:rsidRPr="00380C40">
              <w:rPr>
                <w:rStyle w:val="a4"/>
                <w:noProof/>
                <w:lang w:val="ru-RU"/>
              </w:rPr>
              <w:t>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96C8" w14:textId="7D55658A" w:rsidR="009C5967" w:rsidRDefault="009C59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39" w:history="1">
            <w:r w:rsidRPr="00380C40">
              <w:rPr>
                <w:rStyle w:val="a4"/>
                <w:noProof/>
                <w:lang w:val="en-US"/>
              </w:rPr>
              <w:t>RGBR (RGB24)</w:t>
            </w:r>
            <w:r w:rsidRPr="00380C40">
              <w:rPr>
                <w:rStyle w:val="a4"/>
                <w:noProof/>
                <w:lang w:val="ru-RU"/>
              </w:rPr>
              <w:t xml:space="preserve"> в </w:t>
            </w:r>
            <w:r w:rsidRPr="00380C40">
              <w:rPr>
                <w:rStyle w:val="a4"/>
                <w:noProof/>
                <w:lang w:val="en-US"/>
              </w:rPr>
              <w:t>Y800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15AB0" w14:textId="44EE4AB0" w:rsidR="009C5967" w:rsidRDefault="009C59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40" w:history="1">
            <w:r w:rsidRPr="00380C40">
              <w:rPr>
                <w:rStyle w:val="a4"/>
                <w:noProof/>
                <w:lang w:val="en-US"/>
              </w:rPr>
              <w:t>RGBR (RGB24)</w:t>
            </w:r>
            <w:r w:rsidRPr="00380C40">
              <w:rPr>
                <w:rStyle w:val="a4"/>
                <w:noProof/>
                <w:lang w:val="ru-RU"/>
              </w:rPr>
              <w:t xml:space="preserve"> в </w:t>
            </w:r>
            <w:r w:rsidRPr="00380C40">
              <w:rPr>
                <w:rStyle w:val="a4"/>
                <w:noProof/>
                <w:lang w:val="en-US"/>
              </w:rPr>
              <w:t>UYVY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0D838" w14:textId="661B29D3" w:rsidR="009C5967" w:rsidRDefault="009C59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41" w:history="1">
            <w:r w:rsidRPr="00380C40">
              <w:rPr>
                <w:rStyle w:val="a4"/>
                <w:noProof/>
                <w:lang w:val="en-US"/>
              </w:rPr>
              <w:t>RGBR (RGB24)</w:t>
            </w:r>
            <w:r w:rsidRPr="00380C40">
              <w:rPr>
                <w:rStyle w:val="a4"/>
                <w:noProof/>
                <w:lang w:val="ru-RU"/>
              </w:rPr>
              <w:t xml:space="preserve"> в </w:t>
            </w:r>
            <w:r w:rsidRPr="00380C40">
              <w:rPr>
                <w:rStyle w:val="a4"/>
                <w:noProof/>
                <w:lang w:val="en-US"/>
              </w:rPr>
              <w:t>YUY2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3C4B8" w14:textId="186FC78B" w:rsidR="009C5967" w:rsidRDefault="009C59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42" w:history="1">
            <w:r w:rsidRPr="00380C40">
              <w:rPr>
                <w:rStyle w:val="a4"/>
                <w:noProof/>
                <w:lang w:val="en-US"/>
              </w:rPr>
              <w:t>RGBR (RGB24)</w:t>
            </w:r>
            <w:r w:rsidRPr="00380C40">
              <w:rPr>
                <w:rStyle w:val="a4"/>
                <w:noProof/>
                <w:lang w:val="ru-RU"/>
              </w:rPr>
              <w:t xml:space="preserve"> в </w:t>
            </w:r>
            <w:r w:rsidRPr="00380C40">
              <w:rPr>
                <w:rStyle w:val="a4"/>
                <w:noProof/>
                <w:lang w:val="en-US"/>
              </w:rPr>
              <w:t>YUV1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A1BB" w14:textId="77CA21EA" w:rsidR="009C5967" w:rsidRDefault="009C59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43" w:history="1">
            <w:r w:rsidRPr="00380C40">
              <w:rPr>
                <w:rStyle w:val="a4"/>
                <w:noProof/>
                <w:lang w:val="en-US"/>
              </w:rPr>
              <w:t>RGBR (RGB24)</w:t>
            </w:r>
            <w:r w:rsidRPr="00380C40">
              <w:rPr>
                <w:rStyle w:val="a4"/>
                <w:noProof/>
                <w:lang w:val="ru-RU"/>
              </w:rPr>
              <w:t xml:space="preserve"> в </w:t>
            </w:r>
            <w:r w:rsidRPr="00380C40">
              <w:rPr>
                <w:rStyle w:val="a4"/>
                <w:noProof/>
                <w:lang w:val="en-US"/>
              </w:rPr>
              <w:t>NV12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6970" w14:textId="175D9435" w:rsidR="009C5967" w:rsidRDefault="009C596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lang w:val="ru-BY" w:eastAsia="ru-BY"/>
            </w:rPr>
          </w:pPr>
          <w:hyperlink w:anchor="_Toc28610544" w:history="1">
            <w:r w:rsidRPr="00380C40">
              <w:rPr>
                <w:rStyle w:val="a4"/>
                <w:noProof/>
                <w:lang w:val="en-US"/>
              </w:rPr>
              <w:t>BGRB</w:t>
            </w:r>
            <w:r w:rsidRPr="00380C40">
              <w:rPr>
                <w:rStyle w:val="a4"/>
                <w:noProof/>
                <w:lang w:val="ru-RU"/>
              </w:rPr>
              <w:t xml:space="preserve"> (</w:t>
            </w:r>
            <w:r w:rsidRPr="00380C40">
              <w:rPr>
                <w:rStyle w:val="a4"/>
                <w:noProof/>
                <w:lang w:val="en-US"/>
              </w:rPr>
              <w:t>BGR</w:t>
            </w:r>
            <w:r w:rsidRPr="00380C40">
              <w:rPr>
                <w:rStyle w:val="a4"/>
                <w:noProof/>
                <w:lang w:val="ru-RU"/>
              </w:rPr>
              <w:t xml:space="preserve">24) в </w:t>
            </w:r>
            <w:r w:rsidRPr="00380C40">
              <w:rPr>
                <w:rStyle w:val="a4"/>
                <w:noProof/>
                <w:lang w:val="en-US"/>
              </w:rPr>
              <w:t>RGBR</w:t>
            </w:r>
            <w:r w:rsidRPr="00380C40">
              <w:rPr>
                <w:rStyle w:val="a4"/>
                <w:noProof/>
                <w:lang w:val="ru-RU"/>
              </w:rPr>
              <w:t xml:space="preserve"> (</w:t>
            </w:r>
            <w:r w:rsidRPr="00380C40">
              <w:rPr>
                <w:rStyle w:val="a4"/>
                <w:noProof/>
                <w:lang w:val="en-US"/>
              </w:rPr>
              <w:t>RGB</w:t>
            </w:r>
            <w:r w:rsidRPr="00380C40">
              <w:rPr>
                <w:rStyle w:val="a4"/>
                <w:noProof/>
                <w:lang w:val="ru-RU"/>
              </w:rPr>
              <w:t>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51EF5" w14:textId="381CB3BF" w:rsidR="00F54857" w:rsidRDefault="00F54857">
          <w:r>
            <w:rPr>
              <w:b/>
              <w:bCs/>
              <w:lang w:val="ru-RU"/>
            </w:rPr>
            <w:fldChar w:fldCharType="end"/>
          </w:r>
        </w:p>
      </w:sdtContent>
    </w:sdt>
    <w:p w14:paraId="570A530A" w14:textId="42209228" w:rsidR="00154509" w:rsidRDefault="00154509"/>
    <w:p w14:paraId="7693D51B" w14:textId="20635F14" w:rsidR="00154509" w:rsidRDefault="00154509"/>
    <w:p w14:paraId="1F4335E5" w14:textId="70774B6F" w:rsidR="00154509" w:rsidRDefault="00154509"/>
    <w:p w14:paraId="7FAFFCCD" w14:textId="1D823AF0" w:rsidR="002724FC" w:rsidRDefault="002724FC" w:rsidP="00781921">
      <w:pPr>
        <w:ind w:firstLine="0"/>
      </w:pPr>
    </w:p>
    <w:p w14:paraId="281BC369" w14:textId="04481CA7" w:rsidR="00F54857" w:rsidRDefault="00F54857">
      <w:pPr>
        <w:spacing w:after="160" w:line="259" w:lineRule="auto"/>
        <w:ind w:firstLine="0"/>
        <w:jc w:val="left"/>
      </w:pPr>
      <w:r>
        <w:br w:type="page"/>
      </w:r>
    </w:p>
    <w:p w14:paraId="5D7FE8FD" w14:textId="0502FB13" w:rsidR="002724FC" w:rsidRPr="001D2C25" w:rsidRDefault="001D2C25" w:rsidP="001D2C25">
      <w:pPr>
        <w:pStyle w:val="1"/>
        <w:rPr>
          <w:lang w:val="ru-RU"/>
        </w:rPr>
      </w:pPr>
      <w:bookmarkStart w:id="0" w:name="_Toc28610533"/>
      <w:r>
        <w:rPr>
          <w:lang w:val="ru-RU"/>
        </w:rPr>
        <w:lastRenderedPageBreak/>
        <w:t>ВЕРСИИ ДОКУМЕНТА</w:t>
      </w:r>
      <w:bookmarkEnd w:id="0"/>
    </w:p>
    <w:p w14:paraId="277C6A83" w14:textId="192E1827" w:rsidR="002724FC" w:rsidRPr="001D2C25" w:rsidRDefault="001D2C25" w:rsidP="001D2C25">
      <w:pPr>
        <w:ind w:firstLine="0"/>
        <w:rPr>
          <w:lang w:val="ru-RU"/>
        </w:rPr>
      </w:pPr>
      <w:r>
        <w:rPr>
          <w:lang w:val="ru-RU"/>
        </w:rPr>
        <w:t>Таблица 1 – Версии документа.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7365"/>
      </w:tblGrid>
      <w:tr w:rsidR="001D2C25" w14:paraId="6D51F916" w14:textId="77777777" w:rsidTr="001D2C25">
        <w:tc>
          <w:tcPr>
            <w:tcW w:w="1129" w:type="dxa"/>
            <w:shd w:val="clear" w:color="auto" w:fill="F2F2F2" w:themeFill="background1" w:themeFillShade="F2"/>
          </w:tcPr>
          <w:p w14:paraId="05074DBA" w14:textId="0E6E1C88" w:rsidR="001D2C25" w:rsidRPr="001D2C25" w:rsidRDefault="001D2C25">
            <w:pPr>
              <w:ind w:firstLine="0"/>
              <w:rPr>
                <w:b/>
                <w:bCs/>
                <w:lang w:val="ru-RU"/>
              </w:rPr>
            </w:pPr>
            <w:r w:rsidRPr="001D2C25">
              <w:rPr>
                <w:b/>
                <w:bCs/>
                <w:lang w:val="ru-RU"/>
              </w:rPr>
              <w:t>Версия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043D8349" w14:textId="4D2B3093" w:rsidR="001D2C25" w:rsidRPr="001D2C25" w:rsidRDefault="001D2C25">
            <w:pPr>
              <w:ind w:firstLine="0"/>
              <w:rPr>
                <w:b/>
                <w:bCs/>
                <w:lang w:val="ru-RU"/>
              </w:rPr>
            </w:pPr>
            <w:r w:rsidRPr="001D2C25">
              <w:rPr>
                <w:b/>
                <w:bCs/>
                <w:lang w:val="ru-RU"/>
              </w:rPr>
              <w:t>Дата релиза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14:paraId="46E2292A" w14:textId="133314BC" w:rsidR="001D2C25" w:rsidRPr="001D2C25" w:rsidRDefault="001D2C25">
            <w:pPr>
              <w:ind w:firstLine="0"/>
              <w:rPr>
                <w:b/>
                <w:bCs/>
                <w:lang w:val="ru-RU"/>
              </w:rPr>
            </w:pPr>
            <w:r w:rsidRPr="001D2C25">
              <w:rPr>
                <w:b/>
                <w:bCs/>
                <w:lang w:val="ru-RU"/>
              </w:rPr>
              <w:t>Что изменено</w:t>
            </w:r>
          </w:p>
        </w:tc>
      </w:tr>
      <w:tr w:rsidR="001D2C25" w14:paraId="17A8ED2F" w14:textId="77777777" w:rsidTr="001D2C25">
        <w:tc>
          <w:tcPr>
            <w:tcW w:w="1129" w:type="dxa"/>
          </w:tcPr>
          <w:p w14:paraId="7CCDB01C" w14:textId="0A23E456" w:rsidR="001D2C25" w:rsidRPr="001D2C25" w:rsidRDefault="001D2C2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1701" w:type="dxa"/>
          </w:tcPr>
          <w:p w14:paraId="79EA0A65" w14:textId="588B413E" w:rsidR="001D2C25" w:rsidRPr="001D2C25" w:rsidRDefault="001D2C2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30.12.2019</w:t>
            </w:r>
          </w:p>
        </w:tc>
        <w:tc>
          <w:tcPr>
            <w:tcW w:w="7365" w:type="dxa"/>
          </w:tcPr>
          <w:p w14:paraId="229DB802" w14:textId="56F10A00" w:rsidR="001D2C25" w:rsidRPr="001D2C25" w:rsidRDefault="001D2C2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Первая версия документа.</w:t>
            </w:r>
          </w:p>
        </w:tc>
      </w:tr>
    </w:tbl>
    <w:p w14:paraId="36AD72B3" w14:textId="2C706FF7" w:rsidR="002724FC" w:rsidRPr="001D2C25" w:rsidRDefault="001D2C25" w:rsidP="001D2C25">
      <w:pPr>
        <w:pStyle w:val="1"/>
        <w:rPr>
          <w:lang w:val="ru-RU"/>
        </w:rPr>
      </w:pPr>
      <w:bookmarkStart w:id="1" w:name="_Toc28610534"/>
      <w:r>
        <w:rPr>
          <w:lang w:val="ru-RU"/>
        </w:rPr>
        <w:t>ВЕРСИИ ПРОГРАММНО</w:t>
      </w:r>
      <w:r w:rsidR="00074195">
        <w:rPr>
          <w:lang w:val="ru-RU"/>
        </w:rPr>
        <w:t>Й</w:t>
      </w:r>
      <w:r>
        <w:rPr>
          <w:lang w:val="ru-RU"/>
        </w:rPr>
        <w:t xml:space="preserve"> БИБЛИОТЕКИ</w:t>
      </w:r>
      <w:bookmarkEnd w:id="1"/>
    </w:p>
    <w:p w14:paraId="3AAF7978" w14:textId="22041EBA" w:rsidR="001D2C25" w:rsidRPr="001D2C25" w:rsidRDefault="001D2C25" w:rsidP="001D2C25">
      <w:pPr>
        <w:ind w:firstLine="0"/>
        <w:rPr>
          <w:lang w:val="ru-RU"/>
        </w:rPr>
      </w:pPr>
      <w:r>
        <w:rPr>
          <w:lang w:val="ru-RU"/>
        </w:rPr>
        <w:t>Таблица 2 – Версии программной библиотеки.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7365"/>
      </w:tblGrid>
      <w:tr w:rsidR="001D2C25" w14:paraId="09AB0C9A" w14:textId="77777777" w:rsidTr="00DB4B67">
        <w:tc>
          <w:tcPr>
            <w:tcW w:w="1129" w:type="dxa"/>
            <w:shd w:val="clear" w:color="auto" w:fill="F2F2F2" w:themeFill="background1" w:themeFillShade="F2"/>
          </w:tcPr>
          <w:p w14:paraId="78D3D226" w14:textId="77777777" w:rsidR="001D2C25" w:rsidRPr="001D2C25" w:rsidRDefault="001D2C25" w:rsidP="00DB4B67">
            <w:pPr>
              <w:ind w:firstLine="0"/>
              <w:rPr>
                <w:b/>
                <w:bCs/>
                <w:lang w:val="ru-RU"/>
              </w:rPr>
            </w:pPr>
            <w:r w:rsidRPr="001D2C25">
              <w:rPr>
                <w:b/>
                <w:bCs/>
                <w:lang w:val="ru-RU"/>
              </w:rPr>
              <w:t>Версия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131E8AC" w14:textId="77777777" w:rsidR="001D2C25" w:rsidRPr="001D2C25" w:rsidRDefault="001D2C25" w:rsidP="00DB4B67">
            <w:pPr>
              <w:ind w:firstLine="0"/>
              <w:rPr>
                <w:b/>
                <w:bCs/>
                <w:lang w:val="ru-RU"/>
              </w:rPr>
            </w:pPr>
            <w:r w:rsidRPr="001D2C25">
              <w:rPr>
                <w:b/>
                <w:bCs/>
                <w:lang w:val="ru-RU"/>
              </w:rPr>
              <w:t>Дата релиза</w:t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14:paraId="22B80BD7" w14:textId="77777777" w:rsidR="001D2C25" w:rsidRPr="001D2C25" w:rsidRDefault="001D2C25" w:rsidP="00DB4B67">
            <w:pPr>
              <w:ind w:firstLine="0"/>
              <w:rPr>
                <w:b/>
                <w:bCs/>
                <w:lang w:val="ru-RU"/>
              </w:rPr>
            </w:pPr>
            <w:r w:rsidRPr="001D2C25">
              <w:rPr>
                <w:b/>
                <w:bCs/>
                <w:lang w:val="ru-RU"/>
              </w:rPr>
              <w:t>Что изменено</w:t>
            </w:r>
          </w:p>
        </w:tc>
      </w:tr>
      <w:tr w:rsidR="001D2C25" w14:paraId="1F9DCDDF" w14:textId="77777777" w:rsidTr="00DB4B67">
        <w:tc>
          <w:tcPr>
            <w:tcW w:w="1129" w:type="dxa"/>
          </w:tcPr>
          <w:p w14:paraId="020F2D17" w14:textId="77777777" w:rsidR="001D2C25" w:rsidRPr="001D2C25" w:rsidRDefault="001D2C25" w:rsidP="00DB4B6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1701" w:type="dxa"/>
          </w:tcPr>
          <w:p w14:paraId="1B41873A" w14:textId="77777777" w:rsidR="001D2C25" w:rsidRPr="001D2C25" w:rsidRDefault="001D2C25" w:rsidP="00DB4B6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30.12.2019</w:t>
            </w:r>
          </w:p>
        </w:tc>
        <w:tc>
          <w:tcPr>
            <w:tcW w:w="7365" w:type="dxa"/>
          </w:tcPr>
          <w:p w14:paraId="3BED7492" w14:textId="33B4714A" w:rsidR="001D2C25" w:rsidRPr="001D2C25" w:rsidRDefault="001D2C25" w:rsidP="00DB4B6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Первая версия программной библиотеки. Реализована конвертация между форматами пикселей </w:t>
            </w:r>
            <w:r>
              <w:rPr>
                <w:lang w:val="en-US"/>
              </w:rPr>
              <w:t>RGB</w:t>
            </w:r>
            <w:r w:rsidR="0022233C">
              <w:rPr>
                <w:lang w:val="en-US"/>
              </w:rPr>
              <w:t>R</w:t>
            </w:r>
            <w:r w:rsidR="0022233C" w:rsidRPr="0022233C">
              <w:rPr>
                <w:lang w:val="ru-RU"/>
              </w:rPr>
              <w:t xml:space="preserve"> (</w:t>
            </w:r>
            <w:r w:rsidR="0022233C">
              <w:rPr>
                <w:lang w:val="en-US"/>
              </w:rPr>
              <w:t>RGB</w:t>
            </w:r>
            <w:r w:rsidR="0022233C" w:rsidRPr="0022233C">
              <w:rPr>
                <w:lang w:val="ru-RU"/>
              </w:rPr>
              <w:t>24)</w:t>
            </w:r>
            <w:r w:rsidRPr="001D2C25">
              <w:rPr>
                <w:lang w:val="ru-RU"/>
              </w:rPr>
              <w:t xml:space="preserve">, </w:t>
            </w:r>
            <w:r>
              <w:rPr>
                <w:lang w:val="en-US"/>
              </w:rPr>
              <w:t>BGR</w:t>
            </w:r>
            <w:r w:rsidR="0022233C">
              <w:rPr>
                <w:lang w:val="en-US"/>
              </w:rPr>
              <w:t>B</w:t>
            </w:r>
            <w:r w:rsidR="0022233C" w:rsidRPr="0022233C">
              <w:rPr>
                <w:lang w:val="ru-RU"/>
              </w:rPr>
              <w:t xml:space="preserve"> (</w:t>
            </w:r>
            <w:r w:rsidR="0022233C">
              <w:rPr>
                <w:lang w:val="en-US"/>
              </w:rPr>
              <w:t>BGR</w:t>
            </w:r>
            <w:r w:rsidR="0022233C" w:rsidRPr="0022233C">
              <w:rPr>
                <w:lang w:val="ru-RU"/>
              </w:rPr>
              <w:t>24)</w:t>
            </w:r>
            <w:r w:rsidRPr="001D2C25">
              <w:rPr>
                <w:lang w:val="ru-RU"/>
              </w:rPr>
              <w:t xml:space="preserve">, </w:t>
            </w:r>
            <w:r>
              <w:rPr>
                <w:lang w:val="en-US"/>
              </w:rPr>
              <w:t>UYVY</w:t>
            </w:r>
            <w:r w:rsidRPr="001D2C25">
              <w:rPr>
                <w:lang w:val="ru-RU"/>
              </w:rPr>
              <w:t xml:space="preserve">, </w:t>
            </w:r>
            <w:r>
              <w:rPr>
                <w:lang w:val="en-US"/>
              </w:rPr>
              <w:t>Y</w:t>
            </w:r>
            <w:r w:rsidRPr="001D2C25">
              <w:rPr>
                <w:lang w:val="ru-RU"/>
              </w:rPr>
              <w:t xml:space="preserve">800, </w:t>
            </w:r>
            <w:r>
              <w:rPr>
                <w:lang w:val="en-US"/>
              </w:rPr>
              <w:t>YUY</w:t>
            </w:r>
            <w:r w:rsidRPr="001D2C25">
              <w:rPr>
                <w:lang w:val="ru-RU"/>
              </w:rPr>
              <w:t xml:space="preserve">2, </w:t>
            </w:r>
            <w:r>
              <w:rPr>
                <w:lang w:val="en-US"/>
              </w:rPr>
              <w:t>YUV</w:t>
            </w:r>
            <w:r w:rsidRPr="001D2C25">
              <w:rPr>
                <w:lang w:val="ru-RU"/>
              </w:rPr>
              <w:t xml:space="preserve">1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NV</w:t>
            </w:r>
            <w:r w:rsidRPr="001D2C25">
              <w:rPr>
                <w:lang w:val="ru-RU"/>
              </w:rPr>
              <w:t>12</w:t>
            </w:r>
            <w:r>
              <w:rPr>
                <w:lang w:val="ru-RU"/>
              </w:rPr>
              <w:t>.</w:t>
            </w:r>
          </w:p>
        </w:tc>
      </w:tr>
    </w:tbl>
    <w:p w14:paraId="6A3E36A4" w14:textId="63DA12DE" w:rsidR="001D2C25" w:rsidRPr="003B43E6" w:rsidRDefault="003B43E6" w:rsidP="003B43E6">
      <w:pPr>
        <w:pStyle w:val="1"/>
        <w:rPr>
          <w:lang w:val="ru-RU"/>
        </w:rPr>
      </w:pPr>
      <w:bookmarkStart w:id="2" w:name="_Toc28610535"/>
      <w:r>
        <w:rPr>
          <w:lang w:val="ru-RU"/>
        </w:rPr>
        <w:t>ОБЗОР</w:t>
      </w:r>
      <w:bookmarkEnd w:id="2"/>
    </w:p>
    <w:p w14:paraId="2B45FAC4" w14:textId="0E919D34" w:rsidR="001D2C25" w:rsidRDefault="006A55F7">
      <w:pPr>
        <w:rPr>
          <w:lang w:val="ru-RU"/>
        </w:rPr>
      </w:pPr>
      <w:r w:rsidRPr="006A55F7">
        <w:rPr>
          <w:b/>
          <w:bCs/>
          <w:lang w:val="en-US"/>
        </w:rPr>
        <w:t>PixelFormatConverter</w:t>
      </w:r>
      <w:r w:rsidRPr="006A55F7">
        <w:rPr>
          <w:b/>
          <w:bCs/>
          <w:lang w:val="ru-RU"/>
        </w:rPr>
        <w:t xml:space="preserve"> </w:t>
      </w:r>
      <w:r w:rsidRPr="006A55F7">
        <w:rPr>
          <w:b/>
          <w:bCs/>
          <w:lang w:val="en-US"/>
        </w:rPr>
        <w:t>lib</w:t>
      </w:r>
      <w:r w:rsidRPr="006A55F7">
        <w:rPr>
          <w:lang w:val="ru-RU"/>
        </w:rPr>
        <w:t xml:space="preserve"> </w:t>
      </w:r>
      <w:r>
        <w:rPr>
          <w:lang w:val="ru-RU"/>
        </w:rPr>
        <w:t xml:space="preserve">– это </w:t>
      </w:r>
      <w:r>
        <w:rPr>
          <w:lang w:val="en-US"/>
        </w:rPr>
        <w:t>C</w:t>
      </w:r>
      <w:r w:rsidRPr="006A55F7">
        <w:rPr>
          <w:lang w:val="ru-RU"/>
        </w:rPr>
        <w:t xml:space="preserve">++ </w:t>
      </w:r>
      <w:r>
        <w:rPr>
          <w:lang w:val="ru-RU"/>
        </w:rPr>
        <w:t xml:space="preserve">программная библиотека, предназначенная для конвертации изображений в различные форматы пикселов (далее – библиотека). Библиотека имеет простой интерфейс. Библиотека распространяется исходными кодами и совместима с любыми операционными системами, поддерживающими компилятор языка </w:t>
      </w:r>
      <w:r>
        <w:rPr>
          <w:lang w:val="en-US"/>
        </w:rPr>
        <w:t>C</w:t>
      </w:r>
      <w:r w:rsidRPr="006A55F7">
        <w:rPr>
          <w:lang w:val="ru-RU"/>
        </w:rPr>
        <w:t>++</w:t>
      </w:r>
      <w:r>
        <w:rPr>
          <w:lang w:val="ru-RU"/>
        </w:rPr>
        <w:t xml:space="preserve"> (стандарта </w:t>
      </w:r>
      <w:r>
        <w:rPr>
          <w:lang w:val="en-US"/>
        </w:rPr>
        <w:t>C</w:t>
      </w:r>
      <w:r w:rsidRPr="006A55F7">
        <w:rPr>
          <w:lang w:val="ru-RU"/>
        </w:rPr>
        <w:t>++11</w:t>
      </w:r>
      <w:r>
        <w:rPr>
          <w:lang w:val="ru-RU"/>
        </w:rPr>
        <w:t>).</w:t>
      </w:r>
      <w:r w:rsidR="007408D2">
        <w:rPr>
          <w:lang w:val="ru-RU"/>
        </w:rPr>
        <w:t xml:space="preserve"> Библиотека включает следующие файлы исходного кода:</w:t>
      </w:r>
    </w:p>
    <w:p w14:paraId="03488AF8" w14:textId="63A4F983" w:rsidR="007408D2" w:rsidRDefault="007408D2" w:rsidP="007408D2">
      <w:pPr>
        <w:pStyle w:val="ac"/>
        <w:numPr>
          <w:ilvl w:val="0"/>
          <w:numId w:val="2"/>
        </w:numPr>
        <w:rPr>
          <w:lang w:val="ru-RU"/>
        </w:rPr>
      </w:pPr>
      <w:r w:rsidRPr="007408D2">
        <w:rPr>
          <w:b/>
          <w:bCs/>
          <w:lang w:val="en-US"/>
        </w:rPr>
        <w:t>VideoDataStructures</w:t>
      </w:r>
      <w:r w:rsidRPr="007408D2">
        <w:rPr>
          <w:b/>
          <w:bCs/>
          <w:lang w:val="ru-RU"/>
        </w:rPr>
        <w:t>.</w:t>
      </w:r>
      <w:r w:rsidRPr="007408D2">
        <w:rPr>
          <w:b/>
          <w:bCs/>
          <w:lang w:val="en-US"/>
        </w:rPr>
        <w:t>h</w:t>
      </w:r>
      <w:r w:rsidRPr="007408D2">
        <w:rPr>
          <w:lang w:val="ru-RU"/>
        </w:rPr>
        <w:t xml:space="preserve"> </w:t>
      </w:r>
      <w:r>
        <w:rPr>
          <w:lang w:val="ru-RU"/>
        </w:rPr>
        <w:t>– заголовочный файл, описывающий структуры данных для изображений и видео;</w:t>
      </w:r>
    </w:p>
    <w:p w14:paraId="4B04F0E1" w14:textId="5CC19DBA" w:rsidR="007408D2" w:rsidRDefault="007408D2" w:rsidP="007408D2">
      <w:pPr>
        <w:pStyle w:val="ac"/>
        <w:numPr>
          <w:ilvl w:val="0"/>
          <w:numId w:val="2"/>
        </w:numPr>
        <w:rPr>
          <w:lang w:val="ru-RU"/>
        </w:rPr>
      </w:pPr>
      <w:r w:rsidRPr="007408D2">
        <w:rPr>
          <w:b/>
          <w:bCs/>
          <w:lang w:val="en-US"/>
        </w:rPr>
        <w:t>PixelFormatConverter</w:t>
      </w:r>
      <w:r w:rsidRPr="007408D2">
        <w:rPr>
          <w:b/>
          <w:bCs/>
          <w:lang w:val="ru-RU"/>
        </w:rPr>
        <w:t>.</w:t>
      </w:r>
      <w:r w:rsidRPr="007408D2">
        <w:rPr>
          <w:b/>
          <w:bCs/>
          <w:lang w:val="en-US"/>
        </w:rPr>
        <w:t>h</w:t>
      </w:r>
      <w:r w:rsidRPr="007408D2">
        <w:rPr>
          <w:lang w:val="ru-RU"/>
        </w:rPr>
        <w:t xml:space="preserve"> – </w:t>
      </w:r>
      <w:r>
        <w:rPr>
          <w:lang w:val="ru-RU"/>
        </w:rPr>
        <w:t xml:space="preserve">заголовочный файл, содержащий описание программного класса </w:t>
      </w:r>
      <w:r>
        <w:rPr>
          <w:lang w:val="en-US"/>
        </w:rPr>
        <w:t>PixelFormatConverter</w:t>
      </w:r>
      <w:r>
        <w:rPr>
          <w:lang w:val="ru-RU"/>
        </w:rPr>
        <w:t>;</w:t>
      </w:r>
    </w:p>
    <w:p w14:paraId="0ACCBFA4" w14:textId="2B42DB88" w:rsidR="007408D2" w:rsidRPr="007408D2" w:rsidRDefault="007408D2" w:rsidP="007408D2">
      <w:pPr>
        <w:pStyle w:val="ac"/>
        <w:numPr>
          <w:ilvl w:val="0"/>
          <w:numId w:val="2"/>
        </w:numPr>
        <w:rPr>
          <w:lang w:val="ru-RU"/>
        </w:rPr>
      </w:pPr>
      <w:r>
        <w:rPr>
          <w:b/>
          <w:bCs/>
          <w:lang w:val="en-US"/>
        </w:rPr>
        <w:t>PixelFormatConverter</w:t>
      </w:r>
      <w:r w:rsidRPr="004101B9">
        <w:rPr>
          <w:b/>
          <w:bCs/>
          <w:lang w:val="ru-RU"/>
        </w:rPr>
        <w:t>.</w:t>
      </w:r>
      <w:r w:rsidRPr="004101B9">
        <w:rPr>
          <w:b/>
          <w:bCs/>
          <w:lang w:val="en-US"/>
        </w:rPr>
        <w:t>cpp</w:t>
      </w:r>
      <w:r w:rsidRPr="007408D2">
        <w:rPr>
          <w:lang w:val="ru-RU"/>
        </w:rPr>
        <w:t xml:space="preserve"> – </w:t>
      </w:r>
      <w:r>
        <w:rPr>
          <w:lang w:val="ru-RU"/>
        </w:rPr>
        <w:t xml:space="preserve">файл исходного кода, содержащий реализацию методов программного класса </w:t>
      </w:r>
      <w:r>
        <w:rPr>
          <w:lang w:val="en-US"/>
        </w:rPr>
        <w:t>PixelFormatConverter</w:t>
      </w:r>
      <w:r>
        <w:rPr>
          <w:lang w:val="ru-RU"/>
        </w:rPr>
        <w:t>.</w:t>
      </w:r>
    </w:p>
    <w:p w14:paraId="6173029E" w14:textId="4C758431" w:rsidR="002724FC" w:rsidRPr="007408D2" w:rsidRDefault="007408D2" w:rsidP="007408D2">
      <w:pPr>
        <w:pStyle w:val="1"/>
        <w:rPr>
          <w:lang w:val="ru-RU"/>
        </w:rPr>
      </w:pPr>
      <w:bookmarkStart w:id="3" w:name="_Toc28610536"/>
      <w:r>
        <w:rPr>
          <w:lang w:val="ru-RU"/>
        </w:rPr>
        <w:t>ПОДДЕРЖИВАЕМЫЕ ФОРМАТЫ ПИКСЕЛОВ</w:t>
      </w:r>
      <w:bookmarkEnd w:id="3"/>
    </w:p>
    <w:p w14:paraId="4E10B578" w14:textId="444776E1" w:rsidR="007408D2" w:rsidRDefault="007408D2">
      <w:pPr>
        <w:rPr>
          <w:lang w:val="ru-RU"/>
        </w:rPr>
      </w:pPr>
      <w:r>
        <w:rPr>
          <w:lang w:val="ru-RU"/>
        </w:rPr>
        <w:t xml:space="preserve">Библиотека поддерживает следующие форматы пикселов: </w:t>
      </w:r>
      <w:r>
        <w:rPr>
          <w:lang w:val="en-US"/>
        </w:rPr>
        <w:t>RGB</w:t>
      </w:r>
      <w:r w:rsidR="0022233C">
        <w:rPr>
          <w:lang w:val="en-US"/>
        </w:rPr>
        <w:t>R</w:t>
      </w:r>
      <w:r w:rsidR="0022233C" w:rsidRPr="0022233C">
        <w:rPr>
          <w:lang w:val="ru-RU"/>
        </w:rPr>
        <w:t xml:space="preserve"> (</w:t>
      </w:r>
      <w:r w:rsidR="0022233C">
        <w:rPr>
          <w:lang w:val="en-US"/>
        </w:rPr>
        <w:t>RGB</w:t>
      </w:r>
      <w:r w:rsidR="0022233C" w:rsidRPr="0022233C">
        <w:rPr>
          <w:lang w:val="ru-RU"/>
        </w:rPr>
        <w:t>24)</w:t>
      </w:r>
      <w:r w:rsidRPr="007408D2">
        <w:rPr>
          <w:lang w:val="ru-RU"/>
        </w:rPr>
        <w:t xml:space="preserve">, </w:t>
      </w:r>
      <w:r>
        <w:rPr>
          <w:lang w:val="en-US"/>
        </w:rPr>
        <w:t>BGR</w:t>
      </w:r>
      <w:r w:rsidR="0022233C">
        <w:rPr>
          <w:lang w:val="en-US"/>
        </w:rPr>
        <w:t>B</w:t>
      </w:r>
      <w:r w:rsidR="0022233C" w:rsidRPr="0022233C">
        <w:rPr>
          <w:lang w:val="ru-RU"/>
        </w:rPr>
        <w:t xml:space="preserve"> (</w:t>
      </w:r>
      <w:r w:rsidR="0022233C">
        <w:rPr>
          <w:lang w:val="en-US"/>
        </w:rPr>
        <w:t>BGR</w:t>
      </w:r>
      <w:r w:rsidR="0022233C" w:rsidRPr="0022233C">
        <w:rPr>
          <w:lang w:val="ru-RU"/>
        </w:rPr>
        <w:t>24)</w:t>
      </w:r>
      <w:r w:rsidRPr="007408D2">
        <w:rPr>
          <w:lang w:val="ru-RU"/>
        </w:rPr>
        <w:t xml:space="preserve">, </w:t>
      </w:r>
      <w:r>
        <w:rPr>
          <w:lang w:val="en-US"/>
        </w:rPr>
        <w:t>UYVY</w:t>
      </w:r>
      <w:r w:rsidRPr="007408D2">
        <w:rPr>
          <w:lang w:val="ru-RU"/>
        </w:rPr>
        <w:t xml:space="preserve">, </w:t>
      </w:r>
      <w:r>
        <w:rPr>
          <w:lang w:val="en-US"/>
        </w:rPr>
        <w:t>Y</w:t>
      </w:r>
      <w:r w:rsidRPr="007408D2">
        <w:rPr>
          <w:lang w:val="ru-RU"/>
        </w:rPr>
        <w:t>800 (</w:t>
      </w:r>
      <w:r>
        <w:rPr>
          <w:lang w:val="ru-RU"/>
        </w:rPr>
        <w:t>градации серого</w:t>
      </w:r>
      <w:r w:rsidRPr="007408D2">
        <w:rPr>
          <w:lang w:val="ru-RU"/>
        </w:rPr>
        <w:t xml:space="preserve">), </w:t>
      </w:r>
      <w:r>
        <w:rPr>
          <w:lang w:val="en-US"/>
        </w:rPr>
        <w:t>YUY</w:t>
      </w:r>
      <w:r w:rsidRPr="007408D2">
        <w:rPr>
          <w:lang w:val="ru-RU"/>
        </w:rPr>
        <w:t xml:space="preserve">2, </w:t>
      </w:r>
      <w:r>
        <w:rPr>
          <w:lang w:val="en-US"/>
        </w:rPr>
        <w:t>YUV</w:t>
      </w:r>
      <w:r w:rsidRPr="007408D2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rPr>
          <w:lang w:val="en-US"/>
        </w:rPr>
        <w:t>NV</w:t>
      </w:r>
      <w:r w:rsidRPr="007408D2">
        <w:rPr>
          <w:lang w:val="ru-RU"/>
        </w:rPr>
        <w:t>12</w:t>
      </w:r>
      <w:r>
        <w:rPr>
          <w:lang w:val="ru-RU"/>
        </w:rPr>
        <w:t xml:space="preserve">. Числовые значения форматов пикселов (значение кода </w:t>
      </w:r>
      <w:r>
        <w:rPr>
          <w:lang w:val="en-US"/>
        </w:rPr>
        <w:t>FOURCC</w:t>
      </w:r>
      <w:r>
        <w:rPr>
          <w:lang w:val="ru-RU"/>
        </w:rPr>
        <w:t xml:space="preserve">) определено перечислением </w:t>
      </w:r>
      <w:r w:rsidRPr="007408D2">
        <w:rPr>
          <w:b/>
          <w:bCs/>
          <w:lang w:val="ru-RU"/>
        </w:rPr>
        <w:t>ValidFourccCodes</w:t>
      </w:r>
      <w:r>
        <w:rPr>
          <w:lang w:val="ru-RU"/>
        </w:rPr>
        <w:t xml:space="preserve">, объявленном в файле </w:t>
      </w:r>
      <w:r w:rsidRPr="007408D2">
        <w:rPr>
          <w:b/>
          <w:bCs/>
          <w:lang w:val="en-US"/>
        </w:rPr>
        <w:t>VideoDataStructures</w:t>
      </w:r>
      <w:r w:rsidRPr="007408D2">
        <w:rPr>
          <w:b/>
          <w:bCs/>
          <w:lang w:val="ru-RU"/>
        </w:rPr>
        <w:t>.</w:t>
      </w:r>
      <w:r w:rsidRPr="007408D2">
        <w:rPr>
          <w:b/>
          <w:bCs/>
          <w:lang w:val="en-US"/>
        </w:rPr>
        <w:t>h</w:t>
      </w:r>
      <w:r>
        <w:rPr>
          <w:lang w:val="ru-RU"/>
        </w:rPr>
        <w:t>. Библиотека поддерживает конвертацию между указанными форматами.</w:t>
      </w:r>
      <w:r w:rsidR="00E3367A">
        <w:rPr>
          <w:lang w:val="ru-RU"/>
        </w:rPr>
        <w:t xml:space="preserve"> В таблице 3 приведены иллюстрации расположения байт пикселов в различных форматах для изображения размером </w:t>
      </w:r>
      <w:r w:rsidR="00E3367A" w:rsidRPr="00E3367A">
        <w:rPr>
          <w:b/>
          <w:bCs/>
          <w:lang w:val="ru-RU"/>
        </w:rPr>
        <w:t>4</w:t>
      </w:r>
      <w:r w:rsidR="00E3367A" w:rsidRPr="00E3367A">
        <w:rPr>
          <w:b/>
          <w:bCs/>
          <w:lang w:val="en-US"/>
        </w:rPr>
        <w:t>x</w:t>
      </w:r>
      <w:r w:rsidR="00E3367A" w:rsidRPr="00E3367A">
        <w:rPr>
          <w:b/>
          <w:bCs/>
          <w:lang w:val="ru-RU"/>
        </w:rPr>
        <w:t>4</w:t>
      </w:r>
      <w:r w:rsidR="00E3367A" w:rsidRPr="00E3367A">
        <w:rPr>
          <w:lang w:val="ru-RU"/>
        </w:rPr>
        <w:t xml:space="preserve"> </w:t>
      </w:r>
      <w:r w:rsidR="00E3367A">
        <w:rPr>
          <w:lang w:val="ru-RU"/>
        </w:rPr>
        <w:t>пиксела.</w:t>
      </w:r>
    </w:p>
    <w:p w14:paraId="25C8C26F" w14:textId="21D7D6EC" w:rsidR="00490BFE" w:rsidRDefault="00490BFE">
      <w:pPr>
        <w:rPr>
          <w:lang w:val="ru-RU"/>
        </w:rPr>
      </w:pPr>
    </w:p>
    <w:p w14:paraId="705CD0DB" w14:textId="43AFA168" w:rsidR="00490BFE" w:rsidRPr="00490BFE" w:rsidRDefault="00490BFE" w:rsidP="00490BFE">
      <w:pPr>
        <w:ind w:firstLine="0"/>
        <w:rPr>
          <w:lang w:val="ru-RU"/>
        </w:rPr>
      </w:pPr>
      <w:r>
        <w:rPr>
          <w:lang w:val="ru-RU"/>
        </w:rPr>
        <w:t>Таблица 3 – Иллюстрации расположения байт данных изображений размером 4</w:t>
      </w:r>
      <w:r>
        <w:rPr>
          <w:lang w:val="en-US"/>
        </w:rPr>
        <w:t>x</w:t>
      </w:r>
      <w:r w:rsidRPr="00490BFE">
        <w:rPr>
          <w:lang w:val="ru-RU"/>
        </w:rPr>
        <w:t xml:space="preserve">4 </w:t>
      </w:r>
      <w:r>
        <w:rPr>
          <w:lang w:val="ru-RU"/>
        </w:rPr>
        <w:t>пиксела в различных форматах.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490BFE" w14:paraId="67723075" w14:textId="77777777" w:rsidTr="00490BFE">
        <w:tc>
          <w:tcPr>
            <w:tcW w:w="5097" w:type="dxa"/>
            <w:tcMar>
              <w:top w:w="113" w:type="dxa"/>
              <w:bottom w:w="113" w:type="dxa"/>
            </w:tcMar>
          </w:tcPr>
          <w:p w14:paraId="0157EB84" w14:textId="77777777" w:rsidR="00490BFE" w:rsidRDefault="00490BFE" w:rsidP="00490BF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B790792" wp14:editId="5FAC544D">
                  <wp:extent cx="2635200" cy="1018800"/>
                  <wp:effectExtent l="0" t="0" r="0" b="0"/>
                  <wp:docPr id="2" name="Рисунок 2" descr="Изображение выглядит как неб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GB Pixel Forma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10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A4FEA" w14:textId="77777777" w:rsidR="007A4166" w:rsidRPr="007A4166" w:rsidRDefault="007A4166" w:rsidP="00490BFE">
            <w:pPr>
              <w:ind w:firstLine="0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  <w:p w14:paraId="268CA796" w14:textId="569D3960" w:rsidR="00490BFE" w:rsidRPr="00555B50" w:rsidRDefault="007A4166" w:rsidP="00490BFE">
            <w:pPr>
              <w:ind w:firstLine="0"/>
              <w:jc w:val="center"/>
              <w:rPr>
                <w:lang w:val="ru-RU"/>
              </w:rPr>
            </w:pPr>
            <w:r w:rsidRPr="007A4166">
              <w:rPr>
                <w:b/>
                <w:bCs/>
                <w:sz w:val="18"/>
                <w:szCs w:val="18"/>
                <w:lang w:val="ru-RU"/>
              </w:rPr>
              <w:t>Рисунок 1</w:t>
            </w:r>
            <w:r>
              <w:rPr>
                <w:sz w:val="18"/>
                <w:szCs w:val="18"/>
                <w:lang w:val="ru-RU"/>
              </w:rPr>
              <w:t xml:space="preserve"> –</w:t>
            </w:r>
            <w:r w:rsidR="00490BFE" w:rsidRPr="00555B50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RGB</w:t>
            </w:r>
            <w:r w:rsidR="00555B50">
              <w:rPr>
                <w:sz w:val="18"/>
                <w:szCs w:val="18"/>
                <w:lang w:val="en-US"/>
              </w:rPr>
              <w:t>R</w:t>
            </w:r>
            <w:r w:rsidR="00555B50" w:rsidRPr="00555B50">
              <w:rPr>
                <w:sz w:val="18"/>
                <w:szCs w:val="18"/>
                <w:lang w:val="ru-RU"/>
              </w:rPr>
              <w:t xml:space="preserve"> (</w:t>
            </w:r>
            <w:r w:rsidR="00555B50">
              <w:rPr>
                <w:sz w:val="18"/>
                <w:szCs w:val="18"/>
                <w:lang w:val="en-US"/>
              </w:rPr>
              <w:t>RGB</w:t>
            </w:r>
            <w:r w:rsidR="00555B50" w:rsidRPr="00555B50">
              <w:rPr>
                <w:sz w:val="18"/>
                <w:szCs w:val="18"/>
                <w:lang w:val="ru-RU"/>
              </w:rPr>
              <w:t>24)</w:t>
            </w:r>
            <w:r w:rsidRPr="00555B50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</w:t>
            </w:r>
            <w:r w:rsidR="00490BFE" w:rsidRPr="007A4166">
              <w:rPr>
                <w:sz w:val="18"/>
                <w:szCs w:val="18"/>
                <w:lang w:val="ru-RU"/>
              </w:rPr>
              <w:t>ормат пикселов</w:t>
            </w:r>
            <w:r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5098" w:type="dxa"/>
            <w:tcMar>
              <w:top w:w="113" w:type="dxa"/>
              <w:bottom w:w="113" w:type="dxa"/>
            </w:tcMar>
          </w:tcPr>
          <w:p w14:paraId="55929E66" w14:textId="77777777" w:rsidR="00490BFE" w:rsidRDefault="00490BFE" w:rsidP="00490BF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80D4929" wp14:editId="6918AA13">
                  <wp:extent cx="2635200" cy="1018800"/>
                  <wp:effectExtent l="0" t="0" r="0" b="0"/>
                  <wp:docPr id="3" name="Рисунок 3" descr="Изображение выглядит как небо, сте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GR Pixel Forma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10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1E01C" w14:textId="77777777" w:rsidR="007A4166" w:rsidRPr="007A4166" w:rsidRDefault="007A4166" w:rsidP="007A4166">
            <w:pPr>
              <w:ind w:firstLine="0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  <w:p w14:paraId="7D05ED6C" w14:textId="2221F20F" w:rsidR="00490BFE" w:rsidRPr="00490BFE" w:rsidRDefault="007A4166" w:rsidP="007A4166">
            <w:pPr>
              <w:ind w:firstLine="0"/>
              <w:jc w:val="center"/>
              <w:rPr>
                <w:lang w:val="ru-RU"/>
              </w:rPr>
            </w:pPr>
            <w:r w:rsidRPr="007A4166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>
              <w:rPr>
                <w:b/>
                <w:bCs/>
                <w:sz w:val="18"/>
                <w:szCs w:val="18"/>
                <w:lang w:val="ru-RU"/>
              </w:rPr>
              <w:t>2</w:t>
            </w:r>
            <w:r>
              <w:rPr>
                <w:sz w:val="18"/>
                <w:szCs w:val="18"/>
                <w:lang w:val="ru-RU"/>
              </w:rPr>
              <w:t xml:space="preserve"> –</w:t>
            </w:r>
            <w:r w:rsidRPr="00555B50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BGR</w:t>
            </w:r>
            <w:r w:rsidR="00555B50">
              <w:rPr>
                <w:sz w:val="18"/>
                <w:szCs w:val="18"/>
                <w:lang w:val="en-US"/>
              </w:rPr>
              <w:t>B</w:t>
            </w:r>
            <w:r w:rsidR="00555B50" w:rsidRPr="00555B50">
              <w:rPr>
                <w:sz w:val="18"/>
                <w:szCs w:val="18"/>
                <w:lang w:val="ru-RU"/>
              </w:rPr>
              <w:t xml:space="preserve"> (</w:t>
            </w:r>
            <w:r w:rsidR="00555B50">
              <w:rPr>
                <w:sz w:val="18"/>
                <w:szCs w:val="18"/>
                <w:lang w:val="en-US"/>
              </w:rPr>
              <w:t>BGR</w:t>
            </w:r>
            <w:r w:rsidR="00555B50" w:rsidRPr="00555B50">
              <w:rPr>
                <w:sz w:val="18"/>
                <w:szCs w:val="18"/>
                <w:lang w:val="ru-RU"/>
              </w:rPr>
              <w:t>24)</w:t>
            </w:r>
            <w:r w:rsidRPr="00555B50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</w:t>
            </w:r>
            <w:r w:rsidRPr="007A4166">
              <w:rPr>
                <w:sz w:val="18"/>
                <w:szCs w:val="18"/>
                <w:lang w:val="ru-RU"/>
              </w:rPr>
              <w:t>ормат пикселов</w:t>
            </w:r>
            <w:r>
              <w:rPr>
                <w:sz w:val="18"/>
                <w:szCs w:val="18"/>
                <w:lang w:val="ru-RU"/>
              </w:rPr>
              <w:t>.</w:t>
            </w:r>
          </w:p>
        </w:tc>
      </w:tr>
      <w:tr w:rsidR="00490BFE" w14:paraId="67324ECA" w14:textId="77777777" w:rsidTr="00490BFE">
        <w:tc>
          <w:tcPr>
            <w:tcW w:w="5097" w:type="dxa"/>
            <w:tcMar>
              <w:top w:w="113" w:type="dxa"/>
              <w:bottom w:w="113" w:type="dxa"/>
            </w:tcMar>
          </w:tcPr>
          <w:p w14:paraId="7C476EDA" w14:textId="77777777" w:rsidR="00490BFE" w:rsidRDefault="00490BFE" w:rsidP="00490BFE">
            <w:pPr>
              <w:ind w:firstLine="0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742DBECA" wp14:editId="3E81614B">
                  <wp:extent cx="1774800" cy="1018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YVY Pixel Forma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00" cy="10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22B49" w14:textId="77777777" w:rsidR="007A4166" w:rsidRPr="007A4166" w:rsidRDefault="007A4166" w:rsidP="007A4166">
            <w:pPr>
              <w:ind w:firstLine="0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  <w:p w14:paraId="22B9EBD2" w14:textId="67D49FE2" w:rsidR="00490BFE" w:rsidRPr="00490BFE" w:rsidRDefault="007A4166" w:rsidP="007A4166">
            <w:pPr>
              <w:ind w:firstLine="0"/>
              <w:jc w:val="center"/>
              <w:rPr>
                <w:lang w:val="ru-RU"/>
              </w:rPr>
            </w:pPr>
            <w:r w:rsidRPr="007A4166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>
              <w:rPr>
                <w:b/>
                <w:bCs/>
                <w:sz w:val="18"/>
                <w:szCs w:val="18"/>
                <w:lang w:val="ru-RU"/>
              </w:rPr>
              <w:t>3</w:t>
            </w:r>
            <w:r>
              <w:rPr>
                <w:sz w:val="18"/>
                <w:szCs w:val="18"/>
                <w:lang w:val="ru-RU"/>
              </w:rPr>
              <w:t xml:space="preserve"> –</w:t>
            </w:r>
            <w:r w:rsidRPr="007A416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UYVY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</w:t>
            </w:r>
            <w:r w:rsidRPr="007A4166">
              <w:rPr>
                <w:sz w:val="18"/>
                <w:szCs w:val="18"/>
                <w:lang w:val="ru-RU"/>
              </w:rPr>
              <w:t>ормат пикселов</w:t>
            </w:r>
            <w:r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5098" w:type="dxa"/>
            <w:tcMar>
              <w:top w:w="113" w:type="dxa"/>
              <w:bottom w:w="113" w:type="dxa"/>
            </w:tcMar>
          </w:tcPr>
          <w:p w14:paraId="229139B4" w14:textId="77777777" w:rsidR="00490BFE" w:rsidRDefault="00490BFE" w:rsidP="00490BF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402E197" wp14:editId="1E09FB30">
                  <wp:extent cx="1774800" cy="1018800"/>
                  <wp:effectExtent l="0" t="0" r="0" b="0"/>
                  <wp:docPr id="5" name="Рисунок 5" descr="Изображение выглядит как кроссворд,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YUY2 Pixel Forma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00" cy="10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B1AA0" w14:textId="77777777" w:rsidR="0022233C" w:rsidRPr="007A4166" w:rsidRDefault="0022233C" w:rsidP="0022233C">
            <w:pPr>
              <w:ind w:firstLine="0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  <w:p w14:paraId="51989FAB" w14:textId="50833EE5" w:rsidR="00490BFE" w:rsidRPr="0005316C" w:rsidRDefault="0022233C" w:rsidP="0022233C">
            <w:pPr>
              <w:ind w:firstLine="0"/>
              <w:jc w:val="center"/>
              <w:rPr>
                <w:lang w:val="ru-RU"/>
              </w:rPr>
            </w:pPr>
            <w:r w:rsidRPr="007A4166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>
              <w:rPr>
                <w:b/>
                <w:bCs/>
                <w:sz w:val="18"/>
                <w:szCs w:val="18"/>
                <w:lang w:val="ru-RU"/>
              </w:rPr>
              <w:t>4</w:t>
            </w:r>
            <w:r>
              <w:rPr>
                <w:sz w:val="18"/>
                <w:szCs w:val="18"/>
                <w:lang w:val="ru-RU"/>
              </w:rPr>
              <w:t xml:space="preserve"> –</w:t>
            </w:r>
            <w:r w:rsidRPr="007A416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YUY2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</w:t>
            </w:r>
            <w:r w:rsidRPr="007A4166">
              <w:rPr>
                <w:sz w:val="18"/>
                <w:szCs w:val="18"/>
                <w:lang w:val="ru-RU"/>
              </w:rPr>
              <w:t>ормат пикселов</w:t>
            </w:r>
            <w:r>
              <w:rPr>
                <w:sz w:val="18"/>
                <w:szCs w:val="18"/>
                <w:lang w:val="ru-RU"/>
              </w:rPr>
              <w:t>.</w:t>
            </w:r>
          </w:p>
        </w:tc>
      </w:tr>
      <w:tr w:rsidR="00490BFE" w14:paraId="717D2CA9" w14:textId="77777777" w:rsidTr="00490BFE">
        <w:tc>
          <w:tcPr>
            <w:tcW w:w="5097" w:type="dxa"/>
            <w:tcMar>
              <w:top w:w="113" w:type="dxa"/>
              <w:bottom w:w="113" w:type="dxa"/>
            </w:tcMar>
          </w:tcPr>
          <w:p w14:paraId="4B372BEB" w14:textId="77777777" w:rsidR="00490BFE" w:rsidRDefault="00781921" w:rsidP="00490BFE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894A58" wp14:editId="2F0316C2">
                  <wp:extent cx="910800" cy="1015200"/>
                  <wp:effectExtent l="0" t="0" r="3810" b="0"/>
                  <wp:docPr id="6" name="Рисунок 6" descr="Изображение выглядит как текст, кроссворд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Y800 Pixel Forma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800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7D956" w14:textId="77777777" w:rsidR="0022233C" w:rsidRPr="007A4166" w:rsidRDefault="0022233C" w:rsidP="0022233C">
            <w:pPr>
              <w:ind w:firstLine="0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  <w:p w14:paraId="10059C43" w14:textId="5B01E707" w:rsidR="00781921" w:rsidRPr="00781921" w:rsidRDefault="0022233C" w:rsidP="0022233C">
            <w:pPr>
              <w:ind w:firstLine="0"/>
              <w:jc w:val="center"/>
              <w:rPr>
                <w:lang w:val="ru-RU"/>
              </w:rPr>
            </w:pPr>
            <w:r w:rsidRPr="007A4166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  <w:lang w:val="ru-RU"/>
              </w:rPr>
              <w:t xml:space="preserve"> –</w:t>
            </w:r>
            <w:r w:rsidRPr="007A416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Y800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</w:t>
            </w:r>
            <w:r w:rsidRPr="007A4166">
              <w:rPr>
                <w:sz w:val="18"/>
                <w:szCs w:val="18"/>
                <w:lang w:val="ru-RU"/>
              </w:rPr>
              <w:t>ормат пикселов</w:t>
            </w:r>
            <w:r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5098" w:type="dxa"/>
            <w:tcMar>
              <w:top w:w="113" w:type="dxa"/>
              <w:bottom w:w="113" w:type="dxa"/>
            </w:tcMar>
          </w:tcPr>
          <w:p w14:paraId="4AAB2238" w14:textId="77777777" w:rsidR="00490BFE" w:rsidRDefault="00781921" w:rsidP="00490BF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0C10F90" wp14:editId="39C15A09">
                  <wp:extent cx="2635200" cy="10188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YUV1 Pixel Forma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00" cy="101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0A124" w14:textId="77777777" w:rsidR="0022233C" w:rsidRPr="007A4166" w:rsidRDefault="0022233C" w:rsidP="0022233C">
            <w:pPr>
              <w:ind w:firstLine="0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  <w:p w14:paraId="42487A00" w14:textId="349C9A58" w:rsidR="00781921" w:rsidRPr="00781921" w:rsidRDefault="0022233C" w:rsidP="0022233C">
            <w:pPr>
              <w:ind w:firstLine="0"/>
              <w:jc w:val="center"/>
              <w:rPr>
                <w:lang w:val="ru-RU"/>
              </w:rPr>
            </w:pPr>
            <w:r w:rsidRPr="007A4166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>
              <w:rPr>
                <w:b/>
                <w:bCs/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  <w:lang w:val="ru-RU"/>
              </w:rPr>
              <w:t xml:space="preserve"> –</w:t>
            </w:r>
            <w:r w:rsidRPr="007A4166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YUV1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</w:t>
            </w:r>
            <w:r w:rsidRPr="007A4166">
              <w:rPr>
                <w:sz w:val="18"/>
                <w:szCs w:val="18"/>
                <w:lang w:val="ru-RU"/>
              </w:rPr>
              <w:t>ормат пикселов</w:t>
            </w:r>
            <w:r>
              <w:rPr>
                <w:sz w:val="18"/>
                <w:szCs w:val="18"/>
                <w:lang w:val="ru-RU"/>
              </w:rPr>
              <w:t>.</w:t>
            </w:r>
          </w:p>
        </w:tc>
      </w:tr>
      <w:tr w:rsidR="00781921" w14:paraId="325E60E7" w14:textId="77777777" w:rsidTr="00490BFE">
        <w:trPr>
          <w:gridAfter w:val="1"/>
          <w:wAfter w:w="5098" w:type="dxa"/>
        </w:trPr>
        <w:tc>
          <w:tcPr>
            <w:tcW w:w="5097" w:type="dxa"/>
            <w:tcMar>
              <w:top w:w="113" w:type="dxa"/>
              <w:bottom w:w="113" w:type="dxa"/>
            </w:tcMar>
          </w:tcPr>
          <w:p w14:paraId="08F88D69" w14:textId="77777777" w:rsidR="00781921" w:rsidRDefault="00781921" w:rsidP="00490BF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7CDD4B9" wp14:editId="05DF1685">
                  <wp:extent cx="1026000" cy="1447200"/>
                  <wp:effectExtent l="0" t="0" r="3175" b="635"/>
                  <wp:docPr id="8" name="Рисунок 8" descr="Изображение выглядит как кроссворд,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V12 Pixel Forma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0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536CC" w14:textId="77777777" w:rsidR="0022233C" w:rsidRPr="007A4166" w:rsidRDefault="0022233C" w:rsidP="0022233C">
            <w:pPr>
              <w:ind w:firstLine="0"/>
              <w:jc w:val="center"/>
              <w:rPr>
                <w:b/>
                <w:bCs/>
                <w:sz w:val="4"/>
                <w:szCs w:val="4"/>
                <w:lang w:val="ru-RU"/>
              </w:rPr>
            </w:pPr>
          </w:p>
          <w:p w14:paraId="6A27475A" w14:textId="17A97854" w:rsidR="00781921" w:rsidRPr="00781921" w:rsidRDefault="0022233C" w:rsidP="0022233C">
            <w:pPr>
              <w:ind w:firstLine="0"/>
              <w:jc w:val="center"/>
              <w:rPr>
                <w:lang w:val="ru-RU"/>
              </w:rPr>
            </w:pPr>
            <w:r w:rsidRPr="007A4166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="00555B50">
              <w:rPr>
                <w:b/>
                <w:bCs/>
                <w:sz w:val="18"/>
                <w:szCs w:val="18"/>
                <w:lang w:val="ru-RU"/>
              </w:rPr>
              <w:t>7</w:t>
            </w:r>
            <w:r>
              <w:rPr>
                <w:sz w:val="18"/>
                <w:szCs w:val="18"/>
                <w:lang w:val="ru-RU"/>
              </w:rPr>
              <w:t xml:space="preserve"> –</w:t>
            </w:r>
            <w:r w:rsidRPr="007A4166">
              <w:rPr>
                <w:sz w:val="18"/>
                <w:szCs w:val="18"/>
                <w:lang w:val="en-US"/>
              </w:rPr>
              <w:t xml:space="preserve"> </w:t>
            </w:r>
            <w:r w:rsidR="00555B50">
              <w:rPr>
                <w:sz w:val="18"/>
                <w:szCs w:val="18"/>
                <w:lang w:val="en-US"/>
              </w:rPr>
              <w:t>NV12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ф</w:t>
            </w:r>
            <w:r w:rsidRPr="007A4166">
              <w:rPr>
                <w:sz w:val="18"/>
                <w:szCs w:val="18"/>
                <w:lang w:val="ru-RU"/>
              </w:rPr>
              <w:t>ормат пикселов</w:t>
            </w:r>
            <w:r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3803AB96" w14:textId="59047F4F" w:rsidR="007408D2" w:rsidRPr="00781921" w:rsidRDefault="00781921" w:rsidP="00781921">
      <w:pPr>
        <w:pStyle w:val="1"/>
        <w:rPr>
          <w:lang w:val="ru-RU"/>
        </w:rPr>
      </w:pPr>
      <w:bookmarkStart w:id="4" w:name="_Toc28610537"/>
      <w:r>
        <w:rPr>
          <w:lang w:val="ru-RU"/>
        </w:rPr>
        <w:t>КОНВЕРТАЦИЯ МЕЖДУ ФОРМАТАМИ</w:t>
      </w:r>
      <w:bookmarkEnd w:id="4"/>
    </w:p>
    <w:p w14:paraId="4FBAF558" w14:textId="0AEA72CD" w:rsidR="002724FC" w:rsidRPr="00381EB7" w:rsidRDefault="004E0340" w:rsidP="004E0340">
      <w:pPr>
        <w:pStyle w:val="3"/>
        <w:rPr>
          <w:lang w:val="ru-RU"/>
        </w:rPr>
      </w:pPr>
      <w:bookmarkStart w:id="5" w:name="_Toc28610538"/>
      <w:r>
        <w:rPr>
          <w:lang w:val="en-US"/>
        </w:rPr>
        <w:t>RGB</w:t>
      </w:r>
      <w:r w:rsidR="00381EB7">
        <w:rPr>
          <w:lang w:val="en-US"/>
        </w:rPr>
        <w:t>R</w:t>
      </w:r>
      <w:r w:rsidR="00381EB7" w:rsidRPr="00381EB7">
        <w:rPr>
          <w:lang w:val="ru-RU"/>
        </w:rPr>
        <w:t xml:space="preserve"> (</w:t>
      </w:r>
      <w:r w:rsidR="00381EB7">
        <w:rPr>
          <w:lang w:val="en-US"/>
        </w:rPr>
        <w:t>RGB</w:t>
      </w:r>
      <w:r w:rsidR="00381EB7" w:rsidRPr="00381EB7">
        <w:rPr>
          <w:lang w:val="ru-RU"/>
        </w:rPr>
        <w:t>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BGR</w:t>
      </w:r>
      <w:r w:rsidR="00381EB7">
        <w:rPr>
          <w:lang w:val="en-US"/>
        </w:rPr>
        <w:t>B</w:t>
      </w:r>
      <w:r w:rsidR="00381EB7" w:rsidRPr="00381EB7">
        <w:rPr>
          <w:lang w:val="ru-RU"/>
        </w:rPr>
        <w:t xml:space="preserve"> (</w:t>
      </w:r>
      <w:r w:rsidR="00381EB7">
        <w:rPr>
          <w:lang w:val="en-US"/>
        </w:rPr>
        <w:t>BGR</w:t>
      </w:r>
      <w:r w:rsidR="00381EB7" w:rsidRPr="00381EB7">
        <w:rPr>
          <w:lang w:val="ru-RU"/>
        </w:rPr>
        <w:t>24)</w:t>
      </w:r>
      <w:bookmarkEnd w:id="5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A425C0" w14:paraId="402DD6CF" w14:textId="77777777" w:rsidTr="004E39E3">
        <w:tc>
          <w:tcPr>
            <w:tcW w:w="10195" w:type="dxa"/>
          </w:tcPr>
          <w:p w14:paraId="37F4FE3E" w14:textId="77777777" w:rsidR="00A425C0" w:rsidRDefault="004E39E3" w:rsidP="00A425C0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18B015D" wp14:editId="0B1CBBDC">
                  <wp:extent cx="3034800" cy="698400"/>
                  <wp:effectExtent l="0" t="0" r="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GR24 to RGB2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6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4AAEA" w14:textId="685FA2CA" w:rsidR="004E39E3" w:rsidRPr="004E39E3" w:rsidRDefault="004E39E3" w:rsidP="00A425C0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A425C0" w14:paraId="5F3EFAE5" w14:textId="77777777" w:rsidTr="004E39E3">
        <w:tc>
          <w:tcPr>
            <w:tcW w:w="10195" w:type="dxa"/>
          </w:tcPr>
          <w:p w14:paraId="39968A28" w14:textId="7E00C1EA" w:rsidR="00A425C0" w:rsidRPr="006374C9" w:rsidRDefault="006374C9" w:rsidP="00A425C0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="0093523D" w:rsidRPr="0093523D">
              <w:rPr>
                <w:b/>
                <w:bCs/>
                <w:sz w:val="18"/>
                <w:szCs w:val="18"/>
                <w:lang w:val="ru-RU"/>
              </w:rPr>
              <w:t>8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 w:rsidR="0086316C">
              <w:rPr>
                <w:sz w:val="18"/>
                <w:szCs w:val="18"/>
                <w:lang w:val="en-US"/>
              </w:rPr>
              <w:t>R</w:t>
            </w:r>
            <w:r w:rsidR="0086316C" w:rsidRPr="0086316C">
              <w:rPr>
                <w:sz w:val="18"/>
                <w:szCs w:val="18"/>
                <w:lang w:val="ru-RU"/>
              </w:rPr>
              <w:t xml:space="preserve"> (</w:t>
            </w:r>
            <w:r w:rsidR="0086316C">
              <w:rPr>
                <w:sz w:val="18"/>
                <w:szCs w:val="18"/>
                <w:lang w:val="en-US"/>
              </w:rPr>
              <w:t>RGB</w:t>
            </w:r>
            <w:r w:rsidR="0086316C" w:rsidRPr="0086316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 w:rsidRPr="004E39E3">
              <w:rPr>
                <w:sz w:val="18"/>
                <w:szCs w:val="18"/>
                <w:lang w:val="en-US"/>
              </w:rPr>
              <w:t>BGR</w:t>
            </w:r>
            <w:r w:rsidR="0086316C">
              <w:rPr>
                <w:sz w:val="18"/>
                <w:szCs w:val="18"/>
                <w:lang w:val="en-US"/>
              </w:rPr>
              <w:t>B</w:t>
            </w:r>
            <w:r w:rsidR="0086316C" w:rsidRPr="0086316C">
              <w:rPr>
                <w:sz w:val="18"/>
                <w:szCs w:val="18"/>
                <w:lang w:val="ru-RU"/>
              </w:rPr>
              <w:t xml:space="preserve"> (</w:t>
            </w:r>
            <w:r w:rsidR="0086316C">
              <w:rPr>
                <w:sz w:val="18"/>
                <w:szCs w:val="18"/>
                <w:lang w:val="en-US"/>
              </w:rPr>
              <w:t>BGR</w:t>
            </w:r>
            <w:r w:rsidR="0086316C" w:rsidRPr="0086316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>. Только замена байт местами.</w:t>
            </w:r>
          </w:p>
        </w:tc>
      </w:tr>
    </w:tbl>
    <w:p w14:paraId="226F259D" w14:textId="5FF13258" w:rsidR="007D60ED" w:rsidRPr="004E0340" w:rsidRDefault="007D60ED" w:rsidP="007D60ED">
      <w:pPr>
        <w:pStyle w:val="3"/>
        <w:rPr>
          <w:lang w:val="en-US"/>
        </w:rPr>
      </w:pPr>
      <w:bookmarkStart w:id="6" w:name="_Toc28610539"/>
      <w:r>
        <w:rPr>
          <w:lang w:val="en-US"/>
        </w:rPr>
        <w:t>RGB</w:t>
      </w:r>
      <w:r w:rsidR="00381EB7">
        <w:rPr>
          <w:lang w:val="en-US"/>
        </w:rPr>
        <w:t>R (RGB24)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Y800</w:t>
      </w:r>
      <w:bookmarkEnd w:id="6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7D60ED" w14:paraId="7B664F6C" w14:textId="77777777" w:rsidTr="00A4772F">
        <w:tc>
          <w:tcPr>
            <w:tcW w:w="10195" w:type="dxa"/>
          </w:tcPr>
          <w:p w14:paraId="1D02BACC" w14:textId="7F02A2D3" w:rsidR="007D60ED" w:rsidRDefault="00BA1F13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32D824C" wp14:editId="7B6A672F">
                  <wp:extent cx="2170800" cy="590400"/>
                  <wp:effectExtent l="0" t="0" r="1270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GB24 to Y800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4F7E2" w14:textId="77777777" w:rsidR="007D60ED" w:rsidRPr="004E39E3" w:rsidRDefault="007D60ED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7D60ED" w14:paraId="248FA8ED" w14:textId="77777777" w:rsidTr="00A4772F">
        <w:tc>
          <w:tcPr>
            <w:tcW w:w="10195" w:type="dxa"/>
          </w:tcPr>
          <w:p w14:paraId="1F01D687" w14:textId="1811D75E" w:rsidR="007D60ED" w:rsidRPr="006374C9" w:rsidRDefault="007D60ED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="0093523D" w:rsidRPr="0093523D">
              <w:rPr>
                <w:b/>
                <w:bCs/>
                <w:sz w:val="18"/>
                <w:szCs w:val="18"/>
                <w:lang w:val="ru-RU"/>
              </w:rPr>
              <w:t>9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 w:rsidR="0086316C">
              <w:rPr>
                <w:sz w:val="18"/>
                <w:szCs w:val="18"/>
                <w:lang w:val="en-US"/>
              </w:rPr>
              <w:t>R</w:t>
            </w:r>
            <w:r w:rsidR="0086316C" w:rsidRPr="0086316C">
              <w:rPr>
                <w:sz w:val="18"/>
                <w:szCs w:val="18"/>
                <w:lang w:val="ru-RU"/>
              </w:rPr>
              <w:t xml:space="preserve"> (</w:t>
            </w:r>
            <w:r w:rsidR="0086316C">
              <w:rPr>
                <w:sz w:val="18"/>
                <w:szCs w:val="18"/>
                <w:lang w:val="en-US"/>
              </w:rPr>
              <w:t>RGB</w:t>
            </w:r>
            <w:r w:rsidR="0086316C" w:rsidRPr="0086316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 w:rsidR="00BA1F13">
              <w:rPr>
                <w:sz w:val="18"/>
                <w:szCs w:val="18"/>
                <w:lang w:val="en-US"/>
              </w:rPr>
              <w:t>Y</w:t>
            </w:r>
            <w:r w:rsidR="00BA1F13" w:rsidRPr="00BA1F13">
              <w:rPr>
                <w:sz w:val="18"/>
                <w:szCs w:val="18"/>
                <w:lang w:val="ru-RU"/>
              </w:rPr>
              <w:t>800</w:t>
            </w:r>
            <w:r w:rsidRPr="004E39E3"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59FE6A54" w14:textId="5A86D1D5" w:rsidR="004101B9" w:rsidRDefault="004101B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93"/>
        <w:gridCol w:w="702"/>
      </w:tblGrid>
      <w:tr w:rsidR="00CC2F4A" w14:paraId="2694339E" w14:textId="77777777" w:rsidTr="00896C05">
        <w:tc>
          <w:tcPr>
            <w:tcW w:w="9493" w:type="dxa"/>
            <w:tcMar>
              <w:top w:w="113" w:type="dxa"/>
              <w:bottom w:w="113" w:type="dxa"/>
            </w:tcMar>
            <w:vAlign w:val="center"/>
          </w:tcPr>
          <w:p w14:paraId="1EEE0425" w14:textId="6CAD7E6A" w:rsidR="00896C05" w:rsidRDefault="00CC2F4A" w:rsidP="00896C0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Y00=0.299*R00+0.587*G00+0.114*B00</m:t>
                </m:r>
              </m:oMath>
            </m:oMathPara>
          </w:p>
        </w:tc>
        <w:tc>
          <w:tcPr>
            <w:tcW w:w="702" w:type="dxa"/>
            <w:tcMar>
              <w:top w:w="113" w:type="dxa"/>
              <w:bottom w:w="113" w:type="dxa"/>
            </w:tcMar>
            <w:vAlign w:val="center"/>
          </w:tcPr>
          <w:p w14:paraId="2C21C520" w14:textId="69B28BD6" w:rsidR="00CC2F4A" w:rsidRPr="00CC2F4A" w:rsidRDefault="00CC2F4A" w:rsidP="00896C0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7D057E85" w14:textId="2D170E26" w:rsidR="008532B6" w:rsidRPr="004E0340" w:rsidRDefault="008532B6" w:rsidP="008532B6">
      <w:pPr>
        <w:pStyle w:val="3"/>
        <w:rPr>
          <w:lang w:val="en-US"/>
        </w:rPr>
      </w:pPr>
      <w:bookmarkStart w:id="7" w:name="_Toc28610540"/>
      <w:r>
        <w:rPr>
          <w:lang w:val="en-US"/>
        </w:rPr>
        <w:t>RGB</w:t>
      </w:r>
      <w:r w:rsidR="00381EB7">
        <w:rPr>
          <w:lang w:val="en-US"/>
        </w:rPr>
        <w:t>R (RGB24)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UYVY</w:t>
      </w:r>
      <w:bookmarkEnd w:id="7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8532B6" w14:paraId="6D4D4485" w14:textId="77777777" w:rsidTr="00A4772F">
        <w:tc>
          <w:tcPr>
            <w:tcW w:w="10195" w:type="dxa"/>
          </w:tcPr>
          <w:p w14:paraId="56D3B172" w14:textId="7646B094" w:rsidR="008532B6" w:rsidRDefault="00621A01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F10B3D" wp14:editId="03B311D6">
                  <wp:extent cx="2610000" cy="694800"/>
                  <wp:effectExtent l="0" t="0" r="0" b="0"/>
                  <wp:docPr id="13" name="Рисунок 13" descr="Изображение выглядит как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GB24 to UYVY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B4972" w14:textId="77777777" w:rsidR="008532B6" w:rsidRPr="004E39E3" w:rsidRDefault="008532B6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8532B6" w14:paraId="72C254A1" w14:textId="77777777" w:rsidTr="00A4772F">
        <w:tc>
          <w:tcPr>
            <w:tcW w:w="10195" w:type="dxa"/>
          </w:tcPr>
          <w:p w14:paraId="484AA5AA" w14:textId="085129F8" w:rsidR="008532B6" w:rsidRPr="006374C9" w:rsidRDefault="008532B6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="0093523D" w:rsidRPr="0093523D">
              <w:rPr>
                <w:b/>
                <w:bCs/>
                <w:sz w:val="18"/>
                <w:szCs w:val="18"/>
                <w:lang w:val="ru-RU"/>
              </w:rPr>
              <w:t>10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 w:rsidR="0086316C">
              <w:rPr>
                <w:sz w:val="18"/>
                <w:szCs w:val="18"/>
                <w:lang w:val="en-US"/>
              </w:rPr>
              <w:t>R</w:t>
            </w:r>
            <w:r w:rsidR="0086316C" w:rsidRPr="0086316C">
              <w:rPr>
                <w:sz w:val="18"/>
                <w:szCs w:val="18"/>
                <w:lang w:val="ru-RU"/>
              </w:rPr>
              <w:t xml:space="preserve"> (</w:t>
            </w:r>
            <w:r w:rsidR="0086316C">
              <w:rPr>
                <w:sz w:val="18"/>
                <w:szCs w:val="18"/>
                <w:lang w:val="en-US"/>
              </w:rPr>
              <w:t>RGB</w:t>
            </w:r>
            <w:r w:rsidR="0086316C" w:rsidRPr="0086316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>
              <w:rPr>
                <w:sz w:val="18"/>
                <w:szCs w:val="18"/>
                <w:lang w:val="en-US"/>
              </w:rPr>
              <w:t>UYVY</w:t>
            </w:r>
            <w:r w:rsidRPr="004E39E3"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24359795" w14:textId="77777777" w:rsidR="008532B6" w:rsidRDefault="008532B6" w:rsidP="008532B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93"/>
        <w:gridCol w:w="702"/>
      </w:tblGrid>
      <w:tr w:rsidR="00896C05" w14:paraId="0748D4E3" w14:textId="77777777" w:rsidTr="00A4772F">
        <w:tc>
          <w:tcPr>
            <w:tcW w:w="9493" w:type="dxa"/>
            <w:tcMar>
              <w:top w:w="113" w:type="dxa"/>
              <w:bottom w:w="113" w:type="dxa"/>
            </w:tcMar>
            <w:vAlign w:val="center"/>
          </w:tcPr>
          <w:p w14:paraId="460C241B" w14:textId="77777777" w:rsidR="00896C05" w:rsidRPr="00896C05" w:rsidRDefault="00896C05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Y00=0.299*R00+0.587*G00+0.114*B00</m:t>
                </m:r>
              </m:oMath>
            </m:oMathPara>
          </w:p>
          <w:p w14:paraId="431913F2" w14:textId="77777777" w:rsidR="00896C05" w:rsidRPr="00C87D5E" w:rsidRDefault="00896C05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Y01=0.299*R01+0.587*G01+0.114*B01</m:t>
                </m:r>
              </m:oMath>
            </m:oMathPara>
          </w:p>
          <w:p w14:paraId="42843692" w14:textId="77777777" w:rsidR="00C87D5E" w:rsidRPr="00C87D5E" w:rsidRDefault="00C87D5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U00=0.492*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B00-Y00</m:t>
                    </m:r>
                  </m:e>
                </m:d>
                <m:r>
                  <w:rPr>
                    <w:rFonts w:ascii="Cambria Math" w:hAnsi="Cambria Math"/>
                  </w:rPr>
                  <m:t>+128, if U00&gt;255 then U00=255, if U00&lt;0 then U00=0</m:t>
                </m:r>
              </m:oMath>
            </m:oMathPara>
          </w:p>
          <w:p w14:paraId="5AD1FEAB" w14:textId="1A2B4C5A" w:rsidR="00C87D5E" w:rsidRPr="00C87D5E" w:rsidRDefault="00C87D5E" w:rsidP="00A477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00=0.</m:t>
                </m:r>
                <m:r>
                  <w:rPr>
                    <w:rFonts w:ascii="Cambria Math" w:hAnsi="Cambria Math"/>
                  </w:rPr>
                  <m:t>877</m:t>
                </m:r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00-Y00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+128, if 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00&gt;255 then 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00=255, if 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 xml:space="preserve">00&lt;0 then </m:t>
                </m:r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00=0</m:t>
                </m:r>
              </m:oMath>
            </m:oMathPara>
          </w:p>
        </w:tc>
        <w:tc>
          <w:tcPr>
            <w:tcW w:w="702" w:type="dxa"/>
            <w:tcMar>
              <w:top w:w="113" w:type="dxa"/>
              <w:bottom w:w="113" w:type="dxa"/>
            </w:tcMar>
            <w:vAlign w:val="center"/>
          </w:tcPr>
          <w:p w14:paraId="4523BE50" w14:textId="150B46F2" w:rsidR="00896C05" w:rsidRPr="00CC2F4A" w:rsidRDefault="00896C05" w:rsidP="00A477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</w:tbl>
    <w:p w14:paraId="4C89DBD8" w14:textId="6A8B0554" w:rsidR="00DA6AD4" w:rsidRPr="004E0340" w:rsidRDefault="00DA6AD4" w:rsidP="00DA6AD4">
      <w:pPr>
        <w:pStyle w:val="3"/>
        <w:rPr>
          <w:lang w:val="en-US"/>
        </w:rPr>
      </w:pPr>
      <w:bookmarkStart w:id="8" w:name="_Toc28610541"/>
      <w:r>
        <w:rPr>
          <w:lang w:val="en-US"/>
        </w:rPr>
        <w:lastRenderedPageBreak/>
        <w:t>RGB</w:t>
      </w:r>
      <w:r w:rsidR="0086316C">
        <w:rPr>
          <w:lang w:val="en-US"/>
        </w:rPr>
        <w:t>R (RGB24)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YUY2</w:t>
      </w:r>
      <w:bookmarkEnd w:id="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DA6AD4" w14:paraId="5F36D4BB" w14:textId="77777777" w:rsidTr="00A4772F">
        <w:tc>
          <w:tcPr>
            <w:tcW w:w="10195" w:type="dxa"/>
          </w:tcPr>
          <w:p w14:paraId="5FC3CE46" w14:textId="0A704723" w:rsidR="00DA6AD4" w:rsidRDefault="004E387F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65C416" wp14:editId="2AEFE0A7">
                  <wp:extent cx="2610000" cy="6948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GB24 to YUY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D4757" w14:textId="77777777" w:rsidR="00DA6AD4" w:rsidRPr="004E39E3" w:rsidRDefault="00DA6AD4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DA6AD4" w14:paraId="762ECC40" w14:textId="77777777" w:rsidTr="00A4772F">
        <w:tc>
          <w:tcPr>
            <w:tcW w:w="10195" w:type="dxa"/>
          </w:tcPr>
          <w:p w14:paraId="558BFB26" w14:textId="2C570EAF" w:rsidR="00DA6AD4" w:rsidRPr="006374C9" w:rsidRDefault="00DA6AD4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="0093523D" w:rsidRPr="0093523D">
              <w:rPr>
                <w:b/>
                <w:bCs/>
                <w:sz w:val="18"/>
                <w:szCs w:val="18"/>
                <w:lang w:val="ru-RU"/>
              </w:rPr>
              <w:t>11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 w:rsidR="0086316C">
              <w:rPr>
                <w:sz w:val="18"/>
                <w:szCs w:val="18"/>
                <w:lang w:val="en-US"/>
              </w:rPr>
              <w:t>R</w:t>
            </w:r>
            <w:r w:rsidR="0086316C" w:rsidRPr="0086316C">
              <w:rPr>
                <w:sz w:val="18"/>
                <w:szCs w:val="18"/>
                <w:lang w:val="ru-RU"/>
              </w:rPr>
              <w:t xml:space="preserve"> (</w:t>
            </w:r>
            <w:r w:rsidR="0086316C">
              <w:rPr>
                <w:sz w:val="18"/>
                <w:szCs w:val="18"/>
                <w:lang w:val="en-US"/>
              </w:rPr>
              <w:t>RGB</w:t>
            </w:r>
            <w:r w:rsidR="0086316C" w:rsidRPr="0086316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 w:rsidR="004E387F">
              <w:rPr>
                <w:sz w:val="18"/>
                <w:szCs w:val="18"/>
                <w:lang w:val="en-US"/>
              </w:rPr>
              <w:t>YUY</w:t>
            </w:r>
            <w:r w:rsidR="004E387F" w:rsidRPr="004E387F">
              <w:rPr>
                <w:sz w:val="18"/>
                <w:szCs w:val="18"/>
                <w:lang w:val="ru-RU"/>
              </w:rPr>
              <w:t>2</w:t>
            </w:r>
            <w:r w:rsidRPr="004E39E3"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7C5E9F38" w14:textId="77777777" w:rsidR="00DA6AD4" w:rsidRDefault="00DA6AD4" w:rsidP="00DA6AD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93"/>
        <w:gridCol w:w="702"/>
      </w:tblGrid>
      <w:tr w:rsidR="00DA6AD4" w14:paraId="6D493F25" w14:textId="77777777" w:rsidTr="00A4772F">
        <w:tc>
          <w:tcPr>
            <w:tcW w:w="9493" w:type="dxa"/>
            <w:tcMar>
              <w:top w:w="113" w:type="dxa"/>
              <w:bottom w:w="113" w:type="dxa"/>
            </w:tcMar>
            <w:vAlign w:val="center"/>
          </w:tcPr>
          <w:p w14:paraId="550F1DCE" w14:textId="77777777" w:rsidR="00DA6AD4" w:rsidRPr="00896C05" w:rsidRDefault="00DA6AD4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Y00=0.299*R00+0.587*G00+0.114*B00</m:t>
                </m:r>
              </m:oMath>
            </m:oMathPara>
          </w:p>
          <w:p w14:paraId="3FF7486B" w14:textId="77777777" w:rsidR="00DA6AD4" w:rsidRPr="00C87D5E" w:rsidRDefault="00DA6AD4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Y01=0.299*R01+0.587*G01+0.114*B01</m:t>
                </m:r>
              </m:oMath>
            </m:oMathPara>
          </w:p>
          <w:p w14:paraId="0CA20FE2" w14:textId="77777777" w:rsidR="00DA6AD4" w:rsidRPr="00C87D5E" w:rsidRDefault="00DA6AD4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U00=0.492*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B00-Y00</m:t>
                    </m:r>
                  </m:e>
                </m:d>
                <m:r>
                  <w:rPr>
                    <w:rFonts w:ascii="Cambria Math" w:hAnsi="Cambria Math"/>
                  </w:rPr>
                  <m:t>+128, if U00&gt;255 then U00=255, if U00&lt;0 then U00=0</m:t>
                </m:r>
              </m:oMath>
            </m:oMathPara>
          </w:p>
          <w:p w14:paraId="404810DE" w14:textId="77777777" w:rsidR="00DA6AD4" w:rsidRPr="00C87D5E" w:rsidRDefault="00DA6AD4" w:rsidP="00A477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V00=0.877*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R00-Y00</m:t>
                    </m:r>
                  </m:e>
                </m:d>
                <m:r>
                  <w:rPr>
                    <w:rFonts w:ascii="Cambria Math" w:hAnsi="Cambria Math"/>
                  </w:rPr>
                  <m:t>+128, if V00&gt;255 then V00=255, if V00&lt;0 then V00=0</m:t>
                </m:r>
              </m:oMath>
            </m:oMathPara>
          </w:p>
        </w:tc>
        <w:tc>
          <w:tcPr>
            <w:tcW w:w="702" w:type="dxa"/>
            <w:tcMar>
              <w:top w:w="113" w:type="dxa"/>
              <w:bottom w:w="113" w:type="dxa"/>
            </w:tcMar>
            <w:vAlign w:val="center"/>
          </w:tcPr>
          <w:p w14:paraId="27BBDE3B" w14:textId="1CDF5985" w:rsidR="00DA6AD4" w:rsidRPr="00CC2F4A" w:rsidRDefault="00DA6AD4" w:rsidP="00A477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4E387F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</w:tr>
    </w:tbl>
    <w:p w14:paraId="45C7DFFD" w14:textId="55DEAA32" w:rsidR="00B51ECB" w:rsidRPr="004E0340" w:rsidRDefault="00B51ECB" w:rsidP="00B51ECB">
      <w:pPr>
        <w:pStyle w:val="3"/>
        <w:rPr>
          <w:lang w:val="en-US"/>
        </w:rPr>
      </w:pPr>
      <w:bookmarkStart w:id="9" w:name="_Toc28610542"/>
      <w:r>
        <w:rPr>
          <w:lang w:val="en-US"/>
        </w:rPr>
        <w:t>RGB</w:t>
      </w:r>
      <w:r w:rsidR="00DE7AFC">
        <w:rPr>
          <w:lang w:val="en-US"/>
        </w:rPr>
        <w:t>R (RGB24)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YUV</w:t>
      </w:r>
      <w:r w:rsidR="00381EB7">
        <w:rPr>
          <w:lang w:val="en-US"/>
        </w:rPr>
        <w:t>1</w:t>
      </w:r>
      <w:bookmarkEnd w:id="9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B51ECB" w14:paraId="383E1C02" w14:textId="77777777" w:rsidTr="00A4772F">
        <w:tc>
          <w:tcPr>
            <w:tcW w:w="10195" w:type="dxa"/>
          </w:tcPr>
          <w:p w14:paraId="1FE8B60B" w14:textId="5EA38EC2" w:rsidR="00B51ECB" w:rsidRDefault="009C4778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3A88337" wp14:editId="36379403">
                  <wp:extent cx="3034800" cy="590400"/>
                  <wp:effectExtent l="0" t="0" r="0" b="635"/>
                  <wp:docPr id="17" name="Рисунок 17" descr="Изображение выглядит как монитор, объек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GB24 to YUV1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C8243" w14:textId="77777777" w:rsidR="00B51ECB" w:rsidRPr="004E39E3" w:rsidRDefault="00B51ECB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B51ECB" w14:paraId="473A3629" w14:textId="77777777" w:rsidTr="00A4772F">
        <w:tc>
          <w:tcPr>
            <w:tcW w:w="10195" w:type="dxa"/>
          </w:tcPr>
          <w:p w14:paraId="41C54022" w14:textId="62422DE8" w:rsidR="00B51ECB" w:rsidRPr="006374C9" w:rsidRDefault="00B51ECB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="0093523D" w:rsidRPr="009C4778">
              <w:rPr>
                <w:b/>
                <w:bCs/>
                <w:sz w:val="18"/>
                <w:szCs w:val="18"/>
                <w:lang w:val="ru-RU"/>
              </w:rPr>
              <w:t>12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 w:rsidR="00DE7AFC">
              <w:rPr>
                <w:sz w:val="18"/>
                <w:szCs w:val="18"/>
                <w:lang w:val="en-US"/>
              </w:rPr>
              <w:t>R</w:t>
            </w:r>
            <w:r w:rsidR="00DE7AFC" w:rsidRPr="00DE7AFC">
              <w:rPr>
                <w:sz w:val="18"/>
                <w:szCs w:val="18"/>
                <w:lang w:val="ru-RU"/>
              </w:rPr>
              <w:t xml:space="preserve"> (</w:t>
            </w:r>
            <w:r w:rsidR="00DE7AFC">
              <w:rPr>
                <w:sz w:val="18"/>
                <w:szCs w:val="18"/>
                <w:lang w:val="en-US"/>
              </w:rPr>
              <w:t>RGB</w:t>
            </w:r>
            <w:r w:rsidR="00DE7AFC" w:rsidRPr="00DE7AF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>
              <w:rPr>
                <w:sz w:val="18"/>
                <w:szCs w:val="18"/>
                <w:lang w:val="en-US"/>
              </w:rPr>
              <w:t>YUV</w:t>
            </w:r>
            <w:r w:rsidR="00381EB7" w:rsidRPr="00381EB7">
              <w:rPr>
                <w:sz w:val="18"/>
                <w:szCs w:val="18"/>
                <w:lang w:val="ru-RU"/>
              </w:rPr>
              <w:t>1</w:t>
            </w:r>
            <w:r w:rsidRPr="004E39E3"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1F3CAC9F" w14:textId="77777777" w:rsidR="00B51ECB" w:rsidRDefault="00B51ECB" w:rsidP="00B51EC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93"/>
        <w:gridCol w:w="702"/>
      </w:tblGrid>
      <w:tr w:rsidR="00B51ECB" w14:paraId="263E878E" w14:textId="77777777" w:rsidTr="00A4772F">
        <w:tc>
          <w:tcPr>
            <w:tcW w:w="9493" w:type="dxa"/>
            <w:tcMar>
              <w:top w:w="113" w:type="dxa"/>
              <w:bottom w:w="113" w:type="dxa"/>
            </w:tcMar>
            <w:vAlign w:val="center"/>
          </w:tcPr>
          <w:p w14:paraId="75B70E8C" w14:textId="77777777" w:rsidR="00B51ECB" w:rsidRPr="00896C05" w:rsidRDefault="00B51ECB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Y00=0.299*R00+0.587*G00+0.114*B00</m:t>
                </m:r>
              </m:oMath>
            </m:oMathPara>
          </w:p>
          <w:p w14:paraId="06F59656" w14:textId="77777777" w:rsidR="00B51ECB" w:rsidRPr="00C87D5E" w:rsidRDefault="00B51ECB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U00=0.492*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B00-Y00</m:t>
                    </m:r>
                  </m:e>
                </m:d>
                <m:r>
                  <w:rPr>
                    <w:rFonts w:ascii="Cambria Math" w:hAnsi="Cambria Math"/>
                  </w:rPr>
                  <m:t>+128, if U00&gt;255 then U00=255, if U00&lt;0 then U00=0</m:t>
                </m:r>
              </m:oMath>
            </m:oMathPara>
          </w:p>
          <w:p w14:paraId="16952248" w14:textId="77777777" w:rsidR="00B51ECB" w:rsidRPr="00C87D5E" w:rsidRDefault="00B51ECB" w:rsidP="00A477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V00=0.877*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R00-Y00</m:t>
                    </m:r>
                  </m:e>
                </m:d>
                <m:r>
                  <w:rPr>
                    <w:rFonts w:ascii="Cambria Math" w:hAnsi="Cambria Math"/>
                  </w:rPr>
                  <m:t>+128, if V00&gt;255 then V00=255, if V00&lt;0 then V00=0</m:t>
                </m:r>
              </m:oMath>
            </m:oMathPara>
          </w:p>
        </w:tc>
        <w:tc>
          <w:tcPr>
            <w:tcW w:w="702" w:type="dxa"/>
            <w:tcMar>
              <w:top w:w="113" w:type="dxa"/>
              <w:bottom w:w="113" w:type="dxa"/>
            </w:tcMar>
            <w:vAlign w:val="center"/>
          </w:tcPr>
          <w:p w14:paraId="7250F11B" w14:textId="26C74931" w:rsidR="00B51ECB" w:rsidRPr="00CC2F4A" w:rsidRDefault="00B51ECB" w:rsidP="00A477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14:paraId="30FCC0F7" w14:textId="03B95093" w:rsidR="00F82FD3" w:rsidRPr="00F82FD3" w:rsidRDefault="00F82FD3" w:rsidP="00F82FD3">
      <w:pPr>
        <w:pStyle w:val="3"/>
        <w:rPr>
          <w:lang w:val="en-US"/>
        </w:rPr>
      </w:pPr>
      <w:bookmarkStart w:id="10" w:name="_Toc28610543"/>
      <w:r>
        <w:rPr>
          <w:lang w:val="en-US"/>
        </w:rPr>
        <w:t>RGBR (RGB24)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NV12</w:t>
      </w:r>
      <w:bookmarkEnd w:id="10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F82FD3" w14:paraId="45F8B3C8" w14:textId="77777777" w:rsidTr="00A4772F">
        <w:tc>
          <w:tcPr>
            <w:tcW w:w="10195" w:type="dxa"/>
          </w:tcPr>
          <w:p w14:paraId="6B8391BA" w14:textId="10B3D762" w:rsidR="00F82FD3" w:rsidRDefault="00F80885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5A8066" wp14:editId="0AE95D78">
                  <wp:extent cx="2714400" cy="1630800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GB24 to NV1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00" cy="1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A9025" w14:textId="77777777" w:rsidR="00F82FD3" w:rsidRPr="004E39E3" w:rsidRDefault="00F82FD3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82FD3" w14:paraId="6F28C497" w14:textId="77777777" w:rsidTr="00A4772F">
        <w:tc>
          <w:tcPr>
            <w:tcW w:w="10195" w:type="dxa"/>
          </w:tcPr>
          <w:p w14:paraId="7115DF69" w14:textId="654AD7D3" w:rsidR="00F82FD3" w:rsidRPr="006374C9" w:rsidRDefault="00F82FD3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Pr="009C4778">
              <w:rPr>
                <w:b/>
                <w:bCs/>
                <w:sz w:val="18"/>
                <w:szCs w:val="18"/>
                <w:lang w:val="ru-RU"/>
              </w:rPr>
              <w:t>1</w:t>
            </w:r>
            <w:r w:rsidR="00212E5E">
              <w:rPr>
                <w:b/>
                <w:bCs/>
                <w:sz w:val="18"/>
                <w:szCs w:val="18"/>
                <w:lang w:val="ru-RU"/>
              </w:rPr>
              <w:t>3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>
              <w:rPr>
                <w:sz w:val="18"/>
                <w:szCs w:val="18"/>
                <w:lang w:val="en-US"/>
              </w:rPr>
              <w:t>R</w:t>
            </w:r>
            <w:r w:rsidRPr="00DE7AFC">
              <w:rPr>
                <w:sz w:val="18"/>
                <w:szCs w:val="18"/>
                <w:lang w:val="ru-RU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RGB</w:t>
            </w:r>
            <w:r w:rsidRPr="00DE7AF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 w:rsidR="00764424">
              <w:rPr>
                <w:sz w:val="18"/>
                <w:szCs w:val="18"/>
                <w:lang w:val="en-US"/>
              </w:rPr>
              <w:t>NV</w:t>
            </w:r>
            <w:r w:rsidR="00764424" w:rsidRPr="00764424">
              <w:rPr>
                <w:sz w:val="18"/>
                <w:szCs w:val="18"/>
                <w:lang w:val="ru-RU"/>
              </w:rPr>
              <w:t>12</w:t>
            </w:r>
            <w:r w:rsidRPr="004E39E3"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0A0AC208" w14:textId="77777777" w:rsidR="00F82FD3" w:rsidRDefault="00F82FD3" w:rsidP="00F82FD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93"/>
        <w:gridCol w:w="702"/>
      </w:tblGrid>
      <w:tr w:rsidR="00F82FD3" w14:paraId="6E36AD2C" w14:textId="77777777" w:rsidTr="00A4772F">
        <w:tc>
          <w:tcPr>
            <w:tcW w:w="9493" w:type="dxa"/>
            <w:tcMar>
              <w:top w:w="113" w:type="dxa"/>
              <w:bottom w:w="113" w:type="dxa"/>
            </w:tcMar>
            <w:vAlign w:val="center"/>
          </w:tcPr>
          <w:p w14:paraId="59C2530B" w14:textId="33E21BD4" w:rsidR="00F82FD3" w:rsidRPr="00E14084" w:rsidRDefault="00F82FD3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Y00=0.299*R00+0.587*G00+0.114*B00</m:t>
                </m:r>
              </m:oMath>
            </m:oMathPara>
          </w:p>
          <w:p w14:paraId="6875A5ED" w14:textId="1A6A335C" w:rsidR="00E14084" w:rsidRPr="00896C05" w:rsidRDefault="00E14084" w:rsidP="00E1408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=0.299*R0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+0.587*G0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+0.114*B0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  <w:p w14:paraId="134C60F3" w14:textId="25A1CF4A" w:rsidR="00E14084" w:rsidRPr="00896C05" w:rsidRDefault="00E14084" w:rsidP="00E1408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0=0.299*R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0+0.587*G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0+0.114*B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647A4C48" w14:textId="46EB1EF7" w:rsidR="00E14084" w:rsidRPr="00896C05" w:rsidRDefault="00E14084" w:rsidP="00E14084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11</m:t>
                </m:r>
                <m:r>
                  <w:rPr>
                    <w:rFonts w:ascii="Cambria Math" w:hAnsi="Cambria Math"/>
                  </w:rPr>
                  <m:t>=0.299*R</m:t>
                </m:r>
                <m:r>
                  <w:rPr>
                    <w:rFonts w:ascii="Cambria Math" w:hAnsi="Cambria Math"/>
                  </w:rPr>
                  <m:t>11</m:t>
                </m:r>
                <m:r>
                  <w:rPr>
                    <w:rFonts w:ascii="Cambria Math" w:hAnsi="Cambria Math"/>
                  </w:rPr>
                  <m:t>+0.587*G</m:t>
                </m:r>
                <m:r>
                  <w:rPr>
                    <w:rFonts w:ascii="Cambria Math" w:hAnsi="Cambria Math"/>
                  </w:rPr>
                  <m:t>11</m:t>
                </m:r>
                <m:r>
                  <w:rPr>
                    <w:rFonts w:ascii="Cambria Math" w:hAnsi="Cambria Math"/>
                  </w:rPr>
                  <m:t>+0.114*B</m:t>
                </m:r>
                <m:r>
                  <w:rPr>
                    <w:rFonts w:ascii="Cambria Math" w:hAnsi="Cambria Math"/>
                  </w:rPr>
                  <m:t>11</m:t>
                </m:r>
              </m:oMath>
            </m:oMathPara>
          </w:p>
          <w:p w14:paraId="0EF8B84C" w14:textId="77777777" w:rsidR="00F82FD3" w:rsidRPr="00C87D5E" w:rsidRDefault="00F82FD3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U00=0.492*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B00-Y00</m:t>
                    </m:r>
                  </m:e>
                </m:d>
                <m:r>
                  <w:rPr>
                    <w:rFonts w:ascii="Cambria Math" w:hAnsi="Cambria Math"/>
                  </w:rPr>
                  <m:t>+128, if U00&gt;255 then U00=255, if U00&lt;0 then U00=0</m:t>
                </m:r>
              </m:oMath>
            </m:oMathPara>
          </w:p>
          <w:p w14:paraId="76C2F347" w14:textId="77777777" w:rsidR="00F82FD3" w:rsidRPr="00C87D5E" w:rsidRDefault="00F82FD3" w:rsidP="00A477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V00=0.877*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R00-Y00</m:t>
                    </m:r>
                  </m:e>
                </m:d>
                <m:r>
                  <w:rPr>
                    <w:rFonts w:ascii="Cambria Math" w:hAnsi="Cambria Math"/>
                  </w:rPr>
                  <m:t>+128, if V00&gt;255 then V00=255, if V00&lt;0 then V00=0</m:t>
                </m:r>
              </m:oMath>
            </m:oMathPara>
          </w:p>
        </w:tc>
        <w:tc>
          <w:tcPr>
            <w:tcW w:w="702" w:type="dxa"/>
            <w:tcMar>
              <w:top w:w="113" w:type="dxa"/>
              <w:bottom w:w="113" w:type="dxa"/>
            </w:tcMar>
            <w:vAlign w:val="center"/>
          </w:tcPr>
          <w:p w14:paraId="2FFBE96C" w14:textId="04F874FE" w:rsidR="00F82FD3" w:rsidRPr="00CC2F4A" w:rsidRDefault="00F82FD3" w:rsidP="00A477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764424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</w:tr>
    </w:tbl>
    <w:p w14:paraId="3D266E00" w14:textId="4472BCC2" w:rsidR="00212E5E" w:rsidRPr="00381EB7" w:rsidRDefault="00212E5E" w:rsidP="00212E5E">
      <w:pPr>
        <w:pStyle w:val="3"/>
        <w:rPr>
          <w:lang w:val="ru-RU"/>
        </w:rPr>
      </w:pPr>
      <w:bookmarkStart w:id="11" w:name="_Toc28610544"/>
      <w:r>
        <w:rPr>
          <w:lang w:val="en-US"/>
        </w:rPr>
        <w:t>BGRB</w:t>
      </w:r>
      <w:r w:rsidRPr="00381EB7">
        <w:rPr>
          <w:lang w:val="ru-RU"/>
        </w:rPr>
        <w:t xml:space="preserve"> (</w:t>
      </w:r>
      <w:r>
        <w:rPr>
          <w:lang w:val="en-US"/>
        </w:rPr>
        <w:t>BGR</w:t>
      </w:r>
      <w:r w:rsidRPr="00381EB7">
        <w:rPr>
          <w:lang w:val="ru-RU"/>
        </w:rPr>
        <w:t>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RGBR</w:t>
      </w:r>
      <w:r w:rsidRPr="00381EB7">
        <w:rPr>
          <w:lang w:val="ru-RU"/>
        </w:rPr>
        <w:t xml:space="preserve"> (</w:t>
      </w:r>
      <w:r>
        <w:rPr>
          <w:lang w:val="en-US"/>
        </w:rPr>
        <w:t>RGB</w:t>
      </w:r>
      <w:r w:rsidRPr="00381EB7">
        <w:rPr>
          <w:lang w:val="ru-RU"/>
        </w:rPr>
        <w:t>24)</w:t>
      </w:r>
      <w:bookmarkEnd w:id="1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212E5E" w14:paraId="2BD877AF" w14:textId="77777777" w:rsidTr="00A4772F">
        <w:tc>
          <w:tcPr>
            <w:tcW w:w="10195" w:type="dxa"/>
          </w:tcPr>
          <w:p w14:paraId="0656CFD8" w14:textId="6D569A4A" w:rsidR="00212E5E" w:rsidRDefault="009C5967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6A051E" wp14:editId="483AD210">
                  <wp:extent cx="3034800" cy="698400"/>
                  <wp:effectExtent l="0" t="0" r="0" b="698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GR24 to RGB2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69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03CC7" w14:textId="77777777" w:rsidR="00212E5E" w:rsidRPr="004E39E3" w:rsidRDefault="00212E5E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212E5E" w14:paraId="49337E3A" w14:textId="77777777" w:rsidTr="00A4772F">
        <w:tc>
          <w:tcPr>
            <w:tcW w:w="10195" w:type="dxa"/>
          </w:tcPr>
          <w:p w14:paraId="2A7442CD" w14:textId="307E6FD0" w:rsidR="00212E5E" w:rsidRPr="006374C9" w:rsidRDefault="00212E5E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>
              <w:rPr>
                <w:b/>
                <w:bCs/>
                <w:sz w:val="18"/>
                <w:szCs w:val="18"/>
                <w:lang w:val="ru-RU"/>
              </w:rPr>
              <w:t>14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BGR</w:t>
            </w:r>
            <w:r>
              <w:rPr>
                <w:sz w:val="18"/>
                <w:szCs w:val="18"/>
                <w:lang w:val="en-US"/>
              </w:rPr>
              <w:t>B</w:t>
            </w:r>
            <w:r w:rsidRPr="0086316C">
              <w:rPr>
                <w:sz w:val="18"/>
                <w:szCs w:val="18"/>
                <w:lang w:val="ru-RU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BGR</w:t>
            </w:r>
            <w:r w:rsidRPr="0086316C">
              <w:rPr>
                <w:sz w:val="18"/>
                <w:szCs w:val="18"/>
                <w:lang w:val="ru-RU"/>
              </w:rPr>
              <w:t>24)</w:t>
            </w:r>
            <w:r w:rsidRPr="00212E5E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в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>
              <w:rPr>
                <w:sz w:val="18"/>
                <w:szCs w:val="18"/>
                <w:lang w:val="en-US"/>
              </w:rPr>
              <w:t>R</w:t>
            </w:r>
            <w:r w:rsidRPr="0086316C">
              <w:rPr>
                <w:sz w:val="18"/>
                <w:szCs w:val="18"/>
                <w:lang w:val="ru-RU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RGB</w:t>
            </w:r>
            <w:r w:rsidRPr="0086316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>. Только замена байт местами.</w:t>
            </w:r>
          </w:p>
        </w:tc>
      </w:tr>
    </w:tbl>
    <w:p w14:paraId="6C3EC74E" w14:textId="30BFD5EA" w:rsidR="00F375DE" w:rsidRPr="004E0340" w:rsidRDefault="00F375DE" w:rsidP="00F375DE">
      <w:pPr>
        <w:pStyle w:val="3"/>
        <w:rPr>
          <w:lang w:val="en-US"/>
        </w:rPr>
      </w:pPr>
      <w:r>
        <w:rPr>
          <w:lang w:val="en-US"/>
        </w:rPr>
        <w:lastRenderedPageBreak/>
        <w:t>BGRB</w:t>
      </w:r>
      <w:r>
        <w:rPr>
          <w:lang w:val="en-US"/>
        </w:rPr>
        <w:t xml:space="preserve"> (</w:t>
      </w:r>
      <w:r>
        <w:rPr>
          <w:lang w:val="en-US"/>
        </w:rPr>
        <w:t>BGR</w:t>
      </w:r>
      <w:r>
        <w:rPr>
          <w:lang w:val="en-US"/>
        </w:rPr>
        <w:t>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Y800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F375DE" w14:paraId="090F6A10" w14:textId="77777777" w:rsidTr="00A4772F">
        <w:tc>
          <w:tcPr>
            <w:tcW w:w="10195" w:type="dxa"/>
          </w:tcPr>
          <w:p w14:paraId="3F70F099" w14:textId="77777777" w:rsidR="00F375DE" w:rsidRDefault="00F375DE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8895342" wp14:editId="174BC8CC">
                  <wp:extent cx="2170800" cy="590400"/>
                  <wp:effectExtent l="0" t="0" r="1270" b="63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GB24 to Y800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B01C2" w14:textId="77777777" w:rsidR="00F375DE" w:rsidRPr="004E39E3" w:rsidRDefault="00F375DE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375DE" w14:paraId="4297ACB1" w14:textId="77777777" w:rsidTr="00A4772F">
        <w:tc>
          <w:tcPr>
            <w:tcW w:w="10195" w:type="dxa"/>
          </w:tcPr>
          <w:p w14:paraId="2F64A195" w14:textId="77777777" w:rsidR="00F375DE" w:rsidRPr="006374C9" w:rsidRDefault="00F375DE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Pr="0093523D">
              <w:rPr>
                <w:b/>
                <w:bCs/>
                <w:sz w:val="18"/>
                <w:szCs w:val="18"/>
                <w:lang w:val="ru-RU"/>
              </w:rPr>
              <w:t>9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>
              <w:rPr>
                <w:sz w:val="18"/>
                <w:szCs w:val="18"/>
                <w:lang w:val="en-US"/>
              </w:rPr>
              <w:t>R</w:t>
            </w:r>
            <w:r w:rsidRPr="0086316C">
              <w:rPr>
                <w:sz w:val="18"/>
                <w:szCs w:val="18"/>
                <w:lang w:val="ru-RU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RGB</w:t>
            </w:r>
            <w:r w:rsidRPr="0086316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>
              <w:rPr>
                <w:sz w:val="18"/>
                <w:szCs w:val="18"/>
                <w:lang w:val="en-US"/>
              </w:rPr>
              <w:t>Y</w:t>
            </w:r>
            <w:r w:rsidRPr="00BA1F13">
              <w:rPr>
                <w:sz w:val="18"/>
                <w:szCs w:val="18"/>
                <w:lang w:val="ru-RU"/>
              </w:rPr>
              <w:t>800</w:t>
            </w:r>
            <w:r w:rsidRPr="004E39E3"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4FC8DACA" w14:textId="77777777" w:rsidR="00F375DE" w:rsidRDefault="00F375DE" w:rsidP="00F375D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93"/>
        <w:gridCol w:w="702"/>
      </w:tblGrid>
      <w:tr w:rsidR="00F375DE" w14:paraId="376404A8" w14:textId="77777777" w:rsidTr="00A4772F">
        <w:tc>
          <w:tcPr>
            <w:tcW w:w="9493" w:type="dxa"/>
            <w:tcMar>
              <w:top w:w="113" w:type="dxa"/>
              <w:bottom w:w="113" w:type="dxa"/>
            </w:tcMar>
            <w:vAlign w:val="center"/>
          </w:tcPr>
          <w:p w14:paraId="677E6513" w14:textId="77777777" w:rsidR="00F375DE" w:rsidRDefault="00F375DE" w:rsidP="00A4772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Y00=0.299*R00+0.587*G00+0.114*B00</m:t>
                </m:r>
              </m:oMath>
            </m:oMathPara>
          </w:p>
        </w:tc>
        <w:tc>
          <w:tcPr>
            <w:tcW w:w="702" w:type="dxa"/>
            <w:tcMar>
              <w:top w:w="113" w:type="dxa"/>
              <w:bottom w:w="113" w:type="dxa"/>
            </w:tcMar>
            <w:vAlign w:val="center"/>
          </w:tcPr>
          <w:p w14:paraId="76F8871B" w14:textId="6A27F5E4" w:rsidR="00F375DE" w:rsidRPr="00CC2F4A" w:rsidRDefault="00F375DE" w:rsidP="00A477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bookmarkStart w:id="12" w:name="_GoBack"/>
            <w:bookmarkEnd w:id="12"/>
            <w:r>
              <w:rPr>
                <w:lang w:val="en-US"/>
              </w:rPr>
              <w:t>)</w:t>
            </w:r>
          </w:p>
        </w:tc>
      </w:tr>
    </w:tbl>
    <w:p w14:paraId="13135F99" w14:textId="77777777" w:rsidR="00F375DE" w:rsidRPr="004E0340" w:rsidRDefault="00F375DE" w:rsidP="00F375DE">
      <w:pPr>
        <w:pStyle w:val="3"/>
        <w:rPr>
          <w:lang w:val="en-US"/>
        </w:rPr>
      </w:pPr>
      <w:r>
        <w:rPr>
          <w:lang w:val="en-US"/>
        </w:rPr>
        <w:t>RGBR (RGB24)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UYVY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F375DE" w14:paraId="76D7D025" w14:textId="77777777" w:rsidTr="00A4772F">
        <w:tc>
          <w:tcPr>
            <w:tcW w:w="10195" w:type="dxa"/>
          </w:tcPr>
          <w:p w14:paraId="69473DC2" w14:textId="77777777" w:rsidR="00F375DE" w:rsidRDefault="00F375DE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62E7F7" wp14:editId="5A69CEDD">
                  <wp:extent cx="2610000" cy="694800"/>
                  <wp:effectExtent l="0" t="0" r="0" b="0"/>
                  <wp:docPr id="23" name="Рисунок 23" descr="Изображение выглядит как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GB24 to UYVY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918C3" w14:textId="77777777" w:rsidR="00F375DE" w:rsidRPr="004E39E3" w:rsidRDefault="00F375DE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375DE" w14:paraId="05CB5797" w14:textId="77777777" w:rsidTr="00A4772F">
        <w:tc>
          <w:tcPr>
            <w:tcW w:w="10195" w:type="dxa"/>
          </w:tcPr>
          <w:p w14:paraId="50591D71" w14:textId="77777777" w:rsidR="00F375DE" w:rsidRPr="006374C9" w:rsidRDefault="00F375DE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Pr="0093523D">
              <w:rPr>
                <w:b/>
                <w:bCs/>
                <w:sz w:val="18"/>
                <w:szCs w:val="18"/>
                <w:lang w:val="ru-RU"/>
              </w:rPr>
              <w:t>10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>
              <w:rPr>
                <w:sz w:val="18"/>
                <w:szCs w:val="18"/>
                <w:lang w:val="en-US"/>
              </w:rPr>
              <w:t>R</w:t>
            </w:r>
            <w:r w:rsidRPr="0086316C">
              <w:rPr>
                <w:sz w:val="18"/>
                <w:szCs w:val="18"/>
                <w:lang w:val="ru-RU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RGB</w:t>
            </w:r>
            <w:r w:rsidRPr="0086316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>
              <w:rPr>
                <w:sz w:val="18"/>
                <w:szCs w:val="18"/>
                <w:lang w:val="en-US"/>
              </w:rPr>
              <w:t>UYVY</w:t>
            </w:r>
            <w:r w:rsidRPr="004E39E3"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64EBDFAB" w14:textId="77777777" w:rsidR="00F375DE" w:rsidRDefault="00F375DE" w:rsidP="00F375D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93"/>
        <w:gridCol w:w="702"/>
      </w:tblGrid>
      <w:tr w:rsidR="00F375DE" w14:paraId="3ED10128" w14:textId="77777777" w:rsidTr="00A4772F">
        <w:tc>
          <w:tcPr>
            <w:tcW w:w="9493" w:type="dxa"/>
            <w:tcMar>
              <w:top w:w="113" w:type="dxa"/>
              <w:bottom w:w="113" w:type="dxa"/>
            </w:tcMar>
            <w:vAlign w:val="center"/>
          </w:tcPr>
          <w:p w14:paraId="47F09C94" w14:textId="77777777" w:rsidR="00F375DE" w:rsidRPr="00896C05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Y00=0.299*R00+0.587*G00+0.114*B00</m:t>
                </m:r>
              </m:oMath>
            </m:oMathPara>
          </w:p>
          <w:p w14:paraId="74B3C476" w14:textId="77777777" w:rsidR="00F375DE" w:rsidRPr="00C87D5E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Y01=0.299*R01+0.587*G01+0.114*B01</m:t>
                </m:r>
              </m:oMath>
            </m:oMathPara>
          </w:p>
          <w:p w14:paraId="2F84D5E2" w14:textId="77777777" w:rsidR="00F375DE" w:rsidRPr="00C87D5E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U00=0.492*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B00-Y00</m:t>
                    </m:r>
                  </m:e>
                </m:d>
                <m:r>
                  <w:rPr>
                    <w:rFonts w:ascii="Cambria Math" w:hAnsi="Cambria Math"/>
                  </w:rPr>
                  <m:t>+128, if U00&gt;255 then U00=255, if U00&lt;0 then U00=0</m:t>
                </m:r>
              </m:oMath>
            </m:oMathPara>
          </w:p>
          <w:p w14:paraId="160E120D" w14:textId="77777777" w:rsidR="00F375DE" w:rsidRPr="00C87D5E" w:rsidRDefault="00F375DE" w:rsidP="00A477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V00=0.877*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R00-Y00</m:t>
                    </m:r>
                  </m:e>
                </m:d>
                <m:r>
                  <w:rPr>
                    <w:rFonts w:ascii="Cambria Math" w:hAnsi="Cambria Math"/>
                  </w:rPr>
                  <m:t>+128, if V00&gt;255 then V00=255, if V00&lt;0 then V00=0</m:t>
                </m:r>
              </m:oMath>
            </m:oMathPara>
          </w:p>
        </w:tc>
        <w:tc>
          <w:tcPr>
            <w:tcW w:w="702" w:type="dxa"/>
            <w:tcMar>
              <w:top w:w="113" w:type="dxa"/>
              <w:bottom w:w="113" w:type="dxa"/>
            </w:tcMar>
            <w:vAlign w:val="center"/>
          </w:tcPr>
          <w:p w14:paraId="34D7331F" w14:textId="77777777" w:rsidR="00F375DE" w:rsidRPr="00CC2F4A" w:rsidRDefault="00F375DE" w:rsidP="00A477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73262DA6" w14:textId="77777777" w:rsidR="00F375DE" w:rsidRPr="004E0340" w:rsidRDefault="00F375DE" w:rsidP="00F375DE">
      <w:pPr>
        <w:pStyle w:val="3"/>
        <w:rPr>
          <w:lang w:val="en-US"/>
        </w:rPr>
      </w:pPr>
      <w:r>
        <w:rPr>
          <w:lang w:val="en-US"/>
        </w:rPr>
        <w:t>RGBR (RGB24)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YUY2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F375DE" w14:paraId="0D3A1972" w14:textId="77777777" w:rsidTr="00A4772F">
        <w:tc>
          <w:tcPr>
            <w:tcW w:w="10195" w:type="dxa"/>
          </w:tcPr>
          <w:p w14:paraId="1AB23C82" w14:textId="77777777" w:rsidR="00F375DE" w:rsidRDefault="00F375DE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831CFD9" wp14:editId="19FF9053">
                  <wp:extent cx="2610000" cy="6948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GB24 to YUY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000" cy="6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7FCCD" w14:textId="77777777" w:rsidR="00F375DE" w:rsidRPr="004E39E3" w:rsidRDefault="00F375DE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375DE" w14:paraId="4EA686CB" w14:textId="77777777" w:rsidTr="00A4772F">
        <w:tc>
          <w:tcPr>
            <w:tcW w:w="10195" w:type="dxa"/>
          </w:tcPr>
          <w:p w14:paraId="08EEDD25" w14:textId="77777777" w:rsidR="00F375DE" w:rsidRPr="006374C9" w:rsidRDefault="00F375DE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Pr="0093523D">
              <w:rPr>
                <w:b/>
                <w:bCs/>
                <w:sz w:val="18"/>
                <w:szCs w:val="18"/>
                <w:lang w:val="ru-RU"/>
              </w:rPr>
              <w:t>11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>
              <w:rPr>
                <w:sz w:val="18"/>
                <w:szCs w:val="18"/>
                <w:lang w:val="en-US"/>
              </w:rPr>
              <w:t>R</w:t>
            </w:r>
            <w:r w:rsidRPr="0086316C">
              <w:rPr>
                <w:sz w:val="18"/>
                <w:szCs w:val="18"/>
                <w:lang w:val="ru-RU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RGB</w:t>
            </w:r>
            <w:r w:rsidRPr="0086316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>
              <w:rPr>
                <w:sz w:val="18"/>
                <w:szCs w:val="18"/>
                <w:lang w:val="en-US"/>
              </w:rPr>
              <w:t>YUY</w:t>
            </w:r>
            <w:r w:rsidRPr="004E387F">
              <w:rPr>
                <w:sz w:val="18"/>
                <w:szCs w:val="18"/>
                <w:lang w:val="ru-RU"/>
              </w:rPr>
              <w:t>2</w:t>
            </w:r>
            <w:r w:rsidRPr="004E39E3"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658DF5FB" w14:textId="77777777" w:rsidR="00F375DE" w:rsidRDefault="00F375DE" w:rsidP="00F375D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93"/>
        <w:gridCol w:w="702"/>
      </w:tblGrid>
      <w:tr w:rsidR="00F375DE" w14:paraId="642296B5" w14:textId="77777777" w:rsidTr="00A4772F">
        <w:tc>
          <w:tcPr>
            <w:tcW w:w="9493" w:type="dxa"/>
            <w:tcMar>
              <w:top w:w="113" w:type="dxa"/>
              <w:bottom w:w="113" w:type="dxa"/>
            </w:tcMar>
            <w:vAlign w:val="center"/>
          </w:tcPr>
          <w:p w14:paraId="12228F07" w14:textId="77777777" w:rsidR="00F375DE" w:rsidRPr="00896C05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Y00=0.299*R00+0.587*G00+0.114*B00</m:t>
                </m:r>
              </m:oMath>
            </m:oMathPara>
          </w:p>
          <w:p w14:paraId="52D5C826" w14:textId="77777777" w:rsidR="00F375DE" w:rsidRPr="00C87D5E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Y01=0.299*R01+0.587*G01+0.114*B01</m:t>
                </m:r>
              </m:oMath>
            </m:oMathPara>
          </w:p>
          <w:p w14:paraId="6E6C3404" w14:textId="77777777" w:rsidR="00F375DE" w:rsidRPr="00C87D5E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U00=0.492*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B00-Y00</m:t>
                    </m:r>
                  </m:e>
                </m:d>
                <m:r>
                  <w:rPr>
                    <w:rFonts w:ascii="Cambria Math" w:hAnsi="Cambria Math"/>
                  </w:rPr>
                  <m:t>+128, if U00&gt;255 then U00=255, if U00&lt;0 then U00=0</m:t>
                </m:r>
              </m:oMath>
            </m:oMathPara>
          </w:p>
          <w:p w14:paraId="481471F7" w14:textId="77777777" w:rsidR="00F375DE" w:rsidRPr="00C87D5E" w:rsidRDefault="00F375DE" w:rsidP="00A477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V00=0.877*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R00-Y00</m:t>
                    </m:r>
                  </m:e>
                </m:d>
                <m:r>
                  <w:rPr>
                    <w:rFonts w:ascii="Cambria Math" w:hAnsi="Cambria Math"/>
                  </w:rPr>
                  <m:t>+128, if V00&gt;255 then V00=255, if V00&lt;0 then V00=0</m:t>
                </m:r>
              </m:oMath>
            </m:oMathPara>
          </w:p>
        </w:tc>
        <w:tc>
          <w:tcPr>
            <w:tcW w:w="702" w:type="dxa"/>
            <w:tcMar>
              <w:top w:w="113" w:type="dxa"/>
              <w:bottom w:w="113" w:type="dxa"/>
            </w:tcMar>
            <w:vAlign w:val="center"/>
          </w:tcPr>
          <w:p w14:paraId="5364FBF4" w14:textId="77777777" w:rsidR="00F375DE" w:rsidRPr="00CC2F4A" w:rsidRDefault="00F375DE" w:rsidP="00A477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14:paraId="1DFC7A25" w14:textId="77777777" w:rsidR="00F375DE" w:rsidRPr="004E0340" w:rsidRDefault="00F375DE" w:rsidP="00F375DE">
      <w:pPr>
        <w:pStyle w:val="3"/>
        <w:rPr>
          <w:lang w:val="en-US"/>
        </w:rPr>
      </w:pPr>
      <w:r>
        <w:rPr>
          <w:lang w:val="en-US"/>
        </w:rPr>
        <w:t>RGBR (RGB24)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YUV1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F375DE" w14:paraId="4BF4F88A" w14:textId="77777777" w:rsidTr="00A4772F">
        <w:tc>
          <w:tcPr>
            <w:tcW w:w="10195" w:type="dxa"/>
          </w:tcPr>
          <w:p w14:paraId="79E68F7E" w14:textId="77777777" w:rsidR="00F375DE" w:rsidRDefault="00F375DE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C50877B" wp14:editId="386A76E4">
                  <wp:extent cx="3034800" cy="590400"/>
                  <wp:effectExtent l="0" t="0" r="0" b="635"/>
                  <wp:docPr id="25" name="Рисунок 25" descr="Изображение выглядит как монитор, объек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GB24 to YUV1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BBB81" w14:textId="77777777" w:rsidR="00F375DE" w:rsidRPr="004E39E3" w:rsidRDefault="00F375DE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375DE" w14:paraId="7515996E" w14:textId="77777777" w:rsidTr="00A4772F">
        <w:tc>
          <w:tcPr>
            <w:tcW w:w="10195" w:type="dxa"/>
          </w:tcPr>
          <w:p w14:paraId="0FEF9436" w14:textId="77777777" w:rsidR="00F375DE" w:rsidRPr="006374C9" w:rsidRDefault="00F375DE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Pr="009C4778">
              <w:rPr>
                <w:b/>
                <w:bCs/>
                <w:sz w:val="18"/>
                <w:szCs w:val="18"/>
                <w:lang w:val="ru-RU"/>
              </w:rPr>
              <w:t>12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>
              <w:rPr>
                <w:sz w:val="18"/>
                <w:szCs w:val="18"/>
                <w:lang w:val="en-US"/>
              </w:rPr>
              <w:t>R</w:t>
            </w:r>
            <w:r w:rsidRPr="00DE7AFC">
              <w:rPr>
                <w:sz w:val="18"/>
                <w:szCs w:val="18"/>
                <w:lang w:val="ru-RU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RGB</w:t>
            </w:r>
            <w:r w:rsidRPr="00DE7AF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>
              <w:rPr>
                <w:sz w:val="18"/>
                <w:szCs w:val="18"/>
                <w:lang w:val="en-US"/>
              </w:rPr>
              <w:t>YUV</w:t>
            </w:r>
            <w:r w:rsidRPr="00381EB7">
              <w:rPr>
                <w:sz w:val="18"/>
                <w:szCs w:val="18"/>
                <w:lang w:val="ru-RU"/>
              </w:rPr>
              <w:t>1</w:t>
            </w:r>
            <w:r w:rsidRPr="004E39E3"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58AC0B8B" w14:textId="77777777" w:rsidR="00F375DE" w:rsidRDefault="00F375DE" w:rsidP="00F375D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93"/>
        <w:gridCol w:w="702"/>
      </w:tblGrid>
      <w:tr w:rsidR="00F375DE" w14:paraId="6FD916E7" w14:textId="77777777" w:rsidTr="00A4772F">
        <w:tc>
          <w:tcPr>
            <w:tcW w:w="9493" w:type="dxa"/>
            <w:tcMar>
              <w:top w:w="113" w:type="dxa"/>
              <w:bottom w:w="113" w:type="dxa"/>
            </w:tcMar>
            <w:vAlign w:val="center"/>
          </w:tcPr>
          <w:p w14:paraId="5B43B3A1" w14:textId="77777777" w:rsidR="00F375DE" w:rsidRPr="00896C05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Y00=0.299*R00+0.587*G00+0.114*B00</m:t>
                </m:r>
              </m:oMath>
            </m:oMathPara>
          </w:p>
          <w:p w14:paraId="4F4F030D" w14:textId="77777777" w:rsidR="00F375DE" w:rsidRPr="00C87D5E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U00=0.492*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B00-Y00</m:t>
                    </m:r>
                  </m:e>
                </m:d>
                <m:r>
                  <w:rPr>
                    <w:rFonts w:ascii="Cambria Math" w:hAnsi="Cambria Math"/>
                  </w:rPr>
                  <m:t>+128, if U00&gt;255 then U00=255, if U00&lt;0 then U00=0</m:t>
                </m:r>
              </m:oMath>
            </m:oMathPara>
          </w:p>
          <w:p w14:paraId="2534E237" w14:textId="77777777" w:rsidR="00F375DE" w:rsidRPr="00C87D5E" w:rsidRDefault="00F375DE" w:rsidP="00A477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V00=0.877*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R00-Y00</m:t>
                    </m:r>
                  </m:e>
                </m:d>
                <m:r>
                  <w:rPr>
                    <w:rFonts w:ascii="Cambria Math" w:hAnsi="Cambria Math"/>
                  </w:rPr>
                  <m:t>+128, if V00&gt;255 then V00=255, if V00&lt;0 then V00=0</m:t>
                </m:r>
              </m:oMath>
            </m:oMathPara>
          </w:p>
        </w:tc>
        <w:tc>
          <w:tcPr>
            <w:tcW w:w="702" w:type="dxa"/>
            <w:tcMar>
              <w:top w:w="113" w:type="dxa"/>
              <w:bottom w:w="113" w:type="dxa"/>
            </w:tcMar>
            <w:vAlign w:val="center"/>
          </w:tcPr>
          <w:p w14:paraId="78D71F4F" w14:textId="77777777" w:rsidR="00F375DE" w:rsidRPr="00CC2F4A" w:rsidRDefault="00F375DE" w:rsidP="00A477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65089D6" w14:textId="77777777" w:rsidR="00F375DE" w:rsidRPr="00F82FD3" w:rsidRDefault="00F375DE" w:rsidP="00F375DE">
      <w:pPr>
        <w:pStyle w:val="3"/>
        <w:rPr>
          <w:lang w:val="en-US"/>
        </w:rPr>
      </w:pPr>
      <w:r>
        <w:rPr>
          <w:lang w:val="en-US"/>
        </w:rPr>
        <w:lastRenderedPageBreak/>
        <w:t>RGBR (RGB24)</w:t>
      </w:r>
      <w:r w:rsidRPr="004E03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NV12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F375DE" w14:paraId="0AD2587F" w14:textId="77777777" w:rsidTr="00A4772F">
        <w:tc>
          <w:tcPr>
            <w:tcW w:w="10195" w:type="dxa"/>
          </w:tcPr>
          <w:p w14:paraId="0AC4C291" w14:textId="77777777" w:rsidR="00F375DE" w:rsidRDefault="00F375DE" w:rsidP="00A4772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75FD062" wp14:editId="61CA2B59">
                  <wp:extent cx="2714400" cy="1630800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GB24 to NV12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00" cy="163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8F6D7" w14:textId="77777777" w:rsidR="00F375DE" w:rsidRPr="004E39E3" w:rsidRDefault="00F375DE" w:rsidP="00A4772F">
            <w:pPr>
              <w:ind w:firstLine="0"/>
              <w:jc w:val="center"/>
              <w:rPr>
                <w:sz w:val="18"/>
                <w:szCs w:val="18"/>
              </w:rPr>
            </w:pPr>
          </w:p>
        </w:tc>
      </w:tr>
      <w:tr w:rsidR="00F375DE" w14:paraId="1D2AA41B" w14:textId="77777777" w:rsidTr="00A4772F">
        <w:tc>
          <w:tcPr>
            <w:tcW w:w="10195" w:type="dxa"/>
          </w:tcPr>
          <w:p w14:paraId="4299B111" w14:textId="77777777" w:rsidR="00F375DE" w:rsidRPr="006374C9" w:rsidRDefault="00F375DE" w:rsidP="00A4772F">
            <w:pPr>
              <w:ind w:firstLine="0"/>
              <w:jc w:val="center"/>
              <w:rPr>
                <w:lang w:val="ru-RU"/>
              </w:rPr>
            </w:pPr>
            <w:r w:rsidRPr="004E39E3">
              <w:rPr>
                <w:b/>
                <w:bCs/>
                <w:sz w:val="18"/>
                <w:szCs w:val="18"/>
                <w:lang w:val="ru-RU"/>
              </w:rPr>
              <w:t xml:space="preserve">Рисунок </w:t>
            </w:r>
            <w:r w:rsidRPr="009C4778">
              <w:rPr>
                <w:b/>
                <w:bCs/>
                <w:sz w:val="18"/>
                <w:szCs w:val="18"/>
                <w:lang w:val="ru-RU"/>
              </w:rPr>
              <w:t>1</w:t>
            </w:r>
            <w:r>
              <w:rPr>
                <w:b/>
                <w:bCs/>
                <w:sz w:val="18"/>
                <w:szCs w:val="18"/>
                <w:lang w:val="ru-RU"/>
              </w:rPr>
              <w:t>3</w:t>
            </w:r>
            <w:r w:rsidRPr="004E39E3">
              <w:rPr>
                <w:sz w:val="18"/>
                <w:szCs w:val="18"/>
                <w:lang w:val="ru-RU"/>
              </w:rPr>
              <w:t xml:space="preserve"> – Конвертация </w:t>
            </w:r>
            <w:r w:rsidRPr="004E39E3">
              <w:rPr>
                <w:sz w:val="18"/>
                <w:szCs w:val="18"/>
                <w:lang w:val="en-US"/>
              </w:rPr>
              <w:t>RGB</w:t>
            </w:r>
            <w:r>
              <w:rPr>
                <w:sz w:val="18"/>
                <w:szCs w:val="18"/>
                <w:lang w:val="en-US"/>
              </w:rPr>
              <w:t>R</w:t>
            </w:r>
            <w:r w:rsidRPr="00DE7AFC">
              <w:rPr>
                <w:sz w:val="18"/>
                <w:szCs w:val="18"/>
                <w:lang w:val="ru-RU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RGB</w:t>
            </w:r>
            <w:r w:rsidRPr="00DE7AFC">
              <w:rPr>
                <w:sz w:val="18"/>
                <w:szCs w:val="18"/>
                <w:lang w:val="ru-RU"/>
              </w:rPr>
              <w:t>24)</w:t>
            </w:r>
            <w:r w:rsidRPr="004E39E3">
              <w:rPr>
                <w:sz w:val="18"/>
                <w:szCs w:val="18"/>
                <w:lang w:val="ru-RU"/>
              </w:rPr>
              <w:t xml:space="preserve"> в </w:t>
            </w:r>
            <w:r>
              <w:rPr>
                <w:sz w:val="18"/>
                <w:szCs w:val="18"/>
                <w:lang w:val="en-US"/>
              </w:rPr>
              <w:t>NV</w:t>
            </w:r>
            <w:r w:rsidRPr="00764424">
              <w:rPr>
                <w:sz w:val="18"/>
                <w:szCs w:val="18"/>
                <w:lang w:val="ru-RU"/>
              </w:rPr>
              <w:t>12</w:t>
            </w:r>
            <w:r w:rsidRPr="004E39E3">
              <w:rPr>
                <w:sz w:val="18"/>
                <w:szCs w:val="18"/>
                <w:lang w:val="ru-RU"/>
              </w:rPr>
              <w:t>.</w:t>
            </w:r>
          </w:p>
        </w:tc>
      </w:tr>
    </w:tbl>
    <w:p w14:paraId="07E66BDD" w14:textId="77777777" w:rsidR="00F375DE" w:rsidRDefault="00F375DE" w:rsidP="00F375D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93"/>
        <w:gridCol w:w="702"/>
      </w:tblGrid>
      <w:tr w:rsidR="00F375DE" w14:paraId="3E922B06" w14:textId="77777777" w:rsidTr="00A4772F">
        <w:tc>
          <w:tcPr>
            <w:tcW w:w="9493" w:type="dxa"/>
            <w:tcMar>
              <w:top w:w="113" w:type="dxa"/>
              <w:bottom w:w="113" w:type="dxa"/>
            </w:tcMar>
            <w:vAlign w:val="center"/>
          </w:tcPr>
          <w:p w14:paraId="2DC4BEC6" w14:textId="77777777" w:rsidR="00F375DE" w:rsidRPr="00E14084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Y00=0.299*R00+0.587*G00+0.114*B00</m:t>
                </m:r>
              </m:oMath>
            </m:oMathPara>
          </w:p>
          <w:p w14:paraId="6FD78253" w14:textId="77777777" w:rsidR="00F375DE" w:rsidRPr="00896C05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Y01=0.299*R01+0.587*G01+0.114*B01</m:t>
                </m:r>
              </m:oMath>
            </m:oMathPara>
          </w:p>
          <w:p w14:paraId="39AFA689" w14:textId="77777777" w:rsidR="00F375DE" w:rsidRPr="00896C05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Y10=0.299*R10+0.587*G10+0.114*B10</m:t>
                </m:r>
              </m:oMath>
            </m:oMathPara>
          </w:p>
          <w:p w14:paraId="22949D54" w14:textId="77777777" w:rsidR="00F375DE" w:rsidRPr="00896C05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Y11=0.299*R11+0.587*G11+0.114*B11</m:t>
                </m:r>
              </m:oMath>
            </m:oMathPara>
          </w:p>
          <w:p w14:paraId="3A6464E6" w14:textId="77777777" w:rsidR="00F375DE" w:rsidRPr="00C87D5E" w:rsidRDefault="00F375DE" w:rsidP="00A4772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U00=0.492*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B00-Y00</m:t>
                    </m:r>
                  </m:e>
                </m:d>
                <m:r>
                  <w:rPr>
                    <w:rFonts w:ascii="Cambria Math" w:hAnsi="Cambria Math"/>
                  </w:rPr>
                  <m:t>+128, if U00&gt;255 then U00=255, if U00&lt;0 then U00=0</m:t>
                </m:r>
              </m:oMath>
            </m:oMathPara>
          </w:p>
          <w:p w14:paraId="387FAD0A" w14:textId="77777777" w:rsidR="00F375DE" w:rsidRPr="00C87D5E" w:rsidRDefault="00F375DE" w:rsidP="00A477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V00=0.877*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R00-Y00</m:t>
                    </m:r>
                  </m:e>
                </m:d>
                <m:r>
                  <w:rPr>
                    <w:rFonts w:ascii="Cambria Math" w:hAnsi="Cambria Math"/>
                  </w:rPr>
                  <m:t>+128, if V00&gt;255 then V00=255, if V00&lt;0 then V00=0</m:t>
                </m:r>
              </m:oMath>
            </m:oMathPara>
          </w:p>
        </w:tc>
        <w:tc>
          <w:tcPr>
            <w:tcW w:w="702" w:type="dxa"/>
            <w:tcMar>
              <w:top w:w="113" w:type="dxa"/>
              <w:bottom w:w="113" w:type="dxa"/>
            </w:tcMar>
            <w:vAlign w:val="center"/>
          </w:tcPr>
          <w:p w14:paraId="151E182D" w14:textId="77777777" w:rsidR="00F375DE" w:rsidRPr="00CC2F4A" w:rsidRDefault="00F375DE" w:rsidP="00A4772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729D9AD4" w14:textId="40483770" w:rsidR="00A425C0" w:rsidRDefault="00A425C0"/>
    <w:p w14:paraId="5C744332" w14:textId="7342B705" w:rsidR="00A425C0" w:rsidRDefault="00A425C0"/>
    <w:p w14:paraId="61741D32" w14:textId="77777777" w:rsidR="00A425C0" w:rsidRDefault="00A425C0"/>
    <w:p w14:paraId="4D125DB2" w14:textId="54A15473" w:rsidR="004101B9" w:rsidRDefault="004101B9"/>
    <w:p w14:paraId="4C319100" w14:textId="249482F2" w:rsidR="004101B9" w:rsidRDefault="004101B9"/>
    <w:p w14:paraId="70703E80" w14:textId="77777777" w:rsidR="004101B9" w:rsidRDefault="004101B9"/>
    <w:p w14:paraId="409738BA" w14:textId="0467FC5C" w:rsidR="00781921" w:rsidRDefault="00781921"/>
    <w:p w14:paraId="2448FF29" w14:textId="77777777" w:rsidR="00781921" w:rsidRPr="004E0340" w:rsidRDefault="00781921">
      <w:pPr>
        <w:rPr>
          <w:lang w:val="ru-RU"/>
        </w:rPr>
      </w:pPr>
    </w:p>
    <w:sectPr w:rsidR="00781921" w:rsidRPr="004E0340" w:rsidSect="002724FC">
      <w:footerReference w:type="default" r:id="rId23"/>
      <w:pgSz w:w="11906" w:h="16838"/>
      <w:pgMar w:top="567" w:right="567" w:bottom="567" w:left="1134" w:header="709" w:footer="5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2A5D8" w14:textId="77777777" w:rsidR="00463C07" w:rsidRDefault="00463C07" w:rsidP="002724FC">
      <w:r>
        <w:separator/>
      </w:r>
    </w:p>
  </w:endnote>
  <w:endnote w:type="continuationSeparator" w:id="0">
    <w:p w14:paraId="0F38C75E" w14:textId="77777777" w:rsidR="00463C07" w:rsidRDefault="00463C07" w:rsidP="0027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747D" w14:textId="0E522A7E" w:rsidR="002724FC" w:rsidRPr="002724FC" w:rsidRDefault="002724FC" w:rsidP="002724FC">
    <w:pPr>
      <w:pStyle w:val="a8"/>
      <w:ind w:firstLine="0"/>
      <w:rPr>
        <w:sz w:val="12"/>
        <w:szCs w:val="12"/>
        <w:lang w:val="en-US"/>
      </w:rPr>
    </w:pPr>
    <w:r w:rsidRPr="002724FC">
      <w:rPr>
        <w:sz w:val="2"/>
        <w:szCs w:val="2"/>
        <w:lang w:val="en-US"/>
      </w:rPr>
      <w:t xml:space="preserve"> </w:t>
    </w:r>
  </w:p>
  <w:tbl>
    <w:tblPr>
      <w:tblStyle w:val="a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3398"/>
      <w:gridCol w:w="3399"/>
    </w:tblGrid>
    <w:tr w:rsidR="002724FC" w14:paraId="4A627253" w14:textId="77777777" w:rsidTr="001D2C25">
      <w:tc>
        <w:tcPr>
          <w:tcW w:w="3398" w:type="dxa"/>
          <w:tcBorders>
            <w:top w:val="single" w:sz="24" w:space="0" w:color="33CCFF"/>
          </w:tcBorders>
          <w:tcMar>
            <w:top w:w="85" w:type="dxa"/>
            <w:left w:w="0" w:type="dxa"/>
            <w:right w:w="0" w:type="dxa"/>
          </w:tcMar>
        </w:tcPr>
        <w:p w14:paraId="3472CDEF" w14:textId="6BD96BBE" w:rsidR="002724FC" w:rsidRPr="002724FC" w:rsidRDefault="00463C07" w:rsidP="002724FC">
          <w:pPr>
            <w:pStyle w:val="a8"/>
            <w:ind w:firstLine="0"/>
            <w:rPr>
              <w:lang w:val="en-US"/>
            </w:rPr>
          </w:pPr>
          <w:hyperlink r:id="rId1" w:history="1">
            <w:r w:rsidR="002724FC" w:rsidRPr="00CA6539">
              <w:rPr>
                <w:rStyle w:val="a4"/>
                <w:lang w:val="en-US"/>
              </w:rPr>
              <w:t>www.zaplatnikov.com</w:t>
            </w:r>
          </w:hyperlink>
        </w:p>
      </w:tc>
      <w:tc>
        <w:tcPr>
          <w:tcW w:w="3398" w:type="dxa"/>
          <w:tcBorders>
            <w:top w:val="single" w:sz="24" w:space="0" w:color="33CCFF"/>
          </w:tcBorders>
          <w:tcMar>
            <w:top w:w="85" w:type="dxa"/>
            <w:left w:w="0" w:type="dxa"/>
            <w:right w:w="0" w:type="dxa"/>
          </w:tcMar>
        </w:tcPr>
        <w:p w14:paraId="33530FCF" w14:textId="4D9E22CD" w:rsidR="002724FC" w:rsidRPr="002724FC" w:rsidRDefault="002724FC" w:rsidP="002724FC">
          <w:pPr>
            <w:pStyle w:val="a8"/>
            <w:ind w:firstLine="0"/>
            <w:jc w:val="center"/>
            <w:rPr>
              <w:lang w:val="en-US"/>
            </w:rPr>
          </w:pPr>
          <w:r>
            <w:rPr>
              <w:lang w:val="en-US"/>
            </w:rPr>
            <w:t>PixelFormatConverter lib v1.0</w:t>
          </w:r>
        </w:p>
      </w:tc>
      <w:tc>
        <w:tcPr>
          <w:tcW w:w="3399" w:type="dxa"/>
          <w:tcBorders>
            <w:top w:val="single" w:sz="24" w:space="0" w:color="33CCFF"/>
          </w:tcBorders>
          <w:tcMar>
            <w:top w:w="85" w:type="dxa"/>
            <w:left w:w="0" w:type="dxa"/>
            <w:right w:w="0" w:type="dxa"/>
          </w:tcMar>
        </w:tcPr>
        <w:p w14:paraId="149244B4" w14:textId="4BAF2686" w:rsidR="002724FC" w:rsidRPr="002724FC" w:rsidRDefault="002724FC" w:rsidP="002724FC">
          <w:pPr>
            <w:pStyle w:val="a8"/>
            <w:ind w:firstLine="0"/>
            <w:jc w:val="right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\* Arabic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1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/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3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(Rus)</w:t>
          </w:r>
        </w:p>
      </w:tc>
    </w:tr>
  </w:tbl>
  <w:p w14:paraId="35D48158" w14:textId="77777777" w:rsidR="002724FC" w:rsidRPr="002724FC" w:rsidRDefault="002724FC" w:rsidP="002724FC">
    <w:pPr>
      <w:pStyle w:val="a8"/>
      <w:ind w:firstLine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488C" w14:textId="77777777" w:rsidR="00463C07" w:rsidRDefault="00463C07" w:rsidP="002724FC">
      <w:r>
        <w:separator/>
      </w:r>
    </w:p>
  </w:footnote>
  <w:footnote w:type="continuationSeparator" w:id="0">
    <w:p w14:paraId="61DB01F8" w14:textId="77777777" w:rsidR="00463C07" w:rsidRDefault="00463C07" w:rsidP="00272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263D6"/>
    <w:multiLevelType w:val="hybridMultilevel"/>
    <w:tmpl w:val="B5FC0A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C70D3B"/>
    <w:multiLevelType w:val="hybridMultilevel"/>
    <w:tmpl w:val="90EC4ADE"/>
    <w:lvl w:ilvl="0" w:tplc="A3D47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B2"/>
    <w:rsid w:val="0005316C"/>
    <w:rsid w:val="00063283"/>
    <w:rsid w:val="00074195"/>
    <w:rsid w:val="00105038"/>
    <w:rsid w:val="00154509"/>
    <w:rsid w:val="001D2C25"/>
    <w:rsid w:val="00212E5E"/>
    <w:rsid w:val="0022233C"/>
    <w:rsid w:val="002724FC"/>
    <w:rsid w:val="0027470D"/>
    <w:rsid w:val="003819B2"/>
    <w:rsid w:val="00381EB7"/>
    <w:rsid w:val="003B43E6"/>
    <w:rsid w:val="004101B9"/>
    <w:rsid w:val="00463C07"/>
    <w:rsid w:val="00490BFE"/>
    <w:rsid w:val="004E0340"/>
    <w:rsid w:val="004E387F"/>
    <w:rsid w:val="004E39E3"/>
    <w:rsid w:val="00520BE1"/>
    <w:rsid w:val="00555B50"/>
    <w:rsid w:val="00621A01"/>
    <w:rsid w:val="006374C9"/>
    <w:rsid w:val="006A55F7"/>
    <w:rsid w:val="00730B82"/>
    <w:rsid w:val="007408D2"/>
    <w:rsid w:val="00764424"/>
    <w:rsid w:val="00781921"/>
    <w:rsid w:val="007A4166"/>
    <w:rsid w:val="007D60ED"/>
    <w:rsid w:val="008532B6"/>
    <w:rsid w:val="0086316C"/>
    <w:rsid w:val="00896C05"/>
    <w:rsid w:val="0093523D"/>
    <w:rsid w:val="009459B6"/>
    <w:rsid w:val="009C4778"/>
    <w:rsid w:val="009C5967"/>
    <w:rsid w:val="00A425C0"/>
    <w:rsid w:val="00A83F71"/>
    <w:rsid w:val="00B51ECB"/>
    <w:rsid w:val="00B52F99"/>
    <w:rsid w:val="00BA1F13"/>
    <w:rsid w:val="00C87D5E"/>
    <w:rsid w:val="00CC2F4A"/>
    <w:rsid w:val="00DA6AD4"/>
    <w:rsid w:val="00DE7AFC"/>
    <w:rsid w:val="00DF7E81"/>
    <w:rsid w:val="00E14084"/>
    <w:rsid w:val="00E3367A"/>
    <w:rsid w:val="00E50E05"/>
    <w:rsid w:val="00F375DE"/>
    <w:rsid w:val="00F54857"/>
    <w:rsid w:val="00F80885"/>
    <w:rsid w:val="00F8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80C88E"/>
  <w15:chartTrackingRefBased/>
  <w15:docId w15:val="{0B0310D8-41F7-4D6A-8276-3546973A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5DE"/>
    <w:pPr>
      <w:spacing w:after="0" w:line="240" w:lineRule="auto"/>
      <w:ind w:firstLine="72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1D2C25"/>
    <w:pPr>
      <w:keepNext/>
      <w:keepLines/>
      <w:spacing w:before="480" w:after="240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F71"/>
    <w:pPr>
      <w:keepNext/>
      <w:keepLines/>
      <w:spacing w:before="240" w:after="240"/>
      <w:ind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F71"/>
    <w:pPr>
      <w:keepNext/>
      <w:keepLines/>
      <w:spacing w:before="240" w:after="24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C25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83F71"/>
    <w:rPr>
      <w:rFonts w:ascii="Arial" w:eastAsiaTheme="majorEastAsia" w:hAnsi="Arial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83F71"/>
    <w:rPr>
      <w:rFonts w:ascii="Arial" w:eastAsiaTheme="majorEastAsia" w:hAnsi="Arial" w:cstheme="majorBidi"/>
      <w:b/>
      <w:szCs w:val="24"/>
    </w:rPr>
  </w:style>
  <w:style w:type="paragraph" w:styleId="a3">
    <w:name w:val="No Spacing"/>
    <w:aliases w:val="Примечание"/>
    <w:uiPriority w:val="1"/>
    <w:qFormat/>
    <w:rsid w:val="009459B6"/>
    <w:pPr>
      <w:spacing w:after="0" w:line="240" w:lineRule="auto"/>
      <w:jc w:val="both"/>
    </w:pPr>
    <w:rPr>
      <w:rFonts w:ascii="Arial" w:hAnsi="Arial"/>
      <w:i/>
    </w:rPr>
  </w:style>
  <w:style w:type="character" w:styleId="a4">
    <w:name w:val="Hyperlink"/>
    <w:basedOn w:val="a0"/>
    <w:uiPriority w:val="99"/>
    <w:unhideWhenUsed/>
    <w:rsid w:val="002724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24F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2724F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724FC"/>
    <w:rPr>
      <w:rFonts w:ascii="Arial" w:hAnsi="Arial"/>
    </w:rPr>
  </w:style>
  <w:style w:type="paragraph" w:styleId="a8">
    <w:name w:val="footer"/>
    <w:basedOn w:val="a"/>
    <w:link w:val="a9"/>
    <w:uiPriority w:val="99"/>
    <w:unhideWhenUsed/>
    <w:rsid w:val="002724F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724FC"/>
    <w:rPr>
      <w:rFonts w:ascii="Arial" w:hAnsi="Arial"/>
    </w:rPr>
  </w:style>
  <w:style w:type="table" w:styleId="aa">
    <w:name w:val="Table Grid"/>
    <w:basedOn w:val="a1"/>
    <w:uiPriority w:val="39"/>
    <w:rsid w:val="0027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F54857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7408D2"/>
    <w:pPr>
      <w:spacing w:after="100"/>
    </w:pPr>
  </w:style>
  <w:style w:type="paragraph" w:styleId="ac">
    <w:name w:val="List Paragraph"/>
    <w:basedOn w:val="a"/>
    <w:uiPriority w:val="34"/>
    <w:qFormat/>
    <w:rsid w:val="007408D2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A425C0"/>
    <w:pPr>
      <w:spacing w:after="100"/>
      <w:ind w:left="440"/>
    </w:pPr>
  </w:style>
  <w:style w:type="character" w:styleId="ad">
    <w:name w:val="Placeholder Text"/>
    <w:basedOn w:val="a0"/>
    <w:uiPriority w:val="99"/>
    <w:semiHidden/>
    <w:rsid w:val="00CC2F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zaplatnikov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zaplatnikov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9BD46-1D33-4027-80A0-D48EE905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Заплатников</dc:creator>
  <cp:keywords/>
  <dc:description/>
  <cp:lastModifiedBy>Сергей Заплатников</cp:lastModifiedBy>
  <cp:revision>47</cp:revision>
  <cp:lastPrinted>2019-12-30T11:57:00Z</cp:lastPrinted>
  <dcterms:created xsi:type="dcterms:W3CDTF">2019-12-30T10:05:00Z</dcterms:created>
  <dcterms:modified xsi:type="dcterms:W3CDTF">2019-12-30T12:04:00Z</dcterms:modified>
</cp:coreProperties>
</file>