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DCEF" w14:textId="1F0E5675" w:rsidR="00460001" w:rsidRDefault="00460001" w:rsidP="00460001">
      <w:r>
        <w:t>2. Dentro de três fábricas muito diferentes</w:t>
      </w:r>
    </w:p>
    <w:p w14:paraId="1B26DC1D" w14:textId="4C2F4DE7" w:rsidR="00460001" w:rsidRDefault="00460001" w:rsidP="00460001">
      <w:r>
        <w:t>É difícil entender como um computador funciona sem abri-lo e olhar por dentro. Da mesma forma, é difícil entender como os produtos são fabricados sem entrar em uma fábrica e percorrer a linha de produção. Embora frequentemente pensemos na fabricação como o passo necessário, porém tedioso, após a inovação, na realidade, os dois estão intimamente acoplados. Um inventor pensa em um produto uma vez; uma fábrica pensa no mesmo produto dia após dia, às vezes por anos a fio.</w:t>
      </w:r>
    </w:p>
    <w:p w14:paraId="1D8541CF" w14:textId="4DCC7148" w:rsidR="00460001" w:rsidRDefault="00460001" w:rsidP="00460001">
      <w:r>
        <w:t xml:space="preserve">A importância das fábricas como um nó de inovação está apenas crescendo na economia global conectada de hoje. A realidade é que não existe uma "fábrica da Apple" ou "fábrica da Nike". Em vez disso, há uma série de instalações que são especialistas em processos (como fabricação de </w:t>
      </w:r>
      <w:proofErr w:type="spellStart"/>
      <w:r>
        <w:t>PCBs</w:t>
      </w:r>
      <w:proofErr w:type="spellEnd"/>
      <w:r>
        <w:t xml:space="preserve"> ou fabricação de zíperes) que são gerenciadas pelas marcas familiares. Assim, não é incomum ver produtos de dois concorrentes sendo produzidos lado a lado em linhas similares em uma única instalação. Essa concentração de expertise específica do domínio significa que o melhor lugar para aprender como fazer um aspecto do seu produto melhor é frequentemente o mesmo lugar que faz um aspecto semelhante nos produtos de todos os outros.</w:t>
      </w:r>
    </w:p>
    <w:p w14:paraId="05FB33C1" w14:textId="3722B33E" w:rsidR="00460001" w:rsidRDefault="00460001" w:rsidP="00460001">
      <w:r>
        <w:t>Algumas das maiores percepções que tive sobre como melhorar um produto vieram de observar técnicos trabalhando em uma linha e vendo os truques de otimização inteligentes que eles desenvolveram depois de fazer a mesma coisa repetidamente por tanto tempo.</w:t>
      </w:r>
    </w:p>
    <w:p w14:paraId="3B381AA7" w14:textId="323F30CF" w:rsidR="00460001" w:rsidRDefault="00460001" w:rsidP="00460001">
      <w:r>
        <w:t xml:space="preserve">Este capítulo leva você a um passeio por três fábricas que fazem coisas do dia a dia: </w:t>
      </w:r>
      <w:proofErr w:type="spellStart"/>
      <w:r>
        <w:t>PCBs</w:t>
      </w:r>
      <w:proofErr w:type="spellEnd"/>
      <w:r>
        <w:t xml:space="preserve"> (em particular, os usados no Arduino), </w:t>
      </w:r>
      <w:proofErr w:type="spellStart"/>
      <w:r>
        <w:t>sticks</w:t>
      </w:r>
      <w:proofErr w:type="spellEnd"/>
      <w:r>
        <w:t xml:space="preserve"> de memória USB e zíperes. Ao puxar a cortina, você obterá uma visão sobre os compromissos de design por trás dos produtos e como eles podem ser melhorados. Na fábrica de </w:t>
      </w:r>
      <w:proofErr w:type="spellStart"/>
      <w:r>
        <w:t>PCBs</w:t>
      </w:r>
      <w:proofErr w:type="spellEnd"/>
      <w:r>
        <w:t xml:space="preserve">, descobri o segredo de como eles imprimem um mapa de alta resolução da Itália no verso de cada Arduino; na fábrica de </w:t>
      </w:r>
      <w:proofErr w:type="spellStart"/>
      <w:r>
        <w:t>sticks</w:t>
      </w:r>
      <w:proofErr w:type="spellEnd"/>
      <w:r>
        <w:t xml:space="preserve"> de memória USB, testemunhei um estranho casamento de técnicas de fabricação de alta e baixa tecnologia; e na fábrica de zíperes, descobri como até os produtos mais humildes podem trazer lições valiosas para os designers de produtos.</w:t>
      </w:r>
    </w:p>
    <w:p w14:paraId="58C2EF4C" w14:textId="77777777" w:rsidR="00460001" w:rsidRDefault="00460001" w:rsidP="00460001"/>
    <w:p w14:paraId="7CEA4A5D" w14:textId="77777777" w:rsidR="00460001" w:rsidRDefault="00460001" w:rsidP="00460001"/>
    <w:p w14:paraId="337F25F1" w14:textId="77777777" w:rsidR="00460001" w:rsidRDefault="00460001" w:rsidP="00460001"/>
    <w:p w14:paraId="2519DF84" w14:textId="77777777" w:rsidR="00460001" w:rsidRDefault="00460001" w:rsidP="00460001"/>
    <w:p w14:paraId="66D3D477" w14:textId="77777777" w:rsidR="00460001" w:rsidRDefault="00460001" w:rsidP="00460001"/>
    <w:p w14:paraId="4F9A047C" w14:textId="77777777" w:rsidR="00460001" w:rsidRDefault="00460001" w:rsidP="00460001"/>
    <w:p w14:paraId="531F157F" w14:textId="77777777" w:rsidR="00460001" w:rsidRDefault="00460001" w:rsidP="00460001"/>
    <w:p w14:paraId="11468BCF" w14:textId="77777777" w:rsidR="00460001" w:rsidRDefault="00460001" w:rsidP="00460001"/>
    <w:p w14:paraId="4FC28BE2" w14:textId="77777777" w:rsidR="00460001" w:rsidRDefault="00460001" w:rsidP="00460001"/>
    <w:p w14:paraId="6115FD2F" w14:textId="77777777" w:rsidR="00460001" w:rsidRDefault="00460001" w:rsidP="00460001"/>
    <w:p w14:paraId="222B2F32" w14:textId="77777777" w:rsidR="00460001" w:rsidRDefault="00460001" w:rsidP="00460001"/>
    <w:p w14:paraId="45D399D7" w14:textId="239EE7B1" w:rsidR="00460001" w:rsidRDefault="00460001" w:rsidP="00460001">
      <w:r>
        <w:lastRenderedPageBreak/>
        <w:t xml:space="preserve">Onde os </w:t>
      </w:r>
      <w:proofErr w:type="spellStart"/>
      <w:r>
        <w:t>Arduinos</w:t>
      </w:r>
      <w:proofErr w:type="spellEnd"/>
      <w:r>
        <w:t xml:space="preserve"> Nascem</w:t>
      </w:r>
    </w:p>
    <w:p w14:paraId="5BA7752C" w14:textId="4014E0DF" w:rsidR="00460001" w:rsidRDefault="00460001" w:rsidP="00460001">
      <w:r>
        <w:t xml:space="preserve">Era julho de 2012, e fazia cerca de seis meses desde que minha startup anterior, </w:t>
      </w:r>
      <w:proofErr w:type="spellStart"/>
      <w:r>
        <w:t>Chumby</w:t>
      </w:r>
      <w:proofErr w:type="spellEnd"/>
      <w:r>
        <w:t xml:space="preserve">, havia encerrado as operações. Decidi tirar um ano de folga para colocar as ideias no lugar e realizar algumas atividades da minha lista de desejos, uma das quais era uma viagem para a Itália. Minha namorada teve a brilhante ideia de entrar em contato com a equipe do Arduino para ver se eu poderia visitar a fábrica deles em </w:t>
      </w:r>
      <w:proofErr w:type="spellStart"/>
      <w:r>
        <w:t>Scarmagno</w:t>
      </w:r>
      <w:proofErr w:type="spellEnd"/>
      <w:r>
        <w:t xml:space="preserve"> (isso foi anos antes da divisão Arduino/</w:t>
      </w:r>
      <w:proofErr w:type="spellStart"/>
      <w:r>
        <w:t>Genuino</w:t>
      </w:r>
      <w:proofErr w:type="spellEnd"/>
      <w:r>
        <w:t xml:space="preserve">) como parte do nosso itinerário. Membros da </w:t>
      </w:r>
      <w:proofErr w:type="spellStart"/>
      <w:r>
        <w:t>Officine</w:t>
      </w:r>
      <w:proofErr w:type="spellEnd"/>
      <w:r>
        <w:t xml:space="preserve"> Arduino (especialmente o diretor administrativo Davide </w:t>
      </w:r>
      <w:proofErr w:type="spellStart"/>
      <w:r>
        <w:t>Gomba</w:t>
      </w:r>
      <w:proofErr w:type="spellEnd"/>
      <w:r>
        <w:t>) gentilmente tiraram um tempo de suas agendas lotadas para me mostrar a fábrica. Eles pacientemente esperaram enquanto eu manifestava meu entusiasmo interno por todas as coisas relacionadas a hardware, e eu definitivamente saí de lá com muitas fotos excelentes.</w:t>
      </w:r>
    </w:p>
    <w:p w14:paraId="3A4DF2C0" w14:textId="7C03AFB6" w:rsidR="00460001" w:rsidRDefault="00460001" w:rsidP="00460001">
      <w:proofErr w:type="spellStart"/>
      <w:r>
        <w:t>Scarmagno</w:t>
      </w:r>
      <w:proofErr w:type="spellEnd"/>
      <w:r>
        <w:t xml:space="preserve">, uma pequena cidade no norte da Itália, fica a cerca de uma hora e meia a oeste de Milão de carro, perto das fábricas da Olivetti nos arredores de Torino. A cidade é responsável por toda a fabricação das placas de circuito, montagem das placas e distribuição para os </w:t>
      </w:r>
      <w:proofErr w:type="spellStart"/>
      <w:r>
        <w:t>Arduinos</w:t>
      </w:r>
      <w:proofErr w:type="spellEnd"/>
      <w:r>
        <w:t xml:space="preserve"> oficialmente marcados. Eu estava realmente animado para ver as fábricas, e o destaque da minha visita foi ver a System </w:t>
      </w:r>
      <w:proofErr w:type="spellStart"/>
      <w:r>
        <w:t>Elettronica</w:t>
      </w:r>
      <w:proofErr w:type="spellEnd"/>
      <w:r>
        <w:t xml:space="preserve">, a fábrica de PCB que fabrica os </w:t>
      </w:r>
      <w:proofErr w:type="spellStart"/>
      <w:r>
        <w:t>PCBs</w:t>
      </w:r>
      <w:proofErr w:type="spellEnd"/>
      <w:r>
        <w:t xml:space="preserve"> do Arduino.</w:t>
      </w:r>
    </w:p>
    <w:p w14:paraId="765D7652" w14:textId="614CC0D7" w:rsidR="00460001" w:rsidRDefault="00460001" w:rsidP="00460001">
      <w:r>
        <w:t xml:space="preserve">Um aspecto encantador da System </w:t>
      </w:r>
      <w:proofErr w:type="spellStart"/>
      <w:r>
        <w:t>Elettronica</w:t>
      </w:r>
      <w:proofErr w:type="spellEnd"/>
      <w:r>
        <w:t xml:space="preserve"> é que o proprietário pintou a fábrica nas cores verde, branco e vermelho para combinar com as cores da bandeira italiana. No chão da fábrica, vi um pouco desse espírito nos postes vermelhos e verdes que percorriam o comprimento da instalação</w:t>
      </w:r>
      <w:r>
        <w:t>.</w:t>
      </w:r>
    </w:p>
    <w:p w14:paraId="6A44B44E" w14:textId="7A9120B8" w:rsidR="00460001" w:rsidRDefault="00460001">
      <w:r w:rsidRPr="00460001">
        <w:drawing>
          <wp:inline distT="0" distB="0" distL="0" distR="0" wp14:anchorId="4ED3B891" wp14:editId="2BEFC0D9">
            <wp:extent cx="4055166" cy="2251703"/>
            <wp:effectExtent l="0" t="0" r="0" b="0"/>
            <wp:docPr id="984217682" name="Imagem 1" descr="Foto preta e branca de um quarto de hospit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7682" name="Imagem 1" descr="Foto preta e branca de um quarto de hospital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309" cy="22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02B" w14:textId="4BB30AD1" w:rsidR="00460001" w:rsidRDefault="00460001">
      <w:pPr>
        <w:rPr>
          <w:sz w:val="16"/>
          <w:szCs w:val="16"/>
        </w:rPr>
      </w:pPr>
      <w:r w:rsidRPr="00460001">
        <w:rPr>
          <w:sz w:val="16"/>
          <w:szCs w:val="16"/>
        </w:rPr>
        <w:t xml:space="preserve">Visão ampla do chão de fábrica da System </w:t>
      </w:r>
      <w:proofErr w:type="spellStart"/>
      <w:r w:rsidRPr="00460001">
        <w:rPr>
          <w:sz w:val="16"/>
          <w:szCs w:val="16"/>
        </w:rPr>
        <w:t>Elettronica</w:t>
      </w:r>
      <w:proofErr w:type="spellEnd"/>
      <w:r w:rsidRPr="00460001">
        <w:rPr>
          <w:sz w:val="16"/>
          <w:szCs w:val="16"/>
        </w:rPr>
        <w:t xml:space="preserve"> em agosto de 2012</w:t>
      </w:r>
    </w:p>
    <w:p w14:paraId="6FD7713A" w14:textId="2A44BC35" w:rsidR="00460001" w:rsidRPr="00460001" w:rsidRDefault="00460001">
      <w:r w:rsidRPr="00460001">
        <w:t>Mas logo parei de prestar muita atenção à decoração, pois o chão da fábrica também era o lugar onde pude acompanhar um novo lote de Arduino Leonardos durante todo o processo de fabricação. Aqui está como essas placas foram feitas.</w:t>
      </w:r>
    </w:p>
    <w:p w14:paraId="222F1CF2" w14:textId="77777777" w:rsidR="00460001" w:rsidRDefault="00460001">
      <w:pPr>
        <w:rPr>
          <w:sz w:val="16"/>
          <w:szCs w:val="16"/>
        </w:rPr>
      </w:pPr>
    </w:p>
    <w:p w14:paraId="42EDC85D" w14:textId="77777777" w:rsidR="00460001" w:rsidRDefault="00460001">
      <w:pPr>
        <w:rPr>
          <w:sz w:val="16"/>
          <w:szCs w:val="16"/>
        </w:rPr>
      </w:pPr>
    </w:p>
    <w:p w14:paraId="3DCDE748" w14:textId="77777777" w:rsidR="00460001" w:rsidRDefault="00460001">
      <w:pPr>
        <w:rPr>
          <w:sz w:val="16"/>
          <w:szCs w:val="16"/>
        </w:rPr>
      </w:pPr>
    </w:p>
    <w:p w14:paraId="584D5D04" w14:textId="77777777" w:rsidR="00460001" w:rsidRDefault="00460001">
      <w:pPr>
        <w:rPr>
          <w:sz w:val="16"/>
          <w:szCs w:val="16"/>
        </w:rPr>
      </w:pPr>
    </w:p>
    <w:p w14:paraId="42F5609C" w14:textId="77777777" w:rsidR="00460001" w:rsidRDefault="00460001">
      <w:pPr>
        <w:rPr>
          <w:sz w:val="16"/>
          <w:szCs w:val="16"/>
        </w:rPr>
      </w:pPr>
    </w:p>
    <w:p w14:paraId="30CA3825" w14:textId="77777777" w:rsidR="00460001" w:rsidRDefault="00460001">
      <w:pPr>
        <w:rPr>
          <w:sz w:val="16"/>
          <w:szCs w:val="16"/>
        </w:rPr>
      </w:pPr>
    </w:p>
    <w:p w14:paraId="1E8C8BF2" w14:textId="77777777" w:rsidR="00460001" w:rsidRDefault="00460001">
      <w:pPr>
        <w:rPr>
          <w:sz w:val="16"/>
          <w:szCs w:val="16"/>
        </w:rPr>
      </w:pPr>
    </w:p>
    <w:p w14:paraId="34D82861" w14:textId="77777777" w:rsidR="00460001" w:rsidRPr="00460001" w:rsidRDefault="00460001">
      <w:pPr>
        <w:rPr>
          <w:sz w:val="16"/>
          <w:szCs w:val="16"/>
        </w:rPr>
      </w:pPr>
    </w:p>
    <w:p w14:paraId="2830B222" w14:textId="77777777" w:rsidR="00ED450F" w:rsidRDefault="00ED450F" w:rsidP="00460001"/>
    <w:sectPr w:rsidR="00ED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001"/>
    <w:rsid w:val="000D2AD9"/>
    <w:rsid w:val="00274B0D"/>
    <w:rsid w:val="00460001"/>
    <w:rsid w:val="004B0BA8"/>
    <w:rsid w:val="00DB7EE6"/>
    <w:rsid w:val="00DD579F"/>
    <w:rsid w:val="00E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7116"/>
  <w15:chartTrackingRefBased/>
  <w15:docId w15:val="{2528A364-65C6-4A98-9FDC-18BB9DBC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Lourenço</dc:creator>
  <cp:keywords/>
  <dc:description/>
  <cp:lastModifiedBy>Vinicius Lourenço</cp:lastModifiedBy>
  <cp:revision>2</cp:revision>
  <dcterms:created xsi:type="dcterms:W3CDTF">2024-04-30T20:54:00Z</dcterms:created>
  <dcterms:modified xsi:type="dcterms:W3CDTF">2024-04-30T20:54:00Z</dcterms:modified>
</cp:coreProperties>
</file>