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ind w:left="0" w:hanging="0"/>
        <w:rPr>
          <w:lang w:val="es-AR"/>
        </w:rPr>
      </w:pPr>
      <w:r>
        <w:rPr>
          <w:lang w:val="es-AR"/>
        </w:rPr>
        <w:t>18-3-19</w:t>
      </w:r>
    </w:p>
    <w:p>
      <w:pPr>
        <w:pStyle w:val="LOnormal"/>
        <w:numPr>
          <w:ilvl w:val="0"/>
          <w:numId w:val="1"/>
        </w:numPr>
        <w:ind w:left="720" w:hanging="360"/>
        <w:rPr>
          <w:u w:val="none"/>
        </w:rPr>
      </w:pPr>
      <w:r>
        <w:rPr>
          <w:lang w:val="es-AR"/>
        </w:rPr>
        <w:t xml:space="preserve">El hombre es </w:t>
      </w:r>
      <w:r>
        <w:rPr>
          <w:b/>
          <w:lang w:val="es-AR"/>
        </w:rPr>
        <w:t>naturaleza y sociedad</w:t>
      </w:r>
      <w:r>
        <w:rPr>
          <w:lang w:val="es-AR"/>
        </w:rPr>
        <w:t>.</w:t>
      </w:r>
    </w:p>
    <w:p>
      <w:pPr>
        <w:pStyle w:val="LOnormal"/>
        <w:numPr>
          <w:ilvl w:val="0"/>
          <w:numId w:val="1"/>
        </w:numPr>
        <w:ind w:left="720" w:hanging="360"/>
        <w:rPr>
          <w:u w:val="none"/>
        </w:rPr>
      </w:pPr>
      <w:r>
        <w:rPr>
          <w:lang w:val="es-AR"/>
        </w:rPr>
        <w:t>Como sociedad observa y obedece reglas (normativas).</w:t>
      </w:r>
    </w:p>
    <w:p>
      <w:pPr>
        <w:pStyle w:val="LOnormal"/>
        <w:numPr>
          <w:ilvl w:val="0"/>
          <w:numId w:val="1"/>
        </w:numPr>
        <w:ind w:left="720" w:hanging="360"/>
        <w:rPr>
          <w:lang w:val="es-AR"/>
        </w:rPr>
      </w:pPr>
      <w:r>
        <w:rPr>
          <w:lang w:val="es-AR"/>
        </w:rPr>
        <w:t>Como naturaleza se vincula por la regla (causalidad)  y cierta relación de reciprocidad y exactitud.</w:t>
      </w:r>
    </w:p>
    <w:p>
      <w:pPr>
        <w:pStyle w:val="LOnormal"/>
        <w:numPr>
          <w:ilvl w:val="0"/>
          <w:numId w:val="1"/>
        </w:numPr>
        <w:ind w:left="720" w:hanging="360"/>
        <w:rPr>
          <w:u w:val="none"/>
        </w:rPr>
      </w:pPr>
      <w:r>
        <w:rPr>
          <w:lang w:val="es-AR"/>
        </w:rPr>
        <w:t>El hombre es sometido por la naturaleza.</w:t>
      </w:r>
    </w:p>
    <w:p>
      <w:pPr>
        <w:pStyle w:val="LOnormal"/>
        <w:ind w:left="720" w:hanging="0"/>
        <w:rPr>
          <w:lang w:val="es-AR"/>
        </w:rPr>
      </w:pPr>
      <w:r>
        <w:rPr>
          <w:lang w:val="es-AR"/>
        </w:rPr>
      </w:r>
    </w:p>
    <w:p>
      <w:pPr>
        <w:pStyle w:val="LOnormal"/>
        <w:ind w:left="0" w:hanging="0"/>
        <w:rPr>
          <w:lang w:val="es-AR"/>
        </w:rPr>
      </w:pPr>
      <w:r>
        <w:rPr>
          <w:lang w:val="es-AR"/>
        </w:rPr>
        <w:t>25-3-19</w:t>
      </w:r>
    </w:p>
    <w:p>
      <w:pPr>
        <w:pStyle w:val="LOnormal"/>
        <w:numPr>
          <w:ilvl w:val="0"/>
          <w:numId w:val="1"/>
        </w:numPr>
        <w:ind w:left="720" w:hanging="360"/>
        <w:rPr>
          <w:u w:val="none"/>
        </w:rPr>
      </w:pPr>
      <w:r>
        <w:rPr>
          <w:lang w:val="es-AR"/>
        </w:rPr>
        <w:t>La vinculación de hechos en la naturaleza hace a la causalidad.</w:t>
      </w:r>
    </w:p>
    <w:p>
      <w:pPr>
        <w:pStyle w:val="LOnormal"/>
        <w:numPr>
          <w:ilvl w:val="0"/>
          <w:numId w:val="1"/>
        </w:numPr>
        <w:ind w:left="720" w:hanging="360"/>
        <w:rPr>
          <w:u w:val="none"/>
        </w:rPr>
      </w:pPr>
      <w:r>
        <w:rPr>
          <w:lang w:val="es-AR"/>
        </w:rPr>
        <w:t xml:space="preserve">El hombre es sociedad por la relación de </w:t>
      </w:r>
      <w:r>
        <w:rPr>
          <w:b/>
          <w:lang w:val="es-AR"/>
        </w:rPr>
        <w:t>imputación</w:t>
      </w:r>
      <w:r>
        <w:rPr>
          <w:lang w:val="es-AR"/>
        </w:rPr>
        <w:t xml:space="preserve"> (se produce un antecedente que necesariamente implica un consecuente).</w:t>
      </w:r>
    </w:p>
    <w:p>
      <w:pPr>
        <w:pStyle w:val="LOnormal"/>
        <w:numPr>
          <w:ilvl w:val="0"/>
          <w:numId w:val="1"/>
        </w:numPr>
        <w:ind w:left="720" w:hanging="360"/>
        <w:rPr>
          <w:u w:val="none"/>
        </w:rPr>
      </w:pPr>
      <w:r>
        <w:rPr>
          <w:lang w:val="es-AR"/>
        </w:rPr>
        <w:t>El hombre antiguamente obraba acorde al principio de retribución (“recibirás lo que aportes”).</w:t>
      </w:r>
    </w:p>
    <w:p>
      <w:pPr>
        <w:pStyle w:val="LOnormal"/>
        <w:numPr>
          <w:ilvl w:val="0"/>
          <w:numId w:val="1"/>
        </w:numPr>
        <w:ind w:left="720" w:hanging="360"/>
        <w:rPr>
          <w:u w:val="none"/>
        </w:rPr>
      </w:pPr>
      <w:r>
        <w:rPr>
          <w:lang w:val="es-AR"/>
        </w:rPr>
        <w:t>En el principio de imputación que algo deba ser no significa que lo sea.</w:t>
      </w:r>
    </w:p>
    <w:p>
      <w:pPr>
        <w:pStyle w:val="LOnormal"/>
        <w:numPr>
          <w:ilvl w:val="0"/>
          <w:numId w:val="1"/>
        </w:numPr>
        <w:ind w:left="720" w:hanging="360"/>
        <w:rPr>
          <w:u w:val="none"/>
        </w:rPr>
      </w:pPr>
      <w:r>
        <w:rPr>
          <w:lang w:val="es-AR"/>
        </w:rPr>
        <w:t xml:space="preserve">En las </w:t>
      </w:r>
      <w:r>
        <w:rPr>
          <w:b/>
          <w:lang w:val="es-AR"/>
        </w:rPr>
        <w:t>normas de los Derechos Humanos</w:t>
      </w:r>
      <w:r>
        <w:rPr>
          <w:lang w:val="es-AR"/>
        </w:rPr>
        <w:t xml:space="preserve"> podemos encontrar a las Normas Técnicas y a las Normas Éticas.</w:t>
      </w:r>
    </w:p>
    <w:p>
      <w:pPr>
        <w:pStyle w:val="LOnormal"/>
        <w:numPr>
          <w:ilvl w:val="0"/>
          <w:numId w:val="1"/>
        </w:numPr>
        <w:ind w:left="720" w:hanging="360"/>
        <w:rPr>
          <w:u w:val="none"/>
        </w:rPr>
      </w:pPr>
      <w:r>
        <w:rPr>
          <w:lang w:val="es-AR"/>
        </w:rPr>
        <w:t xml:space="preserve">Una </w:t>
      </w:r>
      <w:r>
        <w:rPr>
          <w:b/>
          <w:lang w:val="es-AR"/>
        </w:rPr>
        <w:t>norma</w:t>
      </w:r>
      <w:r>
        <w:rPr>
          <w:lang w:val="es-AR"/>
        </w:rPr>
        <w:t xml:space="preserve"> se conforma por un </w:t>
      </w:r>
      <w:r>
        <w:rPr>
          <w:b/>
          <w:lang w:val="es-AR"/>
        </w:rPr>
        <w:t xml:space="preserve">juicio </w:t>
      </w:r>
      <w:r>
        <w:rPr>
          <w:lang w:val="es-AR"/>
        </w:rPr>
        <w:t>(conexión enunciativa de</w:t>
      </w:r>
      <w:r>
        <w:rPr>
          <w:b/>
          <w:lang w:val="es-AR"/>
        </w:rPr>
        <w:t xml:space="preserve"> concepto</w:t>
      </w:r>
      <w:r>
        <w:rPr>
          <w:b/>
          <w:bCs/>
          <w:lang w:val="es-AR"/>
        </w:rPr>
        <w:t>s</w:t>
      </w:r>
      <w:r>
        <w:rPr>
          <w:lang w:val="es-AR"/>
        </w:rPr>
        <w:t xml:space="preserve"> (esencia de un objeto formulado en ideas abstractas y generales)).</w:t>
      </w:r>
    </w:p>
    <w:p>
      <w:pPr>
        <w:pStyle w:val="LOnormal"/>
        <w:numPr>
          <w:ilvl w:val="0"/>
          <w:numId w:val="1"/>
        </w:numPr>
        <w:ind w:left="720" w:hanging="360"/>
        <w:rPr>
          <w:u w:val="none"/>
        </w:rPr>
      </w:pPr>
      <w:r>
        <w:rPr>
          <w:lang w:val="es-AR"/>
        </w:rPr>
        <w:t>Los juicios por principio de relación se clasifican en:</w:t>
      </w:r>
    </w:p>
    <w:p>
      <w:pPr>
        <w:pStyle w:val="LOnormal"/>
        <w:numPr>
          <w:ilvl w:val="1"/>
          <w:numId w:val="1"/>
        </w:numPr>
        <w:ind w:left="1440" w:hanging="360"/>
        <w:rPr>
          <w:u w:val="none"/>
        </w:rPr>
      </w:pPr>
      <w:r>
        <w:rPr>
          <w:lang w:val="es-AR"/>
        </w:rPr>
        <w:t>APODÍCTICO (involucran una conclusión forzosa).</w:t>
      </w:r>
    </w:p>
    <w:p>
      <w:pPr>
        <w:pStyle w:val="LOnormal"/>
        <w:numPr>
          <w:ilvl w:val="1"/>
          <w:numId w:val="1"/>
        </w:numPr>
        <w:ind w:left="1440" w:hanging="360"/>
        <w:rPr>
          <w:u w:val="none"/>
        </w:rPr>
      </w:pPr>
      <w:r>
        <w:rPr>
          <w:lang w:val="es-AR"/>
        </w:rPr>
        <w:t>DISYUNTIVO (hay un sujeto con un predicado que excluye al otro)</w:t>
      </w:r>
    </w:p>
    <w:p>
      <w:pPr>
        <w:pStyle w:val="LOnormal"/>
        <w:numPr>
          <w:ilvl w:val="1"/>
          <w:numId w:val="1"/>
        </w:numPr>
        <w:ind w:left="1440" w:hanging="360"/>
        <w:rPr>
          <w:u w:val="none"/>
        </w:rPr>
      </w:pPr>
      <w:r>
        <w:rPr>
          <w:lang w:val="es-AR"/>
        </w:rPr>
        <w:t>HIPOTÉTICO (se usa en normas generales, para la vinculación entre sucesos. La vinculación entre sujeto y predicado es condicional; puede ser como no).</w:t>
      </w:r>
    </w:p>
    <w:p>
      <w:pPr>
        <w:pStyle w:val="LOnormal"/>
        <w:numPr>
          <w:ilvl w:val="0"/>
          <w:numId w:val="1"/>
        </w:numPr>
        <w:ind w:left="720" w:hanging="360"/>
        <w:rPr>
          <w:u w:val="none"/>
        </w:rPr>
      </w:pPr>
      <w:r>
        <w:rPr>
          <w:lang w:val="es-AR"/>
        </w:rPr>
        <w:t>Para ejecutar una sentencia debe haber una hipótesis.</w:t>
      </w:r>
    </w:p>
    <w:p>
      <w:pPr>
        <w:pStyle w:val="LOnormal"/>
        <w:numPr>
          <w:ilvl w:val="0"/>
          <w:numId w:val="1"/>
        </w:numPr>
        <w:ind w:left="720" w:hanging="360"/>
        <w:rPr>
          <w:b/>
          <w:b/>
        </w:rPr>
      </w:pPr>
      <w:r>
        <w:rPr>
          <w:b/>
          <w:lang w:val="es-AR"/>
        </w:rPr>
        <w:t>La norma se enuncia como un juicio hipotético coactivo, estas imputan, aportan un atributo.</w:t>
      </w:r>
    </w:p>
    <w:p>
      <w:pPr>
        <w:pStyle w:val="LOnormal"/>
        <w:numPr>
          <w:ilvl w:val="0"/>
          <w:numId w:val="1"/>
        </w:numPr>
        <w:ind w:left="720" w:hanging="360"/>
        <w:rPr>
          <w:u w:val="none"/>
        </w:rPr>
      </w:pPr>
      <w:r>
        <w:rPr>
          <w:lang w:val="es-AR"/>
        </w:rPr>
        <w:t xml:space="preserve">La </w:t>
      </w:r>
      <w:r>
        <w:rPr>
          <w:b/>
          <w:lang w:val="es-AR"/>
        </w:rPr>
        <w:t>Norma Ética</w:t>
      </w:r>
      <w:r>
        <w:rPr>
          <w:lang w:val="es-AR"/>
        </w:rPr>
        <w:t>, (se componen por la moral y el derecho) responde al ¿qué?, ¿cuáles son los fines? anunciando la comprensión de un análisis conductual desde lo posterior a lo anterior proporcionando un saber retroactivo. En síntesis nos ayudan a tomar elecciones.</w:t>
      </w:r>
    </w:p>
    <w:p>
      <w:pPr>
        <w:pStyle w:val="LOnormal"/>
        <w:numPr>
          <w:ilvl w:val="0"/>
          <w:numId w:val="1"/>
        </w:numPr>
        <w:ind w:left="720" w:hanging="360"/>
        <w:rPr>
          <w:u w:val="none"/>
        </w:rPr>
      </w:pPr>
      <w:r>
        <w:rPr>
          <w:lang w:val="es-AR"/>
        </w:rPr>
        <w:t xml:space="preserve">La </w:t>
      </w:r>
      <w:r>
        <w:rPr>
          <w:b/>
          <w:lang w:val="es-AR"/>
        </w:rPr>
        <w:t>Norma Técnica</w:t>
      </w:r>
      <w:r>
        <w:rPr>
          <w:lang w:val="es-AR"/>
        </w:rPr>
        <w:t xml:space="preserve"> responde al ¿cómo?, ¿cómo alcanzar fines voluntarios del hombre?.</w:t>
      </w:r>
    </w:p>
    <w:p>
      <w:pPr>
        <w:pStyle w:val="LOnormal"/>
        <w:numPr>
          <w:ilvl w:val="0"/>
          <w:numId w:val="1"/>
        </w:numPr>
        <w:ind w:left="720" w:hanging="360"/>
        <w:rPr>
          <w:u w:val="none"/>
        </w:rPr>
      </w:pPr>
      <w:r>
        <w:rPr>
          <w:lang w:val="es-AR"/>
        </w:rPr>
        <w:t xml:space="preserve">Cuando una norma es </w:t>
      </w:r>
      <w:r>
        <w:rPr>
          <w:b/>
          <w:lang w:val="es-AR"/>
        </w:rPr>
        <w:t>coactiva</w:t>
      </w:r>
      <w:r>
        <w:rPr>
          <w:lang w:val="es-AR"/>
        </w:rPr>
        <w:t xml:space="preserve"> sobre la interacción humana y frente a la exterioridad del hombre es jurídica, necesitando de la interacción de dos o más personas para ser considerada como tal.</w:t>
      </w:r>
    </w:p>
    <w:p>
      <w:pPr>
        <w:pStyle w:val="LOnormal"/>
        <w:numPr>
          <w:ilvl w:val="0"/>
          <w:numId w:val="1"/>
        </w:numPr>
        <w:ind w:left="720" w:hanging="360"/>
        <w:rPr>
          <w:lang w:val="es-AR"/>
        </w:rPr>
      </w:pPr>
      <w:r>
        <w:rPr>
          <w:lang w:val="es-AR"/>
        </w:rPr>
        <w:t xml:space="preserve">La </w:t>
      </w:r>
      <w:r>
        <w:rPr>
          <w:b/>
          <w:lang w:val="es-AR"/>
        </w:rPr>
        <w:t xml:space="preserve">Norma Jurídica (Derecho) </w:t>
      </w:r>
      <w:r>
        <w:rPr>
          <w:lang w:val="es-AR"/>
        </w:rPr>
        <w:t>es heterónoma (impuesta por fuera) y bilateral (promete interacción).</w:t>
      </w:r>
    </w:p>
    <w:p>
      <w:pPr>
        <w:pStyle w:val="LOnormal"/>
        <w:numPr>
          <w:ilvl w:val="0"/>
          <w:numId w:val="1"/>
        </w:numPr>
        <w:ind w:left="720" w:hanging="360"/>
        <w:rPr>
          <w:u w:val="none"/>
        </w:rPr>
      </w:pPr>
      <w:r>
        <w:rPr>
          <w:lang w:val="es-AR"/>
        </w:rPr>
        <w:t xml:space="preserve">La </w:t>
      </w:r>
      <w:r>
        <w:rPr>
          <w:b/>
          <w:lang w:val="es-AR"/>
        </w:rPr>
        <w:t>Norma Ética</w:t>
      </w:r>
      <w:r>
        <w:rPr>
          <w:lang w:val="es-AR"/>
        </w:rPr>
        <w:t xml:space="preserve"> es unilateral y autónoma.</w:t>
      </w:r>
    </w:p>
    <w:p>
      <w:pPr>
        <w:pStyle w:val="LOnormal"/>
        <w:ind w:left="720" w:hanging="0"/>
        <w:rPr>
          <w:lang w:val="es-AR"/>
        </w:rPr>
      </w:pPr>
      <w:r>
        <w:rPr>
          <w:lang w:val="es-AR"/>
        </w:rPr>
      </w:r>
    </w:p>
    <w:p>
      <w:pPr>
        <w:pStyle w:val="LOnormal"/>
        <w:ind w:left="0" w:hanging="0"/>
        <w:rPr>
          <w:lang w:val="es-AR"/>
        </w:rPr>
      </w:pPr>
      <w:r>
        <w:rPr>
          <w:lang w:val="es-AR"/>
        </w:rPr>
        <w:t>8-4-19</w:t>
      </w:r>
    </w:p>
    <w:p>
      <w:pPr>
        <w:pStyle w:val="LOnormal"/>
        <w:numPr>
          <w:ilvl w:val="0"/>
          <w:numId w:val="1"/>
        </w:numPr>
        <w:ind w:left="720" w:hanging="360"/>
        <w:rPr>
          <w:u w:val="none"/>
        </w:rPr>
      </w:pPr>
      <w:r>
        <w:rPr>
          <w:lang w:val="es-AR"/>
        </w:rPr>
        <w:t>El hombre interviene en la causalidad para su beneficio.</w:t>
      </w:r>
    </w:p>
    <w:p>
      <w:pPr>
        <w:pStyle w:val="LOnormal"/>
        <w:numPr>
          <w:ilvl w:val="0"/>
          <w:numId w:val="1"/>
        </w:numPr>
        <w:ind w:left="720" w:hanging="360"/>
        <w:rPr>
          <w:u w:val="none"/>
        </w:rPr>
      </w:pPr>
      <w:r>
        <w:rPr>
          <w:lang w:val="es-AR"/>
        </w:rPr>
        <w:t xml:space="preserve">La </w:t>
      </w:r>
      <w:r>
        <w:rPr>
          <w:b/>
          <w:lang w:val="es-AR"/>
        </w:rPr>
        <w:t>causalidad</w:t>
      </w:r>
      <w:r>
        <w:rPr>
          <w:lang w:val="es-AR"/>
        </w:rPr>
        <w:t xml:space="preserve"> se desenvuelve en la lógica del SER (algo que es modificado no pierde su esencia, no deja serlo).</w:t>
      </w:r>
    </w:p>
    <w:p>
      <w:pPr>
        <w:pStyle w:val="LOnormal"/>
        <w:numPr>
          <w:ilvl w:val="0"/>
          <w:numId w:val="1"/>
        </w:numPr>
        <w:ind w:left="720" w:hanging="360"/>
        <w:rPr>
          <w:u w:val="none"/>
        </w:rPr>
      </w:pPr>
      <w:r>
        <w:rPr>
          <w:lang w:val="es-AR"/>
        </w:rPr>
        <w:t xml:space="preserve">En las </w:t>
      </w:r>
      <w:r>
        <w:rPr>
          <w:b/>
          <w:lang w:val="es-AR"/>
        </w:rPr>
        <w:t>normas éticas</w:t>
      </w:r>
      <w:r>
        <w:rPr>
          <w:lang w:val="es-AR"/>
        </w:rPr>
        <w:t xml:space="preserve"> se cumple la lógica del DEBER-SER (principio de imputación).</w:t>
      </w:r>
    </w:p>
    <w:p>
      <w:pPr>
        <w:pStyle w:val="LOnormal"/>
        <w:numPr>
          <w:ilvl w:val="0"/>
          <w:numId w:val="1"/>
        </w:numPr>
        <w:ind w:left="720" w:hanging="360"/>
        <w:rPr>
          <w:lang w:val="es-AR"/>
        </w:rPr>
      </w:pPr>
      <w:r>
        <w:rPr>
          <w:lang w:val="es-AR"/>
        </w:rPr>
        <w:t>Actuamos bajo la Norma Ética obligándonos a realizar un análisis personal e íntimo.</w:t>
      </w:r>
    </w:p>
    <w:p>
      <w:pPr>
        <w:pStyle w:val="LOnormal"/>
        <w:numPr>
          <w:ilvl w:val="0"/>
          <w:numId w:val="1"/>
        </w:numPr>
        <w:ind w:left="720" w:hanging="360"/>
        <w:rPr>
          <w:u w:val="none"/>
        </w:rPr>
      </w:pPr>
      <w:r>
        <w:rPr>
          <w:lang w:val="es-AR"/>
        </w:rPr>
        <w:t xml:space="preserve">En el conjunto de las Normas Éticas podemos encontrarnos con reglas de etiqueta, de cortesía, entre otras. Podemos clasificarlas en </w:t>
      </w:r>
      <w:r>
        <w:rPr>
          <w:b/>
          <w:lang w:val="es-AR"/>
        </w:rPr>
        <w:t>Morales y Jurídicas.</w:t>
      </w:r>
    </w:p>
    <w:p>
      <w:pPr>
        <w:pStyle w:val="LOnormal"/>
        <w:numPr>
          <w:ilvl w:val="0"/>
          <w:numId w:val="1"/>
        </w:numPr>
        <w:ind w:left="720" w:hanging="360"/>
        <w:rPr>
          <w:u w:val="none"/>
        </w:rPr>
      </w:pPr>
      <w:r>
        <w:rPr>
          <w:lang w:val="es-AR"/>
        </w:rPr>
        <w:t xml:space="preserve"> </w:t>
      </w:r>
      <w:r>
        <w:rPr>
          <w:lang w:val="es-AR"/>
        </w:rPr>
        <w:t xml:space="preserve">La Norma Moral es dada desde la subjetividad (se ofrecen conductas impuestas desde la interioridad) </w:t>
      </w:r>
      <w:r>
        <w:rPr>
          <w:b/>
          <w:lang w:val="es-AR"/>
        </w:rPr>
        <w:t>{UNILATERAL, INCOERCIBLE, AUTÓNOMA E INTERNA}.</w:t>
      </w:r>
    </w:p>
    <w:p>
      <w:pPr>
        <w:pStyle w:val="LOnormal"/>
        <w:numPr>
          <w:ilvl w:val="0"/>
          <w:numId w:val="1"/>
        </w:numPr>
        <w:ind w:left="720" w:hanging="360"/>
        <w:rPr>
          <w:u w:val="none"/>
        </w:rPr>
      </w:pPr>
      <w:r>
        <w:rPr>
          <w:lang w:val="es-AR"/>
        </w:rPr>
        <w:t xml:space="preserve">La Norma Jurídica es </w:t>
      </w:r>
      <w:r>
        <w:rPr>
          <w:b/>
          <w:lang w:val="es-AR"/>
        </w:rPr>
        <w:t>BILATERAL, COERCIBLE, HETERÓNOMA Y EXTERNA.</w:t>
      </w:r>
    </w:p>
    <w:p>
      <w:pPr>
        <w:pStyle w:val="LOnormal"/>
        <w:ind w:left="720" w:hanging="0"/>
        <w:rPr>
          <w:b/>
          <w:b/>
          <w:lang w:val="es-AR"/>
        </w:rPr>
      </w:pPr>
      <w:r>
        <w:rPr>
          <w:b/>
          <w:lang w:val="es-AR"/>
        </w:rPr>
      </w:r>
    </w:p>
    <w:p>
      <w:pPr>
        <w:pStyle w:val="LOnormal"/>
        <w:ind w:left="1440" w:hanging="0"/>
        <w:rPr>
          <w:lang w:val="es-AR"/>
        </w:rPr>
      </w:pPr>
      <w:r>
        <w:rPr>
          <w:b/>
          <w:lang w:val="es-AR"/>
        </w:rPr>
        <w:t>**Invito a buscar el significado de cada una de estas propiedades ya que se pueden encontrar tantas definiciones como personas en este mundo y que no se alejan de sí.</w:t>
      </w:r>
    </w:p>
    <w:p>
      <w:pPr>
        <w:pStyle w:val="LOnormal"/>
        <w:ind w:left="1440" w:hanging="0"/>
        <w:rPr>
          <w:b/>
          <w:b/>
          <w:lang w:val="es-AR"/>
        </w:rPr>
      </w:pPr>
      <w:r>
        <w:rPr>
          <w:b/>
          <w:lang w:val="es-AR"/>
        </w:rPr>
      </w:r>
    </w:p>
    <w:p>
      <w:pPr>
        <w:pStyle w:val="LOnormal"/>
        <w:ind w:left="0" w:hanging="0"/>
        <w:rPr>
          <w:lang w:val="es-AR"/>
        </w:rPr>
      </w:pPr>
      <w:r>
        <w:rPr>
          <w:lang w:val="es-AR"/>
        </w:rPr>
        <w:t>22-4-19</w:t>
      </w:r>
    </w:p>
    <w:p>
      <w:pPr>
        <w:pStyle w:val="LOnormal"/>
        <w:numPr>
          <w:ilvl w:val="0"/>
          <w:numId w:val="1"/>
        </w:numPr>
        <w:ind w:left="720" w:hanging="360"/>
        <w:rPr>
          <w:lang w:val="es-AR"/>
        </w:rPr>
      </w:pPr>
      <w:r>
        <w:rPr>
          <w:lang w:val="es-AR"/>
        </w:rPr>
        <w:t xml:space="preserve">Complementos no obligatorios: </w:t>
      </w:r>
      <w:r>
        <w:rPr>
          <w:i/>
          <w:iCs/>
          <w:lang w:val="es-AR"/>
        </w:rPr>
        <w:t>(Aristóteles-”Ética a Nicómano”) (Platón-”Alegoría de la Caverna”).</w:t>
      </w:r>
    </w:p>
    <w:p>
      <w:pPr>
        <w:pStyle w:val="LOnormal"/>
        <w:numPr>
          <w:ilvl w:val="0"/>
          <w:numId w:val="1"/>
        </w:numPr>
        <w:ind w:left="720" w:hanging="360"/>
        <w:rPr>
          <w:b w:val="false"/>
          <w:b w:val="false"/>
          <w:bCs w:val="false"/>
          <w:u w:val="none"/>
        </w:rPr>
      </w:pPr>
      <w:r>
        <w:rPr>
          <w:b w:val="false"/>
          <w:bCs w:val="false"/>
          <w:u w:val="none"/>
          <w:lang w:val="es-AR"/>
        </w:rPr>
        <w:t>Desarrollo de los derechos desde la edad antigua: en Grecia como cuna del pensamiento político (PHYSIS- naturaleza y NOMOS-norma).</w:t>
      </w:r>
    </w:p>
    <w:p>
      <w:pPr>
        <w:pStyle w:val="LOnormal"/>
        <w:numPr>
          <w:ilvl w:val="0"/>
          <w:numId w:val="1"/>
        </w:numPr>
        <w:ind w:left="720" w:hanging="360"/>
        <w:rPr>
          <w:b w:val="false"/>
          <w:b w:val="false"/>
          <w:bCs w:val="false"/>
          <w:u w:val="none"/>
        </w:rPr>
      </w:pPr>
      <w:r>
        <w:rPr>
          <w:b w:val="false"/>
          <w:bCs w:val="false"/>
          <w:u w:val="none"/>
          <w:lang w:val="es-AR"/>
        </w:rPr>
        <w:t>La fisonomía de los pueblos se dan por la sociedad y lo observado en la naturaleza.</w:t>
      </w:r>
    </w:p>
    <w:p>
      <w:pPr>
        <w:pStyle w:val="LOnormal"/>
        <w:numPr>
          <w:ilvl w:val="0"/>
          <w:numId w:val="1"/>
        </w:numPr>
        <w:ind w:left="720" w:hanging="360"/>
        <w:rPr>
          <w:b w:val="false"/>
          <w:b w:val="false"/>
          <w:bCs w:val="false"/>
          <w:u w:val="none"/>
        </w:rPr>
      </w:pPr>
      <w:r>
        <w:rPr>
          <w:b w:val="false"/>
          <w:bCs w:val="false"/>
          <w:u w:val="none"/>
          <w:lang w:val="es-AR"/>
        </w:rPr>
        <w:t>Se observa el Derecho Natural (no cambia y varía) y el Derecho Positivo (usado para comparar).</w:t>
      </w:r>
    </w:p>
    <w:p>
      <w:pPr>
        <w:pStyle w:val="LOnormal"/>
        <w:numPr>
          <w:ilvl w:val="0"/>
          <w:numId w:val="1"/>
        </w:numPr>
        <w:ind w:left="720" w:hanging="360"/>
        <w:rPr>
          <w:b w:val="false"/>
          <w:b w:val="false"/>
          <w:bCs w:val="false"/>
          <w:u w:val="none"/>
        </w:rPr>
      </w:pPr>
      <w:r>
        <w:rPr>
          <w:b w:val="false"/>
          <w:bCs w:val="false"/>
          <w:u w:val="none"/>
          <w:lang w:val="es-AR"/>
        </w:rPr>
        <w:t>Los Sofistas decían que el Derecho Natural no existía y que era cuestión de PODER, otros decían que es lo que les conviene a los DÉBILES.</w:t>
      </w:r>
    </w:p>
    <w:p>
      <w:pPr>
        <w:pStyle w:val="LOnormal"/>
        <w:numPr>
          <w:ilvl w:val="0"/>
          <w:numId w:val="1"/>
        </w:numPr>
        <w:ind w:left="720" w:hanging="360"/>
        <w:rPr>
          <w:b w:val="false"/>
          <w:b w:val="false"/>
          <w:bCs w:val="false"/>
          <w:u w:val="none"/>
        </w:rPr>
      </w:pPr>
      <w:r>
        <w:rPr>
          <w:b w:val="false"/>
          <w:bCs w:val="false"/>
          <w:u w:val="none"/>
          <w:lang w:val="es-AR"/>
        </w:rPr>
        <w:t>La justicia es natural y la igualdad es t</w:t>
      </w:r>
      <w:bookmarkStart w:id="0" w:name="__DdeLink__66_4002018031"/>
      <w:r>
        <w:rPr>
          <w:b w:val="false"/>
          <w:bCs w:val="false"/>
          <w:u w:val="none"/>
          <w:lang w:val="es-AR"/>
        </w:rPr>
        <w:t>ratar igual a los iguales y desigual a los desiguales.</w:t>
      </w:r>
      <w:bookmarkEnd w:id="0"/>
    </w:p>
    <w:p>
      <w:pPr>
        <w:pStyle w:val="LOnormal"/>
        <w:numPr>
          <w:ilvl w:val="0"/>
          <w:numId w:val="1"/>
        </w:numPr>
        <w:ind w:left="720" w:hanging="360"/>
        <w:rPr>
          <w:b w:val="false"/>
          <w:b w:val="false"/>
          <w:bCs w:val="false"/>
          <w:u w:val="none"/>
        </w:rPr>
      </w:pPr>
      <w:r>
        <w:rPr>
          <w:b w:val="false"/>
          <w:bCs w:val="false"/>
          <w:u w:val="none"/>
          <w:lang w:val="es-AR"/>
        </w:rPr>
        <w:t>En la Justicia Terreno-Terrenal, la misma es un valor como el Derecho Positivo, buscando la universalidad.</w:t>
      </w:r>
    </w:p>
    <w:p>
      <w:pPr>
        <w:pStyle w:val="LOnormal"/>
        <w:numPr>
          <w:ilvl w:val="0"/>
          <w:numId w:val="1"/>
        </w:numPr>
        <w:ind w:left="720" w:hanging="360"/>
        <w:rPr>
          <w:b w:val="false"/>
          <w:b w:val="false"/>
          <w:bCs w:val="false"/>
          <w:u w:val="none"/>
        </w:rPr>
      </w:pPr>
      <w:r>
        <w:rPr>
          <w:b w:val="false"/>
          <w:bCs w:val="false"/>
          <w:u w:val="none"/>
          <w:lang w:val="es-AR"/>
        </w:rPr>
        <w:t>En la JT se puede encontrar la Justicia Distributiva y la Justicia Correctiva.</w:t>
      </w:r>
    </w:p>
    <w:p>
      <w:pPr>
        <w:pStyle w:val="LOnormal"/>
        <w:numPr>
          <w:ilvl w:val="0"/>
          <w:numId w:val="1"/>
        </w:numPr>
        <w:ind w:left="720" w:hanging="360"/>
        <w:rPr>
          <w:lang w:val="es-AR"/>
        </w:rPr>
      </w:pPr>
      <w:r>
        <w:rPr>
          <w:b w:val="false"/>
          <w:bCs w:val="false"/>
          <w:u w:val="none"/>
          <w:lang w:val="es-AR"/>
        </w:rPr>
        <w:t>La JD es tratar igual a los iguales y desigual a los desiguales.</w:t>
      </w:r>
    </w:p>
    <w:p>
      <w:pPr>
        <w:pStyle w:val="LOnormal"/>
        <w:numPr>
          <w:ilvl w:val="0"/>
          <w:numId w:val="1"/>
        </w:numPr>
        <w:ind w:left="720" w:hanging="360"/>
        <w:rPr>
          <w:b w:val="false"/>
          <w:b w:val="false"/>
          <w:bCs w:val="false"/>
          <w:u w:val="none"/>
        </w:rPr>
      </w:pPr>
      <w:r>
        <w:rPr>
          <w:b w:val="false"/>
          <w:bCs w:val="false"/>
          <w:u w:val="none"/>
          <w:lang w:val="es-AR"/>
        </w:rPr>
        <w:t>El rol del Estado es promover la igualdad de oportunidades.</w:t>
      </w:r>
    </w:p>
    <w:p>
      <w:pPr>
        <w:pStyle w:val="LOnormal"/>
        <w:numPr>
          <w:ilvl w:val="0"/>
          <w:numId w:val="1"/>
        </w:numPr>
        <w:ind w:left="720" w:hanging="360"/>
        <w:rPr>
          <w:b w:val="false"/>
          <w:b w:val="false"/>
          <w:bCs w:val="false"/>
          <w:u w:val="none"/>
        </w:rPr>
      </w:pPr>
      <w:r>
        <w:rPr>
          <w:b w:val="false"/>
          <w:bCs w:val="false"/>
          <w:u w:val="none"/>
          <w:lang w:val="es-AR"/>
        </w:rPr>
        <w:t>La JC pasa por el Poder Ejecutivo. La persona afectada por una desigualdad denuncia.</w:t>
      </w:r>
    </w:p>
    <w:p>
      <w:pPr>
        <w:pStyle w:val="LOnormal"/>
        <w:numPr>
          <w:ilvl w:val="0"/>
          <w:numId w:val="1"/>
        </w:numPr>
        <w:ind w:left="720" w:hanging="360"/>
        <w:rPr/>
      </w:pPr>
      <w:bookmarkStart w:id="1" w:name="__DdeLink__85_1070792644"/>
      <w:r>
        <w:rPr>
          <w:b w:val="false"/>
          <w:bCs w:val="false"/>
          <w:u w:val="none"/>
          <w:lang w:val="es-AR" w:eastAsia="zh-CN" w:bidi="hi-IN"/>
        </w:rPr>
        <w:t>¿Cuando empieza y termina la edad antigua? Comienza con la escritura 3000 A.C. aprox.  Y termina el 452 con la caída del Imperio Romano bajo los bárbaros.</w:t>
      </w:r>
      <w:bookmarkEnd w:id="1"/>
    </w:p>
    <w:p>
      <w:pPr>
        <w:pStyle w:val="LOnormal"/>
        <w:numPr>
          <w:ilvl w:val="0"/>
          <w:numId w:val="0"/>
        </w:numPr>
        <w:ind w:left="720" w:hanging="0"/>
        <w:rPr>
          <w:b w:val="false"/>
          <w:b w:val="false"/>
          <w:bCs w:val="false"/>
          <w:u w:val="none"/>
          <w:lang w:val="es-AR" w:eastAsia="zh-CN" w:bidi="hi-IN"/>
        </w:rPr>
      </w:pPr>
      <w:r>
        <w:rPr>
          <w:b w:val="false"/>
          <w:bCs w:val="false"/>
          <w:u w:val="none"/>
          <w:lang w:val="es-AR" w:eastAsia="zh-CN" w:bidi="hi-IN"/>
        </w:rPr>
      </w:r>
    </w:p>
    <w:p>
      <w:pPr>
        <w:pStyle w:val="LOnormal"/>
        <w:ind w:hanging="0"/>
        <w:rPr>
          <w:b w:val="false"/>
          <w:b w:val="false"/>
          <w:bCs w:val="false"/>
          <w:u w:val="none"/>
          <w:lang w:val="es-AR" w:eastAsia="zh-CN" w:bidi="hi-IN"/>
        </w:rPr>
      </w:pPr>
      <w:r>
        <w:rPr>
          <w:b w:val="false"/>
          <w:bCs w:val="false"/>
          <w:u w:val="none"/>
          <w:lang w:val="es-AR" w:eastAsia="zh-CN" w:bidi="hi-IN"/>
        </w:rPr>
        <w:t>26-4-19</w:t>
      </w:r>
    </w:p>
    <w:p>
      <w:pPr>
        <w:pStyle w:val="LOnormal"/>
        <w:ind w:left="0" w:right="0" w:hanging="0"/>
        <w:rPr>
          <w:b w:val="false"/>
          <w:b w:val="false"/>
          <w:bCs w:val="false"/>
          <w:u w:val="none"/>
          <w:lang w:val="es-AR" w:eastAsia="zh-CN" w:bidi="hi-IN"/>
        </w:rPr>
      </w:pPr>
      <w:r>
        <w:rPr>
          <w:b w:val="false"/>
          <w:bCs w:val="false"/>
          <w:u w:val="none"/>
          <w:lang w:val="es-AR" w:eastAsia="zh-CN" w:bidi="hi-IN"/>
        </w:rPr>
        <w:t>1) ¿A que hace referencia la sigla DESC?</w:t>
      </w:r>
    </w:p>
    <w:p>
      <w:pPr>
        <w:pStyle w:val="LOnormal"/>
        <w:ind w:left="0" w:right="0" w:hanging="0"/>
        <w:rPr>
          <w:b w:val="false"/>
          <w:b w:val="false"/>
          <w:bCs w:val="false"/>
          <w:u w:val="none"/>
          <w:lang w:val="es-AR" w:eastAsia="zh-CN" w:bidi="hi-IN"/>
        </w:rPr>
      </w:pPr>
      <w:r>
        <w:rPr>
          <w:b w:val="false"/>
          <w:bCs w:val="false"/>
          <w:u w:val="none"/>
          <w:lang w:val="es-AR" w:eastAsia="zh-CN" w:bidi="hi-IN"/>
        </w:rPr>
        <w:t>2) ¿Dónde se encuentra el contenido y el alcance de estos derechos?</w:t>
      </w:r>
    </w:p>
    <w:p>
      <w:pPr>
        <w:pStyle w:val="LOnormal"/>
        <w:ind w:left="0" w:right="0" w:hanging="0"/>
        <w:rPr>
          <w:b w:val="false"/>
          <w:b w:val="false"/>
          <w:bCs w:val="false"/>
          <w:u w:val="none"/>
          <w:lang w:val="es-AR" w:eastAsia="zh-CN" w:bidi="hi-IN"/>
        </w:rPr>
      </w:pPr>
      <w:r>
        <w:rPr>
          <w:b w:val="false"/>
          <w:bCs w:val="false"/>
          <w:u w:val="none"/>
          <w:lang w:val="es-AR" w:eastAsia="zh-CN" w:bidi="hi-IN"/>
        </w:rPr>
        <w:t>3) ¿Qué se entiende por PIDESC?</w:t>
      </w:r>
    </w:p>
    <w:p>
      <w:pPr>
        <w:pStyle w:val="LOnormal"/>
        <w:ind w:left="0" w:right="0" w:hanging="0"/>
        <w:rPr>
          <w:b w:val="false"/>
          <w:b w:val="false"/>
          <w:bCs w:val="false"/>
          <w:u w:val="none"/>
          <w:lang w:val="es-AR" w:eastAsia="zh-CN" w:bidi="hi-IN"/>
        </w:rPr>
      </w:pPr>
      <w:r>
        <w:rPr>
          <w:b w:val="false"/>
          <w:bCs w:val="false"/>
          <w:u w:val="none"/>
          <w:lang w:val="es-AR" w:eastAsia="zh-CN" w:bidi="hi-IN"/>
        </w:rPr>
        <w:t>4) ¿Qué se entiende por tutela jurídica de estos derechos?</w:t>
      </w:r>
    </w:p>
    <w:p>
      <w:pPr>
        <w:pStyle w:val="Normal"/>
        <w:ind w:left="0" w:right="0" w:hanging="0"/>
        <w:rPr/>
      </w:pPr>
      <w:r>
        <w:rPr>
          <w:b w:val="false"/>
          <w:bCs w:val="false"/>
          <w:u w:val="none"/>
          <w:lang w:val="es-AR" w:eastAsia="zh-CN" w:bidi="hi-IN"/>
        </w:rPr>
        <w:t>5) ¿Enumere y desarrolle al menos cuatro puntos donde se defina a los DESC como parte integrante e indisociable de los Derechos Humanos?</w:t>
      </w:r>
    </w:p>
    <w:p>
      <w:pPr>
        <w:pStyle w:val="Normal"/>
        <w:ind w:left="0" w:right="0" w:hanging="0"/>
        <w:rPr/>
      </w:pPr>
      <w:r>
        <w:rPr>
          <w:b w:val="false"/>
          <w:bCs w:val="false"/>
          <w:u w:val="none"/>
          <w:lang w:val="es-AR" w:eastAsia="zh-CN" w:bidi="hi-IN"/>
        </w:rPr>
        <w:t>6) ¿Qué relación existe entre la OEA y estos derechos?</w:t>
      </w:r>
    </w:p>
    <w:p>
      <w:pPr>
        <w:pStyle w:val="Normal"/>
        <w:ind w:left="0" w:right="0" w:hanging="0"/>
        <w:rPr/>
      </w:pPr>
      <w:r>
        <w:rPr>
          <w:b w:val="false"/>
          <w:bCs w:val="false"/>
          <w:u w:val="none"/>
          <w:lang w:val="es-AR" w:eastAsia="zh-CN" w:bidi="hi-IN"/>
        </w:rPr>
        <w:t>7) ¿De qué manera las DESC se incorporan a la CN?</w:t>
      </w:r>
    </w:p>
    <w:p>
      <w:pPr>
        <w:pStyle w:val="Normal"/>
        <w:ind w:left="0" w:right="0" w:hanging="0"/>
        <w:rPr/>
      </w:pPr>
      <w:r>
        <w:rPr>
          <w:b w:val="false"/>
          <w:bCs w:val="false"/>
          <w:u w:val="none"/>
          <w:lang w:val="es-AR" w:eastAsia="zh-CN" w:bidi="hi-IN"/>
        </w:rPr>
        <w:t>8) En el ámbito internacional que convenios se han celebrado y sobre que versa? Desarrolla cada uno.</w:t>
      </w:r>
    </w:p>
    <w:p>
      <w:pPr>
        <w:pStyle w:val="Normal"/>
        <w:ind w:left="0" w:right="0" w:hanging="0"/>
        <w:rPr>
          <w:b w:val="false"/>
          <w:b w:val="false"/>
          <w:bCs w:val="false"/>
          <w:u w:val="none"/>
          <w:lang w:val="es-AR" w:eastAsia="zh-CN" w:bidi="hi-IN"/>
        </w:rPr>
      </w:pPr>
      <w:r>
        <w:rPr>
          <w:b w:val="false"/>
          <w:bCs w:val="false"/>
          <w:u w:val="none"/>
          <w:lang w:val="es-AR" w:eastAsia="zh-CN" w:bidi="hi-IN"/>
        </w:rPr>
      </w:r>
    </w:p>
    <w:p>
      <w:pPr>
        <w:pStyle w:val="Normal"/>
        <w:ind w:left="0" w:right="0" w:hanging="0"/>
        <w:rPr>
          <w:b w:val="false"/>
          <w:b w:val="false"/>
          <w:bCs w:val="false"/>
          <w:u w:val="none"/>
          <w:lang w:val="es-AR" w:eastAsia="zh-CN" w:bidi="hi-IN"/>
        </w:rPr>
      </w:pPr>
      <w:r>
        <w:rPr>
          <w:b w:val="false"/>
          <w:bCs w:val="false"/>
          <w:u w:val="none"/>
          <w:lang w:val="es-AR" w:eastAsia="zh-CN" w:bidi="hi-IN"/>
        </w:rPr>
      </w:r>
      <w:r>
        <w:br w:type="page"/>
      </w:r>
    </w:p>
    <w:p>
      <w:pPr>
        <w:pStyle w:val="Normal"/>
        <w:ind w:left="0" w:right="0" w:hanging="0"/>
        <w:rPr/>
      </w:pPr>
      <w:r>
        <w:rPr>
          <w:b w:val="false"/>
          <w:bCs w:val="false"/>
          <w:u w:val="none"/>
          <w:lang w:val="es-AR" w:eastAsia="zh-CN" w:bidi="hi-IN"/>
        </w:rPr>
        <w:t xml:space="preserve">29-4-19 </w:t>
      </w:r>
    </w:p>
    <w:p>
      <w:pPr>
        <w:pStyle w:val="Normal"/>
        <w:ind w:left="0" w:right="0" w:hanging="0"/>
        <w:rPr/>
      </w:pPr>
      <w:r>
        <w:rPr>
          <w:b w:val="false"/>
          <w:bCs w:val="false"/>
          <w:u w:val="none"/>
          <w:lang w:val="es-AR" w:eastAsia="zh-CN" w:bidi="hi-IN"/>
        </w:rPr>
        <w:t>EDAD ANTIGUA</w:t>
      </w:r>
    </w:p>
    <w:p>
      <w:pPr>
        <w:pStyle w:val="LOnormal"/>
        <w:numPr>
          <w:ilvl w:val="0"/>
          <w:numId w:val="1"/>
        </w:numPr>
        <w:ind w:left="720" w:hanging="360"/>
        <w:rPr/>
      </w:pPr>
      <w:r>
        <w:rPr>
          <w:b w:val="false"/>
          <w:bCs w:val="false"/>
          <w:u w:val="none"/>
          <w:lang w:val="es-AR" w:eastAsia="zh-CN" w:bidi="hi-IN"/>
        </w:rPr>
        <w:t>Los estoicos eran una escuela de pensadores de la misma época de los socráticos. Zenón de Citio funda su escuela en Atenas en la que al rededor del ágora y la stoa (puerta) se reunían a discutir sobre diversas ramas del conocimiento.</w:t>
      </w:r>
    </w:p>
    <w:p>
      <w:pPr>
        <w:pStyle w:val="LOnormal"/>
        <w:numPr>
          <w:ilvl w:val="0"/>
          <w:numId w:val="1"/>
        </w:numPr>
        <w:ind w:left="720" w:hanging="360"/>
        <w:rPr/>
      </w:pPr>
      <w:r>
        <w:rPr>
          <w:b w:val="false"/>
          <w:bCs w:val="false"/>
          <w:u w:val="none"/>
          <w:lang w:val="es-AR" w:eastAsia="zh-CN" w:bidi="hi-IN"/>
        </w:rPr>
        <w:t>La puerta de entrada al mundo de las instituciones era su pensamiento, dotados de gran espiritualidad, ricos en pensamientos y pobres en ambiciones materiales; decían  que la razón es el principio que gobierna al mundo.</w:t>
      </w:r>
    </w:p>
    <w:p>
      <w:pPr>
        <w:pStyle w:val="LOnormal"/>
        <w:numPr>
          <w:ilvl w:val="0"/>
          <w:numId w:val="1"/>
        </w:numPr>
        <w:ind w:left="720" w:hanging="360"/>
        <w:rPr/>
      </w:pPr>
      <w:r>
        <w:rPr>
          <w:b w:val="false"/>
          <w:bCs w:val="false"/>
          <w:u w:val="none"/>
          <w:lang w:val="es-AR" w:eastAsia="zh-CN" w:bidi="hi-IN"/>
        </w:rPr>
        <w:t>Razón, divinidad y naturaleza son palabras para referirse a un mismo concepto.</w:t>
      </w:r>
    </w:p>
    <w:p>
      <w:pPr>
        <w:pStyle w:val="LOnormal"/>
        <w:numPr>
          <w:ilvl w:val="0"/>
          <w:numId w:val="1"/>
        </w:numPr>
        <w:ind w:left="720" w:hanging="360"/>
        <w:rPr/>
      </w:pPr>
      <w:r>
        <w:rPr>
          <w:b w:val="false"/>
          <w:bCs w:val="false"/>
          <w:u w:val="none"/>
          <w:lang w:val="es-AR" w:eastAsia="zh-CN" w:bidi="hi-IN"/>
        </w:rPr>
        <w:t>En 1350 A.C. nace Zenón y muere…</w:t>
      </w:r>
    </w:p>
    <w:p>
      <w:pPr>
        <w:pStyle w:val="LOnormal"/>
        <w:numPr>
          <w:ilvl w:val="0"/>
          <w:numId w:val="1"/>
        </w:numPr>
        <w:ind w:left="720" w:hanging="360"/>
        <w:rPr/>
      </w:pPr>
      <w:r>
        <w:rPr>
          <w:b w:val="false"/>
          <w:bCs w:val="false"/>
          <w:u w:val="none"/>
          <w:lang w:val="es-AR" w:eastAsia="zh-CN" w:bidi="hi-IN"/>
        </w:rPr>
        <w:t>Bajo las reglas de la naturaleza y gracias a la razón se puede conocer a la humanidad en conformación con la divinidad.</w:t>
      </w:r>
    </w:p>
    <w:p>
      <w:pPr>
        <w:pStyle w:val="LOnormal"/>
        <w:numPr>
          <w:ilvl w:val="0"/>
          <w:numId w:val="1"/>
        </w:numPr>
        <w:ind w:left="720" w:hanging="360"/>
        <w:rPr/>
      </w:pPr>
      <w:r>
        <w:rPr>
          <w:b w:val="false"/>
          <w:bCs w:val="false"/>
          <w:u w:val="none"/>
          <w:lang w:val="es-AR" w:eastAsia="zh-CN" w:bidi="hi-IN"/>
        </w:rPr>
        <w:t>En su pensamiento se hallaba cierta similitud con el cristianismo, no había adulterio, había hermandad y todo esto ocurre en una etapa de la humanidad en la que se vive con un estado de organización y poder para que luego la envidia robe protagonismo y después se escriba la legislación penal y el adulterio entre otras picardías.</w:t>
      </w:r>
    </w:p>
    <w:p>
      <w:pPr>
        <w:pStyle w:val="LOnormal"/>
        <w:numPr>
          <w:ilvl w:val="0"/>
          <w:numId w:val="1"/>
        </w:numPr>
        <w:ind w:left="720" w:hanging="360"/>
        <w:rPr/>
      </w:pPr>
      <w:r>
        <w:rPr>
          <w:b w:val="false"/>
          <w:bCs w:val="false"/>
          <w:u w:val="none"/>
          <w:lang w:val="es-AR" w:eastAsia="zh-CN" w:bidi="hi-IN"/>
        </w:rPr>
        <w:t>Al suceder esto, el Derecho Natural Relativo es el que se funda por la razón en los hombres y para vivir en paz luego de caer del paraíso es necesario seguir a el DNR propiamente dicho.</w:t>
      </w:r>
    </w:p>
    <w:p>
      <w:pPr>
        <w:pStyle w:val="LOnormal"/>
        <w:numPr>
          <w:ilvl w:val="0"/>
          <w:numId w:val="1"/>
        </w:numPr>
        <w:ind w:left="720" w:hanging="360"/>
        <w:rPr/>
      </w:pPr>
      <w:r>
        <w:rPr>
          <w:b w:val="false"/>
          <w:bCs w:val="false"/>
          <w:u w:val="none"/>
          <w:lang w:val="es-AR" w:eastAsia="zh-CN" w:bidi="hi-IN"/>
        </w:rPr>
        <w:t>Los estoicos pensaban que en una convivencia fundada en la razón no debía haber esclavitud.</w:t>
      </w:r>
    </w:p>
    <w:p>
      <w:pPr>
        <w:pStyle w:val="LOnormal"/>
        <w:numPr>
          <w:ilvl w:val="0"/>
          <w:numId w:val="1"/>
        </w:numPr>
        <w:ind w:left="720" w:hanging="360"/>
        <w:rPr/>
      </w:pPr>
      <w:r>
        <w:rPr>
          <w:b w:val="false"/>
          <w:bCs w:val="false"/>
          <w:u w:val="none"/>
          <w:lang w:val="es-AR" w:eastAsia="zh-CN" w:bidi="hi-IN"/>
        </w:rPr>
        <w:t>El DNR es un conjunto de normas válidas que son contantes en todo tiempo y lugar y que solo el hombre puede conocer.</w:t>
      </w:r>
    </w:p>
    <w:p>
      <w:pPr>
        <w:pStyle w:val="LOnormal"/>
        <w:numPr>
          <w:ilvl w:val="0"/>
          <w:numId w:val="1"/>
        </w:numPr>
        <w:ind w:left="720" w:hanging="360"/>
        <w:rPr/>
      </w:pPr>
      <w:r>
        <w:rPr>
          <w:b w:val="false"/>
          <w:bCs w:val="false"/>
          <w:u w:val="none"/>
          <w:lang w:val="es-AR" w:eastAsia="zh-CN" w:bidi="hi-IN"/>
        </w:rPr>
        <w:t>Comienzan a aparecer leyes de ciudadanos romanos a medida de que Roma se encamina a ser un imperio pero se dan cuenta de que no podían ejercer autoridad entre tanto territorio y es por eso que se opta por respetar las culturas y cobrar impuestos.</w:t>
      </w:r>
    </w:p>
    <w:p>
      <w:pPr>
        <w:pStyle w:val="LOnormal"/>
        <w:numPr>
          <w:ilvl w:val="0"/>
          <w:numId w:val="1"/>
        </w:numPr>
        <w:ind w:left="720" w:hanging="360"/>
        <w:rPr/>
      </w:pPr>
      <w:r>
        <w:rPr>
          <w:b w:val="false"/>
          <w:bCs w:val="false"/>
          <w:u w:val="none"/>
          <w:lang w:val="es-AR" w:eastAsia="zh-CN" w:bidi="hi-IN"/>
        </w:rPr>
        <w:t>En el año 212 se declara ciudadanos romanos a todos aquellos hombres pertenecientes al imperio dando lugar a derechos civiles y solidificando su autoridad.</w:t>
      </w:r>
    </w:p>
    <w:p>
      <w:pPr>
        <w:pStyle w:val="LOnormal"/>
        <w:numPr>
          <w:ilvl w:val="0"/>
          <w:numId w:val="1"/>
        </w:numPr>
        <w:ind w:left="720" w:hanging="360"/>
        <w:rPr>
          <w:u w:val="none"/>
        </w:rPr>
      </w:pPr>
      <w:r>
        <w:rPr>
          <w:b w:val="false"/>
          <w:bCs w:val="false"/>
          <w:u w:val="none"/>
          <w:lang w:val="es-AR" w:eastAsia="zh-CN" w:bidi="hi-IN"/>
        </w:rPr>
        <w:t>El cristianismo y los estoicos desarrollan su pensamiento en Roma respecto a dos instituciones , familia y esclavitud.</w:t>
      </w:r>
    </w:p>
    <w:p>
      <w:pPr>
        <w:pStyle w:val="LOnormal"/>
        <w:numPr>
          <w:ilvl w:val="0"/>
          <w:numId w:val="1"/>
        </w:numPr>
        <w:ind w:left="720" w:hanging="360"/>
        <w:jc w:val="both"/>
        <w:rPr>
          <w:u w:val="none"/>
        </w:rPr>
      </w:pPr>
      <w:r>
        <w:rPr>
          <w:b w:val="false"/>
          <w:bCs w:val="false"/>
          <w:u w:val="none"/>
          <w:lang w:val="es-AR" w:eastAsia="zh-CN" w:bidi="hi-IN"/>
        </w:rPr>
        <w:t xml:space="preserve">La familia romana era numerosa y se integraba hasta con los esclavos y clientes. Se vivía bajo el principio de </w:t>
      </w:r>
      <w:r>
        <w:rPr>
          <w:b w:val="false"/>
          <w:bCs w:val="false"/>
          <w:i/>
          <w:iCs/>
          <w:u w:val="none"/>
          <w:lang w:val="es-AR" w:eastAsia="zh-CN" w:bidi="hi-IN"/>
        </w:rPr>
        <w:t xml:space="preserve">pater familias </w:t>
      </w:r>
      <w:r>
        <w:rPr>
          <w:b w:val="false"/>
          <w:bCs w:val="false"/>
          <w:i w:val="false"/>
          <w:iCs w:val="false"/>
          <w:u w:val="none"/>
          <w:lang w:val="es-AR" w:eastAsia="zh-CN" w:bidi="hi-IN"/>
        </w:rPr>
        <w:t xml:space="preserve">en el que el padre de familia tenia total autoridad y la </w:t>
      </w:r>
      <w:r>
        <w:rPr>
          <w:b w:val="false"/>
          <w:bCs w:val="false"/>
          <w:i/>
          <w:iCs/>
          <w:u w:val="none"/>
          <w:lang w:val="es-AR" w:eastAsia="zh-CN" w:bidi="hi-IN"/>
        </w:rPr>
        <w:t xml:space="preserve">patrias potestas </w:t>
      </w:r>
      <w:r>
        <w:rPr>
          <w:b w:val="false"/>
          <w:bCs w:val="false"/>
          <w:i w:val="false"/>
          <w:iCs w:val="false"/>
          <w:u w:val="none"/>
          <w:lang w:val="es-AR" w:eastAsia="zh-CN" w:bidi="hi-IN"/>
        </w:rPr>
        <w:t>sobre sus hijos, esposas y esclavos los cuales no eran considerados ciudadanos.</w:t>
      </w:r>
    </w:p>
    <w:p>
      <w:pPr>
        <w:pStyle w:val="LOnormal"/>
        <w:numPr>
          <w:ilvl w:val="0"/>
          <w:numId w:val="1"/>
        </w:numPr>
        <w:ind w:left="720" w:hanging="360"/>
        <w:jc w:val="both"/>
        <w:rPr>
          <w:u w:val="none"/>
        </w:rPr>
      </w:pPr>
      <w:r>
        <w:rPr>
          <w:b w:val="false"/>
          <w:bCs w:val="false"/>
          <w:i w:val="false"/>
          <w:iCs w:val="false"/>
          <w:u w:val="none"/>
          <w:lang w:val="es-AR" w:eastAsia="zh-CN" w:bidi="hi-IN"/>
        </w:rPr>
        <w:t>En el cristianismo se dice que todo era voluntad de Dios, a diferencia los estoicos decían que la naturaleza era la responsable de la existencia.</w:t>
      </w:r>
    </w:p>
    <w:p>
      <w:pPr>
        <w:pStyle w:val="LOnormal"/>
        <w:numPr>
          <w:ilvl w:val="0"/>
          <w:numId w:val="1"/>
        </w:numPr>
        <w:ind w:left="720" w:hanging="360"/>
        <w:jc w:val="both"/>
        <w:rPr>
          <w:u w:val="none"/>
        </w:rPr>
      </w:pPr>
      <w:r>
        <w:rPr>
          <w:b w:val="false"/>
          <w:bCs w:val="false"/>
          <w:i w:val="false"/>
          <w:iCs w:val="false"/>
          <w:u w:val="none"/>
          <w:lang w:val="es-AR" w:eastAsia="zh-CN" w:bidi="hi-IN"/>
        </w:rPr>
        <w:t>Luego los esclavos pasan a ser sujetos de derecho y  el derecho civil reconoce a la personalidad como sujeto capaz de contraer derechos y obligaciones.</w:t>
      </w:r>
    </w:p>
    <w:p>
      <w:pPr>
        <w:pStyle w:val="LOnormal"/>
        <w:numPr>
          <w:ilvl w:val="0"/>
          <w:numId w:val="1"/>
        </w:numPr>
        <w:ind w:left="720" w:hanging="360"/>
        <w:jc w:val="both"/>
        <w:rPr/>
      </w:pPr>
      <w:r>
        <w:rPr>
          <w:b w:val="false"/>
          <w:bCs w:val="false"/>
          <w:i w:val="false"/>
          <w:iCs w:val="false"/>
          <w:u w:val="none"/>
          <w:lang w:val="es-AR" w:eastAsia="zh-CN" w:bidi="hi-IN"/>
        </w:rPr>
        <w:t>Constantino declara al catolicismo como religión oficial del imperio romano, debido a su influencia en las bases sociales.</w:t>
      </w:r>
    </w:p>
    <w:p>
      <w:pPr>
        <w:pStyle w:val="LOnormal"/>
        <w:numPr>
          <w:ilvl w:val="0"/>
          <w:numId w:val="1"/>
        </w:numPr>
        <w:ind w:left="720" w:hanging="360"/>
        <w:jc w:val="both"/>
        <w:rPr/>
      </w:pPr>
      <w:r>
        <w:rPr>
          <w:b w:val="false"/>
          <w:bCs w:val="false"/>
          <w:i w:val="false"/>
          <w:iCs w:val="false"/>
          <w:u w:val="none"/>
          <w:lang w:val="es-AR" w:eastAsia="zh-CN" w:bidi="hi-IN"/>
        </w:rPr>
        <w:t>Ver “Alegoría de los Mortales”.</w:t>
      </w:r>
    </w:p>
    <w:p>
      <w:pPr>
        <w:pStyle w:val="LOnormal"/>
        <w:numPr>
          <w:ilvl w:val="0"/>
          <w:numId w:val="0"/>
        </w:numPr>
        <w:ind w:left="1080" w:hanging="0"/>
        <w:jc w:val="both"/>
        <w:rPr/>
      </w:pPr>
      <w:r>
        <w:rPr>
          <w:b w:val="false"/>
          <w:bCs w:val="false"/>
          <w:i w:val="false"/>
          <w:iCs w:val="false"/>
          <w:u w:val="none"/>
          <w:lang w:val="es-AR" w:eastAsia="zh-CN" w:bidi="hi-IN"/>
        </w:rPr>
        <w:t>**No usar DNR es solo una forma abreviada que se usa en este material.</w:t>
      </w:r>
    </w:p>
    <w:p>
      <w:pPr>
        <w:pStyle w:val="LOnormal"/>
        <w:numPr>
          <w:ilvl w:val="0"/>
          <w:numId w:val="0"/>
        </w:numPr>
        <w:ind w:left="1080" w:hanging="0"/>
        <w:jc w:val="both"/>
        <w:rPr>
          <w:b w:val="false"/>
          <w:b w:val="false"/>
          <w:bCs w:val="false"/>
          <w:i w:val="false"/>
          <w:i w:val="false"/>
          <w:iCs w:val="false"/>
          <w:u w:val="none"/>
          <w:lang w:val="es-AR" w:eastAsia="zh-CN" w:bidi="hi-IN"/>
        </w:rPr>
      </w:pPr>
      <w:r>
        <w:rPr>
          <w:b w:val="false"/>
          <w:bCs w:val="false"/>
          <w:i w:val="false"/>
          <w:iCs w:val="false"/>
          <w:u w:val="none"/>
          <w:lang w:val="es-AR" w:eastAsia="zh-CN" w:bidi="hi-IN"/>
        </w:rPr>
      </w:r>
    </w:p>
    <w:p>
      <w:pPr>
        <w:pStyle w:val="LOnormal"/>
        <w:numPr>
          <w:ilvl w:val="0"/>
          <w:numId w:val="0"/>
        </w:numPr>
        <w:ind w:left="720" w:hanging="0"/>
        <w:jc w:val="both"/>
        <w:rPr>
          <w:b w:val="false"/>
          <w:b w:val="false"/>
          <w:bCs w:val="false"/>
          <w:i w:val="false"/>
          <w:i w:val="false"/>
          <w:iCs w:val="false"/>
          <w:u w:val="none"/>
          <w:lang w:val="es-AR" w:eastAsia="zh-CN" w:bidi="hi-IN"/>
        </w:rPr>
      </w:pPr>
      <w:r>
        <w:rPr>
          <w:b w:val="false"/>
          <w:bCs w:val="false"/>
          <w:i w:val="false"/>
          <w:iCs w:val="false"/>
          <w:u w:val="none"/>
          <w:lang w:val="es-AR" w:eastAsia="zh-CN" w:bidi="hi-IN"/>
        </w:rPr>
      </w:r>
      <w:r>
        <w:br w:type="page"/>
      </w:r>
    </w:p>
    <w:p>
      <w:pPr>
        <w:pStyle w:val="LOnormal"/>
        <w:numPr>
          <w:ilvl w:val="0"/>
          <w:numId w:val="0"/>
        </w:numPr>
        <w:ind w:left="720" w:hanging="0"/>
        <w:jc w:val="both"/>
        <w:rPr/>
      </w:pPr>
      <w:r>
        <w:rPr>
          <w:b w:val="false"/>
          <w:bCs w:val="false"/>
          <w:i w:val="false"/>
          <w:iCs w:val="false"/>
          <w:u w:val="none"/>
          <w:lang w:val="es-AR" w:eastAsia="zh-CN" w:bidi="hi-IN"/>
        </w:rPr>
        <w:t>13-5-19</w:t>
      </w:r>
    </w:p>
    <w:p>
      <w:pPr>
        <w:pStyle w:val="LOnormal"/>
        <w:numPr>
          <w:ilvl w:val="0"/>
          <w:numId w:val="0"/>
        </w:numPr>
        <w:ind w:left="720" w:hanging="0"/>
        <w:jc w:val="both"/>
        <w:rPr/>
      </w:pPr>
      <w:r>
        <w:rPr>
          <w:b w:val="false"/>
          <w:bCs w:val="false"/>
          <w:i w:val="false"/>
          <w:iCs w:val="false"/>
          <w:u w:val="none"/>
          <w:lang w:val="es-AR" w:eastAsia="zh-CN" w:bidi="hi-IN"/>
        </w:rPr>
        <w:t>EDAD MEDIA</w:t>
      </w:r>
    </w:p>
    <w:p>
      <w:pPr>
        <w:pStyle w:val="LOnormal"/>
        <w:numPr>
          <w:ilvl w:val="0"/>
          <w:numId w:val="1"/>
        </w:numPr>
        <w:ind w:left="720" w:hanging="360"/>
        <w:jc w:val="both"/>
        <w:rPr/>
      </w:pPr>
      <w:r>
        <w:rPr>
          <w:b w:val="false"/>
          <w:bCs w:val="false"/>
          <w:i w:val="false"/>
          <w:iCs w:val="false"/>
          <w:u w:val="none"/>
          <w:lang w:val="es-AR" w:eastAsia="zh-CN" w:bidi="hi-IN"/>
        </w:rPr>
        <w:t>Durante la Edad Media se diluyen los vínculos del hombre con el poder y se entra en un  período de precariedad.</w:t>
      </w:r>
    </w:p>
    <w:p>
      <w:pPr>
        <w:pStyle w:val="LOnormal"/>
        <w:numPr>
          <w:ilvl w:val="0"/>
          <w:numId w:val="1"/>
        </w:numPr>
        <w:ind w:left="720" w:hanging="360"/>
        <w:jc w:val="both"/>
        <w:rPr/>
      </w:pPr>
      <w:bookmarkStart w:id="2" w:name="__DdeLink__157_3917701588"/>
      <w:r>
        <w:rPr>
          <w:b w:val="false"/>
          <w:bCs w:val="false"/>
          <w:i w:val="false"/>
          <w:iCs w:val="false"/>
          <w:u w:val="none"/>
          <w:lang w:val="es-AR" w:eastAsia="zh-CN" w:bidi="hi-IN"/>
        </w:rPr>
        <w:t>Cae el Imperio Romano y quedan latente los avances en la humanidad.</w:t>
      </w:r>
      <w:bookmarkEnd w:id="2"/>
    </w:p>
    <w:p>
      <w:pPr>
        <w:pStyle w:val="LOnormal"/>
        <w:numPr>
          <w:ilvl w:val="0"/>
          <w:numId w:val="1"/>
        </w:numPr>
        <w:ind w:left="720" w:hanging="360"/>
        <w:jc w:val="both"/>
        <w:rPr/>
      </w:pPr>
      <w:r>
        <w:rPr>
          <w:b w:val="false"/>
          <w:bCs w:val="false"/>
          <w:i w:val="false"/>
          <w:iCs w:val="false"/>
          <w:u w:val="none"/>
          <w:lang w:val="es-AR" w:eastAsia="zh-CN" w:bidi="hi-IN"/>
        </w:rPr>
        <w:t>Los imperios se sostienen con el consenso de la gente.</w:t>
      </w:r>
    </w:p>
    <w:p>
      <w:pPr>
        <w:pStyle w:val="LOnormal"/>
        <w:numPr>
          <w:ilvl w:val="0"/>
          <w:numId w:val="1"/>
        </w:numPr>
        <w:ind w:left="720" w:hanging="360"/>
        <w:jc w:val="both"/>
        <w:rPr/>
      </w:pPr>
      <w:r>
        <w:rPr>
          <w:b w:val="false"/>
          <w:bCs w:val="false"/>
          <w:i w:val="false"/>
          <w:iCs w:val="false"/>
          <w:u w:val="none"/>
          <w:lang w:val="es-AR" w:eastAsia="zh-CN" w:bidi="hi-IN"/>
        </w:rPr>
        <w:t>Los acuerdos de vasallaje eran la herramienta para gobernar.</w:t>
      </w:r>
    </w:p>
    <w:p>
      <w:pPr>
        <w:pStyle w:val="LOnormal"/>
        <w:numPr>
          <w:ilvl w:val="0"/>
          <w:numId w:val="1"/>
        </w:numPr>
        <w:ind w:left="720" w:hanging="360"/>
        <w:jc w:val="both"/>
        <w:rPr/>
      </w:pPr>
      <w:r>
        <w:rPr>
          <w:b w:val="false"/>
          <w:bCs w:val="false"/>
          <w:i w:val="false"/>
          <w:iCs w:val="false"/>
          <w:u w:val="none"/>
          <w:lang w:val="es-AR" w:eastAsia="zh-CN" w:bidi="hi-IN"/>
        </w:rPr>
        <w:t>La religión católica unía a pesar de las diferencias.</w:t>
      </w:r>
    </w:p>
    <w:p>
      <w:pPr>
        <w:pStyle w:val="LOnormal"/>
        <w:numPr>
          <w:ilvl w:val="0"/>
          <w:numId w:val="1"/>
        </w:numPr>
        <w:ind w:left="720" w:hanging="360"/>
        <w:jc w:val="both"/>
        <w:rPr/>
      </w:pPr>
      <w:r>
        <w:rPr>
          <w:b w:val="false"/>
          <w:bCs w:val="false"/>
          <w:i w:val="false"/>
          <w:iCs w:val="false"/>
          <w:u w:val="none"/>
          <w:lang w:val="es-AR" w:eastAsia="zh-CN" w:bidi="hi-IN"/>
        </w:rPr>
        <w:t>Ver Culto Pagano.</w:t>
      </w:r>
    </w:p>
    <w:p>
      <w:pPr>
        <w:pStyle w:val="LOnormal"/>
        <w:numPr>
          <w:ilvl w:val="0"/>
          <w:numId w:val="1"/>
        </w:numPr>
        <w:ind w:left="720" w:hanging="360"/>
        <w:jc w:val="both"/>
        <w:rPr/>
      </w:pPr>
      <w:r>
        <w:rPr>
          <w:b w:val="false"/>
          <w:bCs w:val="false"/>
          <w:i w:val="false"/>
          <w:iCs w:val="false"/>
          <w:u w:val="none"/>
          <w:lang w:val="es-AR" w:eastAsia="zh-CN" w:bidi="hi-IN"/>
        </w:rPr>
        <w:t>Constantino prepara para la caída de la autoridad política para luego aceptar a la religiosa.</w:t>
      </w:r>
    </w:p>
    <w:p>
      <w:pPr>
        <w:pStyle w:val="LOnormal"/>
        <w:numPr>
          <w:ilvl w:val="0"/>
          <w:numId w:val="1"/>
        </w:numPr>
        <w:ind w:left="720" w:hanging="360"/>
        <w:jc w:val="both"/>
        <w:rPr/>
      </w:pPr>
      <w:r>
        <w:rPr>
          <w:b w:val="false"/>
          <w:bCs w:val="false"/>
          <w:i w:val="false"/>
          <w:iCs w:val="false"/>
          <w:u w:val="none"/>
          <w:lang w:val="es-AR" w:eastAsia="zh-CN" w:bidi="hi-IN"/>
        </w:rPr>
        <w:t>Se comienza a reprimir a los paganos.</w:t>
      </w:r>
    </w:p>
    <w:p>
      <w:pPr>
        <w:pStyle w:val="LOnormal"/>
        <w:numPr>
          <w:ilvl w:val="0"/>
          <w:numId w:val="1"/>
        </w:numPr>
        <w:ind w:left="720" w:hanging="360"/>
        <w:jc w:val="both"/>
        <w:rPr/>
      </w:pPr>
      <w:r>
        <w:rPr>
          <w:b w:val="false"/>
          <w:bCs w:val="false"/>
          <w:i w:val="false"/>
          <w:iCs w:val="false"/>
          <w:u w:val="none"/>
          <w:lang w:val="es-AR" w:eastAsia="zh-CN" w:bidi="hi-IN"/>
        </w:rPr>
        <w:t>La organización administrativa de la Iglesia comienza a reemplazar al papado.</w:t>
      </w:r>
    </w:p>
    <w:p>
      <w:pPr>
        <w:pStyle w:val="LOnormal"/>
        <w:numPr>
          <w:ilvl w:val="0"/>
          <w:numId w:val="1"/>
        </w:numPr>
        <w:ind w:left="720" w:hanging="360"/>
        <w:jc w:val="both"/>
        <w:rPr/>
      </w:pPr>
      <w:r>
        <w:rPr>
          <w:b w:val="false"/>
          <w:bCs w:val="false"/>
          <w:i w:val="false"/>
          <w:iCs w:val="false"/>
          <w:u w:val="none"/>
          <w:lang w:val="es-AR" w:eastAsia="zh-CN" w:bidi="hi-IN"/>
        </w:rPr>
        <w:t>Hay un aporte de patrística (se sintetiza el aporte de los padres en la Iglesia).</w:t>
      </w:r>
    </w:p>
    <w:p>
      <w:pPr>
        <w:pStyle w:val="LOnormal"/>
        <w:numPr>
          <w:ilvl w:val="0"/>
          <w:numId w:val="1"/>
        </w:numPr>
        <w:ind w:left="720" w:hanging="360"/>
        <w:jc w:val="both"/>
        <w:rPr/>
      </w:pPr>
      <w:r>
        <w:rPr>
          <w:b w:val="false"/>
          <w:bCs w:val="false"/>
          <w:i w:val="false"/>
          <w:iCs w:val="false"/>
          <w:u w:val="none"/>
          <w:lang w:val="es-AR" w:eastAsia="zh-CN" w:bidi="hi-IN"/>
        </w:rPr>
        <w:t>Ver San Agustín (Monje de Hipona, África {354 - 430}).</w:t>
      </w:r>
    </w:p>
    <w:p>
      <w:pPr>
        <w:pStyle w:val="LOnormal"/>
        <w:numPr>
          <w:ilvl w:val="0"/>
          <w:numId w:val="1"/>
        </w:numPr>
        <w:ind w:left="720" w:hanging="360"/>
        <w:jc w:val="both"/>
        <w:rPr/>
      </w:pPr>
      <w:r>
        <w:rPr>
          <w:b w:val="false"/>
          <w:bCs w:val="false"/>
          <w:i w:val="false"/>
          <w:iCs w:val="false"/>
          <w:u w:val="none"/>
          <w:lang w:val="es-AR" w:eastAsia="zh-CN" w:bidi="hi-IN"/>
        </w:rPr>
        <w:t>Ver “La Ciudad de Dios” - Escrito por San Agustín.</w:t>
      </w:r>
    </w:p>
    <w:p>
      <w:pPr>
        <w:pStyle w:val="LOnormal"/>
        <w:numPr>
          <w:ilvl w:val="0"/>
          <w:numId w:val="1"/>
        </w:numPr>
        <w:ind w:left="720" w:hanging="360"/>
        <w:jc w:val="both"/>
        <w:rPr/>
      </w:pPr>
      <w:r>
        <w:rPr>
          <w:b w:val="false"/>
          <w:bCs w:val="false"/>
          <w:i w:val="false"/>
          <w:iCs w:val="false"/>
          <w:u w:val="none"/>
          <w:lang w:val="es-AR" w:eastAsia="zh-CN" w:bidi="hi-IN"/>
        </w:rPr>
        <w:t>Afirma que hay dos tipos de leyes:</w:t>
      </w:r>
    </w:p>
    <w:p>
      <w:pPr>
        <w:pStyle w:val="LOnormal"/>
        <w:numPr>
          <w:ilvl w:val="1"/>
          <w:numId w:val="1"/>
        </w:numPr>
        <w:ind w:left="720" w:hanging="360"/>
        <w:jc w:val="both"/>
        <w:rPr/>
      </w:pPr>
      <w:r>
        <w:rPr>
          <w:b w:val="false"/>
          <w:bCs w:val="false"/>
          <w:i w:val="false"/>
          <w:iCs w:val="false"/>
          <w:u w:val="none"/>
          <w:lang w:val="es-AR" w:eastAsia="zh-CN" w:bidi="hi-IN"/>
        </w:rPr>
        <w:t>Ley Natural (Ley Eterna de Dios) Dios se da a conocer mediante las escrituras y la Iglesia.</w:t>
      </w:r>
    </w:p>
    <w:p>
      <w:pPr>
        <w:pStyle w:val="LOnormal"/>
        <w:numPr>
          <w:ilvl w:val="0"/>
          <w:numId w:val="1"/>
        </w:numPr>
        <w:ind w:left="720" w:hanging="360"/>
        <w:jc w:val="both"/>
        <w:rPr/>
      </w:pPr>
      <w:r>
        <w:rPr>
          <w:b w:val="false"/>
          <w:bCs w:val="false"/>
          <w:i w:val="false"/>
          <w:iCs w:val="false"/>
          <w:u w:val="none"/>
          <w:lang w:val="es-AR" w:eastAsia="zh-CN" w:bidi="hi-IN"/>
        </w:rPr>
        <w:t>San Agustín invita a defender la religión para salvarse.</w:t>
      </w:r>
    </w:p>
    <w:p>
      <w:pPr>
        <w:pStyle w:val="LOnormal"/>
        <w:numPr>
          <w:ilvl w:val="0"/>
          <w:numId w:val="1"/>
        </w:numPr>
        <w:ind w:left="720" w:hanging="360"/>
        <w:jc w:val="both"/>
        <w:rPr/>
      </w:pPr>
      <w:r>
        <w:rPr>
          <w:b w:val="false"/>
          <w:bCs w:val="false"/>
          <w:i w:val="false"/>
          <w:iCs w:val="false"/>
          <w:u w:val="none"/>
          <w:lang w:val="es-AR" w:eastAsia="zh-CN" w:bidi="hi-IN"/>
        </w:rPr>
        <w:t>Hay un estado de concesión al pecado para defender a la Iglesia.</w:t>
      </w:r>
    </w:p>
    <w:p>
      <w:pPr>
        <w:pStyle w:val="LOnormal"/>
        <w:numPr>
          <w:ilvl w:val="0"/>
          <w:numId w:val="1"/>
        </w:numPr>
        <w:ind w:left="720" w:hanging="360"/>
        <w:jc w:val="both"/>
        <w:rPr/>
      </w:pPr>
      <w:r>
        <w:rPr>
          <w:b w:val="false"/>
          <w:bCs w:val="false"/>
          <w:i w:val="false"/>
          <w:iCs w:val="false"/>
          <w:u w:val="none"/>
          <w:lang w:val="es-AR" w:eastAsia="zh-CN" w:bidi="hi-IN"/>
        </w:rPr>
        <w:t>El Estado peca pero es aceptado para defender a la Iglesia.</w:t>
      </w:r>
    </w:p>
    <w:p>
      <w:pPr>
        <w:pStyle w:val="LOnormal"/>
        <w:numPr>
          <w:ilvl w:val="0"/>
          <w:numId w:val="1"/>
        </w:numPr>
        <w:ind w:left="720" w:hanging="360"/>
        <w:jc w:val="both"/>
        <w:rPr/>
      </w:pPr>
      <w:r>
        <w:rPr>
          <w:b w:val="false"/>
          <w:bCs w:val="false"/>
          <w:i w:val="false"/>
          <w:iCs w:val="false"/>
          <w:u w:val="none"/>
          <w:lang w:val="es-AR" w:eastAsia="zh-CN" w:bidi="hi-IN"/>
        </w:rPr>
        <w:t>El pensamiento de los estoicos es postergado.</w:t>
      </w:r>
    </w:p>
    <w:p>
      <w:pPr>
        <w:pStyle w:val="LOnormal"/>
        <w:numPr>
          <w:ilvl w:val="0"/>
          <w:numId w:val="1"/>
        </w:numPr>
        <w:ind w:left="720" w:hanging="360"/>
        <w:jc w:val="both"/>
        <w:rPr/>
      </w:pPr>
      <w:r>
        <w:rPr>
          <w:b w:val="false"/>
          <w:bCs w:val="false"/>
          <w:i w:val="false"/>
          <w:iCs w:val="false"/>
          <w:u w:val="none"/>
          <w:lang w:val="es-AR" w:eastAsia="zh-CN" w:bidi="hi-IN"/>
        </w:rPr>
        <w:t>Ver Carlos Magno → Imperio Franco Germano.</w:t>
      </w:r>
    </w:p>
    <w:p>
      <w:pPr>
        <w:pStyle w:val="LOnormal"/>
        <w:numPr>
          <w:ilvl w:val="0"/>
          <w:numId w:val="1"/>
        </w:numPr>
        <w:ind w:left="720" w:hanging="360"/>
        <w:jc w:val="both"/>
        <w:rPr/>
      </w:pPr>
      <w:r>
        <w:rPr>
          <w:b w:val="false"/>
          <w:bCs w:val="false"/>
          <w:i w:val="false"/>
          <w:iCs w:val="false"/>
          <w:u w:val="none"/>
          <w:lang w:val="es-AR" w:eastAsia="zh-CN" w:bidi="hi-IN"/>
        </w:rPr>
        <w:t>Este defiende a la Iglesia de los bárbaros, y la Iglesia cede sus tierras y  es designado emperador por el Papa 400 A.C.</w:t>
      </w:r>
    </w:p>
    <w:p>
      <w:pPr>
        <w:pStyle w:val="LOnormal"/>
        <w:numPr>
          <w:ilvl w:val="0"/>
          <w:numId w:val="1"/>
        </w:numPr>
        <w:ind w:left="720" w:hanging="360"/>
        <w:jc w:val="both"/>
        <w:rPr/>
      </w:pPr>
      <w:r>
        <w:rPr>
          <w:b w:val="false"/>
          <w:bCs w:val="false"/>
          <w:i w:val="false"/>
          <w:iCs w:val="false"/>
          <w:u w:val="none"/>
          <w:lang w:val="es-AR" w:eastAsia="zh-CN" w:bidi="hi-IN"/>
        </w:rPr>
        <w:t>La riqueza en el feudalismo estaba dada por la tierra.</w:t>
      </w:r>
    </w:p>
    <w:p>
      <w:pPr>
        <w:pStyle w:val="LOnormal"/>
        <w:numPr>
          <w:ilvl w:val="0"/>
          <w:numId w:val="1"/>
        </w:numPr>
        <w:ind w:left="720" w:hanging="360"/>
        <w:jc w:val="both"/>
        <w:rPr/>
      </w:pPr>
      <w:r>
        <w:rPr>
          <w:b w:val="false"/>
          <w:bCs w:val="false"/>
          <w:i w:val="false"/>
          <w:iCs w:val="false"/>
          <w:u w:val="none"/>
          <w:lang w:val="es-AR" w:eastAsia="zh-CN" w:bidi="hi-IN"/>
        </w:rPr>
        <w:t>La sociedad reclama conocimientos y Santo Tomás involucra a la ciencia para dar respuestas.</w:t>
      </w:r>
    </w:p>
    <w:p>
      <w:pPr>
        <w:pStyle w:val="LOnormal"/>
        <w:numPr>
          <w:ilvl w:val="0"/>
          <w:numId w:val="1"/>
        </w:numPr>
        <w:ind w:left="720" w:hanging="360"/>
        <w:jc w:val="both"/>
        <w:rPr/>
      </w:pPr>
      <w:r>
        <w:rPr>
          <w:b w:val="false"/>
          <w:bCs w:val="false"/>
          <w:i w:val="false"/>
          <w:iCs w:val="false"/>
          <w:u w:val="none"/>
          <w:lang w:val="es-AR" w:eastAsia="zh-CN" w:bidi="hi-IN"/>
        </w:rPr>
        <w:t>Gracias a él hay un consenso entre la Iglesia y la Ciencia.</w:t>
      </w:r>
    </w:p>
    <w:p>
      <w:pPr>
        <w:pStyle w:val="LOnormal"/>
        <w:numPr>
          <w:ilvl w:val="0"/>
          <w:numId w:val="1"/>
        </w:numPr>
        <w:ind w:left="720" w:hanging="360"/>
        <w:jc w:val="both"/>
        <w:rPr/>
      </w:pPr>
      <w:r>
        <w:rPr>
          <w:b w:val="false"/>
          <w:bCs w:val="false"/>
          <w:i w:val="false"/>
          <w:iCs w:val="false"/>
          <w:u w:val="none"/>
          <w:lang w:val="es-AR" w:eastAsia="zh-CN" w:bidi="hi-IN"/>
        </w:rPr>
        <w:t>Habla de cuatro leyes:</w:t>
      </w:r>
    </w:p>
    <w:p>
      <w:pPr>
        <w:pStyle w:val="LOnormal"/>
        <w:numPr>
          <w:ilvl w:val="1"/>
          <w:numId w:val="1"/>
        </w:numPr>
        <w:ind w:left="720" w:hanging="360"/>
        <w:jc w:val="both"/>
        <w:rPr/>
      </w:pPr>
      <w:r>
        <w:rPr>
          <w:b w:val="false"/>
          <w:bCs w:val="false"/>
          <w:i w:val="false"/>
          <w:iCs w:val="false"/>
          <w:u w:val="none"/>
          <w:lang w:val="es-AR" w:eastAsia="zh-CN" w:bidi="hi-IN"/>
        </w:rPr>
        <w:t>Ley Eterna (todo pasa por la voluntad del creador).</w:t>
      </w:r>
    </w:p>
    <w:p>
      <w:pPr>
        <w:pStyle w:val="LOnormal"/>
        <w:numPr>
          <w:ilvl w:val="1"/>
          <w:numId w:val="1"/>
        </w:numPr>
        <w:ind w:left="720" w:hanging="360"/>
        <w:jc w:val="both"/>
        <w:rPr/>
      </w:pPr>
      <w:r>
        <w:rPr>
          <w:b w:val="false"/>
          <w:bCs w:val="false"/>
          <w:i w:val="false"/>
          <w:iCs w:val="false"/>
          <w:u w:val="none"/>
          <w:lang w:val="es-AR" w:eastAsia="zh-CN" w:bidi="hi-IN"/>
        </w:rPr>
        <w:t>Ley Natural (solo un fragmento de la voluntad de Dios se puede conocer).</w:t>
      </w:r>
    </w:p>
    <w:p>
      <w:pPr>
        <w:pStyle w:val="LOnormal"/>
        <w:numPr>
          <w:ilvl w:val="1"/>
          <w:numId w:val="1"/>
        </w:numPr>
        <w:ind w:left="720" w:hanging="360"/>
        <w:jc w:val="both"/>
        <w:rPr/>
      </w:pPr>
      <w:r>
        <w:rPr>
          <w:b w:val="false"/>
          <w:bCs w:val="false"/>
          <w:i w:val="false"/>
          <w:iCs w:val="false"/>
          <w:u w:val="none"/>
          <w:lang w:val="es-AR" w:eastAsia="zh-CN" w:bidi="hi-IN"/>
        </w:rPr>
        <w:t>Ley Divina (escrituras).</w:t>
      </w:r>
    </w:p>
    <w:p>
      <w:pPr>
        <w:pStyle w:val="LOnormal"/>
        <w:numPr>
          <w:ilvl w:val="1"/>
          <w:numId w:val="1"/>
        </w:numPr>
        <w:ind w:left="720" w:hanging="360"/>
        <w:jc w:val="both"/>
        <w:rPr/>
      </w:pPr>
      <w:r>
        <w:rPr>
          <w:b w:val="false"/>
          <w:bCs w:val="false"/>
          <w:i w:val="false"/>
          <w:iCs w:val="false"/>
          <w:u w:val="none"/>
          <w:lang w:val="es-AR" w:eastAsia="zh-CN" w:bidi="hi-IN"/>
        </w:rPr>
        <w:t>Ley Terrenal (ley del Estado para garantizar el cumplimiento de las mismas).</w:t>
      </w:r>
    </w:p>
    <w:p>
      <w:pPr>
        <w:pStyle w:val="LOnormal"/>
        <w:numPr>
          <w:ilvl w:val="0"/>
          <w:numId w:val="1"/>
        </w:numPr>
        <w:ind w:left="720" w:hanging="360"/>
        <w:jc w:val="both"/>
        <w:rPr/>
      </w:pPr>
      <w:r>
        <w:rPr>
          <w:b w:val="false"/>
          <w:bCs w:val="false"/>
          <w:i w:val="false"/>
          <w:iCs w:val="false"/>
          <w:u w:val="none"/>
          <w:lang w:val="es-AR" w:eastAsia="zh-CN" w:bidi="hi-IN"/>
        </w:rPr>
        <w:t>Él abre las puertas a la Ciencia; no se puede saber la voluntad de Dios pero por la razón se pueden conocer fragmentos de la misma.</w:t>
      </w:r>
    </w:p>
    <w:p>
      <w:pPr>
        <w:pStyle w:val="LOnormal"/>
        <w:numPr>
          <w:ilvl w:val="0"/>
          <w:numId w:val="1"/>
        </w:numPr>
        <w:ind w:left="720" w:hanging="360"/>
        <w:jc w:val="both"/>
        <w:rPr/>
      </w:pPr>
      <w:r>
        <w:rPr>
          <w:b w:val="false"/>
          <w:bCs w:val="false"/>
          <w:i w:val="false"/>
          <w:iCs w:val="false"/>
          <w:u w:val="none"/>
          <w:lang w:val="es-AR" w:eastAsia="zh-CN" w:bidi="hi-IN"/>
        </w:rPr>
        <w:t>Ver Paradigma Tolemaico.</w:t>
      </w:r>
    </w:p>
    <w:p>
      <w:pPr>
        <w:pStyle w:val="LOnormal"/>
        <w:numPr>
          <w:ilvl w:val="0"/>
          <w:numId w:val="0"/>
        </w:numPr>
        <w:ind w:left="1080" w:hanging="0"/>
        <w:jc w:val="both"/>
        <w:rPr>
          <w:b w:val="false"/>
          <w:b w:val="false"/>
          <w:bCs w:val="false"/>
          <w:i w:val="false"/>
          <w:i w:val="false"/>
          <w:iCs w:val="false"/>
          <w:u w:val="none"/>
          <w:lang w:val="es-AR" w:eastAsia="zh-CN" w:bidi="hi-IN"/>
        </w:rPr>
      </w:pPr>
      <w:r>
        <w:rPr>
          <w:b w:val="false"/>
          <w:bCs w:val="false"/>
          <w:i w:val="false"/>
          <w:iCs w:val="false"/>
          <w:u w:val="none"/>
          <w:lang w:val="es-AR" w:eastAsia="zh-CN" w:bidi="hi-IN"/>
        </w:rPr>
      </w:r>
    </w:p>
    <w:p>
      <w:pPr>
        <w:pStyle w:val="LOnormal"/>
        <w:ind w:hanging="0"/>
        <w:jc w:val="both"/>
        <w:rPr/>
      </w:pPr>
      <w:r>
        <w:rPr>
          <w:b w:val="false"/>
          <w:bCs w:val="false"/>
          <w:i w:val="false"/>
          <w:iCs w:val="false"/>
          <w:u w:val="none"/>
          <w:lang w:val="es-AR" w:eastAsia="zh-CN" w:bidi="hi-IN"/>
        </w:rPr>
        <w:t>EDAD MODERNA</w:t>
      </w:r>
    </w:p>
    <w:p>
      <w:pPr>
        <w:pStyle w:val="LOnormal"/>
        <w:numPr>
          <w:ilvl w:val="0"/>
          <w:numId w:val="1"/>
        </w:numPr>
        <w:ind w:left="720" w:hanging="360"/>
        <w:jc w:val="both"/>
        <w:rPr/>
      </w:pPr>
      <w:r>
        <w:rPr>
          <w:b w:val="false"/>
          <w:bCs w:val="false"/>
          <w:i w:val="false"/>
          <w:iCs w:val="false"/>
          <w:u w:val="none"/>
          <w:lang w:val="es-AR" w:eastAsia="zh-CN" w:bidi="hi-IN"/>
        </w:rPr>
        <w:t>Comienza a notarse excedente en la producción de distintas materias primas.</w:t>
      </w:r>
    </w:p>
    <w:p>
      <w:pPr>
        <w:pStyle w:val="LOnormal"/>
        <w:numPr>
          <w:ilvl w:val="0"/>
          <w:numId w:val="1"/>
        </w:numPr>
        <w:ind w:left="720" w:hanging="360"/>
        <w:jc w:val="both"/>
        <w:rPr/>
      </w:pPr>
      <w:r>
        <w:rPr>
          <w:b w:val="false"/>
          <w:bCs w:val="false"/>
          <w:i w:val="false"/>
          <w:iCs w:val="false"/>
          <w:u w:val="none"/>
          <w:lang w:val="es-AR" w:eastAsia="zh-CN" w:bidi="hi-IN"/>
        </w:rPr>
        <w:t>Se da una reforma religiosa, la sociedad se opone a la venta de indulgencias.</w:t>
      </w:r>
    </w:p>
    <w:p>
      <w:pPr>
        <w:pStyle w:val="LOnormal"/>
        <w:numPr>
          <w:ilvl w:val="0"/>
          <w:numId w:val="1"/>
        </w:numPr>
        <w:ind w:left="720" w:hanging="360"/>
        <w:jc w:val="both"/>
        <w:rPr/>
      </w:pPr>
      <w:r>
        <w:rPr>
          <w:b w:val="false"/>
          <w:bCs w:val="false"/>
          <w:i w:val="false"/>
          <w:iCs w:val="false"/>
          <w:u w:val="none"/>
          <w:lang w:val="es-AR" w:eastAsia="zh-CN" w:bidi="hi-IN"/>
        </w:rPr>
        <w:t>Se da lugar a la libre interpretación de la Biblia (Ver Martín Lutero):</w:t>
      </w:r>
    </w:p>
    <w:p>
      <w:pPr>
        <w:pStyle w:val="LOnormal"/>
        <w:numPr>
          <w:ilvl w:val="1"/>
          <w:numId w:val="1"/>
        </w:numPr>
        <w:ind w:left="720" w:hanging="360"/>
        <w:jc w:val="both"/>
        <w:rPr/>
      </w:pPr>
      <w:r>
        <w:rPr>
          <w:b w:val="false"/>
          <w:bCs w:val="false"/>
          <w:i w:val="false"/>
          <w:iCs w:val="false"/>
          <w:u w:val="none"/>
          <w:lang w:val="es-AR" w:eastAsia="zh-CN" w:bidi="hi-IN"/>
        </w:rPr>
        <w:t>Hay garantía sobre la aplicación de Derechos Naturales, se demanda seguridad.</w:t>
      </w:r>
    </w:p>
    <w:p>
      <w:pPr>
        <w:pStyle w:val="LOnormal"/>
        <w:numPr>
          <w:ilvl w:val="1"/>
          <w:numId w:val="1"/>
        </w:numPr>
        <w:ind w:left="720" w:hanging="360"/>
        <w:jc w:val="both"/>
        <w:rPr/>
      </w:pPr>
      <w:r>
        <w:rPr>
          <w:b w:val="false"/>
          <w:bCs w:val="false"/>
          <w:i w:val="false"/>
          <w:iCs w:val="false"/>
          <w:u w:val="none"/>
          <w:lang w:val="es-AR" w:eastAsia="zh-CN" w:bidi="hi-IN"/>
        </w:rPr>
        <w:t>Surge un pensamiento que limita estas garantías.</w:t>
      </w:r>
    </w:p>
    <w:p>
      <w:pPr>
        <w:pStyle w:val="LOnormal"/>
        <w:numPr>
          <w:ilvl w:val="1"/>
          <w:numId w:val="1"/>
        </w:numPr>
        <w:ind w:left="720" w:hanging="360"/>
        <w:jc w:val="both"/>
        <w:rPr/>
      </w:pPr>
      <w:r>
        <w:rPr>
          <w:b w:val="false"/>
          <w:bCs w:val="false"/>
          <w:i w:val="false"/>
          <w:iCs w:val="false"/>
          <w:u w:val="none"/>
          <w:lang w:val="es-AR" w:eastAsia="zh-CN" w:bidi="hi-IN"/>
        </w:rPr>
        <w:t>Se sostiene que la democracia como una forma eficaz de limitar el poder.</w:t>
      </w:r>
      <w:r>
        <w:br w:type="page"/>
      </w:r>
    </w:p>
    <w:p>
      <w:pPr>
        <w:pStyle w:val="LOnormal"/>
        <w:numPr>
          <w:ilvl w:val="0"/>
          <w:numId w:val="0"/>
        </w:numPr>
        <w:ind w:left="720" w:hanging="0"/>
        <w:jc w:val="both"/>
        <w:rPr/>
      </w:pPr>
      <w:r>
        <w:rPr>
          <w:b w:val="false"/>
          <w:bCs w:val="false"/>
          <w:i w:val="false"/>
          <w:iCs w:val="false"/>
          <w:u w:val="none"/>
          <w:lang w:val="es-AR" w:eastAsia="zh-CN" w:bidi="hi-IN"/>
        </w:rPr>
        <w:t>20-5-19</w:t>
      </w:r>
    </w:p>
    <w:p>
      <w:pPr>
        <w:pStyle w:val="LOnormal"/>
        <w:numPr>
          <w:ilvl w:val="0"/>
          <w:numId w:val="0"/>
        </w:numPr>
        <w:ind w:left="720" w:hanging="0"/>
        <w:jc w:val="both"/>
        <w:rPr/>
      </w:pPr>
      <w:r>
        <w:rPr>
          <w:b w:val="false"/>
          <w:bCs w:val="false"/>
          <w:i w:val="false"/>
          <w:iCs w:val="false"/>
          <w:u w:val="none"/>
          <w:lang w:val="es-AR" w:eastAsia="zh-CN" w:bidi="hi-IN"/>
        </w:rPr>
        <w:t>EDAD MEDIA</w:t>
      </w:r>
    </w:p>
    <w:p>
      <w:pPr>
        <w:pStyle w:val="LOnormal"/>
        <w:numPr>
          <w:ilvl w:val="0"/>
          <w:numId w:val="1"/>
        </w:numPr>
        <w:ind w:left="720" w:hanging="360"/>
        <w:jc w:val="both"/>
        <w:rPr/>
      </w:pPr>
      <w:r>
        <w:rPr>
          <w:b w:val="false"/>
          <w:bCs w:val="false"/>
          <w:i w:val="false"/>
          <w:iCs w:val="false"/>
          <w:u w:val="none"/>
          <w:lang w:val="es-AR" w:eastAsia="zh-CN" w:bidi="hi-IN"/>
        </w:rPr>
        <w:t>Ver Feudalismo.</w:t>
      </w:r>
    </w:p>
    <w:p>
      <w:pPr>
        <w:pStyle w:val="LOnormal"/>
        <w:numPr>
          <w:ilvl w:val="0"/>
          <w:numId w:val="1"/>
        </w:numPr>
        <w:ind w:left="720" w:hanging="360"/>
        <w:jc w:val="both"/>
        <w:rPr/>
      </w:pPr>
      <w:r>
        <w:rPr>
          <w:b w:val="false"/>
          <w:bCs w:val="false"/>
          <w:i w:val="false"/>
          <w:iCs w:val="false"/>
          <w:u w:val="none"/>
          <w:lang w:val="es-AR" w:eastAsia="zh-CN" w:bidi="hi-IN"/>
        </w:rPr>
        <w:t>Siervos de la gleba eran quienes sostenían las tierras y a los señores feudales.</w:t>
      </w:r>
    </w:p>
    <w:p>
      <w:pPr>
        <w:pStyle w:val="LOnormal"/>
        <w:numPr>
          <w:ilvl w:val="0"/>
          <w:numId w:val="1"/>
        </w:numPr>
        <w:ind w:left="720" w:hanging="360"/>
        <w:jc w:val="both"/>
        <w:rPr/>
      </w:pPr>
      <w:r>
        <w:rPr>
          <w:b w:val="false"/>
          <w:bCs w:val="false"/>
          <w:i w:val="false"/>
          <w:iCs w:val="false"/>
          <w:u w:val="none"/>
          <w:lang w:val="es-AR" w:eastAsia="zh-CN" w:bidi="hi-IN"/>
        </w:rPr>
        <w:t>Señor feudal imponía la firma del pacto de vasallaje, permitía vivir en el terreno pero son la condición de rendir servicios y pagar impuestos. (siglo IV a XIII)</w:t>
      </w:r>
    </w:p>
    <w:p>
      <w:pPr>
        <w:pStyle w:val="LOnormal"/>
        <w:numPr>
          <w:ilvl w:val="0"/>
          <w:numId w:val="1"/>
        </w:numPr>
        <w:ind w:left="720" w:hanging="360"/>
        <w:jc w:val="both"/>
        <w:rPr/>
      </w:pPr>
      <w:r>
        <w:rPr>
          <w:b w:val="false"/>
          <w:bCs w:val="false"/>
          <w:i w:val="false"/>
          <w:iCs w:val="false"/>
          <w:u w:val="none"/>
          <w:lang w:val="es-AR" w:eastAsia="zh-CN" w:bidi="hi-IN"/>
        </w:rPr>
        <w:t>Al surgir un excedente se abren las puertas al mercantilismo y es la que genera riqueza (se empieza con la feria para realizar trueques).</w:t>
      </w:r>
    </w:p>
    <w:p>
      <w:pPr>
        <w:pStyle w:val="LOnormal"/>
        <w:numPr>
          <w:ilvl w:val="0"/>
          <w:numId w:val="0"/>
        </w:numPr>
        <w:ind w:hanging="0"/>
        <w:jc w:val="both"/>
        <w:rPr/>
      </w:pPr>
      <w:r>
        <w:rPr>
          <w:b w:val="false"/>
          <w:bCs w:val="false"/>
          <w:i w:val="false"/>
          <w:iCs w:val="false"/>
          <w:u w:val="none"/>
          <w:lang w:val="es-AR" w:eastAsia="zh-CN" w:bidi="hi-IN"/>
        </w:rPr>
        <w:tab/>
        <w:t>EDAD MODERNA</w:t>
      </w:r>
    </w:p>
    <w:p>
      <w:pPr>
        <w:pStyle w:val="LOnormal"/>
        <w:numPr>
          <w:ilvl w:val="0"/>
          <w:numId w:val="1"/>
        </w:numPr>
        <w:ind w:left="720" w:hanging="360"/>
        <w:jc w:val="both"/>
        <w:rPr/>
      </w:pPr>
      <w:r>
        <w:rPr>
          <w:b w:val="false"/>
          <w:bCs w:val="false"/>
          <w:i w:val="false"/>
          <w:iCs w:val="false"/>
          <w:u w:val="none"/>
          <w:lang w:val="es-AR" w:eastAsia="zh-CN" w:bidi="hi-IN"/>
        </w:rPr>
        <w:t>Luego aparece la letra de cambio “papeles en representación de objetos”, esto da origen a los bancos.</w:t>
      </w:r>
    </w:p>
    <w:p>
      <w:pPr>
        <w:pStyle w:val="LOnormal"/>
        <w:numPr>
          <w:ilvl w:val="0"/>
          <w:numId w:val="1"/>
        </w:numPr>
        <w:ind w:left="720" w:hanging="360"/>
        <w:jc w:val="both"/>
        <w:rPr/>
      </w:pPr>
      <w:r>
        <w:rPr>
          <w:b w:val="false"/>
          <w:bCs w:val="false"/>
          <w:i w:val="false"/>
          <w:iCs w:val="false"/>
          <w:u w:val="none"/>
          <w:lang w:val="es-AR" w:eastAsia="zh-CN" w:bidi="hi-IN"/>
        </w:rPr>
        <w:t>Se da una reforma, “guerra contra la iglesia”.</w:t>
      </w:r>
    </w:p>
    <w:p>
      <w:pPr>
        <w:pStyle w:val="LOnormal"/>
        <w:numPr>
          <w:ilvl w:val="0"/>
          <w:numId w:val="1"/>
        </w:numPr>
        <w:ind w:left="720" w:hanging="360"/>
        <w:jc w:val="both"/>
        <w:rPr/>
      </w:pPr>
      <w:r>
        <w:rPr>
          <w:b w:val="false"/>
          <w:bCs w:val="false"/>
          <w:i w:val="false"/>
          <w:iCs w:val="false"/>
          <w:u w:val="none"/>
          <w:lang w:val="es-AR" w:eastAsia="zh-CN" w:bidi="hi-IN"/>
        </w:rPr>
        <w:t>Martín Lutero deja 100 propuestas.</w:t>
      </w:r>
    </w:p>
    <w:p>
      <w:pPr>
        <w:pStyle w:val="LOnormal"/>
        <w:numPr>
          <w:ilvl w:val="0"/>
          <w:numId w:val="1"/>
        </w:numPr>
        <w:ind w:left="720" w:hanging="360"/>
        <w:jc w:val="both"/>
        <w:rPr/>
      </w:pPr>
      <w:r>
        <w:rPr>
          <w:b w:val="false"/>
          <w:bCs w:val="false"/>
          <w:i w:val="false"/>
          <w:iCs w:val="false"/>
          <w:u w:val="none"/>
          <w:lang w:val="es-AR" w:eastAsia="zh-CN" w:bidi="hi-IN"/>
        </w:rPr>
        <w:t>“</w:t>
      </w:r>
      <w:r>
        <w:rPr>
          <w:b w:val="false"/>
          <w:bCs w:val="false"/>
          <w:i w:val="false"/>
          <w:iCs w:val="false"/>
          <w:u w:val="none"/>
          <w:lang w:val="es-AR" w:eastAsia="zh-CN" w:bidi="hi-IN"/>
        </w:rPr>
        <w:t>La imagen de Dios se puede conocer por cualquiera porque somos hechos a imagen y semejanza”.</w:t>
      </w:r>
    </w:p>
    <w:p>
      <w:pPr>
        <w:pStyle w:val="LOnormal"/>
        <w:numPr>
          <w:ilvl w:val="0"/>
          <w:numId w:val="1"/>
        </w:numPr>
        <w:ind w:left="720" w:hanging="360"/>
        <w:jc w:val="both"/>
        <w:rPr/>
      </w:pPr>
      <w:r>
        <w:rPr>
          <w:b w:val="false"/>
          <w:bCs w:val="false"/>
          <w:i w:val="false"/>
          <w:iCs w:val="false"/>
          <w:u w:val="none"/>
          <w:lang w:val="es-AR" w:eastAsia="zh-CN" w:bidi="hi-IN"/>
        </w:rPr>
        <w:t>“</w:t>
      </w:r>
      <w:r>
        <w:rPr>
          <w:b w:val="false"/>
          <w:bCs w:val="false"/>
          <w:i w:val="false"/>
          <w:iCs w:val="false"/>
          <w:u w:val="none"/>
          <w:lang w:val="es-AR" w:eastAsia="zh-CN" w:bidi="hi-IN"/>
        </w:rPr>
        <w:t>La biblia debe estar disponible para todos los idiomas y hay que permitir la libre interpretación”.</w:t>
      </w:r>
    </w:p>
    <w:p>
      <w:pPr>
        <w:pStyle w:val="LOnormal"/>
        <w:numPr>
          <w:ilvl w:val="0"/>
          <w:numId w:val="1"/>
        </w:numPr>
        <w:ind w:left="720" w:hanging="360"/>
        <w:jc w:val="both"/>
        <w:rPr/>
      </w:pPr>
      <w:r>
        <w:rPr>
          <w:b w:val="false"/>
          <w:bCs w:val="false"/>
          <w:i w:val="false"/>
          <w:iCs w:val="false"/>
          <w:u w:val="none"/>
          <w:lang w:val="es-AR" w:eastAsia="zh-CN" w:bidi="hi-IN"/>
        </w:rPr>
        <w:t>Aquí surge la “Escuela Clásica del Derecho Natural” donde hay un resurgimiento de la filosofía de los estoicos. Siglo XV. Hay TRES etapas.</w:t>
      </w:r>
    </w:p>
    <w:p>
      <w:pPr>
        <w:pStyle w:val="LOnormal"/>
        <w:numPr>
          <w:ilvl w:val="0"/>
          <w:numId w:val="1"/>
        </w:numPr>
        <w:ind w:left="720" w:hanging="360"/>
        <w:jc w:val="both"/>
        <w:rPr/>
      </w:pPr>
      <w:r>
        <w:rPr>
          <w:b w:val="false"/>
          <w:bCs w:val="false"/>
          <w:i w:val="false"/>
          <w:iCs w:val="false"/>
          <w:u w:val="none"/>
          <w:lang w:val="es-AR" w:eastAsia="zh-CN" w:bidi="hi-IN"/>
        </w:rPr>
        <w:t>PRIMERA ETAPA: no hay preocupación alguna por marcar un límite al poder y se busca justificar racionalmente la existencia y necesidad del estado como también se reclama la seguridad.</w:t>
      </w:r>
    </w:p>
    <w:p>
      <w:pPr>
        <w:pStyle w:val="LOnormal"/>
        <w:numPr>
          <w:ilvl w:val="1"/>
          <w:numId w:val="1"/>
        </w:numPr>
        <w:ind w:left="720" w:hanging="360"/>
        <w:jc w:val="both"/>
        <w:rPr/>
      </w:pPr>
      <w:r>
        <w:rPr>
          <w:b w:val="false"/>
          <w:bCs w:val="false"/>
          <w:i w:val="false"/>
          <w:iCs w:val="false"/>
          <w:u w:val="none"/>
          <w:lang w:val="es-AR" w:eastAsia="zh-CN" w:bidi="hi-IN"/>
        </w:rPr>
        <w:t>Ver Hugo Grocio.</w:t>
      </w:r>
    </w:p>
    <w:p>
      <w:pPr>
        <w:pStyle w:val="LOnormal"/>
        <w:numPr>
          <w:ilvl w:val="2"/>
          <w:numId w:val="1"/>
        </w:numPr>
        <w:ind w:left="720" w:hanging="360"/>
        <w:jc w:val="both"/>
        <w:rPr/>
      </w:pPr>
      <w:r>
        <w:rPr>
          <w:b w:val="false"/>
          <w:bCs w:val="false"/>
          <w:i w:val="false"/>
          <w:iCs w:val="false"/>
          <w:u w:val="none"/>
          <w:lang w:val="es-AR" w:eastAsia="zh-CN" w:bidi="hi-IN"/>
        </w:rPr>
        <w:t>Investiga y escribe sobre el derecho internacional al público.</w:t>
      </w:r>
    </w:p>
    <w:p>
      <w:pPr>
        <w:pStyle w:val="LOnormal"/>
        <w:numPr>
          <w:ilvl w:val="2"/>
          <w:numId w:val="1"/>
        </w:numPr>
        <w:ind w:left="720" w:hanging="360"/>
        <w:jc w:val="both"/>
        <w:rPr/>
      </w:pPr>
      <w:r>
        <w:rPr>
          <w:b w:val="false"/>
          <w:bCs w:val="false"/>
          <w:i w:val="false"/>
          <w:iCs w:val="false"/>
          <w:u w:val="none"/>
          <w:lang w:val="es-AR" w:eastAsia="zh-CN" w:bidi="hi-IN"/>
        </w:rPr>
        <w:t>Proponer tratados (Tordesillas es uno).</w:t>
      </w:r>
    </w:p>
    <w:p>
      <w:pPr>
        <w:pStyle w:val="LOnormal"/>
        <w:numPr>
          <w:ilvl w:val="2"/>
          <w:numId w:val="1"/>
        </w:numPr>
        <w:ind w:left="720" w:hanging="360"/>
        <w:jc w:val="both"/>
        <w:rPr/>
      </w:pPr>
      <w:r>
        <w:rPr>
          <w:b w:val="false"/>
          <w:bCs w:val="false"/>
          <w:i w:val="false"/>
          <w:iCs w:val="false"/>
          <w:u w:val="none"/>
          <w:lang w:val="es-AR" w:eastAsia="zh-CN" w:bidi="hi-IN"/>
        </w:rPr>
        <w:t>Escribe su libro “Derecho de la guerra y la paz”.</w:t>
      </w:r>
    </w:p>
    <w:p>
      <w:pPr>
        <w:pStyle w:val="LOnormal"/>
        <w:numPr>
          <w:ilvl w:val="2"/>
          <w:numId w:val="1"/>
        </w:numPr>
        <w:ind w:left="720" w:hanging="360"/>
        <w:jc w:val="both"/>
        <w:rPr/>
      </w:pPr>
      <w:r>
        <w:rPr>
          <w:b w:val="false"/>
          <w:bCs w:val="false"/>
          <w:i w:val="false"/>
          <w:iCs w:val="false"/>
          <w:u w:val="none"/>
          <w:lang w:val="es-AR" w:eastAsia="zh-CN" w:bidi="hi-IN"/>
        </w:rPr>
        <w:t>El pensaba que la naturaleza humana era la sociedad.</w:t>
      </w:r>
    </w:p>
    <w:p>
      <w:pPr>
        <w:pStyle w:val="LOnormal"/>
        <w:numPr>
          <w:ilvl w:val="2"/>
          <w:numId w:val="1"/>
        </w:numPr>
        <w:ind w:left="720" w:hanging="360"/>
        <w:jc w:val="both"/>
        <w:rPr/>
      </w:pPr>
      <w:r>
        <w:rPr>
          <w:b w:val="false"/>
          <w:bCs w:val="false"/>
          <w:i w:val="false"/>
          <w:iCs w:val="false"/>
          <w:u w:val="none"/>
          <w:lang w:val="es-AR" w:eastAsia="zh-CN" w:bidi="hi-IN"/>
        </w:rPr>
        <w:t>Luego se sanciona el Derecho Positivo que se basa en estos ideales.</w:t>
      </w:r>
    </w:p>
    <w:p>
      <w:pPr>
        <w:pStyle w:val="LOnormal"/>
        <w:numPr>
          <w:ilvl w:val="1"/>
          <w:numId w:val="1"/>
        </w:numPr>
        <w:ind w:left="720" w:hanging="360"/>
        <w:jc w:val="both"/>
        <w:rPr/>
      </w:pPr>
      <w:r>
        <w:rPr>
          <w:b w:val="false"/>
          <w:bCs w:val="false"/>
          <w:i w:val="false"/>
          <w:iCs w:val="false"/>
          <w:u w:val="none"/>
          <w:lang w:val="es-AR" w:eastAsia="zh-CN" w:bidi="hi-IN"/>
        </w:rPr>
        <w:t>Ver Tomas Hobbes.</w:t>
      </w:r>
    </w:p>
    <w:p>
      <w:pPr>
        <w:pStyle w:val="LOnormal"/>
        <w:numPr>
          <w:ilvl w:val="2"/>
          <w:numId w:val="1"/>
        </w:numPr>
        <w:ind w:left="720" w:hanging="360"/>
        <w:jc w:val="both"/>
        <w:rPr/>
      </w:pPr>
      <w:r>
        <w:rPr>
          <w:b w:val="false"/>
          <w:bCs w:val="false"/>
          <w:i w:val="false"/>
          <w:iCs w:val="false"/>
          <w:u w:val="none"/>
          <w:lang w:val="es-AR" w:eastAsia="zh-CN" w:bidi="hi-IN"/>
        </w:rPr>
        <w:t>Escribe “De Cive” y “Leviatán”.</w:t>
      </w:r>
    </w:p>
    <w:p>
      <w:pPr>
        <w:pStyle w:val="LOnormal"/>
        <w:numPr>
          <w:ilvl w:val="2"/>
          <w:numId w:val="1"/>
        </w:numPr>
        <w:ind w:left="720" w:hanging="360"/>
        <w:jc w:val="both"/>
        <w:rPr/>
      </w:pPr>
      <w:r>
        <w:rPr>
          <w:b w:val="false"/>
          <w:bCs w:val="false"/>
          <w:i w:val="false"/>
          <w:iCs w:val="false"/>
          <w:u w:val="none"/>
          <w:lang w:val="es-AR" w:eastAsia="zh-CN" w:bidi="hi-IN"/>
        </w:rPr>
        <w:t>“</w:t>
      </w:r>
      <w:r>
        <w:rPr>
          <w:b w:val="false"/>
          <w:bCs w:val="false"/>
          <w:i w:val="false"/>
          <w:iCs w:val="false"/>
          <w:u w:val="none"/>
          <w:lang w:val="es-AR" w:eastAsia="zh-CN" w:bidi="hi-IN"/>
        </w:rPr>
        <w:t>La naturaleza del hombre es el conflicto”.</w:t>
      </w:r>
    </w:p>
    <w:p>
      <w:pPr>
        <w:pStyle w:val="LOnormal"/>
        <w:numPr>
          <w:ilvl w:val="2"/>
          <w:numId w:val="1"/>
        </w:numPr>
        <w:ind w:left="720" w:hanging="360"/>
        <w:jc w:val="both"/>
        <w:rPr/>
      </w:pPr>
      <w:r>
        <w:rPr>
          <w:b w:val="false"/>
          <w:bCs w:val="false"/>
          <w:i w:val="false"/>
          <w:iCs w:val="false"/>
          <w:u w:val="none"/>
          <w:lang w:val="es-AR" w:eastAsia="zh-CN" w:bidi="hi-IN"/>
        </w:rPr>
        <w:t>El DN debe mantener el derecho y la paz.</w:t>
      </w:r>
    </w:p>
    <w:p>
      <w:pPr>
        <w:pStyle w:val="LOnormal"/>
        <w:numPr>
          <w:ilvl w:val="2"/>
          <w:numId w:val="1"/>
        </w:numPr>
        <w:ind w:left="720" w:hanging="360"/>
        <w:jc w:val="both"/>
        <w:rPr/>
      </w:pPr>
      <w:r>
        <w:rPr>
          <w:b w:val="false"/>
          <w:bCs w:val="false"/>
          <w:i w:val="false"/>
          <w:iCs w:val="false"/>
          <w:u w:val="none"/>
          <w:lang w:val="es-AR" w:eastAsia="zh-CN" w:bidi="hi-IN"/>
        </w:rPr>
        <w:t>Como ninguno es muy fuerte se debe asegurar la paz.</w:t>
      </w:r>
    </w:p>
    <w:p>
      <w:pPr>
        <w:pStyle w:val="LOnormal"/>
        <w:numPr>
          <w:ilvl w:val="2"/>
          <w:numId w:val="1"/>
        </w:numPr>
        <w:ind w:left="720" w:hanging="360"/>
        <w:jc w:val="both"/>
        <w:rPr/>
      </w:pPr>
      <w:r>
        <w:rPr>
          <w:b w:val="false"/>
          <w:bCs w:val="false"/>
          <w:i w:val="false"/>
          <w:iCs w:val="false"/>
          <w:u w:val="none"/>
          <w:lang w:val="es-AR" w:eastAsia="zh-CN" w:bidi="hi-IN"/>
        </w:rPr>
        <w:t>El gobernante que no cumple se merece el fuego eterno.</w:t>
      </w:r>
    </w:p>
    <w:p>
      <w:pPr>
        <w:pStyle w:val="LOnormal"/>
        <w:numPr>
          <w:ilvl w:val="2"/>
          <w:numId w:val="1"/>
        </w:numPr>
        <w:ind w:left="720" w:hanging="360"/>
        <w:jc w:val="both"/>
        <w:rPr/>
      </w:pPr>
      <w:r>
        <w:rPr>
          <w:b w:val="false"/>
          <w:bCs w:val="false"/>
          <w:i w:val="false"/>
          <w:iCs w:val="false"/>
          <w:u w:val="none"/>
          <w:lang w:val="es-AR" w:eastAsia="zh-CN" w:bidi="hi-IN"/>
        </w:rPr>
        <w:t>Los seres humanos mediante el contrato eligen  a su representante y se le transfieren todas sus fuerzas.</w:t>
      </w:r>
    </w:p>
    <w:p>
      <w:pPr>
        <w:pStyle w:val="LOnormal"/>
        <w:numPr>
          <w:ilvl w:val="2"/>
          <w:numId w:val="1"/>
        </w:numPr>
        <w:ind w:left="720" w:hanging="360"/>
        <w:jc w:val="both"/>
        <w:rPr/>
      </w:pPr>
      <w:r>
        <w:rPr>
          <w:b w:val="false"/>
          <w:bCs w:val="false"/>
          <w:i w:val="false"/>
          <w:iCs w:val="false"/>
          <w:u w:val="none"/>
          <w:lang w:val="es-AR" w:eastAsia="zh-CN" w:bidi="hi-IN"/>
        </w:rPr>
        <w:t>El estado es el Leviatán.</w:t>
      </w:r>
    </w:p>
    <w:p>
      <w:pPr>
        <w:pStyle w:val="LOnormal"/>
        <w:numPr>
          <w:ilvl w:val="2"/>
          <w:numId w:val="1"/>
        </w:numPr>
        <w:ind w:left="720" w:hanging="360"/>
        <w:jc w:val="both"/>
        <w:rPr/>
      </w:pPr>
      <w:r>
        <w:rPr>
          <w:b w:val="false"/>
          <w:bCs w:val="false"/>
          <w:i w:val="false"/>
          <w:iCs w:val="false"/>
          <w:u w:val="none"/>
          <w:lang w:val="es-AR" w:eastAsia="zh-CN" w:bidi="hi-IN"/>
        </w:rPr>
        <w:t>Hobbes era de Inglaterra y la corona se degradaba.</w:t>
      </w:r>
    </w:p>
    <w:p>
      <w:pPr>
        <w:pStyle w:val="LOnormal"/>
        <w:numPr>
          <w:ilvl w:val="2"/>
          <w:numId w:val="1"/>
        </w:numPr>
        <w:ind w:left="720" w:hanging="360"/>
        <w:jc w:val="both"/>
        <w:rPr/>
      </w:pPr>
      <w:r>
        <w:rPr>
          <w:b w:val="false"/>
          <w:bCs w:val="false"/>
          <w:i w:val="false"/>
          <w:iCs w:val="false"/>
          <w:u w:val="none"/>
          <w:lang w:val="es-AR" w:eastAsia="zh-CN" w:bidi="hi-IN"/>
        </w:rPr>
        <w:t>En 1215 se dan en Inglaterra ciertas decisiones en colaboración con el rey y la sociedad.</w:t>
      </w:r>
    </w:p>
    <w:p>
      <w:pPr>
        <w:pStyle w:val="LOnormal"/>
        <w:numPr>
          <w:ilvl w:val="2"/>
          <w:numId w:val="1"/>
        </w:numPr>
        <w:ind w:left="720" w:hanging="360"/>
        <w:jc w:val="both"/>
        <w:rPr/>
      </w:pPr>
      <w:r>
        <w:rPr>
          <w:b w:val="false"/>
          <w:bCs w:val="false"/>
          <w:i w:val="false"/>
          <w:iCs w:val="false"/>
          <w:u w:val="none"/>
          <w:lang w:val="es-AR" w:eastAsia="zh-CN" w:bidi="hi-IN"/>
        </w:rPr>
        <w:t>En 1688 se da la Revolución Gloriosa.</w:t>
      </w:r>
    </w:p>
    <w:p>
      <w:pPr>
        <w:pStyle w:val="LOnormal"/>
        <w:numPr>
          <w:ilvl w:val="2"/>
          <w:numId w:val="1"/>
        </w:numPr>
        <w:ind w:left="720" w:hanging="360"/>
        <w:jc w:val="both"/>
        <w:rPr/>
      </w:pPr>
      <w:r>
        <w:rPr>
          <w:b w:val="false"/>
          <w:bCs w:val="false"/>
          <w:i w:val="false"/>
          <w:iCs w:val="false"/>
          <w:u w:val="none"/>
          <w:lang w:val="es-AR" w:eastAsia="zh-CN" w:bidi="hi-IN"/>
        </w:rPr>
        <w:t>Ver Revolución Puritana 1648.</w:t>
      </w:r>
    </w:p>
    <w:p>
      <w:pPr>
        <w:pStyle w:val="LOnormal"/>
        <w:numPr>
          <w:ilvl w:val="1"/>
          <w:numId w:val="1"/>
        </w:numPr>
        <w:ind w:left="720" w:hanging="360"/>
        <w:jc w:val="both"/>
        <w:rPr/>
      </w:pPr>
      <w:r>
        <w:rPr>
          <w:b w:val="false"/>
          <w:bCs w:val="false"/>
          <w:i w:val="false"/>
          <w:iCs w:val="false"/>
          <w:u w:val="none"/>
          <w:lang w:val="es-AR" w:eastAsia="zh-CN" w:bidi="hi-IN"/>
        </w:rPr>
        <w:t>Ver Baruch Spinoza.</w:t>
      </w:r>
    </w:p>
    <w:p>
      <w:pPr>
        <w:pStyle w:val="LOnormal"/>
        <w:numPr>
          <w:ilvl w:val="2"/>
          <w:numId w:val="1"/>
        </w:numPr>
        <w:ind w:left="720" w:hanging="360"/>
        <w:jc w:val="both"/>
        <w:rPr/>
      </w:pPr>
      <w:r>
        <w:rPr>
          <w:b w:val="false"/>
          <w:bCs w:val="false"/>
          <w:i w:val="false"/>
          <w:iCs w:val="false"/>
          <w:u w:val="none"/>
          <w:lang w:val="es-AR" w:eastAsia="zh-CN" w:bidi="hi-IN"/>
        </w:rPr>
        <w:t>También conocido como Benito era un filósofo , y teólogo.</w:t>
      </w:r>
    </w:p>
    <w:p>
      <w:pPr>
        <w:pStyle w:val="LOnormal"/>
        <w:numPr>
          <w:ilvl w:val="2"/>
          <w:numId w:val="1"/>
        </w:numPr>
        <w:ind w:left="720" w:hanging="360"/>
        <w:jc w:val="both"/>
        <w:rPr/>
      </w:pPr>
      <w:r>
        <w:rPr>
          <w:b w:val="false"/>
          <w:bCs w:val="false"/>
          <w:i w:val="false"/>
          <w:iCs w:val="false"/>
          <w:u w:val="none"/>
          <w:lang w:val="es-AR" w:eastAsia="zh-CN" w:bidi="hi-IN"/>
        </w:rPr>
        <w:t>En 1492 reyes católicos expulsan a musulmanes y judíos de España por lo que se mudan a Ámsterdam.</w:t>
      </w:r>
    </w:p>
    <w:p>
      <w:pPr>
        <w:pStyle w:val="LOnormal"/>
        <w:numPr>
          <w:ilvl w:val="2"/>
          <w:numId w:val="1"/>
        </w:numPr>
        <w:ind w:left="720" w:hanging="360"/>
        <w:jc w:val="both"/>
        <w:rPr/>
      </w:pPr>
      <w:r>
        <w:rPr>
          <w:b w:val="false"/>
          <w:bCs w:val="false"/>
          <w:i w:val="false"/>
          <w:iCs w:val="false"/>
          <w:u w:val="none"/>
          <w:lang w:val="es-AR" w:eastAsia="zh-CN" w:bidi="hi-IN"/>
        </w:rPr>
        <w:t>*(¿Con quién tuvo conflicto?) Por un conflicto es excomulgado.</w:t>
      </w:r>
    </w:p>
    <w:p>
      <w:pPr>
        <w:pStyle w:val="LOnormal"/>
        <w:numPr>
          <w:ilvl w:val="2"/>
          <w:numId w:val="1"/>
        </w:numPr>
        <w:ind w:left="720" w:hanging="360"/>
        <w:jc w:val="both"/>
        <w:rPr/>
      </w:pPr>
      <w:r>
        <w:rPr>
          <w:b w:val="false"/>
          <w:bCs w:val="false"/>
          <w:i w:val="false"/>
          <w:iCs w:val="false"/>
          <w:u w:val="none"/>
          <w:lang w:val="es-AR" w:eastAsia="zh-CN" w:bidi="hi-IN"/>
        </w:rPr>
        <w:t>Ver Tratado Político Ideológico.</w:t>
      </w:r>
    </w:p>
    <w:p>
      <w:pPr>
        <w:pStyle w:val="LOnormal"/>
        <w:numPr>
          <w:ilvl w:val="2"/>
          <w:numId w:val="1"/>
        </w:numPr>
        <w:ind w:left="720" w:hanging="360"/>
        <w:jc w:val="both"/>
        <w:rPr/>
      </w:pPr>
      <w:r>
        <w:rPr>
          <w:b w:val="false"/>
          <w:bCs w:val="false"/>
          <w:i w:val="false"/>
          <w:iCs w:val="false"/>
          <w:u w:val="none"/>
          <w:lang w:val="es-AR" w:eastAsia="zh-CN" w:bidi="hi-IN"/>
        </w:rPr>
        <w:t>Como el derecho es la voluntad del más fuerte es necesario un contrato que transmita fuerza y la perdamos para cederla al estado.</w:t>
      </w:r>
    </w:p>
    <w:p>
      <w:pPr>
        <w:pStyle w:val="LOnormal"/>
        <w:numPr>
          <w:ilvl w:val="2"/>
          <w:numId w:val="1"/>
        </w:numPr>
        <w:ind w:left="720" w:hanging="360"/>
        <w:jc w:val="both"/>
        <w:rPr/>
      </w:pPr>
      <w:r>
        <w:rPr>
          <w:b w:val="false"/>
          <w:bCs w:val="false"/>
          <w:i w:val="false"/>
          <w:iCs w:val="false"/>
          <w:u w:val="none"/>
          <w:lang w:val="es-AR" w:eastAsia="zh-CN" w:bidi="hi-IN"/>
        </w:rPr>
        <w:t>Figura el sagrado Derecho de la Resistencia a la Opresión.</w:t>
      </w:r>
    </w:p>
    <w:p>
      <w:pPr>
        <w:pStyle w:val="LOnormal"/>
        <w:numPr>
          <w:ilvl w:val="2"/>
          <w:numId w:val="1"/>
        </w:numPr>
        <w:ind w:left="720" w:hanging="360"/>
        <w:jc w:val="both"/>
        <w:rPr/>
      </w:pPr>
      <w:r>
        <w:rPr>
          <w:b w:val="false"/>
          <w:bCs w:val="false"/>
          <w:i w:val="false"/>
          <w:iCs w:val="false"/>
          <w:u w:val="none"/>
          <w:lang w:val="es-AR" w:eastAsia="zh-CN" w:bidi="hi-IN"/>
        </w:rPr>
        <w:t>El DN está integrado por disposiciones que hacen que el estado pueda garantizar nuestros derechos. El derecho principal es el de la libertad de opinión.</w:t>
      </w:r>
    </w:p>
    <w:p>
      <w:pPr>
        <w:pStyle w:val="LOnormal"/>
        <w:numPr>
          <w:ilvl w:val="2"/>
          <w:numId w:val="1"/>
        </w:numPr>
        <w:ind w:left="720" w:hanging="360"/>
        <w:jc w:val="both"/>
        <w:rPr/>
      </w:pPr>
      <w:r>
        <w:rPr>
          <w:b w:val="false"/>
          <w:bCs w:val="false"/>
          <w:i w:val="false"/>
          <w:iCs w:val="false"/>
          <w:u w:val="none"/>
          <w:lang w:val="es-AR" w:eastAsia="zh-CN" w:bidi="hi-IN"/>
        </w:rPr>
        <w:t>La libertad de opinión es la llave de la cual el ciudadano puede juzgar un gobierno (1560).</w:t>
      </w:r>
    </w:p>
    <w:p>
      <w:pPr>
        <w:pStyle w:val="LOnormal"/>
        <w:numPr>
          <w:ilvl w:val="2"/>
          <w:numId w:val="1"/>
        </w:numPr>
        <w:ind w:left="720" w:hanging="360"/>
        <w:jc w:val="both"/>
        <w:rPr/>
      </w:pPr>
      <w:r>
        <w:rPr>
          <w:b w:val="false"/>
          <w:bCs w:val="false"/>
          <w:i w:val="false"/>
          <w:iCs w:val="false"/>
          <w:u w:val="none"/>
          <w:lang w:val="es-AR" w:eastAsia="zh-CN" w:bidi="hi-IN"/>
        </w:rPr>
        <w:t>¿Que cosa es para la naturaleza el ser humano?</w:t>
      </w:r>
    </w:p>
    <w:p>
      <w:pPr>
        <w:pStyle w:val="LOnormal"/>
        <w:numPr>
          <w:ilvl w:val="2"/>
          <w:numId w:val="1"/>
        </w:numPr>
        <w:ind w:left="720" w:hanging="360"/>
        <w:jc w:val="both"/>
        <w:rPr/>
      </w:pPr>
      <w:r>
        <w:rPr>
          <w:b w:val="false"/>
          <w:bCs w:val="false"/>
          <w:i w:val="false"/>
          <w:iCs w:val="false"/>
          <w:u w:val="none"/>
          <w:lang w:val="es-AR" w:eastAsia="zh-CN" w:bidi="hi-IN"/>
        </w:rPr>
        <w:t>Ver Derecho de Catálogo.</w:t>
      </w:r>
    </w:p>
    <w:p>
      <w:pPr>
        <w:pStyle w:val="LOnormal"/>
        <w:numPr>
          <w:ilvl w:val="0"/>
          <w:numId w:val="0"/>
        </w:numPr>
        <w:ind w:left="2520" w:hanging="0"/>
        <w:jc w:val="both"/>
        <w:rPr>
          <w:b w:val="false"/>
          <w:b w:val="false"/>
          <w:bCs w:val="false"/>
          <w:i w:val="false"/>
          <w:i w:val="false"/>
          <w:iCs w:val="false"/>
          <w:u w:val="none"/>
          <w:lang w:val="es-AR" w:eastAsia="zh-CN" w:bidi="hi-IN"/>
        </w:rPr>
      </w:pPr>
      <w:r>
        <w:rPr>
          <w:b w:val="false"/>
          <w:bCs w:val="false"/>
          <w:i w:val="false"/>
          <w:iCs w:val="false"/>
          <w:u w:val="none"/>
          <w:lang w:val="es-AR" w:eastAsia="zh-CN" w:bidi="hi-IN"/>
        </w:rPr>
      </w:r>
    </w:p>
    <w:p>
      <w:pPr>
        <w:pStyle w:val="LOnormal"/>
        <w:numPr>
          <w:ilvl w:val="0"/>
          <w:numId w:val="0"/>
        </w:numPr>
        <w:ind w:hanging="0"/>
        <w:jc w:val="both"/>
        <w:rPr/>
      </w:pPr>
      <w:r>
        <w:rPr>
          <w:b w:val="false"/>
          <w:bCs w:val="false"/>
          <w:i w:val="false"/>
          <w:iCs w:val="false"/>
          <w:u w:val="none"/>
          <w:lang w:val="es-AR" w:eastAsia="zh-CN" w:bidi="hi-IN"/>
        </w:rPr>
        <w:tab/>
        <w:t>24-5-19</w:t>
      </w:r>
    </w:p>
    <w:p>
      <w:pPr>
        <w:pStyle w:val="LOnormal"/>
        <w:numPr>
          <w:ilvl w:val="0"/>
          <w:numId w:val="1"/>
        </w:numPr>
        <w:ind w:left="720" w:hanging="360"/>
        <w:jc w:val="both"/>
        <w:rPr/>
      </w:pPr>
      <w:r>
        <w:rPr>
          <w:b w:val="false"/>
          <w:bCs w:val="false"/>
          <w:i w:val="false"/>
          <w:iCs w:val="false"/>
          <w:u w:val="none"/>
          <w:lang w:val="es-AR" w:eastAsia="zh-CN" w:bidi="hi-IN"/>
        </w:rPr>
        <w:t>SEGUNDA ETAPA: siglo XVII, nosotros somos producto de la soberanía, estados débiles necesitaban teorías que le den sustento.</w:t>
      </w:r>
    </w:p>
    <w:p>
      <w:pPr>
        <w:pStyle w:val="LOnormal"/>
        <w:numPr>
          <w:ilvl w:val="2"/>
          <w:numId w:val="1"/>
        </w:numPr>
        <w:ind w:left="720" w:hanging="360"/>
        <w:jc w:val="both"/>
        <w:rPr/>
      </w:pPr>
      <w:r>
        <w:rPr>
          <w:b w:val="false"/>
          <w:bCs w:val="false"/>
          <w:i w:val="false"/>
          <w:iCs w:val="false"/>
          <w:u w:val="none"/>
          <w:lang w:val="es-AR" w:eastAsia="zh-CN" w:bidi="hi-IN"/>
        </w:rPr>
        <w:t>Nicolas Maquiavelo (“El estado absoluto no admite ninguna otra autoridad”) //no se evaluá.</w:t>
      </w:r>
    </w:p>
    <w:p>
      <w:pPr>
        <w:pStyle w:val="LOnormal"/>
        <w:numPr>
          <w:ilvl w:val="2"/>
          <w:numId w:val="1"/>
        </w:numPr>
        <w:ind w:left="720" w:hanging="360"/>
        <w:jc w:val="both"/>
        <w:rPr/>
      </w:pPr>
      <w:r>
        <w:rPr>
          <w:b w:val="false"/>
          <w:bCs w:val="false"/>
          <w:i w:val="false"/>
          <w:iCs w:val="false"/>
          <w:u w:val="none"/>
          <w:lang w:val="es-AR" w:eastAsia="zh-CN" w:bidi="hi-IN"/>
        </w:rPr>
        <w:t>La sociedad se rebela ante el estado absoluto, aquí se buscan límites.</w:t>
      </w:r>
    </w:p>
    <w:p>
      <w:pPr>
        <w:pStyle w:val="LOnormal"/>
        <w:numPr>
          <w:ilvl w:val="2"/>
          <w:numId w:val="1"/>
        </w:numPr>
        <w:ind w:left="720" w:hanging="360"/>
        <w:jc w:val="both"/>
        <w:rPr/>
      </w:pPr>
      <w:r>
        <w:rPr>
          <w:b w:val="false"/>
          <w:bCs w:val="false"/>
          <w:i w:val="false"/>
          <w:iCs w:val="false"/>
          <w:u w:val="none"/>
          <w:lang w:val="es-AR" w:eastAsia="zh-CN" w:bidi="hi-IN"/>
        </w:rPr>
        <w:t>Se desarrolla la garantía contractual con la finalidad de evitar abusos de autoridad.</w:t>
      </w:r>
    </w:p>
    <w:p>
      <w:pPr>
        <w:pStyle w:val="LOnormal"/>
        <w:numPr>
          <w:ilvl w:val="1"/>
          <w:numId w:val="1"/>
        </w:numPr>
        <w:ind w:left="720" w:hanging="360"/>
        <w:jc w:val="both"/>
        <w:rPr/>
      </w:pPr>
      <w:r>
        <w:rPr>
          <w:b w:val="false"/>
          <w:bCs w:val="false"/>
          <w:i w:val="false"/>
          <w:iCs w:val="false"/>
          <w:u w:val="none"/>
          <w:lang w:val="es-AR" w:eastAsia="zh-CN" w:bidi="hi-IN"/>
        </w:rPr>
        <w:t>Ver John Locke (1632-1704).</w:t>
      </w:r>
    </w:p>
    <w:p>
      <w:pPr>
        <w:pStyle w:val="LOnormal"/>
        <w:numPr>
          <w:ilvl w:val="2"/>
          <w:numId w:val="1"/>
        </w:numPr>
        <w:ind w:left="720" w:hanging="360"/>
        <w:jc w:val="both"/>
        <w:rPr/>
      </w:pPr>
      <w:r>
        <w:rPr>
          <w:b w:val="false"/>
          <w:bCs w:val="false"/>
          <w:i w:val="false"/>
          <w:iCs w:val="false"/>
          <w:u w:val="none"/>
          <w:lang w:val="es-AR" w:eastAsia="zh-CN" w:bidi="hi-IN"/>
        </w:rPr>
        <w:t>En estado de naturaleza somos todos libres e iguales (nacemos así) y mediante un contrato organizamos al Estado y le transferimos el poder NECESARIO, renunciando a nuestra fuerza. El Estado debe garantizar los derechos (VIDA, LIBERTAD Y PATRIMONIO).</w:t>
      </w:r>
    </w:p>
    <w:p>
      <w:pPr>
        <w:pStyle w:val="LOnormal"/>
        <w:numPr>
          <w:ilvl w:val="2"/>
          <w:numId w:val="1"/>
        </w:numPr>
        <w:ind w:left="720" w:hanging="360"/>
        <w:jc w:val="both"/>
        <w:rPr/>
      </w:pPr>
      <w:r>
        <w:rPr>
          <w:b w:val="false"/>
          <w:bCs w:val="false"/>
          <w:i w:val="false"/>
          <w:iCs w:val="false"/>
          <w:u w:val="none"/>
          <w:lang w:val="es-AR" w:eastAsia="zh-CN" w:bidi="hi-IN"/>
        </w:rPr>
        <w:t>El Estado se constituye  para asegurar estos derechos.</w:t>
      </w:r>
    </w:p>
    <w:p>
      <w:pPr>
        <w:pStyle w:val="LOnormal"/>
        <w:numPr>
          <w:ilvl w:val="2"/>
          <w:numId w:val="1"/>
        </w:numPr>
        <w:ind w:left="720" w:hanging="360"/>
        <w:jc w:val="both"/>
        <w:rPr/>
      </w:pPr>
      <w:r>
        <w:rPr>
          <w:b w:val="false"/>
          <w:bCs w:val="false"/>
          <w:i w:val="false"/>
          <w:iCs w:val="false"/>
          <w:u w:val="none"/>
          <w:lang w:val="es-AR" w:eastAsia="zh-CN" w:bidi="hi-IN"/>
        </w:rPr>
        <w:t>Ver 2° tratado de 1690 de la República.</w:t>
      </w:r>
    </w:p>
    <w:p>
      <w:pPr>
        <w:pStyle w:val="LOnormal"/>
        <w:numPr>
          <w:ilvl w:val="2"/>
          <w:numId w:val="1"/>
        </w:numPr>
        <w:ind w:left="720" w:hanging="360"/>
        <w:jc w:val="both"/>
        <w:rPr/>
      </w:pPr>
      <w:r>
        <w:rPr>
          <w:b w:val="false"/>
          <w:bCs w:val="false"/>
          <w:i w:val="false"/>
          <w:iCs w:val="false"/>
          <w:u w:val="none"/>
          <w:lang w:val="es-AR" w:eastAsia="zh-CN" w:bidi="hi-IN"/>
        </w:rPr>
        <w:t>Los derechos no se pueden mutilar por el Estado porque son inherentes a nosotros por naturaleza, donde se refleja que el hombre está antes que el Estado.</w:t>
      </w:r>
    </w:p>
    <w:p>
      <w:pPr>
        <w:pStyle w:val="LOnormal"/>
        <w:numPr>
          <w:ilvl w:val="2"/>
          <w:numId w:val="1"/>
        </w:numPr>
        <w:ind w:left="720" w:hanging="360"/>
        <w:jc w:val="both"/>
        <w:rPr/>
      </w:pPr>
      <w:r>
        <w:rPr>
          <w:b w:val="false"/>
          <w:bCs w:val="false"/>
          <w:i w:val="false"/>
          <w:iCs w:val="false"/>
          <w:u w:val="none"/>
          <w:lang w:val="es-AR" w:eastAsia="zh-CN" w:bidi="hi-IN"/>
        </w:rPr>
        <w:t>En 1215 hay un levantamiento (Carta Magna) con la que el Parlamento debe aprobar impuestos y los varones deben ser juzgados por sus pares.</w:t>
      </w:r>
    </w:p>
    <w:p>
      <w:pPr>
        <w:pStyle w:val="LOnormal"/>
        <w:numPr>
          <w:ilvl w:val="2"/>
          <w:numId w:val="1"/>
        </w:numPr>
        <w:ind w:left="720" w:hanging="360"/>
        <w:jc w:val="both"/>
        <w:rPr/>
      </w:pPr>
      <w:r>
        <w:rPr>
          <w:b w:val="false"/>
          <w:bCs w:val="false"/>
          <w:i w:val="false"/>
          <w:iCs w:val="false"/>
          <w:u w:val="none"/>
          <w:lang w:val="es-AR" w:eastAsia="zh-CN" w:bidi="hi-IN"/>
        </w:rPr>
        <w:t>Ver Juan Sin Tierras y  en 1648 Carlos I, Jacobo I y Carlos II 1688. //No se evalúa.</w:t>
      </w:r>
    </w:p>
    <w:p>
      <w:pPr>
        <w:pStyle w:val="LOnormal"/>
        <w:numPr>
          <w:ilvl w:val="1"/>
          <w:numId w:val="1"/>
        </w:numPr>
        <w:ind w:left="720" w:hanging="360"/>
        <w:jc w:val="both"/>
        <w:rPr/>
      </w:pPr>
      <w:r>
        <w:rPr>
          <w:b w:val="false"/>
          <w:bCs w:val="false"/>
          <w:i w:val="false"/>
          <w:iCs w:val="false"/>
          <w:u w:val="none"/>
          <w:lang w:val="es-AR" w:eastAsia="zh-CN" w:bidi="hi-IN"/>
        </w:rPr>
        <w:t>Ver Charles Luis de Secondat 1689-1775.</w:t>
      </w:r>
    </w:p>
    <w:p>
      <w:pPr>
        <w:pStyle w:val="LOnormal"/>
        <w:numPr>
          <w:ilvl w:val="2"/>
          <w:numId w:val="1"/>
        </w:numPr>
        <w:ind w:left="720" w:hanging="360"/>
        <w:jc w:val="both"/>
        <w:rPr/>
      </w:pPr>
      <w:r>
        <w:rPr>
          <w:b w:val="false"/>
          <w:bCs w:val="false"/>
          <w:i w:val="false"/>
          <w:iCs w:val="false"/>
          <w:u w:val="none"/>
          <w:lang w:val="es-AR" w:eastAsia="zh-CN" w:bidi="hi-IN"/>
        </w:rPr>
        <w:t>La división de poderes limita al poder (se debió segmentar en la Corona y el Parlamento (federativo)).</w:t>
      </w:r>
    </w:p>
    <w:p>
      <w:pPr>
        <w:pStyle w:val="LOnormal"/>
        <w:numPr>
          <w:ilvl w:val="2"/>
          <w:numId w:val="1"/>
        </w:numPr>
        <w:ind w:left="720" w:hanging="360"/>
        <w:jc w:val="both"/>
        <w:rPr/>
      </w:pPr>
      <w:r>
        <w:rPr>
          <w:b w:val="false"/>
          <w:bCs w:val="false"/>
          <w:i w:val="false"/>
          <w:iCs w:val="false"/>
          <w:u w:val="none"/>
          <w:lang w:val="es-AR" w:eastAsia="zh-CN" w:bidi="hi-IN"/>
        </w:rPr>
        <w:t xml:space="preserve"> </w:t>
      </w:r>
      <w:r>
        <w:rPr>
          <w:b w:val="false"/>
          <w:bCs w:val="false"/>
          <w:i w:val="false"/>
          <w:iCs w:val="false"/>
          <w:u w:val="none"/>
          <w:lang w:val="es-AR" w:eastAsia="zh-CN" w:bidi="hi-IN"/>
        </w:rPr>
        <w:t>La garantía institucional contra el exceso y abuso del poder soberano se encuentra en la división de poderes (ejecutivo, legislativo y judicial).</w:t>
      </w:r>
    </w:p>
    <w:p>
      <w:pPr>
        <w:pStyle w:val="LOnormal"/>
        <w:numPr>
          <w:ilvl w:val="2"/>
          <w:numId w:val="1"/>
        </w:numPr>
        <w:ind w:left="720" w:hanging="360"/>
        <w:jc w:val="both"/>
        <w:rPr/>
      </w:pPr>
      <w:r>
        <w:rPr>
          <w:b w:val="false"/>
          <w:bCs w:val="false"/>
          <w:i w:val="false"/>
          <w:iCs w:val="false"/>
          <w:u w:val="none"/>
          <w:lang w:val="es-AR" w:eastAsia="zh-CN" w:bidi="hi-IN"/>
        </w:rPr>
        <w:t>Ver el Espíritu de las Leyes.</w:t>
      </w:r>
    </w:p>
    <w:p>
      <w:pPr>
        <w:pStyle w:val="LOnormal"/>
        <w:numPr>
          <w:ilvl w:val="2"/>
          <w:numId w:val="1"/>
        </w:numPr>
        <w:ind w:left="720" w:hanging="360"/>
        <w:jc w:val="both"/>
        <w:rPr/>
      </w:pPr>
      <w:r>
        <w:rPr>
          <w:b w:val="false"/>
          <w:bCs w:val="false"/>
          <w:i w:val="false"/>
          <w:iCs w:val="false"/>
          <w:u w:val="none"/>
          <w:lang w:val="es-AR" w:eastAsia="zh-CN" w:bidi="hi-IN"/>
        </w:rPr>
        <w:t>Ver revolución E.E.U.U. 1776 y FRA. 1789. Basan sus constituciones en estos dos pensadores.</w:t>
      </w:r>
    </w:p>
    <w:p>
      <w:pPr>
        <w:pStyle w:val="LOnormal"/>
        <w:numPr>
          <w:ilvl w:val="0"/>
          <w:numId w:val="1"/>
        </w:numPr>
        <w:ind w:left="720" w:hanging="360"/>
        <w:jc w:val="both"/>
        <w:rPr/>
      </w:pPr>
      <w:r>
        <w:rPr>
          <w:b w:val="false"/>
          <w:bCs w:val="false"/>
          <w:i w:val="false"/>
          <w:iCs w:val="false"/>
          <w:u w:val="none"/>
          <w:lang w:val="es-AR" w:eastAsia="zh-CN" w:bidi="hi-IN"/>
        </w:rPr>
        <w:t>TERCERA ETAPA: dada en ginebra.</w:t>
      </w:r>
    </w:p>
    <w:p>
      <w:pPr>
        <w:pStyle w:val="LOnormal"/>
        <w:numPr>
          <w:ilvl w:val="1"/>
          <w:numId w:val="1"/>
        </w:numPr>
        <w:ind w:left="720" w:hanging="360"/>
        <w:jc w:val="both"/>
        <w:rPr/>
      </w:pPr>
      <w:r>
        <w:rPr>
          <w:b w:val="false"/>
          <w:bCs w:val="false"/>
          <w:i w:val="false"/>
          <w:iCs w:val="false"/>
          <w:u w:val="none"/>
          <w:lang w:val="es-AR" w:eastAsia="zh-CN" w:bidi="hi-IN"/>
        </w:rPr>
        <w:t>Ver Juan Jean-Jacques Rousseau.</w:t>
      </w:r>
    </w:p>
    <w:p>
      <w:pPr>
        <w:pStyle w:val="LOnormal"/>
        <w:numPr>
          <w:ilvl w:val="1"/>
          <w:numId w:val="1"/>
        </w:numPr>
        <w:ind w:left="720" w:hanging="360"/>
        <w:jc w:val="both"/>
        <w:rPr/>
      </w:pPr>
      <w:r>
        <w:rPr>
          <w:b w:val="false"/>
          <w:bCs w:val="false"/>
          <w:i w:val="false"/>
          <w:iCs w:val="false"/>
          <w:u w:val="none"/>
          <w:lang w:val="es-AR" w:eastAsia="zh-CN" w:bidi="hi-IN"/>
        </w:rPr>
        <w:t>Para que no se de alguna violación por las autoridades hay que asegurar una Democracia Directa.</w:t>
      </w:r>
    </w:p>
    <w:p>
      <w:pPr>
        <w:pStyle w:val="LOnormal"/>
        <w:numPr>
          <w:ilvl w:val="0"/>
          <w:numId w:val="0"/>
        </w:numPr>
        <w:ind w:left="1800" w:hanging="0"/>
        <w:jc w:val="both"/>
        <w:rPr>
          <w:b w:val="false"/>
          <w:b w:val="false"/>
          <w:bCs w:val="false"/>
          <w:i w:val="false"/>
          <w:i w:val="false"/>
          <w:iCs w:val="false"/>
          <w:u w:val="none"/>
          <w:lang w:val="es-AR" w:eastAsia="zh-CN" w:bidi="hi-IN"/>
        </w:rPr>
      </w:pPr>
      <w:r>
        <w:rPr>
          <w:b w:val="false"/>
          <w:bCs w:val="false"/>
          <w:i w:val="false"/>
          <w:iCs w:val="false"/>
          <w:u w:val="none"/>
          <w:lang w:val="es-AR" w:eastAsia="zh-CN" w:bidi="hi-IN"/>
        </w:rPr>
      </w:r>
    </w:p>
    <w:p>
      <w:pPr>
        <w:pStyle w:val="LOnormal"/>
        <w:numPr>
          <w:ilvl w:val="0"/>
          <w:numId w:val="0"/>
        </w:numPr>
        <w:ind w:hanging="0"/>
        <w:jc w:val="both"/>
        <w:rPr/>
      </w:pPr>
      <w:r>
        <w:rPr>
          <w:b w:val="false"/>
          <w:bCs w:val="false"/>
          <w:i w:val="false"/>
          <w:iCs w:val="false"/>
          <w:u w:val="none"/>
          <w:lang w:val="es-AR" w:eastAsia="zh-CN" w:bidi="hi-IN"/>
        </w:rPr>
        <w:tab/>
      </w:r>
      <w:r>
        <w:br w:type="page"/>
      </w:r>
    </w:p>
    <w:p>
      <w:pPr>
        <w:pStyle w:val="LOnormal"/>
        <w:numPr>
          <w:ilvl w:val="0"/>
          <w:numId w:val="0"/>
        </w:numPr>
        <w:ind w:hanging="0"/>
        <w:jc w:val="both"/>
        <w:rPr/>
      </w:pPr>
      <w:r>
        <w:rPr>
          <w:b w:val="false"/>
          <w:bCs w:val="false"/>
          <w:i w:val="false"/>
          <w:iCs w:val="false"/>
          <w:u w:val="none"/>
          <w:lang w:val="es-AR" w:eastAsia="zh-CN" w:bidi="hi-IN"/>
        </w:rPr>
        <w:tab/>
        <w:t>10-5-19</w:t>
      </w:r>
    </w:p>
    <w:p>
      <w:pPr>
        <w:pStyle w:val="LOnormal"/>
        <w:numPr>
          <w:ilvl w:val="0"/>
          <w:numId w:val="1"/>
        </w:numPr>
        <w:ind w:left="720" w:hanging="360"/>
        <w:jc w:val="both"/>
        <w:rPr/>
      </w:pPr>
      <w:r>
        <w:rPr>
          <w:b w:val="false"/>
          <w:bCs w:val="false"/>
          <w:i w:val="false"/>
          <w:iCs w:val="false"/>
          <w:u w:val="none"/>
          <w:lang w:val="es-AR" w:eastAsia="zh-CN" w:bidi="hi-IN"/>
        </w:rPr>
        <w:t>El estado es una  instancia mecánica del poder que entre todos armamos.</w:t>
      </w:r>
    </w:p>
    <w:p>
      <w:pPr>
        <w:pStyle w:val="LOnormal"/>
        <w:numPr>
          <w:ilvl w:val="0"/>
          <w:numId w:val="1"/>
        </w:numPr>
        <w:ind w:left="720" w:hanging="360"/>
        <w:jc w:val="both"/>
        <w:rPr/>
      </w:pPr>
      <w:r>
        <w:rPr>
          <w:b w:val="false"/>
          <w:bCs w:val="false"/>
          <w:i w:val="false"/>
          <w:iCs w:val="false"/>
          <w:u w:val="none"/>
          <w:lang w:val="es-AR" w:eastAsia="zh-CN" w:bidi="hi-IN"/>
        </w:rPr>
        <w:t>El estado es legitimado en el ejercicio de su poder.</w:t>
      </w:r>
    </w:p>
    <w:p>
      <w:pPr>
        <w:pStyle w:val="LOnormal"/>
        <w:numPr>
          <w:ilvl w:val="0"/>
          <w:numId w:val="1"/>
        </w:numPr>
        <w:ind w:left="720" w:hanging="360"/>
        <w:jc w:val="both"/>
        <w:rPr/>
      </w:pPr>
      <w:r>
        <w:rPr>
          <w:b w:val="false"/>
          <w:bCs w:val="false"/>
          <w:i w:val="false"/>
          <w:iCs w:val="false"/>
          <w:u w:val="none"/>
          <w:lang w:val="es-AR" w:eastAsia="zh-CN" w:bidi="hi-IN"/>
        </w:rPr>
        <w:t>El estado garantiza derechos porque la ley es producto de la soberanía.</w:t>
      </w:r>
    </w:p>
    <w:p>
      <w:pPr>
        <w:pStyle w:val="LOnormal"/>
        <w:numPr>
          <w:ilvl w:val="0"/>
          <w:numId w:val="1"/>
        </w:numPr>
        <w:ind w:left="720" w:hanging="360"/>
        <w:jc w:val="both"/>
        <w:rPr/>
      </w:pPr>
      <w:r>
        <w:rPr/>
        <w:t>El ser humano es el objeto de estudio de la antropología filosófica, es naturaleza (por ser un ser vivo), el mismo es un ser ontológico (si el hombre tiene las mismas condiciones que los seres vivos y si estas no son respetadas; este no puede ser considerado como tal).</w:t>
      </w:r>
    </w:p>
    <w:p>
      <w:pPr>
        <w:pStyle w:val="LOnormal"/>
        <w:numPr>
          <w:ilvl w:val="0"/>
          <w:numId w:val="1"/>
        </w:numPr>
        <w:ind w:left="720" w:hanging="360"/>
        <w:jc w:val="both"/>
        <w:rPr/>
      </w:pPr>
      <w:r>
        <w:rPr/>
        <w:t>El hombre es sometido por las leyes elementales que rigen la vida (crecer, nutrirse, reproducirse y morir).</w:t>
      </w:r>
    </w:p>
    <w:p>
      <w:pPr>
        <w:pStyle w:val="LOnormal"/>
        <w:numPr>
          <w:ilvl w:val="0"/>
          <w:numId w:val="1"/>
        </w:numPr>
        <w:ind w:left="720" w:hanging="360"/>
        <w:jc w:val="both"/>
        <w:rPr/>
      </w:pPr>
      <w:r>
        <w:rPr/>
        <w:t>Podemos estudiar al hombre desde dos puntos de vista:</w:t>
      </w:r>
    </w:p>
    <w:p>
      <w:pPr>
        <w:pStyle w:val="LOnormal"/>
        <w:numPr>
          <w:ilvl w:val="1"/>
          <w:numId w:val="1"/>
        </w:numPr>
        <w:ind w:left="720" w:hanging="360"/>
        <w:jc w:val="both"/>
        <w:rPr/>
      </w:pPr>
      <w:r>
        <w:rPr/>
        <w:t>MATERIAL:</w:t>
      </w:r>
    </w:p>
    <w:p>
      <w:pPr>
        <w:pStyle w:val="LOnormal"/>
        <w:numPr>
          <w:ilvl w:val="2"/>
          <w:numId w:val="1"/>
        </w:numPr>
        <w:ind w:left="720" w:hanging="360"/>
        <w:jc w:val="both"/>
        <w:rPr/>
      </w:pPr>
      <w:r>
        <w:rPr/>
        <w:t xml:space="preserve">Ser </w:t>
      </w:r>
      <w:r>
        <w:rPr>
          <w:i/>
          <w:iCs/>
        </w:rPr>
        <w:t>sensible</w:t>
      </w:r>
      <w:r>
        <w:rPr/>
        <w:t xml:space="preserve"> poseedor de </w:t>
      </w:r>
      <w:r>
        <w:rPr>
          <w:i/>
          <w:iCs/>
        </w:rPr>
        <w:t>memoria, instinto</w:t>
      </w:r>
      <w:r>
        <w:rPr/>
        <w:t xml:space="preserve"> y </w:t>
      </w:r>
      <w:r>
        <w:rPr>
          <w:i/>
          <w:iCs/>
        </w:rPr>
        <w:t>habilidades prácticas naturales.</w:t>
      </w:r>
    </w:p>
    <w:p>
      <w:pPr>
        <w:pStyle w:val="LOnormal"/>
        <w:numPr>
          <w:ilvl w:val="1"/>
          <w:numId w:val="1"/>
        </w:numPr>
        <w:ind w:left="720" w:hanging="360"/>
        <w:jc w:val="both"/>
        <w:rPr/>
      </w:pPr>
      <w:r>
        <w:rPr/>
        <w:t>INMATERIAL:</w:t>
      </w:r>
    </w:p>
    <w:p>
      <w:pPr>
        <w:pStyle w:val="LOnormal"/>
        <w:numPr>
          <w:ilvl w:val="2"/>
          <w:numId w:val="1"/>
        </w:numPr>
        <w:ind w:left="720" w:hanging="360"/>
        <w:jc w:val="both"/>
        <w:rPr/>
      </w:pPr>
      <w:r>
        <w:rPr/>
        <w:t>Es diferenciado de otros seres vivos por el orden inmaterial (religión, alma, intelectualidad…) POSEEDOR  DE:</w:t>
      </w:r>
    </w:p>
    <w:p>
      <w:pPr>
        <w:pStyle w:val="LOnormal"/>
        <w:numPr>
          <w:ilvl w:val="2"/>
          <w:numId w:val="1"/>
        </w:numPr>
        <w:ind w:left="720" w:hanging="360"/>
        <w:jc w:val="both"/>
        <w:rPr/>
      </w:pPr>
      <w:r>
        <w:rPr>
          <w:i/>
          <w:iCs/>
        </w:rPr>
        <w:t>Captación de esencias</w:t>
      </w:r>
      <w:r>
        <w:rPr/>
        <w:t xml:space="preserve"> (capacidad de conceptualizar) Ver principio de apunte.</w:t>
      </w:r>
    </w:p>
    <w:p>
      <w:pPr>
        <w:pStyle w:val="LOnormal"/>
        <w:numPr>
          <w:ilvl w:val="2"/>
          <w:numId w:val="1"/>
        </w:numPr>
        <w:ind w:left="720" w:hanging="360"/>
        <w:jc w:val="both"/>
        <w:rPr>
          <w:i/>
          <w:i/>
          <w:iCs/>
        </w:rPr>
      </w:pPr>
      <w:r>
        <w:rPr>
          <w:i/>
          <w:iCs/>
        </w:rPr>
        <w:t xml:space="preserve">Vivencia de valores </w:t>
      </w:r>
      <w:r>
        <w:rPr>
          <w:i w:val="false"/>
          <w:iCs w:val="false"/>
        </w:rPr>
        <w:t>(capacidad de elección,  libertad; esta capacidad depende de notas sobre objetos y la adjudicación de atributos a los mismos).</w:t>
      </w:r>
    </w:p>
    <w:p>
      <w:pPr>
        <w:pStyle w:val="LOnormal"/>
        <w:numPr>
          <w:ilvl w:val="2"/>
          <w:numId w:val="1"/>
        </w:numPr>
        <w:ind w:left="720" w:hanging="360"/>
        <w:jc w:val="both"/>
        <w:rPr>
          <w:i/>
          <w:i/>
          <w:iCs/>
        </w:rPr>
      </w:pPr>
      <w:r>
        <w:rPr>
          <w:i/>
          <w:iCs/>
        </w:rPr>
        <w:t xml:space="preserve">Ejercicio de la libertad </w:t>
      </w:r>
      <w:r>
        <w:rPr>
          <w:i w:val="false"/>
          <w:iCs w:val="false"/>
        </w:rPr>
        <w:t>(capacidad de fijarse  o centrarse en objetivos personales).</w:t>
      </w:r>
    </w:p>
    <w:p>
      <w:pPr>
        <w:pStyle w:val="LOnormal"/>
        <w:numPr>
          <w:ilvl w:val="2"/>
          <w:numId w:val="1"/>
        </w:numPr>
        <w:ind w:left="720" w:hanging="360"/>
        <w:jc w:val="both"/>
        <w:rPr>
          <w:i/>
          <w:i/>
          <w:iCs/>
        </w:rPr>
      </w:pPr>
      <w:r>
        <w:rPr>
          <w:i/>
          <w:iCs/>
        </w:rPr>
        <w:t>Capacidad de diálogo.</w:t>
      </w:r>
    </w:p>
    <w:p>
      <w:pPr>
        <w:pStyle w:val="LOnormal"/>
        <w:numPr>
          <w:ilvl w:val="0"/>
          <w:numId w:val="1"/>
        </w:numPr>
        <w:ind w:left="720" w:hanging="360"/>
        <w:jc w:val="both"/>
        <w:rPr>
          <w:i/>
          <w:i/>
          <w:iCs/>
        </w:rPr>
      </w:pPr>
      <w:r>
        <w:rPr>
          <w:i w:val="false"/>
          <w:iCs w:val="false"/>
        </w:rPr>
        <w:t>Ver Martín Buber “El hombre sale de sabe de sí pero en su tiempo no existe”.</w:t>
      </w:r>
    </w:p>
    <w:p>
      <w:pPr>
        <w:pStyle w:val="LOnormal"/>
        <w:numPr>
          <w:ilvl w:val="0"/>
          <w:numId w:val="1"/>
        </w:numPr>
        <w:ind w:left="720" w:hanging="360"/>
        <w:jc w:val="both"/>
        <w:rPr>
          <w:i/>
          <w:i/>
          <w:iCs/>
        </w:rPr>
      </w:pPr>
      <w:r>
        <w:rPr>
          <w:i w:val="false"/>
          <w:iCs w:val="false"/>
        </w:rPr>
        <w:t>Los límites de los Derechos Humanos radican en su estructura ontológica (se extienden hasta donde figuran los derechos de los demás).</w:t>
      </w:r>
    </w:p>
    <w:p>
      <w:pPr>
        <w:pStyle w:val="LOnormal"/>
        <w:numPr>
          <w:ilvl w:val="0"/>
          <w:numId w:val="1"/>
        </w:numPr>
        <w:ind w:left="720" w:hanging="360"/>
        <w:jc w:val="both"/>
        <w:rPr>
          <w:i/>
          <w:i/>
          <w:iCs/>
        </w:rPr>
      </w:pPr>
      <w:r>
        <w:rPr>
          <w:i w:val="false"/>
          <w:iCs w:val="false"/>
        </w:rPr>
        <w:t>1948 ONU. Ver “No hay libertad para atentar contra esta”.</w:t>
      </w:r>
    </w:p>
    <w:p>
      <w:pPr>
        <w:pStyle w:val="LOnormal"/>
        <w:numPr>
          <w:ilvl w:val="0"/>
          <w:numId w:val="1"/>
        </w:numPr>
        <w:ind w:left="720" w:hanging="360"/>
        <w:jc w:val="both"/>
        <w:rPr>
          <w:i/>
          <w:i/>
          <w:iCs/>
        </w:rPr>
      </w:pPr>
      <w:r>
        <w:rPr>
          <w:i w:val="false"/>
          <w:iCs w:val="false"/>
        </w:rPr>
        <w:t>Los DH se limitan por la afectación del bien común.</w:t>
      </w:r>
    </w:p>
    <w:p>
      <w:pPr>
        <w:pStyle w:val="LOnormal"/>
        <w:numPr>
          <w:ilvl w:val="0"/>
          <w:numId w:val="1"/>
        </w:numPr>
        <w:ind w:left="720" w:hanging="360"/>
        <w:jc w:val="both"/>
        <w:rPr>
          <w:i/>
          <w:i/>
          <w:iCs/>
        </w:rPr>
      </w:pPr>
      <w:r>
        <w:rPr>
          <w:i w:val="false"/>
          <w:iCs w:val="false"/>
        </w:rPr>
        <w:t>Características de los DH: (Innatos/Congénitos, Universales, Absolutos (se pueden reclamar a cualquiera), Inalienables (no negociables), Inviolables (el estado debe garantizar su cumplimiento), Imprescriptibles)</w:t>
      </w:r>
    </w:p>
    <w:sectPr>
      <w:type w:val="nextPage"/>
      <w:pgSz w:w="11906" w:h="16838"/>
      <w:pgMar w:left="1700"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i w:val="false"/>
        <w:u w:val="none"/>
        <w:b w:val="false"/>
        <w:iCs w:val="fals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false"/>
        <w:u w:val="none"/>
        <w:iCs w:val="fals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s-AR" w:eastAsia="zh-CN" w:bidi="hi-IN"/>
      </w:rPr>
    </w:rPrDefault>
    <w:pPrDefault>
      <w:pPr/>
    </w:pPrDefault>
  </w:docDefaults>
  <w:style w:type="paragraph" w:styleId="Normal">
    <w:name w:val="Normal"/>
    <w:qFormat/>
    <w:pPr>
      <w:widowControl/>
      <w:overflowPunct w:val="true"/>
      <w:bidi w:val="0"/>
      <w:spacing w:lineRule="auto" w:line="276"/>
      <w:jc w:val="left"/>
    </w:pPr>
    <w:rPr>
      <w:rFonts w:ascii="Arial" w:hAnsi="Arial" w:eastAsia="Arial" w:cs="Arial"/>
      <w:color w:val="auto"/>
      <w:kern w:val="0"/>
      <w:sz w:val="22"/>
      <w:szCs w:val="22"/>
      <w:lang w:val="es-AR" w:eastAsia="zh-CN" w:bidi="hi-IN"/>
    </w:rPr>
  </w:style>
  <w:style w:type="paragraph" w:styleId="Ttulo1">
    <w:name w:val="Heading 1"/>
    <w:next w:val="LOnormal"/>
    <w:qFormat/>
    <w:pPr>
      <w:keepNext w:val="true"/>
      <w:keepLines/>
      <w:widowControl/>
      <w:overflowPunct w:val="true"/>
      <w:bidi w:val="0"/>
      <w:spacing w:lineRule="auto" w:line="240" w:before="400" w:after="120"/>
      <w:jc w:val="left"/>
    </w:pPr>
    <w:rPr>
      <w:rFonts w:ascii="Arial" w:hAnsi="Arial" w:eastAsia="Arial" w:cs="Arial"/>
      <w:color w:val="auto"/>
      <w:kern w:val="0"/>
      <w:sz w:val="40"/>
      <w:szCs w:val="40"/>
      <w:lang w:val="es-AR" w:eastAsia="zh-CN" w:bidi="hi-IN"/>
    </w:rPr>
  </w:style>
  <w:style w:type="paragraph" w:styleId="Ttulo2">
    <w:name w:val="Heading 2"/>
    <w:next w:val="LOnormal"/>
    <w:qFormat/>
    <w:pPr>
      <w:keepNext w:val="true"/>
      <w:keepLines/>
      <w:widowControl/>
      <w:overflowPunct w:val="true"/>
      <w:bidi w:val="0"/>
      <w:spacing w:lineRule="auto" w:line="240" w:before="360" w:after="120"/>
      <w:jc w:val="left"/>
    </w:pPr>
    <w:rPr>
      <w:rFonts w:ascii="Arial" w:hAnsi="Arial" w:eastAsia="Arial" w:cs="Arial"/>
      <w:b w:val="false"/>
      <w:color w:val="auto"/>
      <w:kern w:val="0"/>
      <w:sz w:val="32"/>
      <w:szCs w:val="32"/>
      <w:lang w:val="es-AR" w:eastAsia="zh-CN" w:bidi="hi-IN"/>
    </w:rPr>
  </w:style>
  <w:style w:type="paragraph" w:styleId="Ttulo3">
    <w:name w:val="Heading 3"/>
    <w:next w:val="LOnormal"/>
    <w:qFormat/>
    <w:pPr>
      <w:keepNext w:val="true"/>
      <w:keepLines/>
      <w:widowControl/>
      <w:overflowPunct w:val="true"/>
      <w:bidi w:val="0"/>
      <w:spacing w:lineRule="auto" w:line="240" w:before="320" w:after="80"/>
      <w:jc w:val="left"/>
    </w:pPr>
    <w:rPr>
      <w:rFonts w:ascii="Arial" w:hAnsi="Arial" w:eastAsia="Arial" w:cs="Arial"/>
      <w:b w:val="false"/>
      <w:color w:val="434343"/>
      <w:kern w:val="0"/>
      <w:sz w:val="28"/>
      <w:szCs w:val="28"/>
      <w:lang w:val="es-AR" w:eastAsia="zh-CN" w:bidi="hi-IN"/>
    </w:rPr>
  </w:style>
  <w:style w:type="paragraph" w:styleId="Ttulo4">
    <w:name w:val="Heading 4"/>
    <w:next w:val="LOnormal"/>
    <w:qFormat/>
    <w:pPr>
      <w:keepNext w:val="true"/>
      <w:keepLines/>
      <w:widowControl/>
      <w:overflowPunct w:val="true"/>
      <w:bidi w:val="0"/>
      <w:spacing w:lineRule="auto" w:line="240" w:before="280" w:after="80"/>
      <w:jc w:val="left"/>
    </w:pPr>
    <w:rPr>
      <w:rFonts w:ascii="Arial" w:hAnsi="Arial" w:eastAsia="Arial" w:cs="Arial"/>
      <w:color w:val="666666"/>
      <w:kern w:val="0"/>
      <w:sz w:val="24"/>
      <w:szCs w:val="24"/>
      <w:lang w:val="es-AR" w:eastAsia="zh-CN" w:bidi="hi-IN"/>
    </w:rPr>
  </w:style>
  <w:style w:type="paragraph" w:styleId="Ttulo5">
    <w:name w:val="Heading 5"/>
    <w:next w:val="LOnormal"/>
    <w:qFormat/>
    <w:pPr>
      <w:keepNext w:val="true"/>
      <w:keepLines/>
      <w:widowControl/>
      <w:overflowPunct w:val="true"/>
      <w:bidi w:val="0"/>
      <w:spacing w:lineRule="auto" w:line="240" w:before="240" w:after="80"/>
      <w:jc w:val="left"/>
    </w:pPr>
    <w:rPr>
      <w:rFonts w:ascii="Arial" w:hAnsi="Arial" w:eastAsia="Arial" w:cs="Arial"/>
      <w:color w:val="666666"/>
      <w:kern w:val="0"/>
      <w:sz w:val="22"/>
      <w:szCs w:val="22"/>
      <w:lang w:val="es-AR" w:eastAsia="zh-CN" w:bidi="hi-IN"/>
    </w:rPr>
  </w:style>
  <w:style w:type="paragraph" w:styleId="Ttulo6">
    <w:name w:val="Heading 6"/>
    <w:next w:val="LOnormal"/>
    <w:qFormat/>
    <w:pPr>
      <w:keepNext w:val="true"/>
      <w:keepLines/>
      <w:widowControl/>
      <w:overflowPunct w:val="true"/>
      <w:bidi w:val="0"/>
      <w:spacing w:lineRule="auto" w:line="240" w:before="240" w:after="80"/>
      <w:jc w:val="left"/>
    </w:pPr>
    <w:rPr>
      <w:rFonts w:ascii="Arial" w:hAnsi="Arial" w:eastAsia="Arial" w:cs="Arial"/>
      <w:i/>
      <w:color w:val="666666"/>
      <w:kern w:val="0"/>
      <w:sz w:val="22"/>
      <w:szCs w:val="22"/>
      <w:lang w:val="es-AR"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val="false"/>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val="false"/>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val="false"/>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val="false"/>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val="false"/>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val="false"/>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b w:val="false"/>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val="false"/>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b w:val="false"/>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b w:val="false"/>
      <w:i w:val="false"/>
      <w:iCs w:val="false"/>
      <w:u w:val="none"/>
    </w:rPr>
  </w:style>
  <w:style w:type="character" w:styleId="ListLabel92">
    <w:name w:val="ListLabel 92"/>
    <w:qFormat/>
    <w:rPr>
      <w:u w:val="none"/>
    </w:rPr>
  </w:style>
  <w:style w:type="character" w:styleId="ListLabel93">
    <w:name w:val="ListLabel 93"/>
    <w:qFormat/>
    <w:rPr>
      <w:i w:val="false"/>
      <w:iCs w:val="false"/>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default="1">
    <w:name w:val="LO-normal"/>
    <w:qFormat/>
    <w:pPr>
      <w:widowControl/>
      <w:overflowPunct w:val="true"/>
      <w:bidi w:val="0"/>
      <w:spacing w:lineRule="auto" w:line="276"/>
      <w:jc w:val="left"/>
    </w:pPr>
    <w:rPr>
      <w:rFonts w:ascii="Arial" w:hAnsi="Arial" w:eastAsia="Arial" w:cs="Arial"/>
      <w:color w:val="auto"/>
      <w:kern w:val="0"/>
      <w:sz w:val="22"/>
      <w:szCs w:val="22"/>
      <w:lang w:val="es-AR"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392</TotalTime>
  <Application>LibreOffice/6.2.2.2$Windows_X86_64 LibreOffice_project/2b840030fec2aae0fd2658d8d4f9548af4e3518d</Application>
  <Pages>7</Pages>
  <Words>2800</Words>
  <Characters>14020</Characters>
  <CharactersWithSpaces>16473</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2019-06-11T13:30:19Z</dcterms:modified>
  <cp:revision>116</cp:revision>
  <dc:subject/>
  <dc:title/>
</cp:coreProperties>
</file>