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4557844" wp14:paraId="2C078E63" wp14:textId="083EF60D">
      <w:pPr>
        <w:spacing w:after="0" w:afterAutospacing="off"/>
      </w:pPr>
      <w:r w:rsidRPr="54557844" w:rsidR="1378ED89">
        <w:rPr>
          <w:rFonts w:ascii="Times New Roman" w:hAnsi="Times New Roman" w:eastAsia="Times New Roman" w:cs="Times New Roman"/>
        </w:rPr>
        <w:t>Dominic Drury</w:t>
      </w:r>
    </w:p>
    <w:p w:rsidR="1378ED89" w:rsidP="54557844" w:rsidRDefault="1378ED89" w14:paraId="385FD72F" w14:textId="3044BB83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54557844" w:rsidR="1378ED89">
        <w:rPr>
          <w:rFonts w:ascii="Times New Roman" w:hAnsi="Times New Roman" w:eastAsia="Times New Roman" w:cs="Times New Roman"/>
        </w:rPr>
        <w:t>03/25/2024</w:t>
      </w:r>
    </w:p>
    <w:p w:rsidR="1378ED89" w:rsidP="54557844" w:rsidRDefault="1378ED89" w14:paraId="6FB376FD" w14:textId="4CBC2EB9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54557844" w:rsidR="1378ED89">
        <w:rPr>
          <w:rFonts w:ascii="Times New Roman" w:hAnsi="Times New Roman" w:eastAsia="Times New Roman" w:cs="Times New Roman"/>
        </w:rPr>
        <w:t>CS-370</w:t>
      </w:r>
    </w:p>
    <w:p w:rsidR="1378ED89" w:rsidP="54557844" w:rsidRDefault="1378ED89" w14:paraId="4D6B187C" w14:textId="236A5CD5">
      <w:pPr>
        <w:pStyle w:val="Normal"/>
        <w:spacing w:after="160" w:afterAutospacing="off"/>
        <w:jc w:val="center"/>
        <w:rPr>
          <w:rFonts w:ascii="Times New Roman" w:hAnsi="Times New Roman" w:eastAsia="Times New Roman" w:cs="Times New Roman"/>
        </w:rPr>
      </w:pPr>
      <w:r w:rsidRPr="54557844" w:rsidR="1378ED89">
        <w:rPr>
          <w:rFonts w:ascii="Times New Roman" w:hAnsi="Times New Roman" w:eastAsia="Times New Roman" w:cs="Times New Roman"/>
        </w:rPr>
        <w:t>4-2 Project One Submission</w:t>
      </w:r>
    </w:p>
    <w:p w:rsidR="574C891B" w:rsidP="54557844" w:rsidRDefault="574C891B" w14:paraId="55F6DBA3" w14:textId="566D18E6">
      <w:pPr>
        <w:pStyle w:val="Normal"/>
        <w:spacing w:after="160" w:afterAutospacing="off"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54557844" w:rsidR="574C891B">
        <w:rPr>
          <w:rFonts w:ascii="Times New Roman" w:hAnsi="Times New Roman" w:eastAsia="Times New Roman" w:cs="Times New Roman"/>
        </w:rPr>
        <w:t>A neural network is a type of machine learning that is inspired by how the human brain thinks and analyzes data (</w:t>
      </w:r>
      <w:r w:rsidRPr="54557844" w:rsidR="02EA059F">
        <w:rPr>
          <w:rFonts w:ascii="Times New Roman" w:hAnsi="Times New Roman" w:eastAsia="Times New Roman" w:cs="Times New Roman"/>
        </w:rPr>
        <w:t>Guli &amp; Pal, 2017</w:t>
      </w:r>
      <w:r w:rsidRPr="54557844" w:rsidR="574C891B">
        <w:rPr>
          <w:rFonts w:ascii="Times New Roman" w:hAnsi="Times New Roman" w:eastAsia="Times New Roman" w:cs="Times New Roman"/>
        </w:rPr>
        <w:t>).</w:t>
      </w:r>
      <w:r w:rsidRPr="54557844" w:rsidR="7CF0B056">
        <w:rPr>
          <w:rFonts w:ascii="Times New Roman" w:hAnsi="Times New Roman" w:eastAsia="Times New Roman" w:cs="Times New Roman"/>
        </w:rPr>
        <w:t xml:space="preserve"> By having the neurons either “fire” </w:t>
      </w:r>
      <w:r w:rsidRPr="54557844" w:rsidR="7CF0B056">
        <w:rPr>
          <w:rFonts w:ascii="Times New Roman" w:hAnsi="Times New Roman" w:eastAsia="Times New Roman" w:cs="Times New Roman"/>
        </w:rPr>
        <w:t>o</w:t>
      </w:r>
      <w:r w:rsidRPr="54557844" w:rsidR="7CF0B056">
        <w:rPr>
          <w:rFonts w:ascii="Times New Roman" w:hAnsi="Times New Roman" w:eastAsia="Times New Roman" w:cs="Times New Roman"/>
        </w:rPr>
        <w:t>r</w:t>
      </w:r>
      <w:r w:rsidRPr="54557844" w:rsidR="7CF0B056">
        <w:rPr>
          <w:rFonts w:ascii="Times New Roman" w:hAnsi="Times New Roman" w:eastAsia="Times New Roman" w:cs="Times New Roman"/>
        </w:rPr>
        <w:t xml:space="preserve"> </w:t>
      </w:r>
      <w:r w:rsidRPr="54557844" w:rsidR="7CF0B056">
        <w:rPr>
          <w:rFonts w:ascii="Times New Roman" w:hAnsi="Times New Roman" w:eastAsia="Times New Roman" w:cs="Times New Roman"/>
        </w:rPr>
        <w:t>“</w:t>
      </w:r>
      <w:r w:rsidRPr="54557844" w:rsidR="7CF0B056">
        <w:rPr>
          <w:rFonts w:ascii="Times New Roman" w:hAnsi="Times New Roman" w:eastAsia="Times New Roman" w:cs="Times New Roman"/>
        </w:rPr>
        <w:t>n</w:t>
      </w:r>
      <w:r w:rsidRPr="54557844" w:rsidR="7CF0B056">
        <w:rPr>
          <w:rFonts w:ascii="Times New Roman" w:hAnsi="Times New Roman" w:eastAsia="Times New Roman" w:cs="Times New Roman"/>
        </w:rPr>
        <w:t>o</w:t>
      </w:r>
      <w:r w:rsidRPr="54557844" w:rsidR="7CF0B056">
        <w:rPr>
          <w:rFonts w:ascii="Times New Roman" w:hAnsi="Times New Roman" w:eastAsia="Times New Roman" w:cs="Times New Roman"/>
        </w:rPr>
        <w:t>t</w:t>
      </w:r>
      <w:r w:rsidRPr="54557844" w:rsidR="7CF0B056">
        <w:rPr>
          <w:rFonts w:ascii="Times New Roman" w:hAnsi="Times New Roman" w:eastAsia="Times New Roman" w:cs="Times New Roman"/>
        </w:rPr>
        <w:t xml:space="preserve"> </w:t>
      </w:r>
      <w:r w:rsidRPr="54557844" w:rsidR="7CF0B056">
        <w:rPr>
          <w:rFonts w:ascii="Times New Roman" w:hAnsi="Times New Roman" w:eastAsia="Times New Roman" w:cs="Times New Roman"/>
        </w:rPr>
        <w:t>f</w:t>
      </w:r>
      <w:r w:rsidRPr="54557844" w:rsidR="7CF0B056">
        <w:rPr>
          <w:rFonts w:ascii="Times New Roman" w:hAnsi="Times New Roman" w:eastAsia="Times New Roman" w:cs="Times New Roman"/>
        </w:rPr>
        <w:t>i</w:t>
      </w:r>
      <w:r w:rsidRPr="54557844" w:rsidR="7CF0B056">
        <w:rPr>
          <w:rFonts w:ascii="Times New Roman" w:hAnsi="Times New Roman" w:eastAsia="Times New Roman" w:cs="Times New Roman"/>
        </w:rPr>
        <w:t>r</w:t>
      </w:r>
      <w:r w:rsidRPr="54557844" w:rsidR="7CF0B056">
        <w:rPr>
          <w:rFonts w:ascii="Times New Roman" w:hAnsi="Times New Roman" w:eastAsia="Times New Roman" w:cs="Times New Roman"/>
        </w:rPr>
        <w:t>e</w:t>
      </w:r>
      <w:r w:rsidRPr="54557844" w:rsidR="7CF0B056">
        <w:rPr>
          <w:rFonts w:ascii="Times New Roman" w:hAnsi="Times New Roman" w:eastAsia="Times New Roman" w:cs="Times New Roman"/>
        </w:rPr>
        <w:t>”</w:t>
      </w:r>
      <w:r w:rsidRPr="54557844" w:rsidR="7CF0B056">
        <w:rPr>
          <w:rFonts w:ascii="Times New Roman" w:hAnsi="Times New Roman" w:eastAsia="Times New Roman" w:cs="Times New Roman"/>
        </w:rPr>
        <w:t xml:space="preserve"> </w:t>
      </w:r>
      <w:r w:rsidRPr="54557844" w:rsidR="7CF0B056">
        <w:rPr>
          <w:rFonts w:ascii="Times New Roman" w:hAnsi="Times New Roman" w:eastAsia="Times New Roman" w:cs="Times New Roman"/>
        </w:rPr>
        <w:t>w</w:t>
      </w:r>
      <w:r w:rsidRPr="54557844" w:rsidR="7CF0B056">
        <w:rPr>
          <w:rFonts w:ascii="Times New Roman" w:hAnsi="Times New Roman" w:eastAsia="Times New Roman" w:cs="Times New Roman"/>
        </w:rPr>
        <w:t>h</w:t>
      </w:r>
      <w:r w:rsidRPr="54557844" w:rsidR="7CF0B056">
        <w:rPr>
          <w:rFonts w:ascii="Times New Roman" w:hAnsi="Times New Roman" w:eastAsia="Times New Roman" w:cs="Times New Roman"/>
        </w:rPr>
        <w:t>e</w:t>
      </w:r>
      <w:r w:rsidRPr="54557844" w:rsidR="7CF0B056">
        <w:rPr>
          <w:rFonts w:ascii="Times New Roman" w:hAnsi="Times New Roman" w:eastAsia="Times New Roman" w:cs="Times New Roman"/>
        </w:rPr>
        <w:t>n</w:t>
      </w:r>
      <w:r w:rsidRPr="54557844" w:rsidR="7CF0B056">
        <w:rPr>
          <w:rFonts w:ascii="Times New Roman" w:hAnsi="Times New Roman" w:eastAsia="Times New Roman" w:cs="Times New Roman"/>
        </w:rPr>
        <w:t xml:space="preserve"> </w:t>
      </w:r>
      <w:r w:rsidRPr="54557844" w:rsidR="7CF0B056">
        <w:rPr>
          <w:rFonts w:ascii="Times New Roman" w:hAnsi="Times New Roman" w:eastAsia="Times New Roman" w:cs="Times New Roman"/>
        </w:rPr>
        <w:t>c</w:t>
      </w:r>
      <w:r w:rsidRPr="54557844" w:rsidR="7CF0B056">
        <w:rPr>
          <w:rFonts w:ascii="Times New Roman" w:hAnsi="Times New Roman" w:eastAsia="Times New Roman" w:cs="Times New Roman"/>
        </w:rPr>
        <w:t>e</w:t>
      </w:r>
      <w:r w:rsidRPr="54557844" w:rsidR="7CF0B056">
        <w:rPr>
          <w:rFonts w:ascii="Times New Roman" w:hAnsi="Times New Roman" w:eastAsia="Times New Roman" w:cs="Times New Roman"/>
        </w:rPr>
        <w:t>r</w:t>
      </w:r>
      <w:r w:rsidRPr="54557844" w:rsidR="7CF0B056">
        <w:rPr>
          <w:rFonts w:ascii="Times New Roman" w:hAnsi="Times New Roman" w:eastAsia="Times New Roman" w:cs="Times New Roman"/>
        </w:rPr>
        <w:t>t</w:t>
      </w:r>
      <w:r w:rsidRPr="54557844" w:rsidR="7CF0B056">
        <w:rPr>
          <w:rFonts w:ascii="Times New Roman" w:hAnsi="Times New Roman" w:eastAsia="Times New Roman" w:cs="Times New Roman"/>
        </w:rPr>
        <w:t>a</w:t>
      </w:r>
      <w:r w:rsidRPr="54557844" w:rsidR="7CF0B056">
        <w:rPr>
          <w:rFonts w:ascii="Times New Roman" w:hAnsi="Times New Roman" w:eastAsia="Times New Roman" w:cs="Times New Roman"/>
        </w:rPr>
        <w:t>i</w:t>
      </w:r>
      <w:r w:rsidRPr="54557844" w:rsidR="7CF0B056">
        <w:rPr>
          <w:rFonts w:ascii="Times New Roman" w:hAnsi="Times New Roman" w:eastAsia="Times New Roman" w:cs="Times New Roman"/>
        </w:rPr>
        <w:t>n</w:t>
      </w:r>
      <w:r w:rsidRPr="54557844" w:rsidR="7CF0B056">
        <w:rPr>
          <w:rFonts w:ascii="Times New Roman" w:hAnsi="Times New Roman" w:eastAsia="Times New Roman" w:cs="Times New Roman"/>
        </w:rPr>
        <w:t xml:space="preserve"> </w:t>
      </w:r>
      <w:r w:rsidRPr="54557844" w:rsidR="7CF0B056">
        <w:rPr>
          <w:rFonts w:ascii="Times New Roman" w:hAnsi="Times New Roman" w:eastAsia="Times New Roman" w:cs="Times New Roman"/>
        </w:rPr>
        <w:t>c</w:t>
      </w:r>
      <w:r w:rsidRPr="54557844" w:rsidR="7CF0B056">
        <w:rPr>
          <w:rFonts w:ascii="Times New Roman" w:hAnsi="Times New Roman" w:eastAsia="Times New Roman" w:cs="Times New Roman"/>
        </w:rPr>
        <w:t>r</w:t>
      </w:r>
      <w:r w:rsidRPr="54557844" w:rsidR="7CF0B056">
        <w:rPr>
          <w:rFonts w:ascii="Times New Roman" w:hAnsi="Times New Roman" w:eastAsia="Times New Roman" w:cs="Times New Roman"/>
        </w:rPr>
        <w:t>i</w:t>
      </w:r>
      <w:r w:rsidRPr="54557844" w:rsidR="7CF0B056">
        <w:rPr>
          <w:rFonts w:ascii="Times New Roman" w:hAnsi="Times New Roman" w:eastAsia="Times New Roman" w:cs="Times New Roman"/>
        </w:rPr>
        <w:t>t</w:t>
      </w:r>
      <w:r w:rsidRPr="54557844" w:rsidR="7CF0B056">
        <w:rPr>
          <w:rFonts w:ascii="Times New Roman" w:hAnsi="Times New Roman" w:eastAsia="Times New Roman" w:cs="Times New Roman"/>
        </w:rPr>
        <w:t>e</w:t>
      </w:r>
      <w:r w:rsidRPr="54557844" w:rsidR="7CF0B056">
        <w:rPr>
          <w:rFonts w:ascii="Times New Roman" w:hAnsi="Times New Roman" w:eastAsia="Times New Roman" w:cs="Times New Roman"/>
        </w:rPr>
        <w:t>r</w:t>
      </w:r>
      <w:r w:rsidRPr="54557844" w:rsidR="7CF0B056">
        <w:rPr>
          <w:rFonts w:ascii="Times New Roman" w:hAnsi="Times New Roman" w:eastAsia="Times New Roman" w:cs="Times New Roman"/>
        </w:rPr>
        <w:t>i</w:t>
      </w:r>
      <w:r w:rsidRPr="54557844" w:rsidR="7CF0B056">
        <w:rPr>
          <w:rFonts w:ascii="Times New Roman" w:hAnsi="Times New Roman" w:eastAsia="Times New Roman" w:cs="Times New Roman"/>
        </w:rPr>
        <w:t>a</w:t>
      </w:r>
      <w:r w:rsidRPr="54557844" w:rsidR="7CF0B056">
        <w:rPr>
          <w:rFonts w:ascii="Times New Roman" w:hAnsi="Times New Roman" w:eastAsia="Times New Roman" w:cs="Times New Roman"/>
        </w:rPr>
        <w:t xml:space="preserve"> </w:t>
      </w:r>
      <w:r w:rsidRPr="54557844" w:rsidR="7CF0B056">
        <w:rPr>
          <w:rFonts w:ascii="Times New Roman" w:hAnsi="Times New Roman" w:eastAsia="Times New Roman" w:cs="Times New Roman"/>
        </w:rPr>
        <w:t>a</w:t>
      </w:r>
      <w:r w:rsidRPr="54557844" w:rsidR="7CF0B056">
        <w:rPr>
          <w:rFonts w:ascii="Times New Roman" w:hAnsi="Times New Roman" w:eastAsia="Times New Roman" w:cs="Times New Roman"/>
        </w:rPr>
        <w:t>r</w:t>
      </w:r>
      <w:r w:rsidRPr="54557844" w:rsidR="7CF0B056">
        <w:rPr>
          <w:rFonts w:ascii="Times New Roman" w:hAnsi="Times New Roman" w:eastAsia="Times New Roman" w:cs="Times New Roman"/>
        </w:rPr>
        <w:t>e</w:t>
      </w:r>
      <w:r w:rsidRPr="54557844" w:rsidR="7CF0B056">
        <w:rPr>
          <w:rFonts w:ascii="Times New Roman" w:hAnsi="Times New Roman" w:eastAsia="Times New Roman" w:cs="Times New Roman"/>
        </w:rPr>
        <w:t xml:space="preserve"> </w:t>
      </w:r>
      <w:r w:rsidRPr="54557844" w:rsidR="7CF0B056">
        <w:rPr>
          <w:rFonts w:ascii="Times New Roman" w:hAnsi="Times New Roman" w:eastAsia="Times New Roman" w:cs="Times New Roman"/>
        </w:rPr>
        <w:t>m</w:t>
      </w:r>
      <w:r w:rsidRPr="54557844" w:rsidR="7CF0B056">
        <w:rPr>
          <w:rFonts w:ascii="Times New Roman" w:hAnsi="Times New Roman" w:eastAsia="Times New Roman" w:cs="Times New Roman"/>
        </w:rPr>
        <w:t>e</w:t>
      </w:r>
      <w:r w:rsidRPr="54557844" w:rsidR="7CF0B056">
        <w:rPr>
          <w:rFonts w:ascii="Times New Roman" w:hAnsi="Times New Roman" w:eastAsia="Times New Roman" w:cs="Times New Roman"/>
        </w:rPr>
        <w:t>t</w:t>
      </w:r>
      <w:r w:rsidRPr="54557844" w:rsidR="7CF0B056">
        <w:rPr>
          <w:rFonts w:ascii="Times New Roman" w:hAnsi="Times New Roman" w:eastAsia="Times New Roman" w:cs="Times New Roman"/>
        </w:rPr>
        <w:t>,</w:t>
      </w:r>
      <w:r w:rsidRPr="54557844" w:rsidR="7CF0B056">
        <w:rPr>
          <w:rFonts w:ascii="Times New Roman" w:hAnsi="Times New Roman" w:eastAsia="Times New Roman" w:cs="Times New Roman"/>
        </w:rPr>
        <w:t xml:space="preserve"> </w:t>
      </w:r>
      <w:r w:rsidRPr="54557844" w:rsidR="7CF0B056">
        <w:rPr>
          <w:rFonts w:ascii="Times New Roman" w:hAnsi="Times New Roman" w:eastAsia="Times New Roman" w:cs="Times New Roman"/>
        </w:rPr>
        <w:t>t</w:t>
      </w:r>
      <w:r w:rsidRPr="54557844" w:rsidR="7CF0B056">
        <w:rPr>
          <w:rFonts w:ascii="Times New Roman" w:hAnsi="Times New Roman" w:eastAsia="Times New Roman" w:cs="Times New Roman"/>
        </w:rPr>
        <w:t>h</w:t>
      </w:r>
      <w:r w:rsidRPr="54557844" w:rsidR="7CF0B056">
        <w:rPr>
          <w:rFonts w:ascii="Times New Roman" w:hAnsi="Times New Roman" w:eastAsia="Times New Roman" w:cs="Times New Roman"/>
        </w:rPr>
        <w:t>e</w:t>
      </w:r>
      <w:r w:rsidRPr="54557844" w:rsidR="7CF0B056">
        <w:rPr>
          <w:rFonts w:ascii="Times New Roman" w:hAnsi="Times New Roman" w:eastAsia="Times New Roman" w:cs="Times New Roman"/>
        </w:rPr>
        <w:t xml:space="preserve"> network can </w:t>
      </w:r>
      <w:r w:rsidRPr="54557844" w:rsidR="7CF0B056">
        <w:rPr>
          <w:rFonts w:ascii="Times New Roman" w:hAnsi="Times New Roman" w:eastAsia="Times New Roman" w:cs="Times New Roman"/>
        </w:rPr>
        <w:t>determi</w:t>
      </w:r>
      <w:r w:rsidRPr="54557844" w:rsidR="18ADC4DB">
        <w:rPr>
          <w:rFonts w:ascii="Times New Roman" w:hAnsi="Times New Roman" w:eastAsia="Times New Roman" w:cs="Times New Roman"/>
        </w:rPr>
        <w:t>ne</w:t>
      </w:r>
      <w:r w:rsidRPr="54557844" w:rsidR="18ADC4DB">
        <w:rPr>
          <w:rFonts w:ascii="Times New Roman" w:hAnsi="Times New Roman" w:eastAsia="Times New Roman" w:cs="Times New Roman"/>
        </w:rPr>
        <w:t xml:space="preserve"> what an object is. The network will also give </w:t>
      </w:r>
      <w:r w:rsidRPr="54557844" w:rsidR="6D9B138B">
        <w:rPr>
          <w:rFonts w:ascii="Times New Roman" w:hAnsi="Times New Roman" w:eastAsia="Times New Roman" w:cs="Times New Roman"/>
        </w:rPr>
        <w:t>weight</w:t>
      </w:r>
      <w:r w:rsidRPr="54557844" w:rsidR="18ADC4DB">
        <w:rPr>
          <w:rFonts w:ascii="Times New Roman" w:hAnsi="Times New Roman" w:eastAsia="Times New Roman" w:cs="Times New Roman"/>
        </w:rPr>
        <w:t xml:space="preserve"> to certain areas to help improve accuracy in the </w:t>
      </w:r>
      <w:r w:rsidRPr="54557844" w:rsidR="1A22D2EF">
        <w:rPr>
          <w:rFonts w:ascii="Times New Roman" w:hAnsi="Times New Roman" w:eastAsia="Times New Roman" w:cs="Times New Roman"/>
        </w:rPr>
        <w:t>classification</w:t>
      </w:r>
      <w:r w:rsidRPr="54557844" w:rsidR="18ADC4DB">
        <w:rPr>
          <w:rFonts w:ascii="Times New Roman" w:hAnsi="Times New Roman" w:eastAsia="Times New Roman" w:cs="Times New Roman"/>
        </w:rPr>
        <w:t xml:space="preserve"> of o</w:t>
      </w:r>
      <w:r w:rsidRPr="54557844" w:rsidR="18ADC4DB">
        <w:rPr>
          <w:rFonts w:ascii="Times New Roman" w:hAnsi="Times New Roman" w:eastAsia="Times New Roman" w:cs="Times New Roman"/>
        </w:rPr>
        <w:t>bjects.</w:t>
      </w:r>
      <w:r w:rsidRPr="54557844" w:rsidR="7A396B4C">
        <w:rPr>
          <w:rFonts w:ascii="Times New Roman" w:hAnsi="Times New Roman" w:eastAsia="Times New Roman" w:cs="Times New Roman"/>
        </w:rPr>
        <w:t xml:space="preserve"> </w:t>
      </w:r>
      <w:r w:rsidRPr="54557844" w:rsidR="47685B4E">
        <w:rPr>
          <w:rFonts w:ascii="Times New Roman" w:hAnsi="Times New Roman" w:eastAsia="Times New Roman" w:cs="Times New Roman"/>
        </w:rPr>
        <w:t xml:space="preserve">The network receives the input, like a pixel on a screen, then through a series of hidden networks it filters those pixels </w:t>
      </w:r>
      <w:r w:rsidRPr="54557844" w:rsidR="00E08C05">
        <w:rPr>
          <w:rFonts w:ascii="Times New Roman" w:hAnsi="Times New Roman" w:eastAsia="Times New Roman" w:cs="Times New Roman"/>
        </w:rPr>
        <w:t>through and</w:t>
      </w:r>
      <w:r w:rsidRPr="54557844" w:rsidR="47685B4E">
        <w:rPr>
          <w:rFonts w:ascii="Times New Roman" w:hAnsi="Times New Roman" w:eastAsia="Times New Roman" w:cs="Times New Roman"/>
        </w:rPr>
        <w:t xml:space="preserve"> depending on what neur</w:t>
      </w:r>
      <w:r w:rsidRPr="54557844" w:rsidR="7BAE7960">
        <w:rPr>
          <w:rFonts w:ascii="Times New Roman" w:hAnsi="Times New Roman" w:eastAsia="Times New Roman" w:cs="Times New Roman"/>
        </w:rPr>
        <w:t>ons “fire” will output what object is has been given based on its training.</w:t>
      </w:r>
    </w:p>
    <w:p w:rsidR="307EB925" w:rsidP="54557844" w:rsidRDefault="307EB925" w14:paraId="1E4B34D5" w14:textId="4A92F0D7">
      <w:pPr>
        <w:pStyle w:val="Normal"/>
        <w:spacing w:after="160" w:afterAutospacing="off"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54557844" w:rsidR="307EB925">
        <w:rPr>
          <w:rFonts w:ascii="Times New Roman" w:hAnsi="Times New Roman" w:eastAsia="Times New Roman" w:cs="Times New Roman"/>
        </w:rPr>
        <w:t>By</w:t>
      </w:r>
      <w:r w:rsidRPr="54557844" w:rsidR="022C387C">
        <w:rPr>
          <w:rFonts w:ascii="Times New Roman" w:hAnsi="Times New Roman" w:eastAsia="Times New Roman" w:cs="Times New Roman"/>
        </w:rPr>
        <w:t xml:space="preserve"> </w:t>
      </w:r>
      <w:r w:rsidRPr="54557844" w:rsidR="2D7FBE66">
        <w:rPr>
          <w:rFonts w:ascii="Times New Roman" w:hAnsi="Times New Roman" w:eastAsia="Times New Roman" w:cs="Times New Roman"/>
        </w:rPr>
        <w:t xml:space="preserve">using </w:t>
      </w:r>
      <w:r w:rsidRPr="54557844" w:rsidR="0F8F96FA">
        <w:rPr>
          <w:rFonts w:ascii="Times New Roman" w:hAnsi="Times New Roman" w:eastAsia="Times New Roman" w:cs="Times New Roman"/>
        </w:rPr>
        <w:t>a user's</w:t>
      </w:r>
      <w:r w:rsidRPr="54557844" w:rsidR="2D7FBE66">
        <w:rPr>
          <w:rFonts w:ascii="Times New Roman" w:hAnsi="Times New Roman" w:eastAsia="Times New Roman" w:cs="Times New Roman"/>
        </w:rPr>
        <w:t xml:space="preserve"> personal information, like their race, gender, age, lo</w:t>
      </w:r>
      <w:r w:rsidRPr="54557844" w:rsidR="5751482C">
        <w:rPr>
          <w:rFonts w:ascii="Times New Roman" w:hAnsi="Times New Roman" w:eastAsia="Times New Roman" w:cs="Times New Roman"/>
        </w:rPr>
        <w:t>cation, etc</w:t>
      </w:r>
      <w:r w:rsidRPr="54557844" w:rsidR="5751482C">
        <w:rPr>
          <w:rFonts w:ascii="Times New Roman" w:hAnsi="Times New Roman" w:eastAsia="Times New Roman" w:cs="Times New Roman"/>
        </w:rPr>
        <w:t>.</w:t>
      </w:r>
      <w:r w:rsidRPr="54557844" w:rsidR="4B8C7FA8">
        <w:rPr>
          <w:rFonts w:ascii="Times New Roman" w:hAnsi="Times New Roman" w:eastAsia="Times New Roman" w:cs="Times New Roman"/>
        </w:rPr>
        <w:t>,</w:t>
      </w:r>
      <w:r w:rsidRPr="54557844" w:rsidR="5751482C">
        <w:rPr>
          <w:rFonts w:ascii="Times New Roman" w:hAnsi="Times New Roman" w:eastAsia="Times New Roman" w:cs="Times New Roman"/>
        </w:rPr>
        <w:t xml:space="preserve"> and their behavior, like, streaming history, websi</w:t>
      </w:r>
      <w:r w:rsidRPr="54557844" w:rsidR="261E8B06">
        <w:rPr>
          <w:rFonts w:ascii="Times New Roman" w:hAnsi="Times New Roman" w:eastAsia="Times New Roman" w:cs="Times New Roman"/>
        </w:rPr>
        <w:t>tes visited, social media used, purchase history, e</w:t>
      </w:r>
      <w:r w:rsidRPr="54557844" w:rsidR="76E1309E">
        <w:rPr>
          <w:rFonts w:ascii="Times New Roman" w:hAnsi="Times New Roman" w:eastAsia="Times New Roman" w:cs="Times New Roman"/>
        </w:rPr>
        <w:t>tc.,</w:t>
      </w:r>
      <w:r w:rsidRPr="54557844" w:rsidR="261E8B06">
        <w:rPr>
          <w:rFonts w:ascii="Times New Roman" w:hAnsi="Times New Roman" w:eastAsia="Times New Roman" w:cs="Times New Roman"/>
        </w:rPr>
        <w:t xml:space="preserve"> </w:t>
      </w:r>
      <w:r w:rsidRPr="54557844" w:rsidR="03201A64">
        <w:rPr>
          <w:rFonts w:ascii="Times New Roman" w:hAnsi="Times New Roman" w:eastAsia="Times New Roman" w:cs="Times New Roman"/>
        </w:rPr>
        <w:t xml:space="preserve">the neural network can predict what topics and products the user will be interested in (Lee, 2023). </w:t>
      </w:r>
      <w:r w:rsidRPr="54557844" w:rsidR="60E40D35">
        <w:rPr>
          <w:rFonts w:ascii="Times New Roman" w:hAnsi="Times New Roman" w:eastAsia="Times New Roman" w:cs="Times New Roman"/>
        </w:rPr>
        <w:t>When using a “black box” classification system this can raise some ethical concerns. For starters, this much personal data is very tempting for malicious intent from thieves or other indivi</w:t>
      </w:r>
      <w:r w:rsidRPr="54557844" w:rsidR="4D48B1BD">
        <w:rPr>
          <w:rFonts w:ascii="Times New Roman" w:hAnsi="Times New Roman" w:eastAsia="Times New Roman" w:cs="Times New Roman"/>
        </w:rPr>
        <w:t xml:space="preserve">duals </w:t>
      </w:r>
      <w:r w:rsidRPr="54557844" w:rsidR="4D48B1BD">
        <w:rPr>
          <w:rFonts w:ascii="Times New Roman" w:hAnsi="Times New Roman" w:eastAsia="Times New Roman" w:cs="Times New Roman"/>
        </w:rPr>
        <w:t>seeking</w:t>
      </w:r>
      <w:r w:rsidRPr="54557844" w:rsidR="4D48B1BD">
        <w:rPr>
          <w:rFonts w:ascii="Times New Roman" w:hAnsi="Times New Roman" w:eastAsia="Times New Roman" w:cs="Times New Roman"/>
        </w:rPr>
        <w:t xml:space="preserve"> to target people. The other major concern is the risk of bias, like assuming that because a user is an African </w:t>
      </w:r>
      <w:r w:rsidRPr="54557844" w:rsidR="47664D7B">
        <w:rPr>
          <w:rFonts w:ascii="Times New Roman" w:hAnsi="Times New Roman" w:eastAsia="Times New Roman" w:cs="Times New Roman"/>
        </w:rPr>
        <w:t xml:space="preserve">American that they will want </w:t>
      </w:r>
      <w:r w:rsidRPr="54557844" w:rsidR="75BE98FE">
        <w:rPr>
          <w:rFonts w:ascii="Times New Roman" w:hAnsi="Times New Roman" w:eastAsia="Times New Roman" w:cs="Times New Roman"/>
        </w:rPr>
        <w:t>defense lawyers instead of property ads</w:t>
      </w:r>
      <w:r w:rsidRPr="54557844" w:rsidR="47664D7B">
        <w:rPr>
          <w:rFonts w:ascii="Times New Roman" w:hAnsi="Times New Roman" w:eastAsia="Times New Roman" w:cs="Times New Roman"/>
        </w:rPr>
        <w:t xml:space="preserve"> </w:t>
      </w:r>
      <w:r w:rsidRPr="54557844" w:rsidR="47664D7B">
        <w:rPr>
          <w:rFonts w:ascii="Times New Roman" w:hAnsi="Times New Roman" w:eastAsia="Times New Roman" w:cs="Times New Roman"/>
        </w:rPr>
        <w:t>or</w:t>
      </w:r>
      <w:r w:rsidRPr="54557844" w:rsidR="47664D7B">
        <w:rPr>
          <w:rFonts w:ascii="Times New Roman" w:hAnsi="Times New Roman" w:eastAsia="Times New Roman" w:cs="Times New Roman"/>
        </w:rPr>
        <w:t xml:space="preserve"> that because the user is female that she will want baby products advertised to her instead of job </w:t>
      </w:r>
      <w:r w:rsidRPr="54557844" w:rsidR="12542D53">
        <w:rPr>
          <w:rFonts w:ascii="Times New Roman" w:hAnsi="Times New Roman" w:eastAsia="Times New Roman" w:cs="Times New Roman"/>
        </w:rPr>
        <w:t>ads</w:t>
      </w:r>
      <w:r w:rsidRPr="54557844" w:rsidR="47664D7B">
        <w:rPr>
          <w:rFonts w:ascii="Times New Roman" w:hAnsi="Times New Roman" w:eastAsia="Times New Roman" w:cs="Times New Roman"/>
        </w:rPr>
        <w:t xml:space="preserve">. </w:t>
      </w:r>
      <w:r w:rsidRPr="54557844" w:rsidR="524E0B70">
        <w:rPr>
          <w:rFonts w:ascii="Times New Roman" w:hAnsi="Times New Roman" w:eastAsia="Times New Roman" w:cs="Times New Roman"/>
        </w:rPr>
        <w:t>These kinds of stereotypes can be perpetuated by neural network models that use the past as their source of data, and do</w:t>
      </w:r>
      <w:r w:rsidRPr="54557844" w:rsidR="6E6C382C">
        <w:rPr>
          <w:rFonts w:ascii="Times New Roman" w:hAnsi="Times New Roman" w:eastAsia="Times New Roman" w:cs="Times New Roman"/>
        </w:rPr>
        <w:t>es</w:t>
      </w:r>
      <w:r w:rsidRPr="54557844" w:rsidR="524E0B70">
        <w:rPr>
          <w:rFonts w:ascii="Times New Roman" w:hAnsi="Times New Roman" w:eastAsia="Times New Roman" w:cs="Times New Roman"/>
        </w:rPr>
        <w:t xml:space="preserve"> not </w:t>
      </w:r>
      <w:r w:rsidRPr="54557844" w:rsidR="4C8AFFBD">
        <w:rPr>
          <w:rFonts w:ascii="Times New Roman" w:hAnsi="Times New Roman" w:eastAsia="Times New Roman" w:cs="Times New Roman"/>
        </w:rPr>
        <w:t>consider</w:t>
      </w:r>
      <w:r w:rsidRPr="54557844" w:rsidR="524E0B70">
        <w:rPr>
          <w:rFonts w:ascii="Times New Roman" w:hAnsi="Times New Roman" w:eastAsia="Times New Roman" w:cs="Times New Roman"/>
        </w:rPr>
        <w:t xml:space="preserve"> the systemic problems that </w:t>
      </w:r>
      <w:r w:rsidRPr="54557844" w:rsidR="524E0B70">
        <w:rPr>
          <w:rFonts w:ascii="Times New Roman" w:hAnsi="Times New Roman" w:eastAsia="Times New Roman" w:cs="Times New Roman"/>
        </w:rPr>
        <w:t>past</w:t>
      </w:r>
      <w:r w:rsidRPr="54557844" w:rsidR="524E0B70">
        <w:rPr>
          <w:rFonts w:ascii="Times New Roman" w:hAnsi="Times New Roman" w:eastAsia="Times New Roman" w:cs="Times New Roman"/>
        </w:rPr>
        <w:t xml:space="preserve"> has and how the data is not a result of the </w:t>
      </w:r>
      <w:r w:rsidRPr="54557844" w:rsidR="59551F8F">
        <w:rPr>
          <w:rFonts w:ascii="Times New Roman" w:hAnsi="Times New Roman" w:eastAsia="Times New Roman" w:cs="Times New Roman"/>
        </w:rPr>
        <w:t>user’s interest, but the system they live in.</w:t>
      </w:r>
    </w:p>
    <w:p w:rsidR="22381F48" w:rsidP="54557844" w:rsidRDefault="22381F48" w14:paraId="3E991ECC" w14:textId="7070D744">
      <w:pPr>
        <w:pStyle w:val="Normal"/>
        <w:spacing w:after="160" w:afterAutospacing="off"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54557844" w:rsidR="22381F48">
        <w:rPr>
          <w:rFonts w:ascii="Times New Roman" w:hAnsi="Times New Roman" w:eastAsia="Times New Roman" w:cs="Times New Roman"/>
        </w:rPr>
        <w:t xml:space="preserve">The GDPR aims to protect user data from the concerns I listed above, and by abiding by its policies we will be able to protect both our users and this </w:t>
      </w:r>
      <w:r w:rsidRPr="54557844" w:rsidR="549409D3">
        <w:rPr>
          <w:rFonts w:ascii="Times New Roman" w:hAnsi="Times New Roman" w:eastAsia="Times New Roman" w:cs="Times New Roman"/>
        </w:rPr>
        <w:t>company</w:t>
      </w:r>
      <w:r w:rsidRPr="54557844" w:rsidR="22381F48">
        <w:rPr>
          <w:rFonts w:ascii="Times New Roman" w:hAnsi="Times New Roman" w:eastAsia="Times New Roman" w:cs="Times New Roman"/>
        </w:rPr>
        <w:t>.</w:t>
      </w:r>
      <w:r w:rsidRPr="54557844" w:rsidR="22381F48">
        <w:rPr>
          <w:rFonts w:ascii="Times New Roman" w:hAnsi="Times New Roman" w:eastAsia="Times New Roman" w:cs="Times New Roman"/>
        </w:rPr>
        <w:t xml:space="preserve"> </w:t>
      </w:r>
      <w:r w:rsidRPr="54557844" w:rsidR="413209A9">
        <w:rPr>
          <w:rFonts w:ascii="Times New Roman" w:hAnsi="Times New Roman" w:eastAsia="Times New Roman" w:cs="Times New Roman"/>
        </w:rPr>
        <w:t xml:space="preserve">The GDPR defines personal data as “any information relating to an identified or identifiable natural person” and a </w:t>
      </w:r>
      <w:r w:rsidRPr="54557844" w:rsidR="58C2CB0F">
        <w:rPr>
          <w:rFonts w:ascii="Times New Roman" w:hAnsi="Times New Roman" w:eastAsia="Times New Roman" w:cs="Times New Roman"/>
        </w:rPr>
        <w:t xml:space="preserve">natural person </w:t>
      </w:r>
      <w:r w:rsidRPr="54557844" w:rsidR="58C2CB0F">
        <w:rPr>
          <w:rFonts w:ascii="Times New Roman" w:hAnsi="Times New Roman" w:eastAsia="Times New Roman" w:cs="Times New Roman"/>
        </w:rPr>
        <w:t>as “one who can be identified, directly or indirectly” (ICO, n.d.).</w:t>
      </w:r>
      <w:r w:rsidRPr="54557844" w:rsidR="413209A9">
        <w:rPr>
          <w:rFonts w:ascii="Times New Roman" w:hAnsi="Times New Roman" w:eastAsia="Times New Roman" w:cs="Times New Roman"/>
        </w:rPr>
        <w:t xml:space="preserve"> </w:t>
      </w:r>
      <w:r w:rsidRPr="54557844" w:rsidR="4EBA0CFE">
        <w:rPr>
          <w:rFonts w:ascii="Times New Roman" w:hAnsi="Times New Roman" w:eastAsia="Times New Roman" w:cs="Times New Roman"/>
        </w:rPr>
        <w:t>The</w:t>
      </w:r>
      <w:r w:rsidRPr="54557844" w:rsidR="4EBA0CFE">
        <w:rPr>
          <w:rFonts w:ascii="Times New Roman" w:hAnsi="Times New Roman" w:eastAsia="Times New Roman" w:cs="Times New Roman"/>
        </w:rPr>
        <w:t xml:space="preserve"> GDPR requires that </w:t>
      </w:r>
      <w:r w:rsidRPr="54557844" w:rsidR="7772E7B4">
        <w:rPr>
          <w:rFonts w:ascii="Times New Roman" w:hAnsi="Times New Roman" w:eastAsia="Times New Roman" w:cs="Times New Roman"/>
        </w:rPr>
        <w:t xml:space="preserve">the personal data be processed lawfully, fairly, and transparently, the data be collected for a specified </w:t>
      </w:r>
      <w:r w:rsidRPr="54557844" w:rsidR="548C2674">
        <w:rPr>
          <w:rFonts w:ascii="Times New Roman" w:hAnsi="Times New Roman" w:eastAsia="Times New Roman" w:cs="Times New Roman"/>
        </w:rPr>
        <w:t xml:space="preserve">and legitimate </w:t>
      </w:r>
      <w:r w:rsidRPr="54557844" w:rsidR="7772E7B4">
        <w:rPr>
          <w:rFonts w:ascii="Times New Roman" w:hAnsi="Times New Roman" w:eastAsia="Times New Roman" w:cs="Times New Roman"/>
        </w:rPr>
        <w:t>purpose</w:t>
      </w:r>
      <w:r w:rsidRPr="54557844" w:rsidR="4424FD76">
        <w:rPr>
          <w:rFonts w:ascii="Times New Roman" w:hAnsi="Times New Roman" w:eastAsia="Times New Roman" w:cs="Times New Roman"/>
        </w:rPr>
        <w:t xml:space="preserve">, the data be relevant and limited to its purpose, the data be </w:t>
      </w:r>
      <w:r w:rsidRPr="54557844" w:rsidR="4424FD76">
        <w:rPr>
          <w:rFonts w:ascii="Times New Roman" w:hAnsi="Times New Roman" w:eastAsia="Times New Roman" w:cs="Times New Roman"/>
        </w:rPr>
        <w:t>accurate</w:t>
      </w:r>
      <w:r w:rsidRPr="54557844" w:rsidR="4424FD76">
        <w:rPr>
          <w:rFonts w:ascii="Times New Roman" w:hAnsi="Times New Roman" w:eastAsia="Times New Roman" w:cs="Times New Roman"/>
        </w:rPr>
        <w:t xml:space="preserve"> and current, </w:t>
      </w:r>
      <w:r w:rsidRPr="54557844" w:rsidR="4424FD76">
        <w:rPr>
          <w:rFonts w:ascii="Times New Roman" w:hAnsi="Times New Roman" w:eastAsia="Times New Roman" w:cs="Times New Roman"/>
        </w:rPr>
        <w:t>t</w:t>
      </w:r>
      <w:r w:rsidRPr="54557844" w:rsidR="4424FD76">
        <w:rPr>
          <w:rFonts w:ascii="Times New Roman" w:hAnsi="Times New Roman" w:eastAsia="Times New Roman" w:cs="Times New Roman"/>
        </w:rPr>
        <w:t>h</w:t>
      </w:r>
      <w:r w:rsidRPr="54557844" w:rsidR="4424FD76">
        <w:rPr>
          <w:rFonts w:ascii="Times New Roman" w:hAnsi="Times New Roman" w:eastAsia="Times New Roman" w:cs="Times New Roman"/>
        </w:rPr>
        <w:t>e</w:t>
      </w:r>
      <w:r w:rsidRPr="54557844" w:rsidR="4424FD76">
        <w:rPr>
          <w:rFonts w:ascii="Times New Roman" w:hAnsi="Times New Roman" w:eastAsia="Times New Roman" w:cs="Times New Roman"/>
        </w:rPr>
        <w:t xml:space="preserve"> </w:t>
      </w:r>
      <w:r w:rsidRPr="54557844" w:rsidR="4424FD76">
        <w:rPr>
          <w:rFonts w:ascii="Times New Roman" w:hAnsi="Times New Roman" w:eastAsia="Times New Roman" w:cs="Times New Roman"/>
        </w:rPr>
        <w:t>d</w:t>
      </w:r>
      <w:r w:rsidRPr="54557844" w:rsidR="4424FD76">
        <w:rPr>
          <w:rFonts w:ascii="Times New Roman" w:hAnsi="Times New Roman" w:eastAsia="Times New Roman" w:cs="Times New Roman"/>
        </w:rPr>
        <w:t>a</w:t>
      </w:r>
      <w:r w:rsidRPr="54557844" w:rsidR="4424FD76">
        <w:rPr>
          <w:rFonts w:ascii="Times New Roman" w:hAnsi="Times New Roman" w:eastAsia="Times New Roman" w:cs="Times New Roman"/>
        </w:rPr>
        <w:t>t</w:t>
      </w:r>
      <w:r w:rsidRPr="54557844" w:rsidR="4424FD76">
        <w:rPr>
          <w:rFonts w:ascii="Times New Roman" w:hAnsi="Times New Roman" w:eastAsia="Times New Roman" w:cs="Times New Roman"/>
        </w:rPr>
        <w:t>a</w:t>
      </w:r>
      <w:r w:rsidRPr="54557844" w:rsidR="4424FD76">
        <w:rPr>
          <w:rFonts w:ascii="Times New Roman" w:hAnsi="Times New Roman" w:eastAsia="Times New Roman" w:cs="Times New Roman"/>
        </w:rPr>
        <w:t xml:space="preserve"> </w:t>
      </w:r>
      <w:r w:rsidRPr="54557844" w:rsidR="4424FD76">
        <w:rPr>
          <w:rFonts w:ascii="Times New Roman" w:hAnsi="Times New Roman" w:eastAsia="Times New Roman" w:cs="Times New Roman"/>
        </w:rPr>
        <w:t>b</w:t>
      </w:r>
      <w:r w:rsidRPr="54557844" w:rsidR="4424FD76">
        <w:rPr>
          <w:rFonts w:ascii="Times New Roman" w:hAnsi="Times New Roman" w:eastAsia="Times New Roman" w:cs="Times New Roman"/>
        </w:rPr>
        <w:t>e</w:t>
      </w:r>
      <w:r w:rsidRPr="54557844" w:rsidR="4424FD76">
        <w:rPr>
          <w:rFonts w:ascii="Times New Roman" w:hAnsi="Times New Roman" w:eastAsia="Times New Roman" w:cs="Times New Roman"/>
        </w:rPr>
        <w:t xml:space="preserve"> </w:t>
      </w:r>
      <w:r w:rsidRPr="54557844" w:rsidR="4424FD76">
        <w:rPr>
          <w:rFonts w:ascii="Times New Roman" w:hAnsi="Times New Roman" w:eastAsia="Times New Roman" w:cs="Times New Roman"/>
        </w:rPr>
        <w:t>s</w:t>
      </w:r>
      <w:r w:rsidRPr="54557844" w:rsidR="4424FD76">
        <w:rPr>
          <w:rFonts w:ascii="Times New Roman" w:hAnsi="Times New Roman" w:eastAsia="Times New Roman" w:cs="Times New Roman"/>
        </w:rPr>
        <w:t>tored only as long</w:t>
      </w:r>
      <w:r w:rsidRPr="54557844" w:rsidR="23EC6DFE">
        <w:rPr>
          <w:rFonts w:ascii="Times New Roman" w:hAnsi="Times New Roman" w:eastAsia="Times New Roman" w:cs="Times New Roman"/>
        </w:rPr>
        <w:t xml:space="preserve"> as it is relevant and necessary, the data be </w:t>
      </w:r>
      <w:r w:rsidRPr="54557844" w:rsidR="23EC6DFE">
        <w:rPr>
          <w:rFonts w:ascii="Times New Roman" w:hAnsi="Times New Roman" w:eastAsia="Times New Roman" w:cs="Times New Roman"/>
        </w:rPr>
        <w:t>keptd</w:t>
      </w:r>
      <w:r w:rsidRPr="54557844" w:rsidR="23EC6DFE">
        <w:rPr>
          <w:rFonts w:ascii="Times New Roman" w:hAnsi="Times New Roman" w:eastAsia="Times New Roman" w:cs="Times New Roman"/>
        </w:rPr>
        <w:t xml:space="preserve"> secure and confidential, and that </w:t>
      </w:r>
      <w:r w:rsidRPr="54557844" w:rsidR="688920E9">
        <w:rPr>
          <w:rFonts w:ascii="Times New Roman" w:hAnsi="Times New Roman" w:eastAsia="Times New Roman" w:cs="Times New Roman"/>
        </w:rPr>
        <w:t>w</w:t>
      </w:r>
      <w:r w:rsidRPr="54557844" w:rsidR="23EC6DFE">
        <w:rPr>
          <w:rFonts w:ascii="Times New Roman" w:hAnsi="Times New Roman" w:eastAsia="Times New Roman" w:cs="Times New Roman"/>
        </w:rPr>
        <w:t xml:space="preserve">e </w:t>
      </w:r>
      <w:r w:rsidRPr="54557844" w:rsidR="688920E9">
        <w:rPr>
          <w:rFonts w:ascii="Times New Roman" w:hAnsi="Times New Roman" w:eastAsia="Times New Roman" w:cs="Times New Roman"/>
        </w:rPr>
        <w:t>as the controller of this data are responsible and accountable for following these principles (ICO, n.d.).</w:t>
      </w:r>
    </w:p>
    <w:p w:rsidR="03031D80" w:rsidP="54557844" w:rsidRDefault="03031D80" w14:paraId="3CA49D26" w14:textId="7854A343">
      <w:pPr>
        <w:pStyle w:val="Normal"/>
        <w:spacing w:after="160" w:afterAutospacing="off"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54557844" w:rsidR="03031D80">
        <w:rPr>
          <w:rFonts w:ascii="Times New Roman" w:hAnsi="Times New Roman" w:eastAsia="Times New Roman" w:cs="Times New Roman"/>
        </w:rPr>
        <w:t>Since we use our neural network as a classifier to personalize our user experience, we could face penalties and fees if we do not abide by the GDPR</w:t>
      </w:r>
      <w:r w:rsidRPr="54557844" w:rsidR="4C407B70">
        <w:rPr>
          <w:rFonts w:ascii="Times New Roman" w:hAnsi="Times New Roman" w:eastAsia="Times New Roman" w:cs="Times New Roman"/>
        </w:rPr>
        <w:t xml:space="preserve">. We could face legal </w:t>
      </w:r>
      <w:r w:rsidRPr="54557844" w:rsidR="52A711D4">
        <w:rPr>
          <w:rFonts w:ascii="Times New Roman" w:hAnsi="Times New Roman" w:eastAsia="Times New Roman" w:cs="Times New Roman"/>
        </w:rPr>
        <w:t>action</w:t>
      </w:r>
      <w:r w:rsidRPr="54557844" w:rsidR="4C407B70">
        <w:rPr>
          <w:rFonts w:ascii="Times New Roman" w:hAnsi="Times New Roman" w:eastAsia="Times New Roman" w:cs="Times New Roman"/>
        </w:rPr>
        <w:t xml:space="preserve"> for any damages caused, and any “associates claim for compensation payable to an in</w:t>
      </w:r>
      <w:r w:rsidRPr="54557844" w:rsidR="4260BCFD">
        <w:rPr>
          <w:rFonts w:ascii="Times New Roman" w:hAnsi="Times New Roman" w:eastAsia="Times New Roman" w:cs="Times New Roman"/>
        </w:rPr>
        <w:t>dividual” (ICO, n.d</w:t>
      </w:r>
      <w:r w:rsidRPr="54557844" w:rsidR="0AE560A2">
        <w:rPr>
          <w:rFonts w:ascii="Times New Roman" w:hAnsi="Times New Roman" w:eastAsia="Times New Roman" w:cs="Times New Roman"/>
        </w:rPr>
        <w:t>.</w:t>
      </w:r>
      <w:r w:rsidRPr="54557844" w:rsidR="4260BCFD">
        <w:rPr>
          <w:rFonts w:ascii="Times New Roman" w:hAnsi="Times New Roman" w:eastAsia="Times New Roman" w:cs="Times New Roman"/>
        </w:rPr>
        <w:t>).</w:t>
      </w:r>
      <w:r w:rsidRPr="54557844" w:rsidR="1C6AA1F0">
        <w:rPr>
          <w:rFonts w:ascii="Times New Roman" w:hAnsi="Times New Roman" w:eastAsia="Times New Roman" w:cs="Times New Roman"/>
        </w:rPr>
        <w:t xml:space="preserve"> </w:t>
      </w:r>
      <w:r w:rsidRPr="54557844" w:rsidR="709E699E">
        <w:rPr>
          <w:rFonts w:ascii="Times New Roman" w:hAnsi="Times New Roman" w:eastAsia="Times New Roman" w:cs="Times New Roman"/>
        </w:rPr>
        <w:t>Since we need data to train our network to give our customers the personalized experience they expect from us, not collecting the data necessary is not an option for us.</w:t>
      </w:r>
      <w:r w:rsidRPr="54557844" w:rsidR="1C6AA1F0">
        <w:rPr>
          <w:rFonts w:ascii="Times New Roman" w:hAnsi="Times New Roman" w:eastAsia="Times New Roman" w:cs="Times New Roman"/>
        </w:rPr>
        <w:t xml:space="preserve"> </w:t>
      </w:r>
      <w:r w:rsidRPr="54557844" w:rsidR="09E95FE4">
        <w:rPr>
          <w:rFonts w:ascii="Times New Roman" w:hAnsi="Times New Roman" w:eastAsia="Times New Roman" w:cs="Times New Roman"/>
        </w:rPr>
        <w:t>Without the data gathered, we would not be able to give relevant suggestions for posts to look at, friend request</w:t>
      </w:r>
      <w:r w:rsidRPr="54557844" w:rsidR="22FA542A">
        <w:rPr>
          <w:rFonts w:ascii="Times New Roman" w:hAnsi="Times New Roman" w:eastAsia="Times New Roman" w:cs="Times New Roman"/>
        </w:rPr>
        <w:t xml:space="preserve">s, groups to join, news, discussion boards, games, etc. We </w:t>
      </w:r>
      <w:r w:rsidRPr="54557844" w:rsidR="7603CC1C">
        <w:rPr>
          <w:rFonts w:ascii="Times New Roman" w:hAnsi="Times New Roman" w:eastAsia="Times New Roman" w:cs="Times New Roman"/>
        </w:rPr>
        <w:t>also fund this company through targeted ads, which would be impossible without this data, and the non-targeted ad revenue would not sustain this company without a complete overhaul of how we run.</w:t>
      </w:r>
    </w:p>
    <w:p w:rsidR="3EB8781B" w:rsidP="54557844" w:rsidRDefault="3EB8781B" w14:paraId="3B5F41FA" w14:textId="4387A78C">
      <w:pPr>
        <w:pStyle w:val="Normal"/>
        <w:spacing w:after="160" w:afterAutospacing="off"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54557844" w:rsidR="3EB8781B">
        <w:rPr>
          <w:rFonts w:ascii="Times New Roman" w:hAnsi="Times New Roman" w:eastAsia="Times New Roman" w:cs="Times New Roman"/>
        </w:rPr>
        <w:t>I think that adhering to the best practices for our AI will keep us in line with the GDPR, improve our relationship with our customers, and ensure our fu</w:t>
      </w:r>
      <w:r w:rsidRPr="54557844" w:rsidR="79456439">
        <w:rPr>
          <w:rFonts w:ascii="Times New Roman" w:hAnsi="Times New Roman" w:eastAsia="Times New Roman" w:cs="Times New Roman"/>
        </w:rPr>
        <w:t xml:space="preserve">ture. </w:t>
      </w:r>
      <w:r w:rsidRPr="54557844" w:rsidR="54988FF8">
        <w:rPr>
          <w:rFonts w:ascii="Times New Roman" w:hAnsi="Times New Roman" w:eastAsia="Times New Roman" w:cs="Times New Roman"/>
        </w:rPr>
        <w:t xml:space="preserve">The current trends in AI and ML are to ensure that the AI has no unlawful biases and does not discriminate against our customers, </w:t>
      </w:r>
      <w:r w:rsidRPr="54557844" w:rsidR="247C422A">
        <w:rPr>
          <w:rFonts w:ascii="Times New Roman" w:hAnsi="Times New Roman" w:eastAsia="Times New Roman" w:cs="Times New Roman"/>
        </w:rPr>
        <w:t xml:space="preserve">which we can do by investing in research to mitigate the biases (Ved, 2019). </w:t>
      </w:r>
      <w:r w:rsidRPr="54557844" w:rsidR="0863AF9A">
        <w:rPr>
          <w:rFonts w:ascii="Times New Roman" w:hAnsi="Times New Roman" w:eastAsia="Times New Roman" w:cs="Times New Roman"/>
        </w:rPr>
        <w:t xml:space="preserve">Another best practice is to aim to minimize the amount of data we gather, which can be done through researching </w:t>
      </w:r>
      <w:r w:rsidRPr="54557844" w:rsidR="57D2303D">
        <w:rPr>
          <w:rFonts w:ascii="Times New Roman" w:hAnsi="Times New Roman" w:eastAsia="Times New Roman" w:cs="Times New Roman"/>
        </w:rPr>
        <w:t>w</w:t>
      </w:r>
      <w:r w:rsidRPr="54557844" w:rsidR="0863AF9A">
        <w:rPr>
          <w:rFonts w:ascii="Times New Roman" w:hAnsi="Times New Roman" w:eastAsia="Times New Roman" w:cs="Times New Roman"/>
        </w:rPr>
        <w:t xml:space="preserve">hat data is needed and what data is not, anonymization techniques, and only use solutions that are </w:t>
      </w:r>
      <w:r w:rsidRPr="54557844" w:rsidR="0863AF9A">
        <w:rPr>
          <w:rFonts w:ascii="Times New Roman" w:hAnsi="Times New Roman" w:eastAsia="Times New Roman" w:cs="Times New Roman"/>
        </w:rPr>
        <w:t xml:space="preserve">transparent and explainable (Ved </w:t>
      </w:r>
      <w:r w:rsidRPr="54557844" w:rsidR="5C96C7F9">
        <w:rPr>
          <w:rFonts w:ascii="Times New Roman" w:hAnsi="Times New Roman" w:eastAsia="Times New Roman" w:cs="Times New Roman"/>
        </w:rPr>
        <w:t>2019).</w:t>
      </w:r>
      <w:r w:rsidRPr="54557844" w:rsidR="5FEDC858">
        <w:rPr>
          <w:rFonts w:ascii="Times New Roman" w:hAnsi="Times New Roman" w:eastAsia="Times New Roman" w:cs="Times New Roman"/>
        </w:rPr>
        <w:t xml:space="preserve"> </w:t>
      </w:r>
      <w:r w:rsidRPr="54557844" w:rsidR="01F6F845">
        <w:rPr>
          <w:rFonts w:ascii="Times New Roman" w:hAnsi="Times New Roman" w:eastAsia="Times New Roman" w:cs="Times New Roman"/>
        </w:rPr>
        <w:t xml:space="preserve">This will ensure that we keep to the </w:t>
      </w:r>
      <w:r w:rsidRPr="54557844" w:rsidR="43819448">
        <w:rPr>
          <w:rFonts w:ascii="Times New Roman" w:hAnsi="Times New Roman" w:eastAsia="Times New Roman" w:cs="Times New Roman"/>
        </w:rPr>
        <w:t xml:space="preserve">principles </w:t>
      </w:r>
      <w:r w:rsidRPr="54557844" w:rsidR="01F6F845">
        <w:rPr>
          <w:rFonts w:ascii="Times New Roman" w:hAnsi="Times New Roman" w:eastAsia="Times New Roman" w:cs="Times New Roman"/>
        </w:rPr>
        <w:t xml:space="preserve">of the </w:t>
      </w:r>
      <w:r w:rsidRPr="54557844" w:rsidR="01F6F845">
        <w:rPr>
          <w:rFonts w:ascii="Times New Roman" w:hAnsi="Times New Roman" w:eastAsia="Times New Roman" w:cs="Times New Roman"/>
        </w:rPr>
        <w:t>GDPR</w:t>
      </w:r>
      <w:r w:rsidRPr="54557844" w:rsidR="01F6F845">
        <w:rPr>
          <w:rFonts w:ascii="Times New Roman" w:hAnsi="Times New Roman" w:eastAsia="Times New Roman" w:cs="Times New Roman"/>
        </w:rPr>
        <w:t xml:space="preserve"> and it will </w:t>
      </w:r>
      <w:r w:rsidRPr="54557844" w:rsidR="01F6F845">
        <w:rPr>
          <w:rFonts w:ascii="Times New Roman" w:hAnsi="Times New Roman" w:eastAsia="Times New Roman" w:cs="Times New Roman"/>
        </w:rPr>
        <w:t>likely improve</w:t>
      </w:r>
      <w:r w:rsidRPr="54557844" w:rsidR="01F6F845">
        <w:rPr>
          <w:rFonts w:ascii="Times New Roman" w:hAnsi="Times New Roman" w:eastAsia="Times New Roman" w:cs="Times New Roman"/>
        </w:rPr>
        <w:t xml:space="preserve"> the performance of the neural network since it will have less data to sift through when making its “judgements</w:t>
      </w:r>
      <w:r w:rsidRPr="54557844" w:rsidR="01F6F845">
        <w:rPr>
          <w:rFonts w:ascii="Times New Roman" w:hAnsi="Times New Roman" w:eastAsia="Times New Roman" w:cs="Times New Roman"/>
        </w:rPr>
        <w:t>”.</w:t>
      </w:r>
      <w:r w:rsidRPr="54557844" w:rsidR="01F6F845">
        <w:rPr>
          <w:rFonts w:ascii="Times New Roman" w:hAnsi="Times New Roman" w:eastAsia="Times New Roman" w:cs="Times New Roman"/>
        </w:rPr>
        <w:t xml:space="preserve"> Finally, conducting data protection impact assessments and a</w:t>
      </w:r>
      <w:r w:rsidRPr="54557844" w:rsidR="5FEDC858">
        <w:rPr>
          <w:rFonts w:ascii="Times New Roman" w:hAnsi="Times New Roman" w:eastAsia="Times New Roman" w:cs="Times New Roman"/>
        </w:rPr>
        <w:t xml:space="preserve">pplying privacy by design and privacy by default will ensure that we adhere to the principles of confidentiality and storage </w:t>
      </w:r>
      <w:r w:rsidRPr="54557844" w:rsidR="7B083C92">
        <w:rPr>
          <w:rFonts w:ascii="Times New Roman" w:hAnsi="Times New Roman" w:eastAsia="Times New Roman" w:cs="Times New Roman"/>
        </w:rPr>
        <w:t xml:space="preserve">limitation (Ved, 2019). </w:t>
      </w:r>
    </w:p>
    <w:p w:rsidR="54557844" w:rsidRDefault="54557844" w14:paraId="542FF750" w14:textId="4EB89B71">
      <w:r>
        <w:br w:type="page"/>
      </w:r>
    </w:p>
    <w:p w:rsidR="2C22B98C" w:rsidP="54557844" w:rsidRDefault="2C22B98C" w14:paraId="08950228" w14:textId="28CEC9E2">
      <w:pPr>
        <w:pStyle w:val="Normal"/>
        <w:spacing w:after="16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4557844" w:rsidR="2C22B98C">
        <w:rPr>
          <w:rFonts w:ascii="Times New Roman" w:hAnsi="Times New Roman" w:eastAsia="Times New Roman" w:cs="Times New Roman"/>
          <w:sz w:val="24"/>
          <w:szCs w:val="24"/>
        </w:rPr>
        <w:t>References</w:t>
      </w:r>
    </w:p>
    <w:p w:rsidR="2A833BC7" w:rsidP="54557844" w:rsidRDefault="2A833BC7" w14:paraId="0C62BD89" w14:textId="2A1A654C">
      <w:pPr>
        <w:pStyle w:val="Normal"/>
        <w:spacing w:after="160" w:afterAutospacing="off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4557844" w:rsidR="2A833BC7">
        <w:rPr>
          <w:rFonts w:ascii="Times New Roman" w:hAnsi="Times New Roman" w:eastAsia="Times New Roman" w:cs="Times New Roman"/>
          <w:sz w:val="24"/>
          <w:szCs w:val="24"/>
        </w:rPr>
        <w:t xml:space="preserve">ICO, U. (n.d.). UK GDPR guidance and resources. Ico.org.uk. </w:t>
      </w:r>
      <w:r w:rsidRPr="54557844" w:rsidR="6E071800">
        <w:rPr>
          <w:rFonts w:ascii="Times New Roman" w:hAnsi="Times New Roman" w:eastAsia="Times New Roman" w:cs="Times New Roman"/>
          <w:sz w:val="24"/>
          <w:szCs w:val="24"/>
        </w:rPr>
        <w:t>Retrieved March 25, 2024</w:t>
      </w:r>
      <w:r w:rsidRPr="54557844" w:rsidR="6E071800">
        <w:rPr>
          <w:rFonts w:ascii="Times New Roman" w:hAnsi="Times New Roman" w:eastAsia="Times New Roman" w:cs="Times New Roman"/>
          <w:sz w:val="24"/>
          <w:szCs w:val="24"/>
          <w:u w:val="none"/>
        </w:rPr>
        <w:t>,</w:t>
      </w:r>
      <w:r w:rsidRPr="54557844" w:rsidR="6E071800">
        <w:rPr>
          <w:rStyle w:val="Hyperlink"/>
          <w:rFonts w:ascii="Times New Roman" w:hAnsi="Times New Roman" w:eastAsia="Times New Roman" w:cs="Times New Roman"/>
          <w:sz w:val="24"/>
          <w:szCs w:val="24"/>
          <w:u w:val="none"/>
        </w:rPr>
        <w:t xml:space="preserve"> from</w:t>
      </w:r>
      <w:r w:rsidRPr="54557844" w:rsidR="6E071800">
        <w:rPr>
          <w:rStyle w:val="Hyperlink"/>
          <w:rFonts w:ascii="Times New Roman" w:hAnsi="Times New Roman" w:eastAsia="Times New Roman" w:cs="Times New Roman"/>
          <w:sz w:val="24"/>
          <w:szCs w:val="24"/>
        </w:rPr>
        <w:t xml:space="preserve"> </w:t>
      </w:r>
      <w:hyperlink r:id="R71df40d5af5b41f4">
        <w:r w:rsidRPr="54557844" w:rsidR="2A833BC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https://ico.org.uk/for-organisations/uk-gdpr-guidance-and-resources/</w:t>
        </w:r>
      </w:hyperlink>
    </w:p>
    <w:p w:rsidR="07C15472" w:rsidP="54557844" w:rsidRDefault="07C15472" w14:paraId="694242E4" w14:textId="4D87B3BB">
      <w:pPr>
        <w:pStyle w:val="Normal"/>
        <w:spacing w:after="160" w:afterAutospacing="off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4557844" w:rsidR="07C15472">
        <w:rPr>
          <w:rFonts w:ascii="Times New Roman" w:hAnsi="Times New Roman" w:eastAsia="Times New Roman" w:cs="Times New Roman"/>
          <w:sz w:val="24"/>
          <w:szCs w:val="24"/>
        </w:rPr>
        <w:t xml:space="preserve">Dorschel, A. (2019, April 24). Rethinking Data Privacy: The Impact of Machine Learning. Medium.com. Retrieved March 25, 2024, from </w:t>
      </w:r>
      <w:hyperlink r:id="R215783714c4e46e8">
        <w:r w:rsidRPr="54557844" w:rsidR="07C15472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https://medium.com/luminovo/data-privacy-in-machine-learning-a-technical-deep-dive-f7f0365b1d60</w:t>
        </w:r>
      </w:hyperlink>
    </w:p>
    <w:p w:rsidR="66E3E24C" w:rsidP="54557844" w:rsidRDefault="66E3E24C" w14:paraId="629074B9" w14:textId="1C702147">
      <w:pPr>
        <w:pStyle w:val="Normal"/>
        <w:spacing w:after="160" w:afterAutospacing="off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4557844" w:rsidR="66E3E2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Spillane, J. (2022, December 8). </w:t>
      </w:r>
      <w:r w:rsidRPr="54557844" w:rsidR="66E3E24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How GDPR Can Undermine Personalization and User Experience</w:t>
      </w:r>
      <w:r w:rsidRPr="54557844" w:rsidR="66E3E24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Business2community.com. Retrieved March 25, 2024, from </w:t>
      </w:r>
      <w:hyperlink r:id="Raf04db9a367e4d19">
        <w:r w:rsidRPr="54557844" w:rsidR="66E3E24C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https://www.business2community.com/customer-experience/how-gdpr-can-undermine-personalization-and-user-experience-02108269</w:t>
        </w:r>
      </w:hyperlink>
    </w:p>
    <w:p w:rsidR="33AC49AA" w:rsidP="54557844" w:rsidRDefault="33AC49AA" w14:paraId="37BD3F8A" w14:textId="541EE70F">
      <w:pPr>
        <w:pStyle w:val="Normal"/>
        <w:spacing w:after="160" w:afterAutospacing="off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4557844" w:rsidR="33AC4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Ved, A. (2019, February 28). </w:t>
      </w:r>
      <w:r w:rsidRPr="54557844" w:rsidR="33AC49A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How to develop Artificial Intelligence that is GDPR-friendly</w:t>
      </w:r>
      <w:r w:rsidRPr="54557844" w:rsidR="33AC49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Techgdpr.com. Retrieved March 25, 2024, from </w:t>
      </w:r>
      <w:hyperlink r:id="R1b6082316f5f4b67">
        <w:r w:rsidRPr="54557844" w:rsidR="33AC49A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https://techgdpr.com/blog/develop-artificial-intelligence-ai-gdpr-friendly/</w:t>
        </w:r>
      </w:hyperlink>
    </w:p>
    <w:p w:rsidR="71A0A9CB" w:rsidP="54557844" w:rsidRDefault="71A0A9CB" w14:paraId="7BA0445B" w14:textId="296CDEA4">
      <w:pPr>
        <w:pStyle w:val="Normal"/>
        <w:spacing w:after="160" w:afterAutospacing="off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4557844" w:rsidR="71A0A9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Intersoft Consulting (n.d.). </w:t>
      </w:r>
      <w:r w:rsidRPr="54557844" w:rsidR="71A0A9C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General Data Protection Regulation</w:t>
      </w:r>
      <w:r w:rsidRPr="54557844" w:rsidR="71A0A9C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Gdpr-Info.eu. Retrieved March 25, 2024, from </w:t>
      </w:r>
      <w:hyperlink r:id="R77cccf3cd48d41e2">
        <w:r w:rsidRPr="54557844" w:rsidR="71A0A9CB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https://gdpr-info.eu/</w:t>
        </w:r>
      </w:hyperlink>
    </w:p>
    <w:p w:rsidR="71A0A9CB" w:rsidP="54557844" w:rsidRDefault="71A0A9CB" w14:paraId="1A279D50" w14:textId="09C1B8D3">
      <w:pPr>
        <w:pStyle w:val="Normal"/>
        <w:spacing w:after="160" w:afterAutospacing="off"/>
        <w:ind w:left="720" w:hanging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</w:pPr>
      <w:r w:rsidRPr="54557844" w:rsidR="71A0A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>Beysolow</w:t>
      </w:r>
      <w:r w:rsidRPr="54557844" w:rsidR="71A0A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 xml:space="preserve">, I. T. (2019). </w:t>
      </w:r>
      <w:r w:rsidRPr="54557844" w:rsidR="71A0A9C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555555"/>
          <w:sz w:val="24"/>
          <w:szCs w:val="24"/>
          <w:lang w:val="en-US"/>
        </w:rPr>
        <w:t xml:space="preserve">Applied reinforcement learning with </w:t>
      </w:r>
      <w:r w:rsidRPr="54557844" w:rsidR="71A0A9C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555555"/>
          <w:sz w:val="24"/>
          <w:szCs w:val="24"/>
          <w:lang w:val="en-US"/>
        </w:rPr>
        <w:t>python :</w:t>
      </w:r>
      <w:r w:rsidRPr="54557844" w:rsidR="71A0A9C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555555"/>
          <w:sz w:val="24"/>
          <w:szCs w:val="24"/>
          <w:lang w:val="en-US"/>
        </w:rPr>
        <w:t xml:space="preserve"> With </w:t>
      </w:r>
      <w:r w:rsidRPr="54557844" w:rsidR="71A0A9C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555555"/>
          <w:sz w:val="24"/>
          <w:szCs w:val="24"/>
          <w:lang w:val="en-US"/>
        </w:rPr>
        <w:t>openai</w:t>
      </w:r>
      <w:r w:rsidRPr="54557844" w:rsidR="71A0A9C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555555"/>
          <w:sz w:val="24"/>
          <w:szCs w:val="24"/>
          <w:lang w:val="en-US"/>
        </w:rPr>
        <w:t xml:space="preserve"> gym, </w:t>
      </w:r>
      <w:r w:rsidRPr="54557844" w:rsidR="71A0A9C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555555"/>
          <w:sz w:val="24"/>
          <w:szCs w:val="24"/>
          <w:lang w:val="en-US"/>
        </w:rPr>
        <w:t>tensorflow</w:t>
      </w:r>
      <w:r w:rsidRPr="54557844" w:rsidR="71A0A9C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555555"/>
          <w:sz w:val="24"/>
          <w:szCs w:val="24"/>
          <w:lang w:val="en-US"/>
        </w:rPr>
        <w:t xml:space="preserve">, and </w:t>
      </w:r>
      <w:r w:rsidRPr="54557844" w:rsidR="71A0A9C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555555"/>
          <w:sz w:val="24"/>
          <w:szCs w:val="24"/>
          <w:lang w:val="en-US"/>
        </w:rPr>
        <w:t>keras</w:t>
      </w:r>
      <w:r w:rsidRPr="54557844" w:rsidR="71A0A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 xml:space="preserve">. </w:t>
      </w:r>
      <w:r w:rsidRPr="54557844" w:rsidR="71A0A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>Apress</w:t>
      </w:r>
      <w:r w:rsidRPr="54557844" w:rsidR="71A0A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 xml:space="preserve"> L. </w:t>
      </w:r>
      <w:r w:rsidRPr="54557844" w:rsidR="71A0A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>P..</w:t>
      </w:r>
    </w:p>
    <w:p w:rsidR="71A0A9CB" w:rsidP="54557844" w:rsidRDefault="71A0A9CB" w14:paraId="66EDEB11" w14:textId="050716BD">
      <w:pPr>
        <w:pStyle w:val="Normal"/>
        <w:spacing w:after="160" w:afterAutospacing="off"/>
        <w:ind w:left="720" w:hanging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</w:pPr>
      <w:r w:rsidRPr="54557844" w:rsidR="71A0A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 xml:space="preserve">Gulli, A., &amp; Pal, S. (2017). </w:t>
      </w:r>
      <w:r w:rsidRPr="54557844" w:rsidR="71A0A9C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555555"/>
          <w:sz w:val="24"/>
          <w:szCs w:val="24"/>
          <w:lang w:val="en-US"/>
        </w:rPr>
        <w:t xml:space="preserve">Deep learning with </w:t>
      </w:r>
      <w:r w:rsidRPr="54557844" w:rsidR="71A0A9C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555555"/>
          <w:sz w:val="24"/>
          <w:szCs w:val="24"/>
          <w:lang w:val="en-US"/>
        </w:rPr>
        <w:t>keras</w:t>
      </w:r>
      <w:r w:rsidRPr="54557844" w:rsidR="71A0A9C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555555"/>
          <w:sz w:val="24"/>
          <w:szCs w:val="24"/>
          <w:lang w:val="en-US"/>
        </w:rPr>
        <w:t xml:space="preserve"> : Get to grips with the basics of </w:t>
      </w:r>
      <w:r w:rsidRPr="54557844" w:rsidR="71A0A9C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555555"/>
          <w:sz w:val="24"/>
          <w:szCs w:val="24"/>
          <w:lang w:val="en-US"/>
        </w:rPr>
        <w:t>keras</w:t>
      </w:r>
      <w:r w:rsidRPr="54557844" w:rsidR="71A0A9C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555555"/>
          <w:sz w:val="24"/>
          <w:szCs w:val="24"/>
          <w:lang w:val="en-US"/>
        </w:rPr>
        <w:t xml:space="preserve"> to implement fast and efficient deep-learning models</w:t>
      </w:r>
      <w:r w:rsidRPr="54557844" w:rsidR="71A0A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 xml:space="preserve">. </w:t>
      </w:r>
      <w:r w:rsidRPr="54557844" w:rsidR="71A0A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>Packt</w:t>
      </w:r>
      <w:r w:rsidRPr="54557844" w:rsidR="71A0A9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55555"/>
          <w:sz w:val="24"/>
          <w:szCs w:val="24"/>
          <w:lang w:val="en-US"/>
        </w:rPr>
        <w:t xml:space="preserve"> Publishing, Limited.</w:t>
      </w:r>
    </w:p>
    <w:p w:rsidR="100C98BE" w:rsidP="54557844" w:rsidRDefault="100C98BE" w14:paraId="360AAD76" w14:textId="4845671A">
      <w:pPr>
        <w:pStyle w:val="Normal"/>
        <w:spacing w:after="160" w:afterAutospacing="off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4557844" w:rsidR="100C98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Lee, M. (2023, August 31). </w:t>
      </w:r>
      <w:r w:rsidRPr="54557844" w:rsidR="100C98B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AI Personalization: 5 Examples + Business Challenges</w:t>
      </w:r>
      <w:r w:rsidRPr="54557844" w:rsidR="100C98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Bloomreach.com. Retrieved March 26, 2024, from </w:t>
      </w:r>
      <w:hyperlink r:id="Rcf18ce584085475c">
        <w:r w:rsidRPr="54557844" w:rsidR="100C98BE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https://www.bloomreach.com/en/blog/2023/ai-personalization-5-examples-business-challenges</w:t>
        </w:r>
      </w:hyperlink>
    </w:p>
    <w:p w:rsidR="54557844" w:rsidP="54557844" w:rsidRDefault="54557844" w14:paraId="74D0C7F7" w14:textId="53B39974">
      <w:pPr>
        <w:pStyle w:val="Normal"/>
        <w:spacing w:after="160" w:afterAutospacing="off"/>
        <w:jc w:val="left"/>
        <w:rPr>
          <w:rFonts w:ascii="Helvetica" w:hAnsi="Helvetica" w:eastAsia="Helvetica" w:cs="Helvetica"/>
          <w:noProof w:val="0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ODwbDFAXTXXaD" int2:id="cRmA5phV">
      <int2:state int2:type="AugLoop_Text_Critique" int2:value="Rejected"/>
    </int2:textHash>
    <int2:bookmark int2:bookmarkName="_Int_lbWSj6dV" int2:invalidationBookmarkName="" int2:hashCode="4MEedGPjvvfE87" int2:id="DeK6qjFh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0F7375"/>
    <w:rsid w:val="00E08C05"/>
    <w:rsid w:val="010F7375"/>
    <w:rsid w:val="01E75D51"/>
    <w:rsid w:val="01F6F845"/>
    <w:rsid w:val="022C387C"/>
    <w:rsid w:val="0247B11D"/>
    <w:rsid w:val="0260D97A"/>
    <w:rsid w:val="0260D97A"/>
    <w:rsid w:val="0263A699"/>
    <w:rsid w:val="02EA059F"/>
    <w:rsid w:val="03031D80"/>
    <w:rsid w:val="03201A64"/>
    <w:rsid w:val="05987A3C"/>
    <w:rsid w:val="06F0829E"/>
    <w:rsid w:val="07344A9D"/>
    <w:rsid w:val="07940818"/>
    <w:rsid w:val="07C15472"/>
    <w:rsid w:val="0863AF9A"/>
    <w:rsid w:val="09E95FE4"/>
    <w:rsid w:val="0A392B66"/>
    <w:rsid w:val="0A392B66"/>
    <w:rsid w:val="0A640FE7"/>
    <w:rsid w:val="0AE560A2"/>
    <w:rsid w:val="0C351DE9"/>
    <w:rsid w:val="0C84F6BB"/>
    <w:rsid w:val="0D8E3478"/>
    <w:rsid w:val="0DD0EE4A"/>
    <w:rsid w:val="0F8F96FA"/>
    <w:rsid w:val="100C98BE"/>
    <w:rsid w:val="11B88A00"/>
    <w:rsid w:val="12542D53"/>
    <w:rsid w:val="1378ED89"/>
    <w:rsid w:val="159D632F"/>
    <w:rsid w:val="159D632F"/>
    <w:rsid w:val="16CFCDBA"/>
    <w:rsid w:val="17A0552F"/>
    <w:rsid w:val="18ADC4DB"/>
    <w:rsid w:val="19068967"/>
    <w:rsid w:val="1958771D"/>
    <w:rsid w:val="197E59F8"/>
    <w:rsid w:val="197E59F8"/>
    <w:rsid w:val="19C0D95E"/>
    <w:rsid w:val="1A22D2EF"/>
    <w:rsid w:val="1C6AA1F0"/>
    <w:rsid w:val="1CD41B7B"/>
    <w:rsid w:val="1D58379B"/>
    <w:rsid w:val="1D75B51B"/>
    <w:rsid w:val="1D75B51B"/>
    <w:rsid w:val="1E288DA2"/>
    <w:rsid w:val="21175DC3"/>
    <w:rsid w:val="216A72F3"/>
    <w:rsid w:val="216A72F3"/>
    <w:rsid w:val="21B6939A"/>
    <w:rsid w:val="21D8EE69"/>
    <w:rsid w:val="22381F48"/>
    <w:rsid w:val="2249263E"/>
    <w:rsid w:val="22FA542A"/>
    <w:rsid w:val="23EC6DFE"/>
    <w:rsid w:val="24025EEF"/>
    <w:rsid w:val="24025EEF"/>
    <w:rsid w:val="247C422A"/>
    <w:rsid w:val="25038C05"/>
    <w:rsid w:val="253CFF01"/>
    <w:rsid w:val="261E8B06"/>
    <w:rsid w:val="2A833BC7"/>
    <w:rsid w:val="2B7D882E"/>
    <w:rsid w:val="2C22B98C"/>
    <w:rsid w:val="2D7FBE66"/>
    <w:rsid w:val="307EB925"/>
    <w:rsid w:val="30E0E1F7"/>
    <w:rsid w:val="30E0E1F7"/>
    <w:rsid w:val="32A428CA"/>
    <w:rsid w:val="32A428CA"/>
    <w:rsid w:val="33AC49AA"/>
    <w:rsid w:val="33D0EA06"/>
    <w:rsid w:val="33D0EA06"/>
    <w:rsid w:val="3519C1DD"/>
    <w:rsid w:val="36A707E0"/>
    <w:rsid w:val="36A707E0"/>
    <w:rsid w:val="37294B98"/>
    <w:rsid w:val="385C0B36"/>
    <w:rsid w:val="39D75E27"/>
    <w:rsid w:val="39DEB33A"/>
    <w:rsid w:val="39DEB33A"/>
    <w:rsid w:val="3B2F6689"/>
    <w:rsid w:val="3DA15F49"/>
    <w:rsid w:val="3EB8781B"/>
    <w:rsid w:val="3F4C1411"/>
    <w:rsid w:val="40348FF3"/>
    <w:rsid w:val="40348FF3"/>
    <w:rsid w:val="40D584BC"/>
    <w:rsid w:val="40D584BC"/>
    <w:rsid w:val="4121A563"/>
    <w:rsid w:val="413209A9"/>
    <w:rsid w:val="4260BCFD"/>
    <w:rsid w:val="42CE548A"/>
    <w:rsid w:val="42CE548A"/>
    <w:rsid w:val="43651810"/>
    <w:rsid w:val="43819448"/>
    <w:rsid w:val="43CE7DE6"/>
    <w:rsid w:val="43CE7DE6"/>
    <w:rsid w:val="4424FD76"/>
    <w:rsid w:val="451F49E3"/>
    <w:rsid w:val="45F93358"/>
    <w:rsid w:val="47664D7B"/>
    <w:rsid w:val="47685B4E"/>
    <w:rsid w:val="48445C9D"/>
    <w:rsid w:val="48B9CEE7"/>
    <w:rsid w:val="49909195"/>
    <w:rsid w:val="49C73772"/>
    <w:rsid w:val="4B75B99B"/>
    <w:rsid w:val="4B8C7FA8"/>
    <w:rsid w:val="4C407B70"/>
    <w:rsid w:val="4C6C4590"/>
    <w:rsid w:val="4C8AFFBD"/>
    <w:rsid w:val="4CD4A7D1"/>
    <w:rsid w:val="4CFED834"/>
    <w:rsid w:val="4D48B1BD"/>
    <w:rsid w:val="4EBA0CFE"/>
    <w:rsid w:val="501FC822"/>
    <w:rsid w:val="501FC822"/>
    <w:rsid w:val="50F3960C"/>
    <w:rsid w:val="513BE5FF"/>
    <w:rsid w:val="51550E5C"/>
    <w:rsid w:val="524E0B70"/>
    <w:rsid w:val="52A711D4"/>
    <w:rsid w:val="531079B7"/>
    <w:rsid w:val="54557844"/>
    <w:rsid w:val="548C2674"/>
    <w:rsid w:val="549409D3"/>
    <w:rsid w:val="54988FF8"/>
    <w:rsid w:val="560F5722"/>
    <w:rsid w:val="566261BA"/>
    <w:rsid w:val="56D09EFB"/>
    <w:rsid w:val="56D09EFB"/>
    <w:rsid w:val="574C891B"/>
    <w:rsid w:val="5750F9AE"/>
    <w:rsid w:val="5751482C"/>
    <w:rsid w:val="57552E79"/>
    <w:rsid w:val="57D2303D"/>
    <w:rsid w:val="58C2CB0F"/>
    <w:rsid w:val="58DAD4FB"/>
    <w:rsid w:val="59551F8F"/>
    <w:rsid w:val="595BA75E"/>
    <w:rsid w:val="5A56B053"/>
    <w:rsid w:val="5AE2C845"/>
    <w:rsid w:val="5AE2C845"/>
    <w:rsid w:val="5C96C7F9"/>
    <w:rsid w:val="5F296173"/>
    <w:rsid w:val="5FEDC858"/>
    <w:rsid w:val="5FF652CD"/>
    <w:rsid w:val="60E40D35"/>
    <w:rsid w:val="64786FB4"/>
    <w:rsid w:val="6559F01E"/>
    <w:rsid w:val="6577586E"/>
    <w:rsid w:val="66210209"/>
    <w:rsid w:val="66303591"/>
    <w:rsid w:val="66E3E24C"/>
    <w:rsid w:val="671328CF"/>
    <w:rsid w:val="67C1FB52"/>
    <w:rsid w:val="688920E9"/>
    <w:rsid w:val="69DF36AA"/>
    <w:rsid w:val="6A3B86F8"/>
    <w:rsid w:val="6A3B86F8"/>
    <w:rsid w:val="6D9AD0FD"/>
    <w:rsid w:val="6D9B138B"/>
    <w:rsid w:val="6DD70207"/>
    <w:rsid w:val="6E071800"/>
    <w:rsid w:val="6E6C382C"/>
    <w:rsid w:val="6EFBF4DA"/>
    <w:rsid w:val="709E699E"/>
    <w:rsid w:val="71A0A9CB"/>
    <w:rsid w:val="71CFE7A5"/>
    <w:rsid w:val="71ED5614"/>
    <w:rsid w:val="71ED5614"/>
    <w:rsid w:val="728C98AC"/>
    <w:rsid w:val="749B5572"/>
    <w:rsid w:val="7524F6D6"/>
    <w:rsid w:val="75BE98FE"/>
    <w:rsid w:val="7603CC1C"/>
    <w:rsid w:val="76E1309E"/>
    <w:rsid w:val="7772E7B4"/>
    <w:rsid w:val="7869B9BA"/>
    <w:rsid w:val="7928DB38"/>
    <w:rsid w:val="79456439"/>
    <w:rsid w:val="7A396B4C"/>
    <w:rsid w:val="7B083C92"/>
    <w:rsid w:val="7BAE7960"/>
    <w:rsid w:val="7C0D8D71"/>
    <w:rsid w:val="7C0D8D71"/>
    <w:rsid w:val="7C44A28D"/>
    <w:rsid w:val="7C83184F"/>
    <w:rsid w:val="7C83184F"/>
    <w:rsid w:val="7CF0B056"/>
    <w:rsid w:val="7D56624B"/>
    <w:rsid w:val="7D73D0BA"/>
    <w:rsid w:val="7D8D6856"/>
    <w:rsid w:val="7FF6701E"/>
    <w:rsid w:val="7FFFB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7375"/>
  <w15:chartTrackingRefBased/>
  <w15:docId w15:val="{1BB80E14-A911-4438-BBC3-3E57031CCD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ico.org.uk/for-organisations/uk-gdpr-guidance-and-resources/" TargetMode="External" Id="R71df40d5af5b41f4" /><Relationship Type="http://schemas.openxmlformats.org/officeDocument/2006/relationships/hyperlink" Target="https://medium.com/luminovo/data-privacy-in-machine-learning-a-technical-deep-dive-f7f0365b1d60" TargetMode="External" Id="R215783714c4e46e8" /><Relationship Type="http://schemas.openxmlformats.org/officeDocument/2006/relationships/hyperlink" Target="https://www.business2community.com/customer-experience/how-gdpr-can-undermine-personalization-and-user-experience-02108269" TargetMode="External" Id="Raf04db9a367e4d19" /><Relationship Type="http://schemas.openxmlformats.org/officeDocument/2006/relationships/hyperlink" Target="https://techgdpr.com/blog/develop-artificial-intelligence-ai-gdpr-friendly/" TargetMode="External" Id="R1b6082316f5f4b67" /><Relationship Type="http://schemas.openxmlformats.org/officeDocument/2006/relationships/hyperlink" Target="https://gdpr-info.eu/" TargetMode="External" Id="R77cccf3cd48d41e2" /><Relationship Type="http://schemas.openxmlformats.org/officeDocument/2006/relationships/hyperlink" Target="https://www.bloomreach.com/en/blog/2023/ai-personalization-5-examples-business-challenges" TargetMode="External" Id="Rcf18ce584085475c" /><Relationship Type="http://schemas.microsoft.com/office/2020/10/relationships/intelligence" Target="intelligence2.xml" Id="R60be775a3d784f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2024-03-25T23:13:44.8126216Z</dcterms:created>
  <dcterms:modified xsi:type="dcterms:W3CDTF">2024-03-26T21:54:33.4581700Z</dcterms:modified>
  <dc:creator>Drury, Dominic</dc:creator>
  <lastModifiedBy>Drury, Dominic</lastModifiedBy>
</coreProperties>
</file>