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 w:val="0"/>
        </w:rPr>
        <w:t>Rodrigo Araújo Maciel Pinheiro</w:t>
      </w:r>
    </w:p>
    <w:p>
      <w:pPr>
        <w:spacing w:after="100"/>
      </w:pPr>
      <w:r>
        <w:rPr>
          <w:b/>
        </w:rPr>
        <w:t>Desenvolvedor Web Júnior | Python · Django · React · TypeScript</w:t>
      </w:r>
    </w:p>
    <w:p>
      <w:pPr>
        <w:spacing w:after="140"/>
      </w:pPr>
      <w:r>
        <w:rPr>
          <w:b w:val="0"/>
          <w:color w:val="53626D"/>
          <w:sz w:val="20"/>
        </w:rPr>
        <w:t xml:space="preserve">Cabedelo, PB, Brasil · </w:t>
      </w:r>
      <w:hyperlink r:id="rId9">
        <w:r>
          <w:rPr>
            <w:color w:val="0E718B"/>
          </w:rPr>
          <w:t>rm20022101@gmail.com</w:t>
        </w:r>
      </w:hyperlink>
    </w:p>
    <w:p>
      <w:hyperlink r:id="rId10">
        <w:r>
          <w:rPr>
            <w:color w:val="0E718B"/>
          </w:rPr>
          <w:t>Portfólio</w:t>
        </w:r>
      </w:hyperlink>
      <w:r>
        <w:rPr>
          <w:b w:val="0"/>
        </w:rPr>
        <w:t xml:space="preserve"> · </w:t>
      </w:r>
      <w:hyperlink r:id="rId11">
        <w:r>
          <w:rPr>
            <w:color w:val="0E718B"/>
          </w:rPr>
          <w:t>GitHub</w:t>
        </w:r>
      </w:hyperlink>
      <w:r>
        <w:rPr>
          <w:b w:val="0"/>
        </w:rPr>
        <w:t xml:space="preserve"> · </w:t>
      </w:r>
      <w:hyperlink r:id="rId12">
        <w:r>
          <w:rPr>
            <w:color w:val="0E718B"/>
          </w:rPr>
          <w:t>LinkedIn</w:t>
        </w:r>
      </w:hyperlink>
    </w:p>
    <w:p>
      <w:pPr>
        <w:pStyle w:val="Heading1"/>
      </w:pPr>
      <w:r>
        <w:rPr>
          <w:b w:val="0"/>
        </w:rPr>
        <w:t>Perfil</w:t>
      </w:r>
    </w:p>
    <w:p>
      <w:r>
        <w:rPr>
          <w:b w:val="0"/>
        </w:rPr>
        <w:t>Desenvolvedor com foco em back-end Python e interfaces React. Projetos pessoais e acadêmicos com APIs REST, autenticação, permissões, bancos relacionais e testes automatizados. Busco minha primeira vaga júnior ou serviços de desenvolvimento web com escopo definido.</w:t>
      </w:r>
    </w:p>
    <w:p>
      <w:pPr>
        <w:pStyle w:val="Heading1"/>
      </w:pPr>
      <w:r>
        <w:rPr>
          <w:b w:val="0"/>
        </w:rPr>
        <w:t>Competências</w:t>
      </w:r>
    </w:p>
    <w:p>
      <w:r>
        <w:rPr>
          <w:b w:val="0"/>
        </w:rPr>
        <w:t>Python, Django REST Framework, FastAPI, SQL, SQLite, PostgreSQL, JWT e OpenAPI. React, TypeScript, JavaScript, HTML e CSS. Git, GitHub Actions, testes automatizados e Docker Compose.</w:t>
      </w:r>
    </w:p>
    <w:p>
      <w:pPr>
        <w:pStyle w:val="Heading1"/>
      </w:pPr>
      <w:r>
        <w:rPr>
          <w:b w:val="0"/>
        </w:rPr>
        <w:t>Projetos selecionados</w:t>
      </w:r>
    </w:p>
    <w:p>
      <w:pPr>
        <w:ind w:left="144" w:hanging="144"/>
      </w:pPr>
      <w:r>
        <w:rPr>
          <w:color w:val="0E718B"/>
        </w:rPr>
        <w:t xml:space="preserve">• </w:t>
      </w:r>
      <w:hyperlink r:id="rId13">
        <w:r>
          <w:rPr>
            <w:color w:val="0E718B"/>
            <w:b/>
          </w:rPr>
          <w:t>Chamados API</w:t>
        </w:r>
      </w:hyperlink>
      <w:r>
        <w:rPr>
          <w:b w:val="0"/>
        </w:rPr>
        <w:t xml:space="preserve"> — API de suporte em Django REST Framework com JWT, permissões por solicitante/equipe, comentários internos e histórico auditável. Notificações com outbox transacional, testes e documentação OpenAPI. Demonstração local com SQLite; CI também usa PostgreSQL.</w:t>
      </w:r>
    </w:p>
    <w:p>
      <w:pPr>
        <w:ind w:left="144" w:hanging="144"/>
      </w:pPr>
      <w:r>
        <w:rPr>
          <w:color w:val="0E718B"/>
        </w:rPr>
        <w:t xml:space="preserve">• </w:t>
      </w:r>
      <w:hyperlink r:id="rId14">
        <w:r>
          <w:rPr>
            <w:color w:val="0E718B"/>
            <w:b/>
          </w:rPr>
          <w:t>Takion Campus</w:t>
        </w:r>
      </w:hyperlink>
      <w:r>
        <w:rPr>
          <w:b w:val="0"/>
        </w:rPr>
        <w:t xml:space="preserve"> — Evolução do projeto acadêmico UPA, com interface React/Vite e API Django REST. Perfis de estudante, professor e administração; disciplinas, notas e frequência. Ambiente local isolado com dados fictícios e testes de backend e frontend.</w:t>
      </w:r>
    </w:p>
    <w:p>
      <w:pPr>
        <w:ind w:left="144" w:hanging="144"/>
      </w:pPr>
      <w:r>
        <w:rPr>
          <w:color w:val="0E718B"/>
        </w:rPr>
        <w:t xml:space="preserve">• </w:t>
      </w:r>
      <w:hyperlink r:id="rId15">
        <w:r>
          <w:rPr>
            <w:color w:val="0E718B"/>
            <w:b/>
          </w:rPr>
          <w:t>Biya — Parallel Worlds</w:t>
        </w:r>
      </w:hyperlink>
      <w:r>
        <w:rPr>
          <w:b w:val="0"/>
        </w:rPr>
        <w:t xml:space="preserve"> — Site em React e TypeScript com conteúdo PT/EN, galeria, navegação responsiva e modos visuais. Implementação de microinterações e suporte a movimento reduzido, respeitando créditos e a política das artes.</w:t>
      </w:r>
    </w:p>
    <w:p>
      <w:pPr>
        <w:pStyle w:val="Heading1"/>
      </w:pPr>
      <w:r>
        <w:rPr>
          <w:b w:val="0"/>
        </w:rPr>
        <w:t>Formação</w:t>
      </w:r>
    </w:p>
    <w:p>
      <w:r>
        <w:rPr>
          <w:b w:val="0"/>
        </w:rPr>
        <w:t>Tecnologia em Sistemas para Internet — Centro Universitário UNIESP, Cabedelo, PB. 2026.</w:t>
      </w:r>
    </w:p>
    <w:p>
      <w:pPr>
        <w:pStyle w:val="Heading1"/>
      </w:pPr>
      <w:r>
        <w:rPr>
          <w:b w:val="0"/>
        </w:rPr>
        <w:t>Idiomas</w:t>
      </w:r>
    </w:p>
    <w:p>
      <w:r>
        <w:rPr>
          <w:b w:val="0"/>
        </w:rPr>
        <w:t>Português nativo. Inglês autodeclarado: leitura B2; compreensão e produção oral B1; escrita e interação A2.</w:t>
      </w:r>
    </w:p>
    <w:sectPr w:rsidR="00FC693F" w:rsidRPr="0006063C" w:rsidSect="00034616">
      <w:pgSz w:w="12240" w:h="15840"/>
      <w:pgMar w:top="893" w:right="1051" w:bottom="864" w:left="1051" w:header="346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Liberation Sans" w:hAnsi="Liberation Sans"/>
      <w:color w:val="2030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3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m20022101@gmail.com" TargetMode="External"/><Relationship Id="rId10" Type="http://schemas.openxmlformats.org/officeDocument/2006/relationships/hyperlink" Target="https://portfolio.zaratakion.workers.dev/" TargetMode="External"/><Relationship Id="rId11" Type="http://schemas.openxmlformats.org/officeDocument/2006/relationships/hyperlink" Target="https://github.com/ZaraTakion" TargetMode="External"/><Relationship Id="rId12" Type="http://schemas.openxmlformats.org/officeDocument/2006/relationships/hyperlink" Target="https://www.linkedin.com/in/rodrigo-pinheiro-94aa74358/" TargetMode="External"/><Relationship Id="rId13" Type="http://schemas.openxmlformats.org/officeDocument/2006/relationships/hyperlink" Target="https://github.com/ZaraTakion/chamados-api" TargetMode="External"/><Relationship Id="rId14" Type="http://schemas.openxmlformats.org/officeDocument/2006/relationships/hyperlink" Target="https://github.com/ZaraTakion/takion-campus" TargetMode="External"/><Relationship Id="rId15" Type="http://schemas.openxmlformats.org/officeDocument/2006/relationships/hyperlink" Target="https://github.com/ZaraTakion/biya-lan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— Back-End Python</dc:title>
  <dc:subject/>
  <dc:creator>Rodrigo Araújo Maciel Pinheiro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