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 w:val="0"/>
        </w:rPr>
        <w:t>Rodrigo Araújo Maciel Pinheiro</w:t>
      </w:r>
    </w:p>
    <w:p>
      <w:pPr>
        <w:spacing w:after="100"/>
      </w:pPr>
      <w:r>
        <w:rPr>
          <w:b/>
        </w:rPr>
        <w:t>Desenvolvedor Web e Full-Stack Júnior | Back-End Python</w:t>
      </w:r>
    </w:p>
    <w:p>
      <w:pPr>
        <w:spacing w:after="140"/>
      </w:pPr>
      <w:r>
        <w:rPr>
          <w:b w:val="0"/>
          <w:color w:val="53626D"/>
          <w:sz w:val="16"/>
        </w:rPr>
        <w:t xml:space="preserve">Cabedelo, PB, Brasil · </w:t>
      </w:r>
      <w:hyperlink r:id="rId9">
        <w:r>
          <w:rPr>
            <w:color w:val="0E718B"/>
          </w:rPr>
          <w:t>rm20022101@gmail.com</w:t>
        </w:r>
      </w:hyperlink>
      <w:r>
        <w:rPr>
          <w:b w:val="0"/>
          <w:color w:val="53626D"/>
          <w:sz w:val="16"/>
        </w:rPr>
        <w:t xml:space="preserve"> · </w:t>
      </w:r>
      <w:hyperlink r:id="rId10">
        <w:r>
          <w:rPr>
            <w:color w:val="0E718B"/>
          </w:rPr>
          <w:t>GitHub</w:t>
        </w:r>
      </w:hyperlink>
      <w:r>
        <w:rPr>
          <w:b w:val="0"/>
          <w:color w:val="53626D"/>
          <w:sz w:val="16"/>
        </w:rPr>
        <w:t xml:space="preserve"> · </w:t>
      </w:r>
      <w:hyperlink r:id="rId11">
        <w:r>
          <w:rPr>
            <w:color w:val="0E718B"/>
          </w:rPr>
          <w:t>Portfólio</w:t>
        </w:r>
      </w:hyperlink>
      <w:r>
        <w:rPr>
          <w:b w:val="0"/>
          <w:color w:val="53626D"/>
          <w:sz w:val="16"/>
        </w:rPr>
        <w:t xml:space="preserve"> · </w:t>
      </w:r>
      <w:hyperlink r:id="rId12">
        <w:r>
          <w:rPr>
            <w:color w:val="0E718B"/>
          </w:rPr>
          <w:t>LinkedIn</w:t>
        </w:r>
      </w:hyperlink>
    </w:p>
    <w:p>
      <w:pPr>
        <w:pStyle w:val="Heading2"/>
      </w:pPr>
      <w:r>
        <w:rPr>
          <w:b w:val="0"/>
        </w:rPr>
        <w:t>Perfil</w:t>
      </w:r>
    </w:p>
    <w:p>
      <w:r>
        <w:rPr>
          <w:b w:val="0"/>
        </w:rPr>
        <w:t>Tecnólogo em Sistemas para Internet, com projetos acadêmicos e pessoais de aplicações web, APIs REST e interfaces responsivas. Foco em Python/Django, autenticação, permissões, persistência relacional e testes automatizados; integração com React e Vite. Busco oportunidade júnior em desenvolvimento web, full-stack ou back-end Python.</w:t>
      </w:r>
    </w:p>
    <w:p>
      <w:pPr>
        <w:pStyle w:val="Heading2"/>
      </w:pPr>
      <w:r>
        <w:rPr>
          <w:b w:val="0"/>
        </w:rPr>
        <w:t>Competências</w:t>
      </w:r>
    </w:p>
    <w:p>
      <w:r>
        <w:rPr>
          <w:b/>
        </w:rPr>
        <w:t>Back-end:</w:t>
      </w:r>
      <w:r>
        <w:rPr>
          <w:b w:val="0"/>
        </w:rPr>
        <w:t xml:space="preserve"> Python, Django, Django REST Framework, FastAPI, Pydantic, JWT e OpenAPI.</w:t>
      </w:r>
    </w:p>
    <w:p>
      <w:r>
        <w:rPr>
          <w:b/>
        </w:rPr>
        <w:t>Front-end:</w:t>
      </w:r>
      <w:r>
        <w:rPr>
          <w:b w:val="0"/>
        </w:rPr>
        <w:t xml:space="preserve"> React, TypeScript, JavaScript, Vite, HTML e CSS.</w:t>
      </w:r>
    </w:p>
    <w:p>
      <w:r>
        <w:rPr>
          <w:b/>
        </w:rPr>
        <w:t>Dados e ferramentas:</w:t>
      </w:r>
      <w:r>
        <w:rPr>
          <w:b w:val="0"/>
        </w:rPr>
        <w:t xml:space="preserve"> SQL, SQLite, PostgreSQL em configuração/CI, Git, GitHub Actions, testes automatizados, Playwright e Docker Compose.</w:t>
      </w:r>
    </w:p>
    <w:p>
      <w:pPr>
        <w:pStyle w:val="Heading2"/>
      </w:pPr>
      <w:r>
        <w:rPr>
          <w:b w:val="0"/>
        </w:rPr>
        <w:t>Projetos acadêmicos e pessoais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3">
        <w:r>
          <w:rPr>
            <w:color w:val="0E718B"/>
            <w:b/>
          </w:rPr>
          <w:t>Takion Campus</w:t>
        </w:r>
      </w:hyperlink>
      <w:r>
        <w:rPr>
          <w:b/>
        </w:rPr>
        <w:t>:</w:t>
      </w:r>
      <w:r>
        <w:rPr>
          <w:b w:val="0"/>
        </w:rPr>
        <w:t xml:space="preserve"> portal acadêmico com API Django REST Framework e interface React/Vite; permissões por perfil, disciplinas, notas e frequência. Demonstração local com SQLite e testes de front-end/back-end.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4">
        <w:r>
          <w:rPr>
            <w:color w:val="0E718B"/>
            <w:b/>
          </w:rPr>
          <w:t>Chamados API</w:t>
        </w:r>
      </w:hyperlink>
      <w:r>
        <w:rPr>
          <w:b/>
        </w:rPr>
        <w:t>:</w:t>
      </w:r>
      <w:r>
        <w:rPr>
          <w:b w:val="0"/>
        </w:rPr>
        <w:t xml:space="preserve"> API de suporte com JWT, autorização por solicitante/equipe, auditoria e notificações assíncronas. OpenAPI e testes em CI; demonstração local, sem serviço público permanente.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5">
        <w:r>
          <w:rPr>
            <w:color w:val="0E718B"/>
            <w:b/>
          </w:rPr>
          <w:t>Biya — Parallel Worlds</w:t>
        </w:r>
      </w:hyperlink>
      <w:r>
        <w:rPr>
          <w:b/>
        </w:rPr>
        <w:t>:</w:t>
      </w:r>
      <w:r>
        <w:rPr>
          <w:b w:val="0"/>
        </w:rPr>
        <w:t xml:space="preserve"> interface React/TypeScript com mundos visuais, galeria interativa, conteúdo PT/EN e suporte a movimento reduzido. Créditos e política de uso de artes documentados.</w:t>
      </w:r>
    </w:p>
    <w:p>
      <w:pPr>
        <w:ind w:left="144" w:hanging="144"/>
      </w:pPr>
      <w:r>
        <w:rPr>
          <w:color w:val="0E718B"/>
        </w:rPr>
        <w:t xml:space="preserve">• </w:t>
      </w:r>
      <w:hyperlink r:id="rId16">
        <w:r>
          <w:rPr>
            <w:color w:val="0E718B"/>
            <w:b/>
          </w:rPr>
          <w:t>Task Manager API</w:t>
        </w:r>
      </w:hyperlink>
      <w:r>
        <w:rPr>
          <w:b/>
        </w:rPr>
        <w:t>:</w:t>
      </w:r>
      <w:r>
        <w:rPr>
          <w:b w:val="0"/>
        </w:rPr>
        <w:t xml:space="preserve"> CRUD FastAPI com persistência SQLite, validação Pydantic, documentação OpenAPI e testes de regressão.</w:t>
      </w:r>
    </w:p>
    <w:p>
      <w:pPr>
        <w:pStyle w:val="Heading2"/>
      </w:pPr>
      <w:r>
        <w:rPr>
          <w:b w:val="0"/>
        </w:rPr>
        <w:t>Formação</w:t>
      </w:r>
    </w:p>
    <w:p>
      <w:r>
        <w:rPr>
          <w:b w:val="0"/>
        </w:rPr>
        <w:t xml:space="preserve">Tecnólogo em Sistemas para Internet — Centro Universitário UNIESP. Conclusão informada: </w:t>
      </w:r>
      <w:r>
        <w:rPr>
          <w:b/>
        </w:rPr>
        <w:t>2026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Idiomas</w:t>
      </w:r>
    </w:p>
    <w:p>
      <w:r>
        <w:rPr>
          <w:b w:val="0"/>
        </w:rPr>
        <w:t>Português nativo. Inglês (autoavaliação): leitura B2; compreensão e produção oral B1; escrita e interação A2.</w:t>
      </w:r>
    </w:p>
    <w:sectPr w:rsidR="00FC693F" w:rsidRPr="0006063C" w:rsidSect="00034616">
      <w:pgSz w:w="11905" w:h="16838"/>
      <w:pgMar w:top="893" w:right="1051" w:bottom="864" w:left="1051" w:header="346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Liberation Sans" w:hAnsi="Liberation Sans"/>
      <w:color w:val="20303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133A6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39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m20022101@gmail.com" TargetMode="External"/><Relationship Id="rId10" Type="http://schemas.openxmlformats.org/officeDocument/2006/relationships/hyperlink" Target="https://github.com/ZaraTakion" TargetMode="External"/><Relationship Id="rId11" Type="http://schemas.openxmlformats.org/officeDocument/2006/relationships/hyperlink" Target="https://portfolio.zaratakion.workers.dev/" TargetMode="External"/><Relationship Id="rId12" Type="http://schemas.openxmlformats.org/officeDocument/2006/relationships/hyperlink" Target="https://www.linkedin.com/in/rodrigo-pinheiro-94aa74358/" TargetMode="External"/><Relationship Id="rId13" Type="http://schemas.openxmlformats.org/officeDocument/2006/relationships/hyperlink" Target="https://github.com/ZaraTakion/takion-campus" TargetMode="External"/><Relationship Id="rId14" Type="http://schemas.openxmlformats.org/officeDocument/2006/relationships/hyperlink" Target="https://github.com/ZaraTakion/chamados-api" TargetMode="External"/><Relationship Id="rId15" Type="http://schemas.openxmlformats.org/officeDocument/2006/relationships/hyperlink" Target="https://github.com/ZaraTakion/biya-landing" TargetMode="External"/><Relationship Id="rId16" Type="http://schemas.openxmlformats.org/officeDocument/2006/relationships/hyperlink" Target="https://github.com/ZaraTakion/task-manager-backe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Desenvolvimento Web</dc:title>
  <dc:subject/>
  <dc:creator>Rodrigo Araújo Maciel Pinheiro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