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1.0" w:type="dxa"/>
        <w:jc w:val="center"/>
        <w:tblLayout w:type="fixed"/>
        <w:tblLook w:val="0000"/>
      </w:tblPr>
      <w:tblGrid>
        <w:gridCol w:w="10151"/>
        <w:tblGridChange w:id="0">
          <w:tblGrid>
            <w:gridCol w:w="10151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Московский приборостроительный техникум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УП.09.01 </w:t>
      </w: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Borders>
          <w:bottom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Учебная практика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индекс по УП и наименование практики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Профессионального модуля ПМ.09  </w:t>
      </w:r>
      <w:r w:rsidDel="00000000" w:rsidR="00000000" w:rsidRPr="00000000">
        <w:rPr>
          <w:rtl w:val="0"/>
        </w:rPr>
      </w:r>
    </w:p>
    <w:tbl>
      <w:tblPr>
        <w:tblStyle w:val="Table3"/>
        <w:tblW w:w="99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923"/>
              </w:tabs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Проектирование, разработка и оптимизация веб-приложений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индекс по УП и наименование профессионального модуля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Специальность 09.02.07 </w:t>
      </w:r>
    </w:p>
    <w:tbl>
      <w:tblPr>
        <w:tblStyle w:val="Table4"/>
        <w:tblW w:w="99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923"/>
              </w:tabs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«Информационные системы и программирование» Квалификация: «Разработчик веб и мультимедийных приложений»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код и наименование специальности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</w:t>
        <w:tab/>
        <w:t xml:space="preserve">__________________________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                                   фамилия, имя, отчество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Группа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ВД50-Х-20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Руководители по практической подготовке от техникума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Кретова Екатерина Максимовна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фамилия, имя, отчество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Фаттахов Айрат Анатольевич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фамилия, имя, отчество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«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28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июня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2023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года</w:t>
      </w:r>
    </w:p>
    <w:sectPr>
      <w:footerReference r:id="rId6" w:type="default"/>
      <w:pgSz w:h="16838" w:w="11906" w:orient="portrait"/>
      <w:pgMar w:bottom="1134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2"/>
        <w:szCs w:val="22"/>
      </w:rPr>
    </w:pPr>
    <w:r w:rsidDel="00000000" w:rsidR="00000000" w:rsidRPr="00000000">
      <w:rPr>
        <w:color w:val="000000"/>
        <w:sz w:val="22"/>
        <w:szCs w:val="22"/>
        <w:rtl w:val="0"/>
      </w:rPr>
      <w:t xml:space="preserve">-</w:t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2"/>
        <w:szCs w:val="22"/>
        <w:rtl w:val="0"/>
      </w:rPr>
      <w:t xml:space="preserve">-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