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Drevocracia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Drevocracia est un outil de résolution de problème participatif qui permet aux utilisateurs de construire progressivement une solution à un problème local.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 but est d’éviter le piège de la trop simplification de la participation souvent réduite à voter “oui” ou “non” à des questions parfois beaucoup trop complexes pour être ramenées à des choix binaires.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L’idée est de créer un arbre de décision où chaque citoyen vote à chaque nœud. Le nombre de feuilles disponible et la hauteur de l’arbre casse la binarité des choix et permet de poser successivement des questions sur différentes modalités du problèmes.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Les caractéristiques sont les suivantes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-répondre à des problèmes complexes avec l’aide des citoyens grâce à un avis de toute la population locale et un système de choix de solutions à des problèmes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-permet de mettre en avant des exigences/besoins et d’aboutir à des actions concrètes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-invalider une proposition finale, sous l’accord de la majorité citoyenne.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-possibilité de remonter dans l’arbre de décision pour ne pas recommencer totalement le projet.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-Permet à tous les citoyens de proposer leur réponse à des questions simples successives et de les soumettre à un vote.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-Possède un système de forum, les citoyens pourront débattre de chaque proposition.</w:t>
      </w: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Schéma Relationnelles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Description de fonctions importantes :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Création_Problèmes(Utilisateur,titre,description)</w:t>
      </w:r>
      <w:r w:rsidDel="00000000" w:rsidR="00000000" w:rsidRPr="00000000">
        <w:rPr>
          <w:rtl w:val="0"/>
        </w:rPr>
        <w:t xml:space="preserve"> -&gt; void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-&gt; calcule de la date, d’un id unique et création d’une ligne dans le schéma problématique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Création_Proposition(Utilisateur,id_Sous_problème,titre,description,)</w:t>
      </w:r>
      <w:r w:rsidDel="00000000" w:rsidR="00000000" w:rsidRPr="00000000">
        <w:rPr>
          <w:rtl w:val="0"/>
        </w:rPr>
        <w:t xml:space="preserve"> -&gt; void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-&gt; ajoute une proposition pour un problème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Get_Selected_Propostion(probleme_id)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tl w:val="0"/>
        </w:rPr>
        <w:t xml:space="preserve">proposition_id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-&gt; cherche toutes les propositions associées aux problèmes, retourne l’id celle qui à le plus de vote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Etend_Branche(sous_problème,</w:t>
      </w:r>
      <w:r w:rsidDel="00000000" w:rsidR="00000000" w:rsidRPr="00000000">
        <w:rPr>
          <w:rtl w:val="0"/>
        </w:rPr>
        <w:t xml:space="preserve"> proposition) -&gt; void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-&gt; créé un nouveau sous problème en fonction de la proposition choisit, créé les données associé dans la base de données 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Vote(utilisateur, proposition) -&gt; void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-&gt; vérifie contrainte d’intégrité, éligibilité aux votes et change compte de vote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EnvoieMessage(utilisateur,texte,sous_proposition)</w:t>
      </w:r>
      <w:r w:rsidDel="00000000" w:rsidR="00000000" w:rsidRPr="00000000">
        <w:rPr>
          <w:rtl w:val="0"/>
        </w:rPr>
        <w:t xml:space="preserve"> -&gt; void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-&gt; créé une ligne dans le schéma message, l’associe aux sous problème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Concept visuel du site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544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29200" cy="13944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9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29200" cy="1352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5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57775" cy="5448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