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37EFB" w14:textId="77777777" w:rsidR="00544FA8" w:rsidRPr="00955015" w:rsidRDefault="00544FA8" w:rsidP="00544FA8">
      <w:pPr>
        <w:autoSpaceDE w:val="0"/>
        <w:autoSpaceDN w:val="0"/>
        <w:adjustRightInd w:val="0"/>
        <w:spacing w:after="0" w:line="240" w:lineRule="auto"/>
        <w:rPr>
          <w:rFonts w:ascii="ArialMT" w:hAnsi="ArialMT" w:cs="ArialMT"/>
          <w:kern w:val="0"/>
        </w:rPr>
      </w:pPr>
      <w:r w:rsidRPr="00955015">
        <w:rPr>
          <w:rFonts w:ascii="ArialMT" w:hAnsi="ArialMT" w:cs="ArialMT"/>
          <w:kern w:val="0"/>
        </w:rPr>
        <w:t>2.- Entregar los resultados de la Guía 2 de la materia de Sniffer, indicando</w:t>
      </w:r>
    </w:p>
    <w:p w14:paraId="365B415F" w14:textId="77777777" w:rsidR="00544FA8" w:rsidRPr="00955015" w:rsidRDefault="00544FA8" w:rsidP="00544FA8">
      <w:pPr>
        <w:autoSpaceDE w:val="0"/>
        <w:autoSpaceDN w:val="0"/>
        <w:adjustRightInd w:val="0"/>
        <w:spacing w:after="0" w:line="240" w:lineRule="auto"/>
        <w:rPr>
          <w:rFonts w:ascii="ArialMT" w:hAnsi="ArialMT" w:cs="ArialMT"/>
          <w:kern w:val="0"/>
        </w:rPr>
      </w:pPr>
      <w:r w:rsidRPr="00955015">
        <w:rPr>
          <w:rFonts w:ascii="ArialMT" w:hAnsi="ArialMT" w:cs="ArialMT"/>
          <w:kern w:val="0"/>
        </w:rPr>
        <w:t>las vulnerabilidades que se presentan, su impacto y recomendaciones para</w:t>
      </w:r>
    </w:p>
    <w:p w14:paraId="385AA96C" w14:textId="65E79959" w:rsidR="00544FA8" w:rsidRPr="00955015" w:rsidRDefault="00544FA8" w:rsidP="00544FA8">
      <w:pPr>
        <w:autoSpaceDE w:val="0"/>
        <w:autoSpaceDN w:val="0"/>
        <w:adjustRightInd w:val="0"/>
        <w:spacing w:after="0" w:line="240" w:lineRule="auto"/>
        <w:rPr>
          <w:rFonts w:ascii="Calibri" w:hAnsi="Calibri" w:cs="Calibri"/>
          <w:kern w:val="0"/>
        </w:rPr>
      </w:pPr>
      <w:r w:rsidRPr="00955015">
        <w:rPr>
          <w:rFonts w:ascii="ArialMT" w:hAnsi="ArialMT" w:cs="ArialMT"/>
          <w:kern w:val="0"/>
        </w:rPr>
        <w:t>mitigarlas.</w:t>
      </w:r>
    </w:p>
    <w:p w14:paraId="099218D1" w14:textId="77777777" w:rsidR="00544FA8" w:rsidRPr="00955015" w:rsidRDefault="00544FA8" w:rsidP="00544FA8">
      <w:pPr>
        <w:autoSpaceDE w:val="0"/>
        <w:autoSpaceDN w:val="0"/>
        <w:adjustRightInd w:val="0"/>
        <w:spacing w:after="0" w:line="240" w:lineRule="auto"/>
        <w:rPr>
          <w:rFonts w:ascii="Calibri" w:hAnsi="Calibri" w:cs="Calibri"/>
          <w:kern w:val="0"/>
        </w:rPr>
      </w:pPr>
    </w:p>
    <w:p w14:paraId="5CA6BFD1" w14:textId="050B010C" w:rsidR="00544FA8" w:rsidRPr="00955015" w:rsidRDefault="00544FA8" w:rsidP="00544FA8">
      <w:pPr>
        <w:autoSpaceDE w:val="0"/>
        <w:autoSpaceDN w:val="0"/>
        <w:adjustRightInd w:val="0"/>
        <w:spacing w:after="0" w:line="240" w:lineRule="auto"/>
        <w:rPr>
          <w:rFonts w:ascii="Calibri" w:hAnsi="Calibri" w:cs="Calibri"/>
          <w:kern w:val="0"/>
        </w:rPr>
      </w:pPr>
      <w:r w:rsidRPr="00955015">
        <w:rPr>
          <w:rFonts w:ascii="Calibri" w:hAnsi="Calibri" w:cs="Calibri"/>
          <w:kern w:val="0"/>
        </w:rPr>
        <w:t>Guía 2 Sniffer</w:t>
      </w:r>
    </w:p>
    <w:p w14:paraId="6704BEA7" w14:textId="64DE2723" w:rsidR="00544FA8" w:rsidRPr="00955015" w:rsidRDefault="00544FA8" w:rsidP="00544FA8">
      <w:pPr>
        <w:autoSpaceDE w:val="0"/>
        <w:autoSpaceDN w:val="0"/>
        <w:adjustRightInd w:val="0"/>
        <w:spacing w:after="0" w:line="240" w:lineRule="auto"/>
        <w:rPr>
          <w:rFonts w:ascii="Calibri" w:hAnsi="Calibri" w:cs="Calibri"/>
          <w:kern w:val="0"/>
        </w:rPr>
      </w:pPr>
      <w:r w:rsidRPr="00955015">
        <w:rPr>
          <w:rFonts w:ascii="Calibri" w:hAnsi="Calibri" w:cs="Calibri"/>
          <w:kern w:val="0"/>
        </w:rPr>
        <w:t xml:space="preserve">Una </w:t>
      </w:r>
      <w:r w:rsidR="00955015" w:rsidRPr="00955015">
        <w:rPr>
          <w:rFonts w:ascii="Calibri" w:hAnsi="Calibri" w:cs="Calibri"/>
          <w:kern w:val="0"/>
        </w:rPr>
        <w:t>importante</w:t>
      </w:r>
      <w:r w:rsidRPr="00955015">
        <w:rPr>
          <w:rFonts w:ascii="Calibri" w:hAnsi="Calibri" w:cs="Calibri"/>
          <w:kern w:val="0"/>
        </w:rPr>
        <w:t xml:space="preserve"> organización sospecha de ciertas negligencias en el equipo de Ingeniería de</w:t>
      </w:r>
      <w:r w:rsidR="00955015" w:rsidRPr="00955015">
        <w:rPr>
          <w:rFonts w:ascii="Calibri" w:hAnsi="Calibri" w:cs="Calibri"/>
          <w:kern w:val="0"/>
        </w:rPr>
        <w:t xml:space="preserve"> </w:t>
      </w:r>
      <w:r w:rsidRPr="00955015">
        <w:rPr>
          <w:rFonts w:ascii="Calibri" w:hAnsi="Calibri" w:cs="Calibri"/>
          <w:kern w:val="0"/>
        </w:rPr>
        <w:t>Sistemas y Redes que tiene a cargo la administración de la infraestructura productiva TIC.</w:t>
      </w:r>
    </w:p>
    <w:p w14:paraId="3C12FCC3" w14:textId="77777777" w:rsidR="00544FA8" w:rsidRPr="00955015" w:rsidRDefault="00544FA8" w:rsidP="00544FA8">
      <w:pPr>
        <w:autoSpaceDE w:val="0"/>
        <w:autoSpaceDN w:val="0"/>
        <w:adjustRightInd w:val="0"/>
        <w:spacing w:after="0" w:line="240" w:lineRule="auto"/>
        <w:rPr>
          <w:rFonts w:ascii="Calibri" w:hAnsi="Calibri" w:cs="Calibri"/>
          <w:kern w:val="0"/>
        </w:rPr>
      </w:pPr>
      <w:r w:rsidRPr="00955015">
        <w:rPr>
          <w:rFonts w:ascii="Calibri" w:hAnsi="Calibri" w:cs="Calibri"/>
          <w:kern w:val="0"/>
        </w:rPr>
        <w:t>Usando las herramientas de auditorías vistas en clases, verifique los servicios que poseen</w:t>
      </w:r>
    </w:p>
    <w:p w14:paraId="3F77947D" w14:textId="77777777" w:rsidR="00544FA8" w:rsidRPr="00955015" w:rsidRDefault="00544FA8" w:rsidP="00544FA8">
      <w:pPr>
        <w:autoSpaceDE w:val="0"/>
        <w:autoSpaceDN w:val="0"/>
        <w:adjustRightInd w:val="0"/>
        <w:spacing w:after="0" w:line="240" w:lineRule="auto"/>
        <w:rPr>
          <w:rFonts w:ascii="Calibri" w:hAnsi="Calibri" w:cs="Calibri"/>
          <w:kern w:val="0"/>
        </w:rPr>
      </w:pPr>
      <w:r w:rsidRPr="00955015">
        <w:rPr>
          <w:rFonts w:ascii="Calibri" w:hAnsi="Calibri" w:cs="Calibri"/>
          <w:kern w:val="0"/>
        </w:rPr>
        <w:t>los servidores 10.150.45.201 y la 10.150.45.202, mediante una escucha pasiva analice los</w:t>
      </w:r>
    </w:p>
    <w:p w14:paraId="3B6BF1FA" w14:textId="69885C78" w:rsidR="00544FA8" w:rsidRPr="00955015" w:rsidRDefault="00544FA8" w:rsidP="00544FA8">
      <w:r w:rsidRPr="00955015">
        <w:rPr>
          <w:rFonts w:ascii="Calibri" w:hAnsi="Calibri" w:cs="Calibri"/>
          <w:kern w:val="0"/>
        </w:rPr>
        <w:t>problemas de seguridad que posee este activo.</w:t>
      </w:r>
    </w:p>
    <w:p w14:paraId="1A8D5E7E" w14:textId="77777777" w:rsidR="00544FA8" w:rsidRPr="00955015" w:rsidRDefault="00544FA8"/>
    <w:p w14:paraId="71585576" w14:textId="372ED425" w:rsidR="00614566" w:rsidRPr="00955015" w:rsidRDefault="00544FA8">
      <w:r w:rsidRPr="00955015">
        <w:t>ip.addr == 10.150.45.201 or ip.addr == 10.150.45.202</w:t>
      </w:r>
    </w:p>
    <w:p w14:paraId="211E99C1" w14:textId="354FF6F3" w:rsidR="00544FA8" w:rsidRPr="00955015" w:rsidRDefault="00544FA8"/>
    <w:p w14:paraId="37F1478A" w14:textId="77777777" w:rsidR="00955015" w:rsidRPr="00955015" w:rsidRDefault="00955015"/>
    <w:p w14:paraId="7790A8C3" w14:textId="77777777" w:rsidR="00955015" w:rsidRPr="00955015" w:rsidRDefault="00955015"/>
    <w:p w14:paraId="439687CF" w14:textId="77777777" w:rsidR="00955015" w:rsidRPr="00955015" w:rsidRDefault="00955015"/>
    <w:p w14:paraId="6B68D6FB" w14:textId="77777777" w:rsidR="00955015" w:rsidRPr="00955015" w:rsidRDefault="00955015"/>
    <w:p w14:paraId="620445BD" w14:textId="77777777" w:rsidR="00955015" w:rsidRPr="00955015" w:rsidRDefault="00955015"/>
    <w:p w14:paraId="2FCAE7F0" w14:textId="77777777" w:rsidR="00955015" w:rsidRPr="00955015" w:rsidRDefault="00955015"/>
    <w:p w14:paraId="631AF336" w14:textId="77777777" w:rsidR="00955015" w:rsidRPr="00955015" w:rsidRDefault="00955015"/>
    <w:p w14:paraId="104C0F77" w14:textId="77777777" w:rsidR="00955015" w:rsidRPr="00955015" w:rsidRDefault="00955015"/>
    <w:p w14:paraId="1FB05225" w14:textId="77777777" w:rsidR="00955015" w:rsidRPr="00955015" w:rsidRDefault="00955015"/>
    <w:p w14:paraId="660CA25B" w14:textId="77777777" w:rsidR="00955015" w:rsidRPr="00955015" w:rsidRDefault="00955015"/>
    <w:p w14:paraId="34EF1964" w14:textId="77777777" w:rsidR="00955015" w:rsidRPr="00955015" w:rsidRDefault="00955015"/>
    <w:p w14:paraId="4F3B23CA" w14:textId="77777777" w:rsidR="00955015" w:rsidRPr="00955015" w:rsidRDefault="00955015"/>
    <w:p w14:paraId="5A8846EC" w14:textId="77777777" w:rsidR="00955015" w:rsidRPr="00955015" w:rsidRDefault="00955015"/>
    <w:p w14:paraId="10D68F0C" w14:textId="77777777" w:rsidR="00955015" w:rsidRPr="00955015" w:rsidRDefault="00955015"/>
    <w:p w14:paraId="6A6AC9D9" w14:textId="2628D14E" w:rsidR="00955015" w:rsidRPr="00955015" w:rsidRDefault="00955015">
      <w:r w:rsidRPr="00955015">
        <w:br w:type="page"/>
      </w:r>
    </w:p>
    <w:p w14:paraId="06F26E1D" w14:textId="58039701" w:rsidR="00955015" w:rsidRPr="00955015" w:rsidRDefault="00955015">
      <w:pPr>
        <w:rPr>
          <w:b/>
          <w:bCs/>
        </w:rPr>
      </w:pPr>
      <w:r w:rsidRPr="00955015">
        <w:rPr>
          <w:b/>
          <w:bCs/>
        </w:rPr>
        <w:lastRenderedPageBreak/>
        <w:t>Introducción</w:t>
      </w:r>
    </w:p>
    <w:p w14:paraId="5D69B397" w14:textId="593F3972" w:rsidR="00955015" w:rsidRPr="00955015" w:rsidRDefault="00955015">
      <w:r w:rsidRPr="00955015">
        <w:t>Este informe detalla los servicios activos y los posibles problemas de seguridad identificados en los servidores 10.150.45.201 y 10.150.45.202 mediante una escucha pasiva utilizando Wireshark.</w:t>
      </w:r>
    </w:p>
    <w:p w14:paraId="7E6F9DFE" w14:textId="77777777" w:rsidR="00955015" w:rsidRDefault="00955015">
      <w:pPr>
        <w:rPr>
          <w:b/>
          <w:bCs/>
        </w:rPr>
      </w:pPr>
    </w:p>
    <w:p w14:paraId="6FA1A310" w14:textId="15D740C8" w:rsidR="00955015" w:rsidRDefault="00955015">
      <w:pPr>
        <w:rPr>
          <w:b/>
          <w:bCs/>
        </w:rPr>
      </w:pPr>
      <w:r>
        <w:rPr>
          <w:b/>
          <w:bCs/>
        </w:rPr>
        <w:t>Metodología</w:t>
      </w:r>
    </w:p>
    <w:p w14:paraId="002560A6" w14:textId="74FB25B5" w:rsidR="00955015" w:rsidRPr="00955015" w:rsidRDefault="00955015" w:rsidP="00BD696B">
      <w:pPr>
        <w:pStyle w:val="Prrafodelista"/>
        <w:numPr>
          <w:ilvl w:val="0"/>
          <w:numId w:val="4"/>
        </w:numPr>
      </w:pPr>
      <w:r w:rsidRPr="00955015">
        <w:t>Se utilizó Wireshark para capturar y analizar el tráfico de red</w:t>
      </w:r>
      <w:r>
        <w:t xml:space="preserve"> de forma pasiva y con el permiso adecuado para la captura de paquetes</w:t>
      </w:r>
      <w:r w:rsidRPr="00955015">
        <w:t>.</w:t>
      </w:r>
    </w:p>
    <w:p w14:paraId="63CEEE7E" w14:textId="5A25502E" w:rsidR="00955015" w:rsidRDefault="00955015" w:rsidP="00BD696B">
      <w:pPr>
        <w:pStyle w:val="Prrafodelista"/>
        <w:numPr>
          <w:ilvl w:val="0"/>
          <w:numId w:val="4"/>
        </w:numPr>
      </w:pPr>
      <w:r w:rsidRPr="00955015">
        <w:t>Los filtros de captura se configuraron para centrarse en las IPs</w:t>
      </w:r>
      <w:r>
        <w:t>:</w:t>
      </w:r>
    </w:p>
    <w:p w14:paraId="6718ABE2" w14:textId="7027D7AA" w:rsidR="00955015" w:rsidRDefault="00955015" w:rsidP="00955015">
      <w:pPr>
        <w:pStyle w:val="Prrafodelista"/>
        <w:numPr>
          <w:ilvl w:val="0"/>
          <w:numId w:val="1"/>
        </w:numPr>
      </w:pPr>
      <w:r>
        <w:t>1</w:t>
      </w:r>
      <w:r w:rsidRPr="00955015">
        <w:t xml:space="preserve">0.150.45.201 </w:t>
      </w:r>
    </w:p>
    <w:p w14:paraId="34F97B93" w14:textId="4D10D6C0" w:rsidR="00955015" w:rsidRPr="00955015" w:rsidRDefault="00955015" w:rsidP="00955015">
      <w:pPr>
        <w:pStyle w:val="Prrafodelista"/>
        <w:numPr>
          <w:ilvl w:val="0"/>
          <w:numId w:val="1"/>
        </w:numPr>
      </w:pPr>
      <w:r w:rsidRPr="00955015">
        <w:t>10.150.45.202.</w:t>
      </w:r>
    </w:p>
    <w:p w14:paraId="317953ED" w14:textId="183D8101" w:rsidR="00BD696B" w:rsidRDefault="00955015" w:rsidP="00BD696B">
      <w:pPr>
        <w:pStyle w:val="Prrafodelista"/>
        <w:numPr>
          <w:ilvl w:val="0"/>
          <w:numId w:val="6"/>
        </w:numPr>
      </w:pPr>
      <w:r w:rsidRPr="00955015">
        <w:t xml:space="preserve">Se </w:t>
      </w:r>
      <w:r>
        <w:t xml:space="preserve">creo y </w:t>
      </w:r>
      <w:r w:rsidRPr="00955015">
        <w:t>analiz</w:t>
      </w:r>
      <w:r>
        <w:t>o</w:t>
      </w:r>
      <w:r w:rsidRPr="00955015">
        <w:t xml:space="preserve"> los puertos y protocolos </w:t>
      </w:r>
      <w:r>
        <w:t xml:space="preserve">nombrados a continuación </w:t>
      </w:r>
      <w:r w:rsidRPr="00955015">
        <w:t>para identificar servicios activos y potenciales vulnerabilidades.</w:t>
      </w:r>
    </w:p>
    <w:p w14:paraId="06B1E67D" w14:textId="77777777" w:rsidR="00BD696B" w:rsidRDefault="00BD696B" w:rsidP="00BD696B">
      <w:pPr>
        <w:pStyle w:val="Prrafodelista"/>
        <w:ind w:left="360"/>
      </w:pPr>
    </w:p>
    <w:p w14:paraId="52EA0FAD" w14:textId="485F8861" w:rsidR="00955015" w:rsidRDefault="00955015" w:rsidP="00955015">
      <w:pPr>
        <w:pStyle w:val="Prrafodelista"/>
        <w:numPr>
          <w:ilvl w:val="0"/>
          <w:numId w:val="2"/>
        </w:numPr>
      </w:pPr>
      <w:r>
        <w:t>Ping (ICMP</w:t>
      </w:r>
      <w:r w:rsidR="00BD696B">
        <w:t>)</w:t>
      </w:r>
    </w:p>
    <w:p w14:paraId="23C98F51" w14:textId="77777777" w:rsidR="00BD696B" w:rsidRDefault="00955015" w:rsidP="00955015">
      <w:r>
        <w:t>La comunicación ICMP se ha realizado con éxito entre la dirección IP 10.145.21.133 y</w:t>
      </w:r>
      <w:r>
        <w:t xml:space="preserve"> </w:t>
      </w:r>
      <w:r>
        <w:t>los servidores 10.150.45.201 y 10.150.45.202</w:t>
      </w:r>
      <w:r w:rsidR="00BD696B">
        <w:t>. Este se realizó con el fin de Asegurar que existe una conexión a las IPs</w:t>
      </w:r>
      <w:r>
        <w:t>.</w:t>
      </w:r>
    </w:p>
    <w:p w14:paraId="4DE70285" w14:textId="23605791" w:rsidR="00955015" w:rsidRDefault="00955015" w:rsidP="00BD696B">
      <w:r>
        <w:t xml:space="preserve">Posible Problema de Seguridad: Aunque el ICMP es útil para la administración de red, puede ser explotado en ataques de tipo "Ping Flood". </w:t>
      </w:r>
    </w:p>
    <w:p w14:paraId="2B2714AD" w14:textId="39912064" w:rsidR="00093658" w:rsidRDefault="00093658" w:rsidP="00BD696B">
      <w:r>
        <w:t>10.150.45.201</w:t>
      </w:r>
    </w:p>
    <w:p w14:paraId="3A676127" w14:textId="626B818B" w:rsidR="00093658" w:rsidRDefault="00093658" w:rsidP="00BD696B">
      <w:r w:rsidRPr="00093658">
        <w:drawing>
          <wp:inline distT="0" distB="0" distL="0" distR="0" wp14:anchorId="5155A3B0" wp14:editId="702AEC15">
            <wp:extent cx="5612130" cy="1091565"/>
            <wp:effectExtent l="0" t="0" r="7620" b="0"/>
            <wp:docPr id="133644578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45787" name="Imagen 1" descr="Captura de pantalla de computadora&#10;&#10;Descripción generada automáticamente"/>
                    <pic:cNvPicPr/>
                  </pic:nvPicPr>
                  <pic:blipFill>
                    <a:blip r:embed="rId5"/>
                    <a:stretch>
                      <a:fillRect/>
                    </a:stretch>
                  </pic:blipFill>
                  <pic:spPr>
                    <a:xfrm>
                      <a:off x="0" y="0"/>
                      <a:ext cx="5612130" cy="1091565"/>
                    </a:xfrm>
                    <a:prstGeom prst="rect">
                      <a:avLst/>
                    </a:prstGeom>
                  </pic:spPr>
                </pic:pic>
              </a:graphicData>
            </a:graphic>
          </wp:inline>
        </w:drawing>
      </w:r>
    </w:p>
    <w:p w14:paraId="3A996AF5" w14:textId="2AA914A5" w:rsidR="00093658" w:rsidRDefault="00093658" w:rsidP="00BD696B">
      <w:r>
        <w:t>10.150.45.202</w:t>
      </w:r>
    </w:p>
    <w:p w14:paraId="6404209D" w14:textId="01AFDDFB" w:rsidR="00BD696B" w:rsidRDefault="00093658" w:rsidP="00093658">
      <w:r w:rsidRPr="00093658">
        <w:drawing>
          <wp:inline distT="0" distB="0" distL="0" distR="0" wp14:anchorId="0B2B8E85" wp14:editId="5E2D0F46">
            <wp:extent cx="5612130" cy="1169035"/>
            <wp:effectExtent l="0" t="0" r="7620" b="0"/>
            <wp:docPr id="96180122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01225" name="Imagen 1" descr="Captura de pantalla de computadora&#10;&#10;Descripción generada automáticamente"/>
                    <pic:cNvPicPr/>
                  </pic:nvPicPr>
                  <pic:blipFill>
                    <a:blip r:embed="rId6"/>
                    <a:stretch>
                      <a:fillRect/>
                    </a:stretch>
                  </pic:blipFill>
                  <pic:spPr>
                    <a:xfrm>
                      <a:off x="0" y="0"/>
                      <a:ext cx="5612130" cy="1169035"/>
                    </a:xfrm>
                    <a:prstGeom prst="rect">
                      <a:avLst/>
                    </a:prstGeom>
                  </pic:spPr>
                </pic:pic>
              </a:graphicData>
            </a:graphic>
          </wp:inline>
        </w:drawing>
      </w:r>
    </w:p>
    <w:p w14:paraId="32587EDC" w14:textId="292B557E" w:rsidR="00955015" w:rsidRDefault="00955015" w:rsidP="00955015">
      <w:pPr>
        <w:pStyle w:val="Prrafodelista"/>
        <w:numPr>
          <w:ilvl w:val="0"/>
          <w:numId w:val="2"/>
        </w:numPr>
      </w:pPr>
      <w:r>
        <w:lastRenderedPageBreak/>
        <w:t>Telnet</w:t>
      </w:r>
    </w:p>
    <w:p w14:paraId="08078FE6" w14:textId="138CFF30" w:rsidR="00955015" w:rsidRDefault="00955015" w:rsidP="00955015">
      <w:r>
        <w:t xml:space="preserve">Se </w:t>
      </w:r>
      <w:r w:rsidR="00FC2325">
        <w:t xml:space="preserve">creo </w:t>
      </w:r>
      <w:r>
        <w:t>tráfico Telnet en los servidores 10.150.45.201 y 10.150.45.202.</w:t>
      </w:r>
    </w:p>
    <w:p w14:paraId="0039A9FB" w14:textId="77777777" w:rsidR="00093658" w:rsidRDefault="00955015">
      <w:r>
        <w:t xml:space="preserve">Posible Problema de Seguridad: Telnet transmite datos, incluidas las credenciales, en texto plano, lo que es un riesgo significativo de seguridad. </w:t>
      </w:r>
    </w:p>
    <w:p w14:paraId="739751F5" w14:textId="77777777" w:rsidR="00093658" w:rsidRDefault="00093658">
      <w:r>
        <w:t>10.150.45.201</w:t>
      </w:r>
    </w:p>
    <w:p w14:paraId="0DA3FA95" w14:textId="77777777" w:rsidR="00093658" w:rsidRDefault="00093658">
      <w:r w:rsidRPr="00093658">
        <w:drawing>
          <wp:inline distT="0" distB="0" distL="0" distR="0" wp14:anchorId="6EA4D66A" wp14:editId="1A495466">
            <wp:extent cx="5612130" cy="2494280"/>
            <wp:effectExtent l="0" t="0" r="7620" b="1270"/>
            <wp:docPr id="173950904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09044" name="Imagen 1" descr="Captura de pantalla de computadora&#10;&#10;Descripción generada automáticamente"/>
                    <pic:cNvPicPr/>
                  </pic:nvPicPr>
                  <pic:blipFill>
                    <a:blip r:embed="rId7"/>
                    <a:stretch>
                      <a:fillRect/>
                    </a:stretch>
                  </pic:blipFill>
                  <pic:spPr>
                    <a:xfrm>
                      <a:off x="0" y="0"/>
                      <a:ext cx="5612130" cy="2494280"/>
                    </a:xfrm>
                    <a:prstGeom prst="rect">
                      <a:avLst/>
                    </a:prstGeom>
                  </pic:spPr>
                </pic:pic>
              </a:graphicData>
            </a:graphic>
          </wp:inline>
        </w:drawing>
      </w:r>
    </w:p>
    <w:p w14:paraId="2DF17FF3" w14:textId="77777777" w:rsidR="00093658" w:rsidRDefault="00093658">
      <w:r>
        <w:t>10.150.45.202</w:t>
      </w:r>
    </w:p>
    <w:p w14:paraId="267E5428" w14:textId="079AF5C9" w:rsidR="00BD696B" w:rsidRDefault="00093658">
      <w:r w:rsidRPr="00093658">
        <w:drawing>
          <wp:inline distT="0" distB="0" distL="0" distR="0" wp14:anchorId="5ED3C781" wp14:editId="64769E70">
            <wp:extent cx="5612130" cy="2482850"/>
            <wp:effectExtent l="0" t="0" r="7620" b="0"/>
            <wp:docPr id="1256760697"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60697" name="Imagen 1" descr="Imagen que contiene Tabla&#10;&#10;Descripción generada automáticamente"/>
                    <pic:cNvPicPr/>
                  </pic:nvPicPr>
                  <pic:blipFill>
                    <a:blip r:embed="rId8"/>
                    <a:stretch>
                      <a:fillRect/>
                    </a:stretch>
                  </pic:blipFill>
                  <pic:spPr>
                    <a:xfrm>
                      <a:off x="0" y="0"/>
                      <a:ext cx="5612130" cy="2482850"/>
                    </a:xfrm>
                    <a:prstGeom prst="rect">
                      <a:avLst/>
                    </a:prstGeom>
                  </pic:spPr>
                </pic:pic>
              </a:graphicData>
            </a:graphic>
          </wp:inline>
        </w:drawing>
      </w:r>
      <w:r w:rsidR="00BD696B">
        <w:br w:type="page"/>
      </w:r>
    </w:p>
    <w:p w14:paraId="576F375B" w14:textId="15E4CE65" w:rsidR="00955015" w:rsidRDefault="00955015" w:rsidP="00955015">
      <w:pPr>
        <w:pStyle w:val="Prrafodelista"/>
        <w:numPr>
          <w:ilvl w:val="0"/>
          <w:numId w:val="2"/>
        </w:numPr>
      </w:pPr>
      <w:r>
        <w:lastRenderedPageBreak/>
        <w:t>SSH</w:t>
      </w:r>
    </w:p>
    <w:p w14:paraId="60AB7A12" w14:textId="22C18CAF" w:rsidR="00955015" w:rsidRDefault="00955015" w:rsidP="00955015">
      <w:r>
        <w:t xml:space="preserve">Se </w:t>
      </w:r>
      <w:r w:rsidR="00FC2325">
        <w:t xml:space="preserve">creado </w:t>
      </w:r>
      <w:r>
        <w:t>tráfico SSH en ambos servidores.</w:t>
      </w:r>
    </w:p>
    <w:p w14:paraId="296958F9" w14:textId="0159F3F1" w:rsidR="00955015" w:rsidRDefault="00955015" w:rsidP="00955015">
      <w:r>
        <w:t>Posible Problema de Seguridad: El uso de SSH es una buena práctica. As</w:t>
      </w:r>
      <w:r w:rsidR="00BD696B">
        <w:t>egurarse</w:t>
      </w:r>
      <w:r>
        <w:t xml:space="preserve"> de que solo se permitan conexiones SSH desde direcciones IP de confianza y que se utilicen autenticaciones basadas en claves en lugar de contraseñas.</w:t>
      </w:r>
    </w:p>
    <w:p w14:paraId="32E97B7F" w14:textId="6C0C1403" w:rsidR="00093658" w:rsidRDefault="00093658" w:rsidP="00955015">
      <w:r>
        <w:t>10.150.45.201</w:t>
      </w:r>
    </w:p>
    <w:p w14:paraId="1A358B08" w14:textId="53DFDC46" w:rsidR="00093658" w:rsidRDefault="00093658" w:rsidP="00955015">
      <w:r w:rsidRPr="00093658">
        <w:drawing>
          <wp:inline distT="0" distB="0" distL="0" distR="0" wp14:anchorId="4E1246F1" wp14:editId="7E37361B">
            <wp:extent cx="5612130" cy="589915"/>
            <wp:effectExtent l="0" t="0" r="7620" b="635"/>
            <wp:docPr id="1447595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95219" name=""/>
                    <pic:cNvPicPr/>
                  </pic:nvPicPr>
                  <pic:blipFill>
                    <a:blip r:embed="rId9"/>
                    <a:stretch>
                      <a:fillRect/>
                    </a:stretch>
                  </pic:blipFill>
                  <pic:spPr>
                    <a:xfrm>
                      <a:off x="0" y="0"/>
                      <a:ext cx="5612130" cy="589915"/>
                    </a:xfrm>
                    <a:prstGeom prst="rect">
                      <a:avLst/>
                    </a:prstGeom>
                  </pic:spPr>
                </pic:pic>
              </a:graphicData>
            </a:graphic>
          </wp:inline>
        </w:drawing>
      </w:r>
    </w:p>
    <w:p w14:paraId="201571A1" w14:textId="33C78D60" w:rsidR="00093658" w:rsidRDefault="00093658" w:rsidP="00955015">
      <w:r>
        <w:t>10.150.45.202</w:t>
      </w:r>
    </w:p>
    <w:p w14:paraId="2BF847F3" w14:textId="25F3A37B" w:rsidR="00093658" w:rsidRDefault="00093658" w:rsidP="00955015">
      <w:r w:rsidRPr="00093658">
        <w:drawing>
          <wp:inline distT="0" distB="0" distL="0" distR="0" wp14:anchorId="0ED3623B" wp14:editId="07B61B84">
            <wp:extent cx="5612130" cy="1914525"/>
            <wp:effectExtent l="0" t="0" r="7620" b="9525"/>
            <wp:docPr id="19913500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50081" name="Imagen 1" descr="Texto&#10;&#10;Descripción generada automáticamente"/>
                    <pic:cNvPicPr/>
                  </pic:nvPicPr>
                  <pic:blipFill>
                    <a:blip r:embed="rId10"/>
                    <a:stretch>
                      <a:fillRect/>
                    </a:stretch>
                  </pic:blipFill>
                  <pic:spPr>
                    <a:xfrm>
                      <a:off x="0" y="0"/>
                      <a:ext cx="5612130" cy="1914525"/>
                    </a:xfrm>
                    <a:prstGeom prst="rect">
                      <a:avLst/>
                    </a:prstGeom>
                  </pic:spPr>
                </pic:pic>
              </a:graphicData>
            </a:graphic>
          </wp:inline>
        </w:drawing>
      </w:r>
    </w:p>
    <w:p w14:paraId="4987212C" w14:textId="704A49D4" w:rsidR="00093658" w:rsidRDefault="00093658">
      <w:r>
        <w:br w:type="page"/>
      </w:r>
    </w:p>
    <w:p w14:paraId="60107138" w14:textId="65041EFC" w:rsidR="00955015" w:rsidRDefault="00955015" w:rsidP="00955015">
      <w:pPr>
        <w:pStyle w:val="Prrafodelista"/>
        <w:numPr>
          <w:ilvl w:val="0"/>
          <w:numId w:val="2"/>
        </w:numPr>
      </w:pPr>
      <w:r>
        <w:lastRenderedPageBreak/>
        <w:t>Curl (HTTP)</w:t>
      </w:r>
    </w:p>
    <w:p w14:paraId="71D4622F" w14:textId="2BD8BA64" w:rsidR="00955015" w:rsidRDefault="00955015" w:rsidP="00955015">
      <w:r>
        <w:t xml:space="preserve">Se </w:t>
      </w:r>
      <w:r w:rsidR="00FC2325">
        <w:t xml:space="preserve">creado </w:t>
      </w:r>
      <w:r>
        <w:t>tráfico HTTP desde y hacia los servidores.</w:t>
      </w:r>
    </w:p>
    <w:p w14:paraId="0A5379B7" w14:textId="08F7794F" w:rsidR="00955015" w:rsidRDefault="00955015" w:rsidP="00955015">
      <w:r>
        <w:t>Posible Problema de Seguridad: HTTP no cifra los datos en tránsito, lo que puede exponer información sensible.</w:t>
      </w:r>
    </w:p>
    <w:p w14:paraId="5FEC86A3" w14:textId="238E21CA" w:rsidR="00093658" w:rsidRDefault="00093658" w:rsidP="00955015">
      <w:r>
        <w:t>10.150.45.201</w:t>
      </w:r>
    </w:p>
    <w:p w14:paraId="28A16067" w14:textId="177E40E5" w:rsidR="00093658" w:rsidRDefault="00093658" w:rsidP="00955015">
      <w:r w:rsidRPr="00093658">
        <w:drawing>
          <wp:inline distT="0" distB="0" distL="0" distR="0" wp14:anchorId="618C41AB" wp14:editId="1D37848C">
            <wp:extent cx="5612130" cy="1125220"/>
            <wp:effectExtent l="0" t="0" r="7620" b="0"/>
            <wp:docPr id="62914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4929" name=""/>
                    <pic:cNvPicPr/>
                  </pic:nvPicPr>
                  <pic:blipFill>
                    <a:blip r:embed="rId11"/>
                    <a:stretch>
                      <a:fillRect/>
                    </a:stretch>
                  </pic:blipFill>
                  <pic:spPr>
                    <a:xfrm>
                      <a:off x="0" y="0"/>
                      <a:ext cx="5612130" cy="1125220"/>
                    </a:xfrm>
                    <a:prstGeom prst="rect">
                      <a:avLst/>
                    </a:prstGeom>
                  </pic:spPr>
                </pic:pic>
              </a:graphicData>
            </a:graphic>
          </wp:inline>
        </w:drawing>
      </w:r>
    </w:p>
    <w:p w14:paraId="3A7E22A9" w14:textId="7507BF0C" w:rsidR="00093658" w:rsidRDefault="00093658" w:rsidP="00955015">
      <w:r>
        <w:t>10.150.45.202</w:t>
      </w:r>
    </w:p>
    <w:p w14:paraId="3F71291D" w14:textId="71A61032" w:rsidR="00955015" w:rsidRDefault="00093658" w:rsidP="00955015">
      <w:r w:rsidRPr="00093658">
        <w:drawing>
          <wp:inline distT="0" distB="0" distL="0" distR="0" wp14:anchorId="0AC855A3" wp14:editId="02FCE3F5">
            <wp:extent cx="5612130" cy="1724660"/>
            <wp:effectExtent l="0" t="0" r="7620" b="8890"/>
            <wp:docPr id="2030452021" name="Imagen 1" descr="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52021" name="Imagen 1" descr="Pantalla de computadora&#10;&#10;Descripción generada automáticamente"/>
                    <pic:cNvPicPr/>
                  </pic:nvPicPr>
                  <pic:blipFill>
                    <a:blip r:embed="rId12"/>
                    <a:stretch>
                      <a:fillRect/>
                    </a:stretch>
                  </pic:blipFill>
                  <pic:spPr>
                    <a:xfrm>
                      <a:off x="0" y="0"/>
                      <a:ext cx="5612130" cy="1724660"/>
                    </a:xfrm>
                    <a:prstGeom prst="rect">
                      <a:avLst/>
                    </a:prstGeom>
                  </pic:spPr>
                </pic:pic>
              </a:graphicData>
            </a:graphic>
          </wp:inline>
        </w:drawing>
      </w:r>
    </w:p>
    <w:p w14:paraId="7813DDF1" w14:textId="77777777" w:rsidR="00093658" w:rsidRDefault="00093658">
      <w:r>
        <w:br w:type="page"/>
      </w:r>
    </w:p>
    <w:p w14:paraId="734309E2" w14:textId="14FAE445" w:rsidR="00955015" w:rsidRDefault="00955015" w:rsidP="00955015">
      <w:pPr>
        <w:pStyle w:val="Prrafodelista"/>
        <w:numPr>
          <w:ilvl w:val="0"/>
          <w:numId w:val="2"/>
        </w:numPr>
      </w:pPr>
      <w:r>
        <w:lastRenderedPageBreak/>
        <w:t>nmap-sV</w:t>
      </w:r>
    </w:p>
    <w:p w14:paraId="6DDF26D3" w14:textId="1839F12D" w:rsidR="00955015" w:rsidRDefault="00FC2325" w:rsidP="00955015">
      <w:r>
        <w:t>Existen registros de</w:t>
      </w:r>
      <w:r w:rsidR="00955015">
        <w:t xml:space="preserve"> que se han realizado escaneos de puertos con `nmap`.</w:t>
      </w:r>
    </w:p>
    <w:p w14:paraId="07FA494F" w14:textId="2954320D" w:rsidR="00955015" w:rsidRDefault="00955015" w:rsidP="00955015">
      <w:r>
        <w:t>Posible Problema de Seguridad: Si estos escaneos no fueron autorizados, podrían ser indicativos de un intento de reconocimiento por parte de un atacante.</w:t>
      </w:r>
    </w:p>
    <w:p w14:paraId="173C980A" w14:textId="232BDD53" w:rsidR="00093658" w:rsidRDefault="00093658" w:rsidP="00955015">
      <w:r>
        <w:t>10.150.45.201</w:t>
      </w:r>
    </w:p>
    <w:p w14:paraId="1103CECF" w14:textId="144FAE96" w:rsidR="00093658" w:rsidRDefault="00093658" w:rsidP="00955015">
      <w:r w:rsidRPr="00093658">
        <w:drawing>
          <wp:inline distT="0" distB="0" distL="0" distR="0" wp14:anchorId="4FE966D1" wp14:editId="6795900B">
            <wp:extent cx="5612130" cy="2364740"/>
            <wp:effectExtent l="0" t="0" r="7620" b="0"/>
            <wp:docPr id="377622608"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22608" name="Imagen 1" descr="Una captura de pantalla de una computadora&#10;&#10;Descripción generada automáticamente"/>
                    <pic:cNvPicPr/>
                  </pic:nvPicPr>
                  <pic:blipFill>
                    <a:blip r:embed="rId13"/>
                    <a:stretch>
                      <a:fillRect/>
                    </a:stretch>
                  </pic:blipFill>
                  <pic:spPr>
                    <a:xfrm>
                      <a:off x="0" y="0"/>
                      <a:ext cx="5612130" cy="2364740"/>
                    </a:xfrm>
                    <a:prstGeom prst="rect">
                      <a:avLst/>
                    </a:prstGeom>
                  </pic:spPr>
                </pic:pic>
              </a:graphicData>
            </a:graphic>
          </wp:inline>
        </w:drawing>
      </w:r>
    </w:p>
    <w:p w14:paraId="464293D4" w14:textId="4C1E1AA3" w:rsidR="00093658" w:rsidRDefault="00093658" w:rsidP="00955015">
      <w:r>
        <w:t>10.150.45.202</w:t>
      </w:r>
    </w:p>
    <w:p w14:paraId="6275559A" w14:textId="750E3D40" w:rsidR="00093658" w:rsidRDefault="00093658" w:rsidP="00955015">
      <w:r w:rsidRPr="00093658">
        <w:drawing>
          <wp:inline distT="0" distB="0" distL="0" distR="0" wp14:anchorId="1C31BBF0" wp14:editId="2297F89F">
            <wp:extent cx="5612130" cy="1817370"/>
            <wp:effectExtent l="0" t="0" r="7620" b="0"/>
            <wp:docPr id="113078769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87697" name="Imagen 1" descr="Captura de pantalla de computadora&#10;&#10;Descripción generada automáticamente"/>
                    <pic:cNvPicPr/>
                  </pic:nvPicPr>
                  <pic:blipFill>
                    <a:blip r:embed="rId14"/>
                    <a:stretch>
                      <a:fillRect/>
                    </a:stretch>
                  </pic:blipFill>
                  <pic:spPr>
                    <a:xfrm>
                      <a:off x="0" y="0"/>
                      <a:ext cx="5612130" cy="1817370"/>
                    </a:xfrm>
                    <a:prstGeom prst="rect">
                      <a:avLst/>
                    </a:prstGeom>
                  </pic:spPr>
                </pic:pic>
              </a:graphicData>
            </a:graphic>
          </wp:inline>
        </w:drawing>
      </w:r>
    </w:p>
    <w:p w14:paraId="3E50B07E" w14:textId="77777777" w:rsidR="00093658" w:rsidRDefault="00093658">
      <w:r>
        <w:br w:type="page"/>
      </w:r>
    </w:p>
    <w:p w14:paraId="1B3AF381" w14:textId="142D5F15" w:rsidR="00955015" w:rsidRDefault="00955015" w:rsidP="00955015">
      <w:pPr>
        <w:pStyle w:val="Prrafodelista"/>
        <w:numPr>
          <w:ilvl w:val="0"/>
          <w:numId w:val="2"/>
        </w:numPr>
      </w:pPr>
      <w:r>
        <w:lastRenderedPageBreak/>
        <w:t>nslookup (DNS)</w:t>
      </w:r>
    </w:p>
    <w:p w14:paraId="3F9C5316" w14:textId="1E10ED33" w:rsidR="00955015" w:rsidRDefault="00955015" w:rsidP="00955015">
      <w:r>
        <w:t>Se ha realizado una consulta DNS.</w:t>
      </w:r>
    </w:p>
    <w:p w14:paraId="770AC390" w14:textId="3638BC11" w:rsidR="00955015" w:rsidRDefault="00955015" w:rsidP="00955015">
      <w:r>
        <w:t>Posible Problema de Seguridad: Las consultas DNS en sí no son problemáticas, pero asegúrate de que el servidor DNS no esté configurado para permitir consultas recursivas desde cualquier IP externa, lo cual puede ser explotado en ataques de amplificación DNS.</w:t>
      </w:r>
    </w:p>
    <w:p w14:paraId="7B4CF0FB" w14:textId="28148972" w:rsidR="00093658" w:rsidRDefault="00093658" w:rsidP="00955015">
      <w:r>
        <w:t>10.150.45.201</w:t>
      </w:r>
    </w:p>
    <w:p w14:paraId="39906E84" w14:textId="0A7C2FFF" w:rsidR="00093658" w:rsidRDefault="00093658" w:rsidP="00955015">
      <w:r w:rsidRPr="00093658">
        <w:drawing>
          <wp:inline distT="0" distB="0" distL="0" distR="0" wp14:anchorId="594A0248" wp14:editId="7E0CAAD5">
            <wp:extent cx="5612130" cy="596265"/>
            <wp:effectExtent l="0" t="0" r="7620" b="0"/>
            <wp:docPr id="1520774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74964" name=""/>
                    <pic:cNvPicPr/>
                  </pic:nvPicPr>
                  <pic:blipFill>
                    <a:blip r:embed="rId15"/>
                    <a:stretch>
                      <a:fillRect/>
                    </a:stretch>
                  </pic:blipFill>
                  <pic:spPr>
                    <a:xfrm>
                      <a:off x="0" y="0"/>
                      <a:ext cx="5612130" cy="596265"/>
                    </a:xfrm>
                    <a:prstGeom prst="rect">
                      <a:avLst/>
                    </a:prstGeom>
                  </pic:spPr>
                </pic:pic>
              </a:graphicData>
            </a:graphic>
          </wp:inline>
        </w:drawing>
      </w:r>
    </w:p>
    <w:p w14:paraId="4A5D1ACF" w14:textId="590C7B50" w:rsidR="00093658" w:rsidRDefault="00093658" w:rsidP="00955015">
      <w:r>
        <w:t>10.150.45.202</w:t>
      </w:r>
    </w:p>
    <w:p w14:paraId="0DCAB019" w14:textId="3E749CA1" w:rsidR="00093658" w:rsidRDefault="00093658" w:rsidP="00955015">
      <w:r w:rsidRPr="00093658">
        <w:drawing>
          <wp:inline distT="0" distB="0" distL="0" distR="0" wp14:anchorId="1AA994A6" wp14:editId="33A95CBE">
            <wp:extent cx="5612130" cy="900430"/>
            <wp:effectExtent l="0" t="0" r="7620" b="0"/>
            <wp:docPr id="95427608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76086" name="Imagen 1" descr="Interfaz de usuario gráfica, Aplicación&#10;&#10;Descripción generada automáticamente"/>
                    <pic:cNvPicPr/>
                  </pic:nvPicPr>
                  <pic:blipFill>
                    <a:blip r:embed="rId16"/>
                    <a:stretch>
                      <a:fillRect/>
                    </a:stretch>
                  </pic:blipFill>
                  <pic:spPr>
                    <a:xfrm>
                      <a:off x="0" y="0"/>
                      <a:ext cx="5612130" cy="900430"/>
                    </a:xfrm>
                    <a:prstGeom prst="rect">
                      <a:avLst/>
                    </a:prstGeom>
                  </pic:spPr>
                </pic:pic>
              </a:graphicData>
            </a:graphic>
          </wp:inline>
        </w:drawing>
      </w:r>
    </w:p>
    <w:p w14:paraId="449C687F" w14:textId="01E5FA68" w:rsidR="00FC2325" w:rsidRDefault="00FC2325">
      <w:r>
        <w:br w:type="page"/>
      </w:r>
    </w:p>
    <w:p w14:paraId="62D45584" w14:textId="136C1306" w:rsidR="00FC2325" w:rsidRDefault="00FC2325" w:rsidP="00955015">
      <w:pPr>
        <w:rPr>
          <w:b/>
          <w:bCs/>
        </w:rPr>
      </w:pPr>
      <w:r>
        <w:rPr>
          <w:b/>
          <w:bCs/>
        </w:rPr>
        <w:lastRenderedPageBreak/>
        <w:t>Problemas de Seguridad Encontrados</w:t>
      </w:r>
    </w:p>
    <w:p w14:paraId="7ECDB63E" w14:textId="5189D912" w:rsidR="00FC2325" w:rsidRPr="00FC2325" w:rsidRDefault="00FC2325" w:rsidP="00FC2325">
      <w:pPr>
        <w:pStyle w:val="Prrafodelista"/>
        <w:numPr>
          <w:ilvl w:val="0"/>
          <w:numId w:val="8"/>
        </w:numPr>
      </w:pPr>
      <w:r w:rsidRPr="00FC2325">
        <w:t>Ping (ICMP): Posible explotación en ataques de tipo "Ping Flood".</w:t>
      </w:r>
    </w:p>
    <w:p w14:paraId="34D5765D" w14:textId="634F7D32" w:rsidR="00FC2325" w:rsidRPr="00FC2325" w:rsidRDefault="00FC2325" w:rsidP="00FC2325">
      <w:pPr>
        <w:pStyle w:val="Prrafodelista"/>
        <w:numPr>
          <w:ilvl w:val="0"/>
          <w:numId w:val="8"/>
        </w:numPr>
      </w:pPr>
      <w:r w:rsidRPr="00FC2325">
        <w:t>Telnet: Transmisión de datos en texto plano, riesgo significativo de seguridad.</w:t>
      </w:r>
    </w:p>
    <w:p w14:paraId="7C2AA1C7" w14:textId="5E220CFA" w:rsidR="00FC2325" w:rsidRPr="00FC2325" w:rsidRDefault="00FC2325" w:rsidP="00FC2325">
      <w:pPr>
        <w:pStyle w:val="Prrafodelista"/>
        <w:numPr>
          <w:ilvl w:val="0"/>
          <w:numId w:val="8"/>
        </w:numPr>
      </w:pPr>
      <w:r w:rsidRPr="00FC2325">
        <w:t>SSH: Uso de SSH es adecuado, pero asegurar configuraciones.</w:t>
      </w:r>
    </w:p>
    <w:p w14:paraId="0A8D40E3" w14:textId="4C516CA1" w:rsidR="00FC2325" w:rsidRPr="00FC2325" w:rsidRDefault="00FC2325" w:rsidP="00FC2325">
      <w:pPr>
        <w:pStyle w:val="Prrafodelista"/>
        <w:numPr>
          <w:ilvl w:val="0"/>
          <w:numId w:val="8"/>
        </w:numPr>
      </w:pPr>
      <w:r w:rsidRPr="00FC2325">
        <w:t>HTTP: Transmisión de datos en texto plano, riesgo de exposición de información sensible.</w:t>
      </w:r>
    </w:p>
    <w:p w14:paraId="67FF0606" w14:textId="5B8DA844" w:rsidR="00FC2325" w:rsidRPr="00FC2325" w:rsidRDefault="00FC2325" w:rsidP="00FC2325">
      <w:pPr>
        <w:pStyle w:val="Prrafodelista"/>
        <w:numPr>
          <w:ilvl w:val="0"/>
          <w:numId w:val="8"/>
        </w:numPr>
      </w:pPr>
      <w:r w:rsidRPr="00FC2325">
        <w:t>nmap-sV: Indicios de escaneos de puertos no autorizados.</w:t>
      </w:r>
    </w:p>
    <w:p w14:paraId="2D6EBF05" w14:textId="731D72F9" w:rsidR="00FC2325" w:rsidRPr="00FC2325" w:rsidRDefault="00FC2325" w:rsidP="00FC2325">
      <w:pPr>
        <w:pStyle w:val="Prrafodelista"/>
        <w:numPr>
          <w:ilvl w:val="0"/>
          <w:numId w:val="8"/>
        </w:numPr>
      </w:pPr>
      <w:r w:rsidRPr="00FC2325">
        <w:t>DNS: Asegurar configuración para prevenir consultas recursivas no autorizadas.</w:t>
      </w:r>
    </w:p>
    <w:p w14:paraId="6EC41DF4" w14:textId="112F68CE" w:rsidR="00955015" w:rsidRDefault="00FC2325" w:rsidP="00955015">
      <w:pPr>
        <w:rPr>
          <w:b/>
          <w:bCs/>
        </w:rPr>
      </w:pPr>
      <w:r w:rsidRPr="00FC2325">
        <w:rPr>
          <w:b/>
          <w:bCs/>
        </w:rPr>
        <w:t>Recomendaciones</w:t>
      </w:r>
    </w:p>
    <w:p w14:paraId="41678828" w14:textId="759973D6" w:rsidR="00FC2325" w:rsidRPr="00FC2325" w:rsidRDefault="00FC2325" w:rsidP="00FC2325">
      <w:pPr>
        <w:pStyle w:val="Prrafodelista"/>
        <w:numPr>
          <w:ilvl w:val="0"/>
          <w:numId w:val="7"/>
        </w:numPr>
      </w:pPr>
      <w:r w:rsidRPr="00FC2325">
        <w:t>Limitar Tráfico ICMP: Implementa reglas en el firewall para limitar el tráfico ICMP a solo lo necesario para la administración de red.</w:t>
      </w:r>
    </w:p>
    <w:p w14:paraId="3BDF4085" w14:textId="3433F557" w:rsidR="00FC2325" w:rsidRPr="00FC2325" w:rsidRDefault="00FC2325" w:rsidP="00FC2325">
      <w:pPr>
        <w:pStyle w:val="Prrafodelista"/>
        <w:numPr>
          <w:ilvl w:val="0"/>
          <w:numId w:val="7"/>
        </w:numPr>
      </w:pPr>
      <w:r w:rsidRPr="00FC2325">
        <w:t>Deshabilitar Telnet: Telnet debe ser deshabilitado y reemplazado por SSH en todos los servidores.</w:t>
      </w:r>
    </w:p>
    <w:p w14:paraId="7EBB0DEC" w14:textId="4857D875" w:rsidR="00FC2325" w:rsidRPr="00FC2325" w:rsidRDefault="00FC2325" w:rsidP="00FC2325">
      <w:pPr>
        <w:pStyle w:val="Prrafodelista"/>
        <w:numPr>
          <w:ilvl w:val="0"/>
          <w:numId w:val="7"/>
        </w:numPr>
      </w:pPr>
      <w:r w:rsidRPr="00FC2325">
        <w:t>Fortalecer Configuración de SSH: Asegúrate de que SSH esté configurado para aceptar solo autenticaciones basadas en claves y que las conexiones solo se permitan desde IPs de confianza.</w:t>
      </w:r>
    </w:p>
    <w:p w14:paraId="69120E3E" w14:textId="7A21A734" w:rsidR="00FC2325" w:rsidRPr="00FC2325" w:rsidRDefault="00FC2325" w:rsidP="00FC2325">
      <w:pPr>
        <w:pStyle w:val="Prrafodelista"/>
        <w:numPr>
          <w:ilvl w:val="0"/>
          <w:numId w:val="7"/>
        </w:numPr>
      </w:pPr>
      <w:r w:rsidRPr="00FC2325">
        <w:t>Migrar HTTP a HTTPS: Actualiza todos los servicios HTTP a HTTPS para proteger los datos en tránsito.</w:t>
      </w:r>
    </w:p>
    <w:p w14:paraId="74B955EF" w14:textId="63FC2A6B" w:rsidR="00FC2325" w:rsidRPr="00FC2325" w:rsidRDefault="00FC2325" w:rsidP="00FC2325">
      <w:pPr>
        <w:pStyle w:val="Prrafodelista"/>
        <w:numPr>
          <w:ilvl w:val="0"/>
          <w:numId w:val="7"/>
        </w:numPr>
      </w:pPr>
      <w:r w:rsidRPr="00FC2325">
        <w:t>Monitoreo y Alertas: Configura sistemas de monitoreo y alertas para detectar y responder rápidamente a actividades sospechosas, como escaneos de puertos no autorizados.</w:t>
      </w:r>
    </w:p>
    <w:p w14:paraId="4F5E8AD6" w14:textId="247B66BA" w:rsidR="00FC2325" w:rsidRPr="00FC2325" w:rsidRDefault="00FC2325" w:rsidP="00FC2325">
      <w:pPr>
        <w:pStyle w:val="Prrafodelista"/>
        <w:numPr>
          <w:ilvl w:val="0"/>
          <w:numId w:val="7"/>
        </w:numPr>
      </w:pPr>
      <w:r w:rsidRPr="00FC2325">
        <w:t>Seguridad DNS: Configura el servidor DNS para restringir las consultas recursivas y protegerlo contra ataques de amplificación.</w:t>
      </w:r>
    </w:p>
    <w:p w14:paraId="350544B0" w14:textId="73BD986A" w:rsidR="00955015" w:rsidRDefault="00FC2325">
      <w:pPr>
        <w:rPr>
          <w:b/>
          <w:bCs/>
        </w:rPr>
      </w:pPr>
      <w:r w:rsidRPr="00FC2325">
        <w:rPr>
          <w:b/>
          <w:bCs/>
        </w:rPr>
        <w:t>Anexos</w:t>
      </w:r>
    </w:p>
    <w:p w14:paraId="237C944D" w14:textId="5E1464CE" w:rsidR="001D41C9" w:rsidRPr="00B15795" w:rsidRDefault="00B15795">
      <w:r>
        <w:t xml:space="preserve">Dentro del siguiente </w:t>
      </w:r>
      <w:r w:rsidR="001D41C9">
        <w:t>repositorio</w:t>
      </w:r>
      <w:r>
        <w:t xml:space="preserve"> se encuentran los archivos </w:t>
      </w:r>
      <w:r w:rsidR="001D41C9">
        <w:t>[</w:t>
      </w:r>
      <w:r>
        <w:t>.pcapng</w:t>
      </w:r>
      <w:r w:rsidR="001D41C9">
        <w:t>]</w:t>
      </w:r>
      <w:r>
        <w:t xml:space="preserve"> en los cuales se realizaron los análisis de</w:t>
      </w:r>
      <w:r w:rsidR="001D41C9">
        <w:t xml:space="preserve"> vulnerabilidades con el programa wireshark.</w:t>
      </w:r>
    </w:p>
    <w:p w14:paraId="7B86750E" w14:textId="301548E5" w:rsidR="00FC2325" w:rsidRPr="00FC2325" w:rsidRDefault="00093658">
      <w:pPr>
        <w:rPr>
          <w:b/>
          <w:bCs/>
        </w:rPr>
      </w:pPr>
      <w:r w:rsidRPr="00093658">
        <w:rPr>
          <w:b/>
          <w:bCs/>
        </w:rPr>
        <w:t>B. Zarate,</w:t>
      </w:r>
      <w:r>
        <w:rPr>
          <w:b/>
          <w:bCs/>
        </w:rPr>
        <w:t xml:space="preserve"> K. Diaz, I. Salinas</w:t>
      </w:r>
      <w:r w:rsidRPr="00093658">
        <w:rPr>
          <w:b/>
          <w:bCs/>
        </w:rPr>
        <w:t xml:space="preserve"> "Seguridad de Sistemas," GitHub repository, 2024. [Online]. Available: </w:t>
      </w:r>
      <w:hyperlink r:id="rId17" w:history="1">
        <w:r w:rsidRPr="00093658">
          <w:rPr>
            <w:rStyle w:val="Hipervnculo"/>
            <w:b/>
            <w:bCs/>
          </w:rPr>
          <w:t>https://github.com/ZarateBenjamin/Seguridad-de-Sistemas.git</w:t>
        </w:r>
      </w:hyperlink>
    </w:p>
    <w:sectPr w:rsidR="00FC2325" w:rsidRPr="00FC2325" w:rsidSect="00955015">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F299A"/>
    <w:multiLevelType w:val="multilevel"/>
    <w:tmpl w:val="8DF42B2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637F9B"/>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1C11AB"/>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E810E2A"/>
    <w:multiLevelType w:val="hybridMultilevel"/>
    <w:tmpl w:val="A560004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6E670D2"/>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0027B74"/>
    <w:multiLevelType w:val="hybridMultilevel"/>
    <w:tmpl w:val="3FDC3B5C"/>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E7E2285"/>
    <w:multiLevelType w:val="hybridMultilevel"/>
    <w:tmpl w:val="D76E100A"/>
    <w:lvl w:ilvl="0" w:tplc="340A0015">
      <w:start w:val="1"/>
      <w:numFmt w:val="upp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7" w15:restartNumberingAfterBreak="0">
    <w:nsid w:val="79F90F9A"/>
    <w:multiLevelType w:val="hybridMultilevel"/>
    <w:tmpl w:val="893E78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0547757">
    <w:abstractNumId w:val="7"/>
  </w:num>
  <w:num w:numId="2" w16cid:durableId="1013144718">
    <w:abstractNumId w:val="6"/>
  </w:num>
  <w:num w:numId="3" w16cid:durableId="1458719428">
    <w:abstractNumId w:val="0"/>
  </w:num>
  <w:num w:numId="4" w16cid:durableId="1961762471">
    <w:abstractNumId w:val="2"/>
  </w:num>
  <w:num w:numId="5" w16cid:durableId="708384679">
    <w:abstractNumId w:val="1"/>
  </w:num>
  <w:num w:numId="6" w16cid:durableId="705443535">
    <w:abstractNumId w:val="4"/>
  </w:num>
  <w:num w:numId="7" w16cid:durableId="212036551">
    <w:abstractNumId w:val="5"/>
  </w:num>
  <w:num w:numId="8" w16cid:durableId="727848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6A"/>
    <w:rsid w:val="00093658"/>
    <w:rsid w:val="00131F76"/>
    <w:rsid w:val="001D41C9"/>
    <w:rsid w:val="002B323C"/>
    <w:rsid w:val="00412A30"/>
    <w:rsid w:val="00544FA8"/>
    <w:rsid w:val="00614566"/>
    <w:rsid w:val="00955015"/>
    <w:rsid w:val="00B15795"/>
    <w:rsid w:val="00BD696B"/>
    <w:rsid w:val="00D2206A"/>
    <w:rsid w:val="00DF0888"/>
    <w:rsid w:val="00FC232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3A39"/>
  <w15:chartTrackingRefBased/>
  <w15:docId w15:val="{2CCD76ED-DEC4-4F35-BE0F-1B2B61B0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2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2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20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20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20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20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20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20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20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0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20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20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20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20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20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20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20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206A"/>
    <w:rPr>
      <w:rFonts w:eastAsiaTheme="majorEastAsia" w:cstheme="majorBidi"/>
      <w:color w:val="272727" w:themeColor="text1" w:themeTint="D8"/>
    </w:rPr>
  </w:style>
  <w:style w:type="paragraph" w:styleId="Ttulo">
    <w:name w:val="Title"/>
    <w:basedOn w:val="Normal"/>
    <w:next w:val="Normal"/>
    <w:link w:val="TtuloCar"/>
    <w:uiPriority w:val="10"/>
    <w:qFormat/>
    <w:rsid w:val="00D22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20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20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20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206A"/>
    <w:pPr>
      <w:spacing w:before="160"/>
      <w:jc w:val="center"/>
    </w:pPr>
    <w:rPr>
      <w:i/>
      <w:iCs/>
      <w:color w:val="404040" w:themeColor="text1" w:themeTint="BF"/>
    </w:rPr>
  </w:style>
  <w:style w:type="character" w:customStyle="1" w:styleId="CitaCar">
    <w:name w:val="Cita Car"/>
    <w:basedOn w:val="Fuentedeprrafopredeter"/>
    <w:link w:val="Cita"/>
    <w:uiPriority w:val="29"/>
    <w:rsid w:val="00D2206A"/>
    <w:rPr>
      <w:i/>
      <w:iCs/>
      <w:color w:val="404040" w:themeColor="text1" w:themeTint="BF"/>
    </w:rPr>
  </w:style>
  <w:style w:type="paragraph" w:styleId="Prrafodelista">
    <w:name w:val="List Paragraph"/>
    <w:basedOn w:val="Normal"/>
    <w:uiPriority w:val="34"/>
    <w:qFormat/>
    <w:rsid w:val="00D2206A"/>
    <w:pPr>
      <w:ind w:left="720"/>
      <w:contextualSpacing/>
    </w:pPr>
  </w:style>
  <w:style w:type="character" w:styleId="nfasisintenso">
    <w:name w:val="Intense Emphasis"/>
    <w:basedOn w:val="Fuentedeprrafopredeter"/>
    <w:uiPriority w:val="21"/>
    <w:qFormat/>
    <w:rsid w:val="00D2206A"/>
    <w:rPr>
      <w:i/>
      <w:iCs/>
      <w:color w:val="0F4761" w:themeColor="accent1" w:themeShade="BF"/>
    </w:rPr>
  </w:style>
  <w:style w:type="paragraph" w:styleId="Citadestacada">
    <w:name w:val="Intense Quote"/>
    <w:basedOn w:val="Normal"/>
    <w:next w:val="Normal"/>
    <w:link w:val="CitadestacadaCar"/>
    <w:uiPriority w:val="30"/>
    <w:qFormat/>
    <w:rsid w:val="00D22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206A"/>
    <w:rPr>
      <w:i/>
      <w:iCs/>
      <w:color w:val="0F4761" w:themeColor="accent1" w:themeShade="BF"/>
    </w:rPr>
  </w:style>
  <w:style w:type="character" w:styleId="Referenciaintensa">
    <w:name w:val="Intense Reference"/>
    <w:basedOn w:val="Fuentedeprrafopredeter"/>
    <w:uiPriority w:val="32"/>
    <w:qFormat/>
    <w:rsid w:val="00D2206A"/>
    <w:rPr>
      <w:b/>
      <w:bCs/>
      <w:smallCaps/>
      <w:color w:val="0F4761" w:themeColor="accent1" w:themeShade="BF"/>
      <w:spacing w:val="5"/>
    </w:rPr>
  </w:style>
  <w:style w:type="character" w:styleId="Hipervnculo">
    <w:name w:val="Hyperlink"/>
    <w:basedOn w:val="Fuentedeprrafopredeter"/>
    <w:uiPriority w:val="99"/>
    <w:unhideWhenUsed/>
    <w:rsid w:val="00093658"/>
    <w:rPr>
      <w:color w:val="467886" w:themeColor="hyperlink"/>
      <w:u w:val="single"/>
    </w:rPr>
  </w:style>
  <w:style w:type="character" w:styleId="Mencinsinresolver">
    <w:name w:val="Unresolved Mention"/>
    <w:basedOn w:val="Fuentedeprrafopredeter"/>
    <w:uiPriority w:val="99"/>
    <w:semiHidden/>
    <w:unhideWhenUsed/>
    <w:rsid w:val="0009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ZarateBenjamin/Seguridad-de-Sistemas.git"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726</Words>
  <Characters>3997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Zárate Chacana</dc:creator>
  <cp:keywords/>
  <dc:description/>
  <cp:lastModifiedBy>Benjamin Zárate Chacana</cp:lastModifiedBy>
  <cp:revision>5</cp:revision>
  <dcterms:created xsi:type="dcterms:W3CDTF">2024-07-04T19:32:00Z</dcterms:created>
  <dcterms:modified xsi:type="dcterms:W3CDTF">2024-07-11T19:53:00Z</dcterms:modified>
</cp:coreProperties>
</file>