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2900" w:rsidRPr="00F62900" w:rsidRDefault="00F62900" w:rsidP="00F62900">
      <w:pPr>
        <w:pStyle w:val="Heading2"/>
        <w:rPr>
          <w:sz w:val="24"/>
          <w:szCs w:val="24"/>
        </w:rPr>
      </w:pPr>
      <w:r w:rsidRPr="00F62900">
        <w:rPr>
          <w:sz w:val="24"/>
          <w:szCs w:val="24"/>
        </w:rPr>
        <w:t>Phần 1. Kiểm tra Increment cuối Sprint 14</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586"/>
        <w:gridCol w:w="6918"/>
      </w:tblGrid>
      <w:tr w:rsidR="00F62900" w:rsidRPr="00F62900" w:rsidTr="00F62900">
        <w:trPr>
          <w:tblCellSpacing w:w="0" w:type="dxa"/>
        </w:trPr>
        <w:tc>
          <w:tcPr>
            <w:tcW w:w="846" w:type="dxa"/>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Mã</w:t>
            </w:r>
          </w:p>
        </w:tc>
        <w:tc>
          <w:tcPr>
            <w:tcW w:w="1586" w:type="dxa"/>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Trạng thái</w:t>
            </w:r>
          </w:p>
        </w:tc>
        <w:tc>
          <w:tcPr>
            <w:tcW w:w="0" w:type="auto"/>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Bằng chứng và cách trình bày trong Review</w:t>
            </w:r>
          </w:p>
        </w:tc>
      </w:tr>
      <w:tr w:rsidR="00F62900" w:rsidRPr="00F62900" w:rsidTr="00F62900">
        <w:trPr>
          <w:tblCellSpacing w:w="0" w:type="dxa"/>
        </w:trPr>
        <w:tc>
          <w:tcPr>
            <w:tcW w:w="84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SC-61</w:t>
            </w:r>
          </w:p>
        </w:tc>
        <w:tc>
          <w:tcPr>
            <w:tcW w:w="158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Done</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80/80 kiểm thử đạt, không còn lỗi cao. Có thể demo như một Increment đã Done.</w:t>
            </w:r>
          </w:p>
        </w:tc>
      </w:tr>
      <w:tr w:rsidR="00F62900" w:rsidRPr="00F62900" w:rsidTr="00F62900">
        <w:trPr>
          <w:tblCellSpacing w:w="0" w:type="dxa"/>
        </w:trPr>
        <w:tc>
          <w:tcPr>
            <w:tcW w:w="84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SC-62</w:t>
            </w:r>
          </w:p>
        </w:tc>
        <w:tc>
          <w:tcPr>
            <w:tcW w:w="158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Chưa Done</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Chỉ 70/78 kiểm thử đạt, còn 8 ca lỗi dịch vụ đơn hàng. Nêu rõ các ca lỗi và tác động; không giới thiệu là Increment Done.</w:t>
            </w:r>
          </w:p>
        </w:tc>
      </w:tr>
      <w:tr w:rsidR="00F62900" w:rsidRPr="00F62900" w:rsidTr="00F62900">
        <w:trPr>
          <w:tblCellSpacing w:w="0" w:type="dxa"/>
        </w:trPr>
        <w:tc>
          <w:tcPr>
            <w:tcW w:w="84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SC-63</w:t>
            </w:r>
          </w:p>
        </w:tc>
        <w:tc>
          <w:tcPr>
            <w:tcW w:w="158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Chưa Done</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74/80 ca đúng, còn 1 lỗi nghiêm trọng cao. Minh bạch về lỗi phân loại sai và rủi ro liên quan.</w:t>
            </w:r>
          </w:p>
        </w:tc>
      </w:tr>
      <w:tr w:rsidR="00F62900" w:rsidRPr="00F62900" w:rsidTr="00F62900">
        <w:trPr>
          <w:tblCellSpacing w:w="0" w:type="dxa"/>
        </w:trPr>
        <w:tc>
          <w:tcPr>
            <w:tcW w:w="84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SC-64</w:t>
            </w:r>
          </w:p>
        </w:tc>
        <w:tc>
          <w:tcPr>
            <w:tcW w:w="158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Chưa xác nhận Done</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60/60 kiểm thử chính đạt nhưng còn chờ kiểm tra che số điện thoại (SĐT). Chưa thể kết luận Done khi điều kiện quyền riêng tư chưa được xác nhận.</w:t>
            </w:r>
          </w:p>
        </w:tc>
      </w:tr>
      <w:tr w:rsidR="00F62900" w:rsidRPr="00F62900" w:rsidTr="00F62900">
        <w:trPr>
          <w:tblCellSpacing w:w="0" w:type="dxa"/>
        </w:trPr>
        <w:tc>
          <w:tcPr>
            <w:tcW w:w="84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SC-65</w:t>
            </w:r>
          </w:p>
        </w:tc>
        <w:tc>
          <w:tcPr>
            <w:tcW w:w="1586"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Done theo bằng chứng đã cung cấp</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42/42 kiểm thử đạt và kiểm tra quyền riêng tư đạt. Có thể giới thiệu là Done nếu xác nhận hạng mục đã chạy trên staging và không còn lỗi cao.</w:t>
            </w:r>
          </w:p>
        </w:tc>
      </w:tr>
    </w:tbl>
    <w:p w:rsidR="00F62900" w:rsidRPr="00F62900" w:rsidRDefault="00F62900" w:rsidP="00F62900">
      <w:pPr>
        <w:pStyle w:val="Heading3"/>
        <w:numPr>
          <w:ilvl w:val="0"/>
          <w:numId w:val="5"/>
        </w:numPr>
        <w:rPr>
          <w:rFonts w:ascii="Times New Roman" w:hAnsi="Times New Roman" w:cs="Times New Roman"/>
          <w:b/>
          <w:color w:val="auto"/>
        </w:rPr>
      </w:pPr>
      <w:r w:rsidRPr="00F62900">
        <w:rPr>
          <w:rFonts w:ascii="Times New Roman" w:hAnsi="Times New Roman" w:cs="Times New Roman"/>
          <w:b/>
          <w:color w:val="auto"/>
        </w:rPr>
        <w:t>Hai điểm sai của Review cũ</w:t>
      </w:r>
      <w:r w:rsidRPr="00F62900">
        <w:rPr>
          <w:rFonts w:ascii="Times New Roman" w:hAnsi="Times New Roman" w:cs="Times New Roman"/>
          <w:b/>
          <w:color w:val="auto"/>
        </w:rPr>
        <w:t>:</w:t>
      </w:r>
    </w:p>
    <w:p w:rsidR="00F62900" w:rsidRDefault="00F62900" w:rsidP="00F62900">
      <w:pPr>
        <w:pStyle w:val="NormalWeb"/>
        <w:numPr>
          <w:ilvl w:val="0"/>
          <w:numId w:val="2"/>
        </w:numPr>
      </w:pPr>
      <w:r>
        <w:t>Gọi cả năm hạng mục là Done: SC-62 và SC-63 còn lỗi; SC-64 chưa hoàn tất kiểm tra quyền riêng tư. Điều này làm Stakeholders hiểu sai mức độ hoàn thiện và rủi ro sản phẩm.</w:t>
      </w:r>
    </w:p>
    <w:p w:rsidR="00F62900" w:rsidRDefault="00F62900" w:rsidP="00F62900">
      <w:pPr>
        <w:pStyle w:val="NormalWeb"/>
        <w:numPr>
          <w:ilvl w:val="0"/>
          <w:numId w:val="2"/>
        </w:numPr>
      </w:pPr>
      <w:r>
        <w:t>Biến Review thành nghiệm thu và PO hứa làm mọi Feedback: Sprint Review phải là buổi cùng kiểm tra kết quả và thích ứng, không phải buổi phê duyệt hay cam kết toàn bộ yêu cầu. Cách làm cũ hạn chế trao đổi hai chiều và có thể khiến Product Backlog mất tính ưu tiên.</w:t>
      </w:r>
    </w:p>
    <w:p w:rsidR="00F62900" w:rsidRDefault="00F62900" w:rsidP="00F62900">
      <w:pPr>
        <w:pStyle w:val="NormalWeb"/>
      </w:pPr>
      <w:r>
        <w:t>Phần 2: Thiết kế Sprint Review</w:t>
      </w:r>
    </w:p>
    <w:p w:rsidR="00F62900" w:rsidRDefault="00F62900" w:rsidP="00F62900">
      <w:pPr>
        <w:pStyle w:val="NormalWeb"/>
        <w:numPr>
          <w:ilvl w:val="0"/>
          <w:numId w:val="6"/>
        </w:numPr>
      </w:pPr>
      <w:r>
        <w:t>Agenda:</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6931"/>
        <w:gridCol w:w="1290"/>
      </w:tblGrid>
      <w:tr w:rsidR="00F62900" w:rsidRPr="00F62900" w:rsidTr="00F62900">
        <w:trPr>
          <w:tblCellSpacing w:w="0" w:type="dxa"/>
        </w:trPr>
        <w:tc>
          <w:tcPr>
            <w:tcW w:w="1129" w:type="dxa"/>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Thời gian</w:t>
            </w:r>
          </w:p>
        </w:tc>
        <w:tc>
          <w:tcPr>
            <w:tcW w:w="6931" w:type="dxa"/>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Hoạt động</w:t>
            </w:r>
          </w:p>
        </w:tc>
        <w:tc>
          <w:tcPr>
            <w:tcW w:w="0" w:type="auto"/>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Người phụ trách</w:t>
            </w:r>
          </w:p>
        </w:tc>
      </w:tr>
      <w:tr w:rsidR="00F62900" w:rsidRPr="00F62900" w:rsidTr="00F62900">
        <w:trPr>
          <w:tblCellSpacing w:w="0" w:type="dxa"/>
        </w:trPr>
        <w:tc>
          <w:tcPr>
            <w:tcW w:w="1129"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0–5 phút</w:t>
            </w:r>
          </w:p>
        </w:tc>
        <w:tc>
          <w:tcPr>
            <w:tcW w:w="6931"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Nhắc Sprint Goal, mục tiêu Review và cách trao đổi</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Product Owner, Scrum Master</w:t>
            </w:r>
          </w:p>
        </w:tc>
      </w:tr>
      <w:tr w:rsidR="00F62900" w:rsidRPr="00F62900" w:rsidTr="00F62900">
        <w:trPr>
          <w:tblCellSpacing w:w="0" w:type="dxa"/>
        </w:trPr>
        <w:tc>
          <w:tcPr>
            <w:tcW w:w="1129"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5–15 phút</w:t>
            </w:r>
          </w:p>
        </w:tc>
        <w:tc>
          <w:tcPr>
            <w:tcW w:w="6931"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Trình bày trạng thái SC-61 đến SC-65, điều kiện Done và các phần chưa Done</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Developers</w:t>
            </w:r>
          </w:p>
        </w:tc>
      </w:tr>
      <w:tr w:rsidR="00F62900" w:rsidRPr="00F62900" w:rsidTr="00F62900">
        <w:trPr>
          <w:tblCellSpacing w:w="0" w:type="dxa"/>
        </w:trPr>
        <w:tc>
          <w:tcPr>
            <w:tcW w:w="1129"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15–30 phút</w:t>
            </w:r>
          </w:p>
        </w:tc>
        <w:tc>
          <w:tcPr>
            <w:tcW w:w="6931"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Demo User Journey: khách gửi khiếu nại → AI nhận diện trường hợp cần chuyển người → nhân viên nhận hội thoại trong 2 phút → xem trạng thái đơn và lịch sử đa kênh</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Developers</w:t>
            </w:r>
          </w:p>
        </w:tc>
      </w:tr>
      <w:tr w:rsidR="00F62900" w:rsidRPr="00F62900" w:rsidTr="00F62900">
        <w:trPr>
          <w:tblCellSpacing w:w="0" w:type="dxa"/>
        </w:trPr>
        <w:tc>
          <w:tcPr>
            <w:tcW w:w="1129"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30–40 phút</w:t>
            </w:r>
          </w:p>
        </w:tc>
        <w:tc>
          <w:tcPr>
            <w:tcW w:w="6931"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Kiểm tra các trường hợp lỗi, che SĐT, thời gian chuyển người và P95; nêu rõ dữ liệu nào chưa có</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Developers và Stakeholders</w:t>
            </w:r>
          </w:p>
        </w:tc>
      </w:tr>
      <w:tr w:rsidR="00F62900" w:rsidRPr="00F62900" w:rsidTr="00F62900">
        <w:trPr>
          <w:tblCellSpacing w:w="0" w:type="dxa"/>
        </w:trPr>
        <w:tc>
          <w:tcPr>
            <w:tcW w:w="1129"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lastRenderedPageBreak/>
              <w:t>40–52 phút</w:t>
            </w:r>
          </w:p>
        </w:tc>
        <w:tc>
          <w:tcPr>
            <w:tcW w:w="6931"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Trao đổi Feedback bằng câu hỏi mở, làm rõ nhu cầu và tác động</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Toàn bộ người tham gia</w:t>
            </w:r>
          </w:p>
        </w:tc>
      </w:tr>
      <w:tr w:rsidR="00F62900" w:rsidRPr="00F62900" w:rsidTr="00F62900">
        <w:trPr>
          <w:tblCellSpacing w:w="0" w:type="dxa"/>
        </w:trPr>
        <w:tc>
          <w:tcPr>
            <w:tcW w:w="1129"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bookmarkStart w:id="0" w:name="_GoBack"/>
            <w:r w:rsidRPr="00F62900">
              <w:rPr>
                <w:rFonts w:ascii="Times New Roman" w:eastAsia="Times New Roman" w:hAnsi="Times New Roman" w:cs="Times New Roman"/>
                <w:sz w:val="24"/>
                <w:szCs w:val="24"/>
              </w:rPr>
              <w:t>52–60 phút</w:t>
            </w:r>
          </w:p>
        </w:tc>
        <w:tc>
          <w:tcPr>
            <w:tcW w:w="6931" w:type="dxa"/>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Tóm tắt Feedback Log, xác nhận điểm cần nghiên cứu và nội dung Product Backlog cần xem xét</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Product Owner, Scrum Team</w:t>
            </w:r>
          </w:p>
        </w:tc>
      </w:tr>
    </w:tbl>
    <w:bookmarkEnd w:id="0"/>
    <w:p w:rsidR="00F62900" w:rsidRDefault="00F62900" w:rsidP="00F62900">
      <w:pPr>
        <w:pStyle w:val="NormalWeb"/>
        <w:numPr>
          <w:ilvl w:val="0"/>
          <w:numId w:val="6"/>
        </w:numPr>
      </w:pPr>
      <w:r>
        <w:t>Feedback Log:</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1741"/>
        <w:gridCol w:w="2110"/>
        <w:gridCol w:w="2174"/>
        <w:gridCol w:w="2908"/>
      </w:tblGrid>
      <w:tr w:rsidR="00F62900" w:rsidRPr="00F62900" w:rsidTr="00313280">
        <w:trPr>
          <w:tblCellSpacing w:w="0" w:type="dxa"/>
        </w:trPr>
        <w:tc>
          <w:tcPr>
            <w:tcW w:w="0" w:type="auto"/>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Mã</w:t>
            </w:r>
          </w:p>
        </w:tc>
        <w:tc>
          <w:tcPr>
            <w:tcW w:w="0" w:type="auto"/>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Feedback / nguồn</w:t>
            </w:r>
          </w:p>
        </w:tc>
        <w:tc>
          <w:tcPr>
            <w:tcW w:w="0" w:type="auto"/>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Bằng chứng hiện có</w:t>
            </w:r>
          </w:p>
        </w:tc>
        <w:tc>
          <w:tcPr>
            <w:tcW w:w="0" w:type="auto"/>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Điểm cần làm rõ</w:t>
            </w:r>
          </w:p>
        </w:tc>
        <w:tc>
          <w:tcPr>
            <w:tcW w:w="0" w:type="auto"/>
            <w:shd w:val="clear" w:color="auto" w:fill="9CC2E5" w:themeFill="accent1" w:themeFillTint="99"/>
            <w:vAlign w:val="center"/>
            <w:hideMark/>
          </w:tcPr>
          <w:p w:rsidR="00F62900" w:rsidRPr="00F62900" w:rsidRDefault="00F62900" w:rsidP="00F62900">
            <w:pPr>
              <w:spacing w:before="100" w:beforeAutospacing="1" w:after="100" w:afterAutospacing="1" w:line="240" w:lineRule="auto"/>
              <w:jc w:val="center"/>
              <w:rPr>
                <w:rFonts w:ascii="Times New Roman" w:eastAsia="Times New Roman" w:hAnsi="Times New Roman" w:cs="Times New Roman"/>
                <w:b/>
                <w:bCs/>
                <w:sz w:val="24"/>
                <w:szCs w:val="24"/>
              </w:rPr>
            </w:pPr>
            <w:r w:rsidRPr="00F62900">
              <w:rPr>
                <w:rFonts w:ascii="Times New Roman" w:eastAsia="Times New Roman" w:hAnsi="Times New Roman" w:cs="Times New Roman"/>
                <w:b/>
                <w:bCs/>
                <w:sz w:val="24"/>
                <w:szCs w:val="24"/>
              </w:rPr>
              <w:t>Hướng xử lý</w:t>
            </w:r>
          </w:p>
        </w:tc>
      </w:tr>
      <w:tr w:rsidR="00F62900" w:rsidRPr="00F62900" w:rsidTr="00F62900">
        <w:trPr>
          <w:tblCellSpacing w:w="0" w:type="dxa"/>
        </w:trPr>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F-01</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Muốn tự động hóa 90%; nguồn cần xác nhận</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Chưa có số liệu tỷ lệ AI tự xử lý hoặc tiêu chí an toàn tương ứng</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90% tính trên tổng hội thoại nào? Những trường hợp nào bắt buộc chuyển người?</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Product Owner xem xét Product Backlog, cùng Stakeholders làm rõ chỉ số và giới hạn an toàn.</w:t>
            </w:r>
          </w:p>
        </w:tc>
      </w:tr>
      <w:tr w:rsidR="00F62900" w:rsidRPr="00F62900" w:rsidTr="00F62900">
        <w:trPr>
          <w:tblCellSpacing w:w="0" w:type="dxa"/>
        </w:trPr>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F-02</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Muốn chuyển hội thoại sớm; nguồn cần xác nhận</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Sprint Goal quy định tiếp nhận trong 2 phút; chưa có số đo thực tế được cung cấp</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Thời gian được tính từ lúc nào đến lúc nhân viên thực sự nhận hội thoại?</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Xem xét ưu tiên luồng chuyển người; thu thập thời gian thực tế và các trường hợp AI không chắc chắn.</w:t>
            </w:r>
          </w:p>
        </w:tc>
      </w:tr>
      <w:tr w:rsidR="00F62900" w:rsidRPr="00F62900" w:rsidTr="00F62900">
        <w:trPr>
          <w:tblCellSpacing w:w="0" w:type="dxa"/>
        </w:trPr>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F-03</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Lo ngại còn lộ SĐT; nguồn cần xác nhận</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SC-64 đang chờ kiểm tra che SĐT</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SĐT xuất hiện ở màn hình, lịch sử, thông báo hay kênh nào?</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Xác minh quyền riêng tư trước khi tuyên bố SC-64 Done; không bỏ qua lỗi dữ liệu cá nhân.</w:t>
            </w:r>
          </w:p>
        </w:tc>
      </w:tr>
      <w:tr w:rsidR="00F62900" w:rsidRPr="00F62900" w:rsidTr="00F62900">
        <w:trPr>
          <w:tblCellSpacing w:w="0" w:type="dxa"/>
        </w:trPr>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F-04</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Thiếu lịch sử đa kênh; nguồn cần xác nhận</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Sprint Goal yêu cầu kèm lịch sử; chưa có kết quả kiểm thử lịch sử cụ thể</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Những kênh nào chưa hiển thị? Nhân viên cần xem các thông tin nào để xử lý liên tục?</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Làm rõ User Journey, bổ sung hoặc sắp xếp lại PBI trong Product Backlog.</w:t>
            </w:r>
          </w:p>
        </w:tc>
      </w:tr>
      <w:tr w:rsidR="00F62900" w:rsidRPr="00F62900" w:rsidTr="00F62900">
        <w:trPr>
          <w:tblCellSpacing w:w="0" w:type="dxa"/>
        </w:trPr>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F-05</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Thời gian P95 lệch mục tiêu; nguồn cần xác nhận</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Chưa có số P95 thực tế, ngưỡng mục tiêu hoặc báo cáo đo</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P95 hiện tại là bao nhiêu, được đo trong điều kiện nào, ở bước nào của hành trình?</w:t>
            </w:r>
          </w:p>
        </w:tc>
        <w:tc>
          <w:tcPr>
            <w:tcW w:w="0" w:type="auto"/>
            <w:vAlign w:val="center"/>
            <w:hideMark/>
          </w:tcPr>
          <w:p w:rsidR="00F62900" w:rsidRPr="00F62900" w:rsidRDefault="00F62900" w:rsidP="00F62900">
            <w:p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Thu thập số liệu hiệu năng và xác định nguyên nhân trước khi quyết định thứ tự ưu tiên.</w:t>
            </w:r>
          </w:p>
        </w:tc>
      </w:tr>
    </w:tbl>
    <w:p w:rsidR="00F62900" w:rsidRDefault="00F62900" w:rsidP="00F62900">
      <w:pPr>
        <w:pStyle w:val="NormalWeb"/>
      </w:pPr>
      <w:r>
        <w:t>Phần 3: Sprint Retrospective:</w:t>
      </w:r>
    </w:p>
    <w:p w:rsidR="00A626E0" w:rsidRDefault="00A626E0" w:rsidP="00A626E0">
      <w:pPr>
        <w:pStyle w:val="NormalWeb"/>
        <w:numPr>
          <w:ilvl w:val="1"/>
          <w:numId w:val="2"/>
        </w:numPr>
      </w:pPr>
      <w:r>
        <w:t>Luồng công việc:</w:t>
      </w:r>
    </w:p>
    <w:p w:rsidR="00F62900" w:rsidRPr="00F62900" w:rsidRDefault="00F62900" w:rsidP="00F62900">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0–15 phút — Data</w:t>
      </w:r>
      <w:r>
        <w:rPr>
          <w:rFonts w:ascii="Times New Roman" w:eastAsia="Times New Roman" w:hAnsi="Times New Roman" w:cs="Times New Roman"/>
          <w:sz w:val="24"/>
          <w:szCs w:val="24"/>
        </w:rPr>
        <w:t xml:space="preserve">: </w:t>
      </w:r>
      <w:r w:rsidRPr="00F62900">
        <w:rPr>
          <w:rFonts w:ascii="Times New Roman" w:eastAsia="Times New Roman" w:hAnsi="Times New Roman" w:cs="Times New Roman"/>
          <w:sz w:val="24"/>
          <w:szCs w:val="24"/>
        </w:rPr>
        <w:t>Thu thập dữ liệu về việc thay đổi quy tắc qua tin nhắn riêng, staging vào Ngày 4, Integration Test vào Ngày 8 và điểm an toàn 2,8/5. Thành viên viết ý kiến độc lập trước khi thảo luận.</w:t>
      </w:r>
    </w:p>
    <w:p w:rsidR="00F62900" w:rsidRPr="00F62900" w:rsidRDefault="00F62900" w:rsidP="00F62900">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2900">
        <w:rPr>
          <w:rFonts w:ascii="Times New Roman" w:eastAsia="Times New Roman" w:hAnsi="Times New Roman" w:cs="Times New Roman"/>
          <w:sz w:val="24"/>
          <w:szCs w:val="24"/>
        </w:rPr>
        <w:t>15–30 phút — Insight</w:t>
      </w:r>
      <w:r>
        <w:rPr>
          <w:rFonts w:ascii="Times New Roman" w:eastAsia="Times New Roman" w:hAnsi="Times New Roman" w:cs="Times New Roman"/>
          <w:sz w:val="24"/>
          <w:szCs w:val="24"/>
        </w:rPr>
        <w:t xml:space="preserve">: </w:t>
      </w:r>
      <w:r w:rsidRPr="00F62900">
        <w:rPr>
          <w:rFonts w:ascii="Times New Roman" w:eastAsia="Times New Roman" w:hAnsi="Times New Roman" w:cs="Times New Roman"/>
          <w:sz w:val="24"/>
          <w:szCs w:val="24"/>
        </w:rPr>
        <w:t>Nhóm các dữ liệu theo chủ đề, đặt câu hỏi “Điều gì trong quy trình khiến Integration Test bị trễ?” và “Điều gì làm việc cập nhật quy tắc không đến được tất cả thành viên?”. Phân biệt dữ liệu quan sát được với giả thuyết cần kiểm chứng.</w:t>
      </w:r>
    </w:p>
    <w:p w:rsidR="00F62900" w:rsidRPr="00A626E0" w:rsidRDefault="00F62900" w:rsidP="00F62900">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30–45 phút — Action</w:t>
      </w:r>
      <w:r w:rsidR="00A626E0">
        <w:rPr>
          <w:rFonts w:ascii="Times New Roman" w:eastAsia="Times New Roman" w:hAnsi="Times New Roman" w:cs="Times New Roman"/>
          <w:sz w:val="24"/>
          <w:szCs w:val="24"/>
        </w:rPr>
        <w:t xml:space="preserve">: </w:t>
      </w:r>
      <w:r w:rsidRPr="00A626E0">
        <w:rPr>
          <w:rFonts w:ascii="Times New Roman" w:eastAsia="Times New Roman" w:hAnsi="Times New Roman" w:cs="Times New Roman"/>
          <w:sz w:val="24"/>
          <w:szCs w:val="24"/>
        </w:rPr>
        <w:t>Cùng bình chọn và chọn tối đa hai Improvement. Mỗi mục phải có hành động cụ thể, nhóm theo dõi, thời điểm kiểm tra và bằng chứng.</w:t>
      </w:r>
    </w:p>
    <w:p w:rsidR="00F62900" w:rsidRDefault="00F62900" w:rsidP="00F62900">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lastRenderedPageBreak/>
        <w:t>45–60 phút — Follow-up</w:t>
      </w:r>
      <w:r w:rsidR="00A626E0">
        <w:rPr>
          <w:rFonts w:ascii="Times New Roman" w:eastAsia="Times New Roman" w:hAnsi="Times New Roman" w:cs="Times New Roman"/>
          <w:sz w:val="24"/>
          <w:szCs w:val="24"/>
        </w:rPr>
        <w:t xml:space="preserve">: </w:t>
      </w:r>
      <w:r w:rsidRPr="00A626E0">
        <w:rPr>
          <w:rFonts w:ascii="Times New Roman" w:eastAsia="Times New Roman" w:hAnsi="Times New Roman" w:cs="Times New Roman"/>
          <w:sz w:val="24"/>
          <w:szCs w:val="24"/>
        </w:rPr>
        <w:t>Kiểm tra Action Item cũ, xác nhận người theo dõi và cách đo. Đưa các hành động vào nơi nhóm có thể theo dõi trong Sprint 15; xem kết quả ở Daily Scrum và đánh giá lại tại Retrospective tiếp theo.</w:t>
      </w:r>
    </w:p>
    <w:p w:rsidR="00A626E0" w:rsidRDefault="00A626E0" w:rsidP="00A626E0">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Xử lí đổ lỗi:</w:t>
      </w:r>
    </w:p>
    <w:p w:rsidR="00A626E0" w:rsidRDefault="00A626E0" w:rsidP="00A626E0">
      <w:pPr>
        <w:pStyle w:val="NormalWeb"/>
        <w:numPr>
          <w:ilvl w:val="0"/>
          <w:numId w:val="5"/>
        </w:numPr>
      </w:pPr>
      <w:r>
        <w:t>Thay câu hỏi “Ai đã làm sai?” bằng những câu hỏi trung lập:</w:t>
      </w:r>
    </w:p>
    <w:p w:rsidR="00A626E0" w:rsidRDefault="00A626E0" w:rsidP="00A626E0">
      <w:pPr>
        <w:pStyle w:val="NormalWeb"/>
        <w:numPr>
          <w:ilvl w:val="0"/>
          <w:numId w:val="7"/>
        </w:numPr>
      </w:pPr>
      <w:r>
        <w:t>“Quy trình hiện tại cho phép thay đổi quy tắc mà không cập nhật tài liệu như thế nào?”</w:t>
      </w:r>
    </w:p>
    <w:p w:rsidR="00A626E0" w:rsidRDefault="00A626E0" w:rsidP="00A626E0">
      <w:pPr>
        <w:pStyle w:val="NormalWeb"/>
        <w:numPr>
          <w:ilvl w:val="0"/>
          <w:numId w:val="7"/>
        </w:numPr>
      </w:pPr>
      <w:r>
        <w:t>“Điều gì khiến Integration Test chỉ bắt đầu vào Ngày 8?”</w:t>
      </w:r>
    </w:p>
    <w:p w:rsidR="00A626E0" w:rsidRDefault="00A626E0" w:rsidP="00A626E0">
      <w:pPr>
        <w:pStyle w:val="NormalWeb"/>
        <w:numPr>
          <w:ilvl w:val="0"/>
          <w:numId w:val="7"/>
        </w:numPr>
      </w:pPr>
      <w:r>
        <w:t>“Chúng ta có thể thay đổi điều gì để phát hiện rủi ro sớm hơn?”</w:t>
      </w:r>
    </w:p>
    <w:p w:rsidR="00A626E0" w:rsidRDefault="00A626E0" w:rsidP="00A626E0">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Rà Action cũ:</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3070"/>
        <w:gridCol w:w="4301"/>
      </w:tblGrid>
      <w:tr w:rsidR="00A626E0" w:rsidRPr="00A626E0" w:rsidTr="00A626E0">
        <w:trPr>
          <w:tblCellSpacing w:w="0" w:type="dxa"/>
        </w:trPr>
        <w:tc>
          <w:tcPr>
            <w:tcW w:w="0" w:type="auto"/>
            <w:shd w:val="clear" w:color="auto" w:fill="9CC2E5" w:themeFill="accent1" w:themeFillTint="99"/>
            <w:vAlign w:val="center"/>
            <w:hideMark/>
          </w:tcPr>
          <w:p w:rsidR="00A626E0" w:rsidRPr="00A626E0" w:rsidRDefault="00A626E0" w:rsidP="00A626E0">
            <w:pPr>
              <w:spacing w:before="100" w:beforeAutospacing="1" w:after="100" w:afterAutospacing="1" w:line="240" w:lineRule="auto"/>
              <w:jc w:val="center"/>
              <w:rPr>
                <w:rFonts w:ascii="Times New Roman" w:eastAsia="Times New Roman" w:hAnsi="Times New Roman" w:cs="Times New Roman"/>
                <w:b/>
                <w:bCs/>
                <w:sz w:val="24"/>
                <w:szCs w:val="24"/>
              </w:rPr>
            </w:pPr>
            <w:r w:rsidRPr="00A626E0">
              <w:rPr>
                <w:rFonts w:ascii="Times New Roman" w:eastAsia="Times New Roman" w:hAnsi="Times New Roman" w:cs="Times New Roman"/>
                <w:b/>
                <w:bCs/>
                <w:sz w:val="24"/>
                <w:szCs w:val="24"/>
              </w:rPr>
              <w:t>Action cũ</w:t>
            </w:r>
          </w:p>
        </w:tc>
        <w:tc>
          <w:tcPr>
            <w:tcW w:w="0" w:type="auto"/>
            <w:shd w:val="clear" w:color="auto" w:fill="9CC2E5" w:themeFill="accent1" w:themeFillTint="99"/>
            <w:vAlign w:val="center"/>
            <w:hideMark/>
          </w:tcPr>
          <w:p w:rsidR="00A626E0" w:rsidRPr="00A626E0" w:rsidRDefault="00A626E0" w:rsidP="00A626E0">
            <w:pPr>
              <w:spacing w:before="100" w:beforeAutospacing="1" w:after="100" w:afterAutospacing="1" w:line="240" w:lineRule="auto"/>
              <w:jc w:val="center"/>
              <w:rPr>
                <w:rFonts w:ascii="Times New Roman" w:eastAsia="Times New Roman" w:hAnsi="Times New Roman" w:cs="Times New Roman"/>
                <w:b/>
                <w:bCs/>
                <w:sz w:val="24"/>
                <w:szCs w:val="24"/>
              </w:rPr>
            </w:pPr>
            <w:r w:rsidRPr="00A626E0">
              <w:rPr>
                <w:rFonts w:ascii="Times New Roman" w:eastAsia="Times New Roman" w:hAnsi="Times New Roman" w:cs="Times New Roman"/>
                <w:b/>
                <w:bCs/>
                <w:sz w:val="24"/>
                <w:szCs w:val="24"/>
              </w:rPr>
              <w:t>Vấn đề</w:t>
            </w:r>
          </w:p>
        </w:tc>
        <w:tc>
          <w:tcPr>
            <w:tcW w:w="0" w:type="auto"/>
            <w:shd w:val="clear" w:color="auto" w:fill="9CC2E5" w:themeFill="accent1" w:themeFillTint="99"/>
            <w:vAlign w:val="center"/>
            <w:hideMark/>
          </w:tcPr>
          <w:p w:rsidR="00A626E0" w:rsidRPr="00A626E0" w:rsidRDefault="00A626E0" w:rsidP="00A626E0">
            <w:pPr>
              <w:spacing w:before="100" w:beforeAutospacing="1" w:after="100" w:afterAutospacing="1" w:line="240" w:lineRule="auto"/>
              <w:jc w:val="center"/>
              <w:rPr>
                <w:rFonts w:ascii="Times New Roman" w:eastAsia="Times New Roman" w:hAnsi="Times New Roman" w:cs="Times New Roman"/>
                <w:b/>
                <w:bCs/>
                <w:sz w:val="24"/>
                <w:szCs w:val="24"/>
              </w:rPr>
            </w:pPr>
            <w:r w:rsidRPr="00A626E0">
              <w:rPr>
                <w:rFonts w:ascii="Times New Roman" w:eastAsia="Times New Roman" w:hAnsi="Times New Roman" w:cs="Times New Roman"/>
                <w:b/>
                <w:bCs/>
                <w:sz w:val="24"/>
                <w:szCs w:val="24"/>
              </w:rPr>
              <w:t>Cách xử lý</w:t>
            </w:r>
          </w:p>
        </w:tc>
      </w:tr>
      <w:tr w:rsidR="00A626E0" w:rsidRPr="00A626E0" w:rsidTr="00A626E0">
        <w:trPr>
          <w:tblCellSpacing w:w="0" w:type="dxa"/>
        </w:trPr>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“Giao tiếp tốt hơn”</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Không xác định hành động hay bằng chứng</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Thay bằng quy tắc cập nhật tài liệu chung trước khi triển khai thay đổi.</w:t>
            </w:r>
          </w:p>
        </w:tc>
      </w:tr>
      <w:tr w:rsidR="00A626E0" w:rsidRPr="00A626E0" w:rsidTr="00A626E0">
        <w:trPr>
          <w:tblCellSpacing w:w="0" w:type="dxa"/>
        </w:trPr>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“Kiểm thử kỹ hơn”</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Không có mốc thời gian hoặc tiêu chí đo</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Thay bằng mục tiêu chạy Integration Test đầu tiên không muộn hơn Ngày 4.</w:t>
            </w:r>
          </w:p>
        </w:tc>
      </w:tr>
      <w:tr w:rsidR="00A626E0" w:rsidRPr="00A626E0" w:rsidTr="00A626E0">
        <w:trPr>
          <w:tblCellSpacing w:w="0" w:type="dxa"/>
        </w:trPr>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“Tăng AI tự trả lời lên 90%”</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Mục tiêu sản phẩm, không phải cải tiến quy trình Retro</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Chuyển sang Product Backlog; làm rõ chất lượng và giới hạn an toàn.</w:t>
            </w:r>
          </w:p>
        </w:tc>
      </w:tr>
      <w:tr w:rsidR="00A626E0" w:rsidRPr="00A626E0" w:rsidTr="00A626E0">
        <w:trPr>
          <w:tblCellSpacing w:w="0" w:type="dxa"/>
        </w:trPr>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“Không để Nam tự đổi quy tắc”</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Cá nhân hóa và đổ lỗi</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Chuyển thành quy trình thống nhất thay đổi, thông báo và cập nhật tài liệu.</w:t>
            </w:r>
          </w:p>
        </w:tc>
      </w:tr>
    </w:tbl>
    <w:p w:rsidR="00A626E0" w:rsidRDefault="00A626E0" w:rsidP="00A626E0">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Action cho Sprint tiếp theo:</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0"/>
        <w:gridCol w:w="1926"/>
        <w:gridCol w:w="2141"/>
        <w:gridCol w:w="1883"/>
      </w:tblGrid>
      <w:tr w:rsidR="00A626E0" w:rsidRPr="00A626E0" w:rsidTr="00A626E0">
        <w:trPr>
          <w:tblCellSpacing w:w="0" w:type="dxa"/>
        </w:trPr>
        <w:tc>
          <w:tcPr>
            <w:tcW w:w="0" w:type="auto"/>
            <w:shd w:val="clear" w:color="auto" w:fill="9CC2E5" w:themeFill="accent1" w:themeFillTint="99"/>
            <w:vAlign w:val="center"/>
            <w:hideMark/>
          </w:tcPr>
          <w:p w:rsidR="00A626E0" w:rsidRPr="00A626E0" w:rsidRDefault="00A626E0" w:rsidP="00A626E0">
            <w:pPr>
              <w:spacing w:before="100" w:beforeAutospacing="1" w:after="100" w:afterAutospacing="1" w:line="240" w:lineRule="auto"/>
              <w:jc w:val="center"/>
              <w:rPr>
                <w:rFonts w:ascii="Times New Roman" w:eastAsia="Times New Roman" w:hAnsi="Times New Roman" w:cs="Times New Roman"/>
                <w:b/>
                <w:bCs/>
                <w:sz w:val="24"/>
                <w:szCs w:val="24"/>
              </w:rPr>
            </w:pPr>
            <w:r w:rsidRPr="00A626E0">
              <w:rPr>
                <w:rFonts w:ascii="Times New Roman" w:eastAsia="Times New Roman" w:hAnsi="Times New Roman" w:cs="Times New Roman"/>
                <w:b/>
                <w:bCs/>
                <w:sz w:val="24"/>
                <w:szCs w:val="24"/>
              </w:rPr>
              <w:t>Hành động</w:t>
            </w:r>
          </w:p>
        </w:tc>
        <w:tc>
          <w:tcPr>
            <w:tcW w:w="0" w:type="auto"/>
            <w:shd w:val="clear" w:color="auto" w:fill="9CC2E5" w:themeFill="accent1" w:themeFillTint="99"/>
            <w:vAlign w:val="center"/>
            <w:hideMark/>
          </w:tcPr>
          <w:p w:rsidR="00A626E0" w:rsidRPr="00A626E0" w:rsidRDefault="00A626E0" w:rsidP="00A626E0">
            <w:pPr>
              <w:spacing w:before="100" w:beforeAutospacing="1" w:after="100" w:afterAutospacing="1" w:line="240" w:lineRule="auto"/>
              <w:jc w:val="center"/>
              <w:rPr>
                <w:rFonts w:ascii="Times New Roman" w:eastAsia="Times New Roman" w:hAnsi="Times New Roman" w:cs="Times New Roman"/>
                <w:b/>
                <w:bCs/>
                <w:sz w:val="24"/>
                <w:szCs w:val="24"/>
              </w:rPr>
            </w:pPr>
            <w:r w:rsidRPr="00A626E0">
              <w:rPr>
                <w:rFonts w:ascii="Times New Roman" w:eastAsia="Times New Roman" w:hAnsi="Times New Roman" w:cs="Times New Roman"/>
                <w:b/>
                <w:bCs/>
                <w:sz w:val="24"/>
                <w:szCs w:val="24"/>
              </w:rPr>
              <w:t>Người/nhóm theo dõi</w:t>
            </w:r>
          </w:p>
        </w:tc>
        <w:tc>
          <w:tcPr>
            <w:tcW w:w="0" w:type="auto"/>
            <w:shd w:val="clear" w:color="auto" w:fill="9CC2E5" w:themeFill="accent1" w:themeFillTint="99"/>
            <w:vAlign w:val="center"/>
            <w:hideMark/>
          </w:tcPr>
          <w:p w:rsidR="00A626E0" w:rsidRPr="00A626E0" w:rsidRDefault="00A626E0" w:rsidP="00A626E0">
            <w:pPr>
              <w:spacing w:before="100" w:beforeAutospacing="1" w:after="100" w:afterAutospacing="1" w:line="240" w:lineRule="auto"/>
              <w:jc w:val="center"/>
              <w:rPr>
                <w:rFonts w:ascii="Times New Roman" w:eastAsia="Times New Roman" w:hAnsi="Times New Roman" w:cs="Times New Roman"/>
                <w:b/>
                <w:bCs/>
                <w:sz w:val="24"/>
                <w:szCs w:val="24"/>
              </w:rPr>
            </w:pPr>
            <w:r w:rsidRPr="00A626E0">
              <w:rPr>
                <w:rFonts w:ascii="Times New Roman" w:eastAsia="Times New Roman" w:hAnsi="Times New Roman" w:cs="Times New Roman"/>
                <w:b/>
                <w:bCs/>
                <w:sz w:val="24"/>
                <w:szCs w:val="24"/>
              </w:rPr>
              <w:t>Khi kiểm tra</w:t>
            </w:r>
          </w:p>
        </w:tc>
        <w:tc>
          <w:tcPr>
            <w:tcW w:w="0" w:type="auto"/>
            <w:shd w:val="clear" w:color="auto" w:fill="9CC2E5" w:themeFill="accent1" w:themeFillTint="99"/>
            <w:vAlign w:val="center"/>
            <w:hideMark/>
          </w:tcPr>
          <w:p w:rsidR="00A626E0" w:rsidRPr="00A626E0" w:rsidRDefault="00A626E0" w:rsidP="00A626E0">
            <w:pPr>
              <w:spacing w:before="100" w:beforeAutospacing="1" w:after="100" w:afterAutospacing="1" w:line="240" w:lineRule="auto"/>
              <w:jc w:val="center"/>
              <w:rPr>
                <w:rFonts w:ascii="Times New Roman" w:eastAsia="Times New Roman" w:hAnsi="Times New Roman" w:cs="Times New Roman"/>
                <w:b/>
                <w:bCs/>
                <w:sz w:val="24"/>
                <w:szCs w:val="24"/>
              </w:rPr>
            </w:pPr>
            <w:r w:rsidRPr="00A626E0">
              <w:rPr>
                <w:rFonts w:ascii="Times New Roman" w:eastAsia="Times New Roman" w:hAnsi="Times New Roman" w:cs="Times New Roman"/>
                <w:b/>
                <w:bCs/>
                <w:sz w:val="24"/>
                <w:szCs w:val="24"/>
              </w:rPr>
              <w:t>Bằng chứng</w:t>
            </w:r>
          </w:p>
        </w:tc>
      </w:tr>
      <w:tr w:rsidR="00A626E0" w:rsidRPr="00A626E0" w:rsidTr="00A626E0">
        <w:trPr>
          <w:tblCellSpacing w:w="0" w:type="dxa"/>
        </w:trPr>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Khi thay đổi quy tắc chuyển người, nhóm cập nhật tài liệu chung trước khi triển khai và thông báo nơi thay đổi cho các thành viên liên quan.</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Developers cùng Scrum Master hỗ trợ theo dõi</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Mỗi lần thay đổi; kiểm tra lại ở Daily Scrum và cuối Sprint 15.</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Lịch sử phiên bản có thời điểm cập nhật trước khi triển khai và thông báo thay đổi.</w:t>
            </w:r>
          </w:p>
        </w:tc>
      </w:tr>
      <w:tr w:rsidR="00A626E0" w:rsidRPr="00A626E0" w:rsidTr="00A626E0">
        <w:trPr>
          <w:tblCellSpacing w:w="0" w:type="dxa"/>
        </w:trPr>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Nhóm thống nhất lịch kiểm thử tích hợp ngay khi lập kế hoạch Sprint, chạy Integration Test đầu tiên không muộn hơn Ngày 4 và báo sớm khi có nguy cơ trễ.</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Developers phối hợp với người phụ trách kiểm thử</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Cuối Ngày 4; rà soát kết quả tại Retrospective Sprint 15.</w:t>
            </w:r>
          </w:p>
        </w:tc>
        <w:tc>
          <w:tcPr>
            <w:tcW w:w="0" w:type="auto"/>
            <w:vAlign w:val="center"/>
            <w:hideMark/>
          </w:tcPr>
          <w:p w:rsidR="00A626E0" w:rsidRP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sidRPr="00A626E0">
              <w:rPr>
                <w:rFonts w:ascii="Times New Roman" w:eastAsia="Times New Roman" w:hAnsi="Times New Roman" w:cs="Times New Roman"/>
                <w:sz w:val="24"/>
                <w:szCs w:val="24"/>
              </w:rPr>
              <w:t>Nhật ký kiểm thử có thời gian chạy đầu tiên, kết quả và các lỗi được ghi nhận.</w:t>
            </w:r>
          </w:p>
        </w:tc>
      </w:tr>
    </w:tbl>
    <w:p w:rsidR="00A626E0" w:rsidRDefault="00A626E0" w:rsidP="00A626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Phần 4: Chọn kĩ thuật Retro:</w:t>
      </w:r>
    </w:p>
    <w:p w:rsidR="00A626E0" w:rsidRPr="00313280" w:rsidRDefault="00A626E0" w:rsidP="00313280">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3280">
        <w:rPr>
          <w:rFonts w:ascii="Times New Roman" w:eastAsia="Times New Roman" w:hAnsi="Times New Roman" w:cs="Times New Roman"/>
          <w:sz w:val="24"/>
          <w:szCs w:val="24"/>
        </w:rPr>
        <w:t>Chọn 4L</w:t>
      </w:r>
      <w:r w:rsidR="00313280" w:rsidRPr="00313280">
        <w:rPr>
          <w:rFonts w:ascii="Times New Roman" w:eastAsia="Times New Roman" w:hAnsi="Times New Roman" w:cs="Times New Roman"/>
          <w:sz w:val="24"/>
          <w:szCs w:val="24"/>
        </w:rPr>
        <w:t xml:space="preserve">s vì theo dữ liệu, buổi Retro trước có xảy ra đổ lỗi </w:t>
      </w:r>
      <w:r w:rsidR="00313280" w:rsidRPr="00313280">
        <w:rPr>
          <w:rFonts w:ascii="Times New Roman" w:hAnsi="Times New Roman" w:cs="Times New Roman"/>
          <w:sz w:val="24"/>
          <w:szCs w:val="24"/>
        </w:rPr>
        <w:t>Product Owner tự chọn giải pháp và thành viên ngừng phát biểu khi có người bị nêu tên. Nhóm cần khôi phục khả năng chia sẻ và tìm hiểu cả bài học, thiếu sót lẫn nhu cầu chưa được đáp ứng trước khi chọn hành động</w:t>
      </w:r>
    </w:p>
    <w:p w:rsidR="00313280" w:rsidRDefault="00313280" w:rsidP="00313280">
      <w:pPr>
        <w:pStyle w:val="NormalWeb"/>
        <w:ind w:left="720"/>
      </w:pPr>
      <w:r>
        <w:lastRenderedPageBreak/>
        <w:t xml:space="preserve">+ </w:t>
      </w:r>
      <w:r>
        <w:t>Liked: Điều gì đã giúp nhóm phối hợp tốt, chẳng hạn hoạt động nào hỗ trợ phát hiện lỗi sớm?</w:t>
      </w:r>
    </w:p>
    <w:p w:rsidR="00313280" w:rsidRDefault="00313280" w:rsidP="00313280">
      <w:pPr>
        <w:pStyle w:val="NormalWeb"/>
        <w:ind w:left="720"/>
      </w:pPr>
      <w:r>
        <w:t xml:space="preserve">+ </w:t>
      </w:r>
      <w:r>
        <w:t>Learned: Nhóm học được gì từ việc Integration Test chỉ bắt đầu vào Ngày 8?</w:t>
      </w:r>
    </w:p>
    <w:p w:rsidR="00313280" w:rsidRDefault="00313280" w:rsidP="00313280">
      <w:pPr>
        <w:pStyle w:val="NormalWeb"/>
        <w:ind w:left="720"/>
      </w:pPr>
      <w:r>
        <w:t xml:space="preserve">+ </w:t>
      </w:r>
      <w:r>
        <w:t>Lacked: Nhóm còn thiếu thông tin, quyền truy cập, tài liệu hoặc phối hợp nào?</w:t>
      </w:r>
    </w:p>
    <w:p w:rsidR="00313280" w:rsidRDefault="00313280" w:rsidP="00313280">
      <w:pPr>
        <w:pStyle w:val="NormalWeb"/>
        <w:ind w:left="720"/>
      </w:pPr>
      <w:r>
        <w:t xml:space="preserve">+ </w:t>
      </w:r>
      <w:r>
        <w:t xml:space="preserve">Longed </w:t>
      </w:r>
      <w:proofErr w:type="gramStart"/>
      <w:r>
        <w:t>For</w:t>
      </w:r>
      <w:proofErr w:type="gramEnd"/>
      <w:r>
        <w:t>: Nhóm muốn có thay đổi nào để phát hiện rủi ro sớm và cập nhật quy tắc nhất quán?</w:t>
      </w:r>
    </w:p>
    <w:p w:rsidR="00313280" w:rsidRDefault="00313280" w:rsidP="00313280">
      <w:pPr>
        <w:pStyle w:val="NormalWeb"/>
        <w:numPr>
          <w:ilvl w:val="0"/>
          <w:numId w:val="5"/>
        </w:numPr>
      </w:pPr>
      <w:r w:rsidRPr="00313280">
        <w:rPr>
          <w:b/>
        </w:rPr>
        <w:t>Trade-off</w:t>
      </w:r>
      <w:r>
        <w:t>: 4Ls có thể tạo nhiều ý kiến nhưng không tự động sinh ra hành động tốt. Nhóm vẫn cần nhóm các ý kiến thành Theme, xác định Insight và bình chọn tối đa hai Action Item.</w:t>
      </w:r>
    </w:p>
    <w:p w:rsidR="00313280" w:rsidRDefault="00313280" w:rsidP="00313280">
      <w:pPr>
        <w:pStyle w:val="NormalWeb"/>
        <w:numPr>
          <w:ilvl w:val="0"/>
          <w:numId w:val="5"/>
        </w:numPr>
      </w:pPr>
      <w:r w:rsidRPr="00313280">
        <w:rPr>
          <w:b/>
        </w:rPr>
        <w:t>Khi nào đổi hoặc kết hợp</w:t>
      </w:r>
      <w:r>
        <w:t>:</w:t>
      </w:r>
      <w:r>
        <w:t xml:space="preserve"> Nếu các thành viên đã thoải mái chia sẻ và vấn đề hành vi đã rõ, nhóm có thể dùng Start–Stop–Continue để chuyển nhanh sang hành động. Cũng có thể dùng 4Ls trong phần thu thập dữ liệu rồi dùng Start–Stop–Continue để diễn đạt hành vi cần thay đổi, miễn tổng thời lượng vẫn là 60 phút và không tạo thêm Action Item vượt giới hạn</w:t>
      </w:r>
    </w:p>
    <w:p w:rsidR="00313280" w:rsidRPr="00313280" w:rsidRDefault="00313280" w:rsidP="00313280">
      <w:pPr>
        <w:spacing w:before="100" w:beforeAutospacing="1" w:after="100" w:afterAutospacing="1" w:line="240" w:lineRule="auto"/>
        <w:ind w:left="360"/>
        <w:rPr>
          <w:rFonts w:ascii="Times New Roman" w:eastAsia="Times New Roman" w:hAnsi="Times New Roman" w:cs="Times New Roman"/>
          <w:sz w:val="24"/>
          <w:szCs w:val="24"/>
        </w:rPr>
      </w:pPr>
    </w:p>
    <w:p w:rsidR="00F62900" w:rsidRDefault="00313280" w:rsidP="00F62900">
      <w:pPr>
        <w:pStyle w:val="NormalWeb"/>
      </w:pPr>
      <w:r>
        <w:t>Phần 5: Chu trình:</w:t>
      </w:r>
    </w:p>
    <w:p w:rsidR="00313280" w:rsidRPr="00F62900" w:rsidRDefault="00313280" w:rsidP="00F62900">
      <w:pPr>
        <w:pStyle w:val="NormalWeb"/>
      </w:pPr>
      <w:r w:rsidRPr="00313280">
        <w:lastRenderedPageBreak/>
        <w:drawing>
          <wp:inline distT="0" distB="0" distL="0" distR="0" wp14:anchorId="2278AF3C" wp14:editId="0041F65A">
            <wp:extent cx="1600339" cy="542591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00339" cy="5425910"/>
                    </a:xfrm>
                    <a:prstGeom prst="rect">
                      <a:avLst/>
                    </a:prstGeom>
                  </pic:spPr>
                </pic:pic>
              </a:graphicData>
            </a:graphic>
          </wp:inline>
        </w:drawing>
      </w:r>
    </w:p>
    <w:sectPr w:rsidR="00313280" w:rsidRPr="00F62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312A9"/>
    <w:multiLevelType w:val="hybridMultilevel"/>
    <w:tmpl w:val="22B01556"/>
    <w:lvl w:ilvl="0" w:tplc="C5664DAC">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C33CC"/>
    <w:multiLevelType w:val="hybridMultilevel"/>
    <w:tmpl w:val="E8ACCF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2320FB"/>
    <w:multiLevelType w:val="hybridMultilevel"/>
    <w:tmpl w:val="9D380802"/>
    <w:lvl w:ilvl="0" w:tplc="22846554">
      <w:start w:val="1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D406E1"/>
    <w:multiLevelType w:val="multilevel"/>
    <w:tmpl w:val="47B8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E3D5E"/>
    <w:multiLevelType w:val="multilevel"/>
    <w:tmpl w:val="96EE92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435C4"/>
    <w:multiLevelType w:val="multilevel"/>
    <w:tmpl w:val="9D6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E7A27"/>
    <w:multiLevelType w:val="hybridMultilevel"/>
    <w:tmpl w:val="ED662228"/>
    <w:lvl w:ilvl="0" w:tplc="6EB6CB12">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1D7036"/>
    <w:multiLevelType w:val="hybridMultilevel"/>
    <w:tmpl w:val="716A4F1C"/>
    <w:lvl w:ilvl="0" w:tplc="E640D8B0">
      <w:start w:val="1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7"/>
  </w:num>
  <w:num w:numId="5">
    <w:abstractNumId w:val="2"/>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900"/>
    <w:rsid w:val="001A662E"/>
    <w:rsid w:val="00313280"/>
    <w:rsid w:val="00A626E0"/>
    <w:rsid w:val="00F62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61F3"/>
  <w15:chartTrackingRefBased/>
  <w15:docId w15:val="{7D482D3A-BD92-449B-A260-EDA20D591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629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6290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2900"/>
    <w:rPr>
      <w:rFonts w:ascii="Times New Roman" w:eastAsia="Times New Roman" w:hAnsi="Times New Roman" w:cs="Times New Roman"/>
      <w:b/>
      <w:bCs/>
      <w:sz w:val="36"/>
      <w:szCs w:val="36"/>
    </w:rPr>
  </w:style>
  <w:style w:type="paragraph" w:styleId="NormalWeb">
    <w:name w:val="Normal (Web)"/>
    <w:basedOn w:val="Normal"/>
    <w:uiPriority w:val="99"/>
    <w:unhideWhenUsed/>
    <w:rsid w:val="00F6290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62900"/>
    <w:pPr>
      <w:ind w:left="720"/>
      <w:contextualSpacing/>
    </w:pPr>
  </w:style>
  <w:style w:type="character" w:customStyle="1" w:styleId="Heading3Char">
    <w:name w:val="Heading 3 Char"/>
    <w:basedOn w:val="DefaultParagraphFont"/>
    <w:link w:val="Heading3"/>
    <w:uiPriority w:val="9"/>
    <w:semiHidden/>
    <w:rsid w:val="00F6290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98741">
      <w:bodyDiv w:val="1"/>
      <w:marLeft w:val="0"/>
      <w:marRight w:val="0"/>
      <w:marTop w:val="0"/>
      <w:marBottom w:val="0"/>
      <w:divBdr>
        <w:top w:val="none" w:sz="0" w:space="0" w:color="auto"/>
        <w:left w:val="none" w:sz="0" w:space="0" w:color="auto"/>
        <w:bottom w:val="none" w:sz="0" w:space="0" w:color="auto"/>
        <w:right w:val="none" w:sz="0" w:space="0" w:color="auto"/>
      </w:divBdr>
    </w:div>
    <w:div w:id="622034401">
      <w:bodyDiv w:val="1"/>
      <w:marLeft w:val="0"/>
      <w:marRight w:val="0"/>
      <w:marTop w:val="0"/>
      <w:marBottom w:val="0"/>
      <w:divBdr>
        <w:top w:val="none" w:sz="0" w:space="0" w:color="auto"/>
        <w:left w:val="none" w:sz="0" w:space="0" w:color="auto"/>
        <w:bottom w:val="none" w:sz="0" w:space="0" w:color="auto"/>
        <w:right w:val="none" w:sz="0" w:space="0" w:color="auto"/>
      </w:divBdr>
    </w:div>
    <w:div w:id="643243461">
      <w:bodyDiv w:val="1"/>
      <w:marLeft w:val="0"/>
      <w:marRight w:val="0"/>
      <w:marTop w:val="0"/>
      <w:marBottom w:val="0"/>
      <w:divBdr>
        <w:top w:val="none" w:sz="0" w:space="0" w:color="auto"/>
        <w:left w:val="none" w:sz="0" w:space="0" w:color="auto"/>
        <w:bottom w:val="none" w:sz="0" w:space="0" w:color="auto"/>
        <w:right w:val="none" w:sz="0" w:space="0" w:color="auto"/>
      </w:divBdr>
      <w:divsChild>
        <w:div w:id="1429352927">
          <w:marLeft w:val="0"/>
          <w:marRight w:val="0"/>
          <w:marTop w:val="0"/>
          <w:marBottom w:val="0"/>
          <w:divBdr>
            <w:top w:val="none" w:sz="0" w:space="0" w:color="auto"/>
            <w:left w:val="none" w:sz="0" w:space="0" w:color="auto"/>
            <w:bottom w:val="none" w:sz="0" w:space="0" w:color="auto"/>
            <w:right w:val="none" w:sz="0" w:space="0" w:color="auto"/>
          </w:divBdr>
          <w:divsChild>
            <w:div w:id="998072112">
              <w:marLeft w:val="0"/>
              <w:marRight w:val="0"/>
              <w:marTop w:val="0"/>
              <w:marBottom w:val="0"/>
              <w:divBdr>
                <w:top w:val="none" w:sz="0" w:space="0" w:color="auto"/>
                <w:left w:val="none" w:sz="0" w:space="0" w:color="auto"/>
                <w:bottom w:val="none" w:sz="0" w:space="0" w:color="auto"/>
                <w:right w:val="none" w:sz="0" w:space="0" w:color="auto"/>
              </w:divBdr>
            </w:div>
          </w:divsChild>
        </w:div>
        <w:div w:id="780759109">
          <w:marLeft w:val="0"/>
          <w:marRight w:val="0"/>
          <w:marTop w:val="0"/>
          <w:marBottom w:val="0"/>
          <w:divBdr>
            <w:top w:val="none" w:sz="0" w:space="0" w:color="auto"/>
            <w:left w:val="none" w:sz="0" w:space="0" w:color="auto"/>
            <w:bottom w:val="none" w:sz="0" w:space="0" w:color="auto"/>
            <w:right w:val="none" w:sz="0" w:space="0" w:color="auto"/>
          </w:divBdr>
          <w:divsChild>
            <w:div w:id="1106996780">
              <w:marLeft w:val="0"/>
              <w:marRight w:val="0"/>
              <w:marTop w:val="0"/>
              <w:marBottom w:val="0"/>
              <w:divBdr>
                <w:top w:val="none" w:sz="0" w:space="0" w:color="auto"/>
                <w:left w:val="none" w:sz="0" w:space="0" w:color="auto"/>
                <w:bottom w:val="none" w:sz="0" w:space="0" w:color="auto"/>
                <w:right w:val="none" w:sz="0" w:space="0" w:color="auto"/>
              </w:divBdr>
            </w:div>
          </w:divsChild>
        </w:div>
        <w:div w:id="1752312092">
          <w:marLeft w:val="0"/>
          <w:marRight w:val="0"/>
          <w:marTop w:val="0"/>
          <w:marBottom w:val="0"/>
          <w:divBdr>
            <w:top w:val="none" w:sz="0" w:space="0" w:color="auto"/>
            <w:left w:val="none" w:sz="0" w:space="0" w:color="auto"/>
            <w:bottom w:val="none" w:sz="0" w:space="0" w:color="auto"/>
            <w:right w:val="none" w:sz="0" w:space="0" w:color="auto"/>
          </w:divBdr>
          <w:divsChild>
            <w:div w:id="560796616">
              <w:marLeft w:val="0"/>
              <w:marRight w:val="0"/>
              <w:marTop w:val="0"/>
              <w:marBottom w:val="0"/>
              <w:divBdr>
                <w:top w:val="none" w:sz="0" w:space="0" w:color="auto"/>
                <w:left w:val="none" w:sz="0" w:space="0" w:color="auto"/>
                <w:bottom w:val="none" w:sz="0" w:space="0" w:color="auto"/>
                <w:right w:val="none" w:sz="0" w:space="0" w:color="auto"/>
              </w:divBdr>
            </w:div>
          </w:divsChild>
        </w:div>
        <w:div w:id="444345308">
          <w:marLeft w:val="0"/>
          <w:marRight w:val="0"/>
          <w:marTop w:val="0"/>
          <w:marBottom w:val="0"/>
          <w:divBdr>
            <w:top w:val="none" w:sz="0" w:space="0" w:color="auto"/>
            <w:left w:val="none" w:sz="0" w:space="0" w:color="auto"/>
            <w:bottom w:val="none" w:sz="0" w:space="0" w:color="auto"/>
            <w:right w:val="none" w:sz="0" w:space="0" w:color="auto"/>
          </w:divBdr>
          <w:divsChild>
            <w:div w:id="8923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3070">
      <w:bodyDiv w:val="1"/>
      <w:marLeft w:val="0"/>
      <w:marRight w:val="0"/>
      <w:marTop w:val="0"/>
      <w:marBottom w:val="0"/>
      <w:divBdr>
        <w:top w:val="none" w:sz="0" w:space="0" w:color="auto"/>
        <w:left w:val="none" w:sz="0" w:space="0" w:color="auto"/>
        <w:bottom w:val="none" w:sz="0" w:space="0" w:color="auto"/>
        <w:right w:val="none" w:sz="0" w:space="0" w:color="auto"/>
      </w:divBdr>
    </w:div>
    <w:div w:id="910234806">
      <w:bodyDiv w:val="1"/>
      <w:marLeft w:val="0"/>
      <w:marRight w:val="0"/>
      <w:marTop w:val="0"/>
      <w:marBottom w:val="0"/>
      <w:divBdr>
        <w:top w:val="none" w:sz="0" w:space="0" w:color="auto"/>
        <w:left w:val="none" w:sz="0" w:space="0" w:color="auto"/>
        <w:bottom w:val="none" w:sz="0" w:space="0" w:color="auto"/>
        <w:right w:val="none" w:sz="0" w:space="0" w:color="auto"/>
      </w:divBdr>
      <w:divsChild>
        <w:div w:id="12655170">
          <w:marLeft w:val="0"/>
          <w:marRight w:val="0"/>
          <w:marTop w:val="0"/>
          <w:marBottom w:val="0"/>
          <w:divBdr>
            <w:top w:val="none" w:sz="0" w:space="0" w:color="auto"/>
            <w:left w:val="none" w:sz="0" w:space="0" w:color="auto"/>
            <w:bottom w:val="none" w:sz="0" w:space="0" w:color="auto"/>
            <w:right w:val="none" w:sz="0" w:space="0" w:color="auto"/>
          </w:divBdr>
          <w:divsChild>
            <w:div w:id="658651510">
              <w:marLeft w:val="0"/>
              <w:marRight w:val="0"/>
              <w:marTop w:val="0"/>
              <w:marBottom w:val="0"/>
              <w:divBdr>
                <w:top w:val="none" w:sz="0" w:space="0" w:color="auto"/>
                <w:left w:val="none" w:sz="0" w:space="0" w:color="auto"/>
                <w:bottom w:val="none" w:sz="0" w:space="0" w:color="auto"/>
                <w:right w:val="none" w:sz="0" w:space="0" w:color="auto"/>
              </w:divBdr>
            </w:div>
          </w:divsChild>
        </w:div>
        <w:div w:id="1202329865">
          <w:marLeft w:val="0"/>
          <w:marRight w:val="0"/>
          <w:marTop w:val="0"/>
          <w:marBottom w:val="0"/>
          <w:divBdr>
            <w:top w:val="none" w:sz="0" w:space="0" w:color="auto"/>
            <w:left w:val="none" w:sz="0" w:space="0" w:color="auto"/>
            <w:bottom w:val="none" w:sz="0" w:space="0" w:color="auto"/>
            <w:right w:val="none" w:sz="0" w:space="0" w:color="auto"/>
          </w:divBdr>
          <w:divsChild>
            <w:div w:id="1919435162">
              <w:marLeft w:val="0"/>
              <w:marRight w:val="0"/>
              <w:marTop w:val="0"/>
              <w:marBottom w:val="0"/>
              <w:divBdr>
                <w:top w:val="none" w:sz="0" w:space="0" w:color="auto"/>
                <w:left w:val="none" w:sz="0" w:space="0" w:color="auto"/>
                <w:bottom w:val="none" w:sz="0" w:space="0" w:color="auto"/>
                <w:right w:val="none" w:sz="0" w:space="0" w:color="auto"/>
              </w:divBdr>
            </w:div>
          </w:divsChild>
        </w:div>
        <w:div w:id="379524827">
          <w:marLeft w:val="0"/>
          <w:marRight w:val="0"/>
          <w:marTop w:val="0"/>
          <w:marBottom w:val="0"/>
          <w:divBdr>
            <w:top w:val="none" w:sz="0" w:space="0" w:color="auto"/>
            <w:left w:val="none" w:sz="0" w:space="0" w:color="auto"/>
            <w:bottom w:val="none" w:sz="0" w:space="0" w:color="auto"/>
            <w:right w:val="none" w:sz="0" w:space="0" w:color="auto"/>
          </w:divBdr>
          <w:divsChild>
            <w:div w:id="2089497694">
              <w:marLeft w:val="0"/>
              <w:marRight w:val="0"/>
              <w:marTop w:val="0"/>
              <w:marBottom w:val="0"/>
              <w:divBdr>
                <w:top w:val="none" w:sz="0" w:space="0" w:color="auto"/>
                <w:left w:val="none" w:sz="0" w:space="0" w:color="auto"/>
                <w:bottom w:val="none" w:sz="0" w:space="0" w:color="auto"/>
                <w:right w:val="none" w:sz="0" w:space="0" w:color="auto"/>
              </w:divBdr>
            </w:div>
          </w:divsChild>
        </w:div>
        <w:div w:id="1724477209">
          <w:marLeft w:val="0"/>
          <w:marRight w:val="0"/>
          <w:marTop w:val="0"/>
          <w:marBottom w:val="0"/>
          <w:divBdr>
            <w:top w:val="none" w:sz="0" w:space="0" w:color="auto"/>
            <w:left w:val="none" w:sz="0" w:space="0" w:color="auto"/>
            <w:bottom w:val="none" w:sz="0" w:space="0" w:color="auto"/>
            <w:right w:val="none" w:sz="0" w:space="0" w:color="auto"/>
          </w:divBdr>
          <w:divsChild>
            <w:div w:id="144044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49043">
      <w:bodyDiv w:val="1"/>
      <w:marLeft w:val="0"/>
      <w:marRight w:val="0"/>
      <w:marTop w:val="0"/>
      <w:marBottom w:val="0"/>
      <w:divBdr>
        <w:top w:val="none" w:sz="0" w:space="0" w:color="auto"/>
        <w:left w:val="none" w:sz="0" w:space="0" w:color="auto"/>
        <w:bottom w:val="none" w:sz="0" w:space="0" w:color="auto"/>
        <w:right w:val="none" w:sz="0" w:space="0" w:color="auto"/>
      </w:divBdr>
    </w:div>
    <w:div w:id="1408268211">
      <w:bodyDiv w:val="1"/>
      <w:marLeft w:val="0"/>
      <w:marRight w:val="0"/>
      <w:marTop w:val="0"/>
      <w:marBottom w:val="0"/>
      <w:divBdr>
        <w:top w:val="none" w:sz="0" w:space="0" w:color="auto"/>
        <w:left w:val="none" w:sz="0" w:space="0" w:color="auto"/>
        <w:bottom w:val="none" w:sz="0" w:space="0" w:color="auto"/>
        <w:right w:val="none" w:sz="0" w:space="0" w:color="auto"/>
      </w:divBdr>
      <w:divsChild>
        <w:div w:id="1297881495">
          <w:marLeft w:val="0"/>
          <w:marRight w:val="0"/>
          <w:marTop w:val="0"/>
          <w:marBottom w:val="0"/>
          <w:divBdr>
            <w:top w:val="none" w:sz="0" w:space="0" w:color="auto"/>
            <w:left w:val="none" w:sz="0" w:space="0" w:color="auto"/>
            <w:bottom w:val="none" w:sz="0" w:space="0" w:color="auto"/>
            <w:right w:val="none" w:sz="0" w:space="0" w:color="auto"/>
          </w:divBdr>
          <w:divsChild>
            <w:div w:id="608660162">
              <w:marLeft w:val="0"/>
              <w:marRight w:val="0"/>
              <w:marTop w:val="0"/>
              <w:marBottom w:val="0"/>
              <w:divBdr>
                <w:top w:val="none" w:sz="0" w:space="0" w:color="auto"/>
                <w:left w:val="none" w:sz="0" w:space="0" w:color="auto"/>
                <w:bottom w:val="none" w:sz="0" w:space="0" w:color="auto"/>
                <w:right w:val="none" w:sz="0" w:space="0" w:color="auto"/>
              </w:divBdr>
            </w:div>
          </w:divsChild>
        </w:div>
        <w:div w:id="418866608">
          <w:marLeft w:val="0"/>
          <w:marRight w:val="0"/>
          <w:marTop w:val="0"/>
          <w:marBottom w:val="0"/>
          <w:divBdr>
            <w:top w:val="none" w:sz="0" w:space="0" w:color="auto"/>
            <w:left w:val="none" w:sz="0" w:space="0" w:color="auto"/>
            <w:bottom w:val="none" w:sz="0" w:space="0" w:color="auto"/>
            <w:right w:val="none" w:sz="0" w:space="0" w:color="auto"/>
          </w:divBdr>
          <w:divsChild>
            <w:div w:id="1023942599">
              <w:marLeft w:val="0"/>
              <w:marRight w:val="0"/>
              <w:marTop w:val="0"/>
              <w:marBottom w:val="0"/>
              <w:divBdr>
                <w:top w:val="none" w:sz="0" w:space="0" w:color="auto"/>
                <w:left w:val="none" w:sz="0" w:space="0" w:color="auto"/>
                <w:bottom w:val="none" w:sz="0" w:space="0" w:color="auto"/>
                <w:right w:val="none" w:sz="0" w:space="0" w:color="auto"/>
              </w:divBdr>
            </w:div>
          </w:divsChild>
        </w:div>
        <w:div w:id="1305165056">
          <w:marLeft w:val="0"/>
          <w:marRight w:val="0"/>
          <w:marTop w:val="0"/>
          <w:marBottom w:val="0"/>
          <w:divBdr>
            <w:top w:val="none" w:sz="0" w:space="0" w:color="auto"/>
            <w:left w:val="none" w:sz="0" w:space="0" w:color="auto"/>
            <w:bottom w:val="none" w:sz="0" w:space="0" w:color="auto"/>
            <w:right w:val="none" w:sz="0" w:space="0" w:color="auto"/>
          </w:divBdr>
          <w:divsChild>
            <w:div w:id="10752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8508">
      <w:bodyDiv w:val="1"/>
      <w:marLeft w:val="0"/>
      <w:marRight w:val="0"/>
      <w:marTop w:val="0"/>
      <w:marBottom w:val="0"/>
      <w:divBdr>
        <w:top w:val="none" w:sz="0" w:space="0" w:color="auto"/>
        <w:left w:val="none" w:sz="0" w:space="0" w:color="auto"/>
        <w:bottom w:val="none" w:sz="0" w:space="0" w:color="auto"/>
        <w:right w:val="none" w:sz="0" w:space="0" w:color="auto"/>
      </w:divBdr>
    </w:div>
    <w:div w:id="1690176602">
      <w:bodyDiv w:val="1"/>
      <w:marLeft w:val="0"/>
      <w:marRight w:val="0"/>
      <w:marTop w:val="0"/>
      <w:marBottom w:val="0"/>
      <w:divBdr>
        <w:top w:val="none" w:sz="0" w:space="0" w:color="auto"/>
        <w:left w:val="none" w:sz="0" w:space="0" w:color="auto"/>
        <w:bottom w:val="none" w:sz="0" w:space="0" w:color="auto"/>
        <w:right w:val="none" w:sz="0" w:space="0" w:color="auto"/>
      </w:divBdr>
      <w:divsChild>
        <w:div w:id="180164763">
          <w:marLeft w:val="0"/>
          <w:marRight w:val="0"/>
          <w:marTop w:val="0"/>
          <w:marBottom w:val="0"/>
          <w:divBdr>
            <w:top w:val="none" w:sz="0" w:space="0" w:color="auto"/>
            <w:left w:val="none" w:sz="0" w:space="0" w:color="auto"/>
            <w:bottom w:val="none" w:sz="0" w:space="0" w:color="auto"/>
            <w:right w:val="none" w:sz="0" w:space="0" w:color="auto"/>
          </w:divBdr>
          <w:divsChild>
            <w:div w:id="1585453131">
              <w:marLeft w:val="0"/>
              <w:marRight w:val="0"/>
              <w:marTop w:val="0"/>
              <w:marBottom w:val="0"/>
              <w:divBdr>
                <w:top w:val="none" w:sz="0" w:space="0" w:color="auto"/>
                <w:left w:val="none" w:sz="0" w:space="0" w:color="auto"/>
                <w:bottom w:val="none" w:sz="0" w:space="0" w:color="auto"/>
                <w:right w:val="none" w:sz="0" w:space="0" w:color="auto"/>
              </w:divBdr>
            </w:div>
          </w:divsChild>
        </w:div>
        <w:div w:id="1688829620">
          <w:marLeft w:val="0"/>
          <w:marRight w:val="0"/>
          <w:marTop w:val="0"/>
          <w:marBottom w:val="0"/>
          <w:divBdr>
            <w:top w:val="none" w:sz="0" w:space="0" w:color="auto"/>
            <w:left w:val="none" w:sz="0" w:space="0" w:color="auto"/>
            <w:bottom w:val="none" w:sz="0" w:space="0" w:color="auto"/>
            <w:right w:val="none" w:sz="0" w:space="0" w:color="auto"/>
          </w:divBdr>
          <w:divsChild>
            <w:div w:id="20041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2026-10-26T13:37:00Z</dcterms:created>
  <dcterms:modified xsi:type="dcterms:W3CDTF">2026-10-26T14:16:00Z</dcterms:modified>
</cp:coreProperties>
</file>