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id w:val="103524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280DD6">
            <w:trPr>
              <w:trHeight w:val="1440"/>
            </w:trPr>
            <w:tc>
              <w:tcPr>
                <w:tcW w:w="1440" w:type="dxa"/>
                <w:tcBorders>
                  <w:right w:val="single" w:sz="4" w:space="0" w:color="FFFFFF" w:themeColor="background1"/>
                </w:tcBorders>
                <w:shd w:val="clear" w:color="auto" w:fill="943634" w:themeFill="accent2" w:themeFillShade="BF"/>
              </w:tcPr>
              <w:p w:rsidR="00280DD6" w:rsidRDefault="00280DD6"/>
            </w:tc>
            <w:sdt>
              <w:sdtPr>
                <w:rPr>
                  <w:b/>
                  <w:bCs/>
                  <w:color w:val="FFFFFF" w:themeColor="background1"/>
                  <w:sz w:val="72"/>
                  <w:szCs w:val="72"/>
                </w:rPr>
                <w:alias w:val="Year"/>
                <w:id w:val="15676118"/>
                <w:placeholder>
                  <w:docPart w:val="25D3505F45544904B24D5077332A0B33"/>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280DD6" w:rsidRDefault="00280DD6" w:rsidP="00280DD6">
                    <w:pPr>
                      <w:pStyle w:val="NoSpacing"/>
                      <w:rPr>
                        <w:b/>
                        <w:bCs/>
                        <w:color w:val="FFFFFF" w:themeColor="background1"/>
                        <w:sz w:val="72"/>
                        <w:szCs w:val="72"/>
                      </w:rPr>
                    </w:pPr>
                    <w:r>
                      <w:rPr>
                        <w:b/>
                        <w:bCs/>
                        <w:color w:val="FFFFFF" w:themeColor="background1"/>
                        <w:sz w:val="72"/>
                        <w:szCs w:val="72"/>
                      </w:rPr>
                      <w:t>2014</w:t>
                    </w:r>
                  </w:p>
                </w:tc>
              </w:sdtContent>
            </w:sdt>
          </w:tr>
          <w:tr w:rsidR="00280DD6">
            <w:trPr>
              <w:trHeight w:val="2880"/>
            </w:trPr>
            <w:tc>
              <w:tcPr>
                <w:tcW w:w="1440" w:type="dxa"/>
                <w:tcBorders>
                  <w:right w:val="single" w:sz="4" w:space="0" w:color="000000" w:themeColor="text1"/>
                </w:tcBorders>
              </w:tcPr>
              <w:p w:rsidR="00280DD6" w:rsidRDefault="00280DD6"/>
            </w:tc>
            <w:tc>
              <w:tcPr>
                <w:tcW w:w="2520" w:type="dxa"/>
                <w:tcBorders>
                  <w:left w:val="single" w:sz="4" w:space="0" w:color="000000" w:themeColor="text1"/>
                </w:tcBorders>
                <w:vAlign w:val="center"/>
              </w:tcPr>
              <w:sdt>
                <w:sdtPr>
                  <w:rPr>
                    <w:color w:val="76923C" w:themeColor="accent3" w:themeShade="BF"/>
                  </w:rPr>
                  <w:alias w:val="Company"/>
                  <w:id w:val="15676123"/>
                  <w:placeholder>
                    <w:docPart w:val="4A531217699B429ABDF5CCDA40A82692"/>
                  </w:placeholder>
                  <w:dataBinding w:prefixMappings="xmlns:ns0='http://schemas.openxmlformats.org/officeDocument/2006/extended-properties'" w:xpath="/ns0:Properties[1]/ns0:Company[1]" w:storeItemID="{6668398D-A668-4E3E-A5EB-62B293D839F1}"/>
                  <w:text/>
                </w:sdtPr>
                <w:sdtContent>
                  <w:p w:rsidR="00280DD6" w:rsidRDefault="00280DD6">
                    <w:pPr>
                      <w:pStyle w:val="NoSpacing"/>
                      <w:rPr>
                        <w:color w:val="76923C" w:themeColor="accent3" w:themeShade="BF"/>
                      </w:rPr>
                    </w:pPr>
                    <w:r>
                      <w:rPr>
                        <w:color w:val="76923C" w:themeColor="accent3" w:themeShade="BF"/>
                      </w:rPr>
                      <w:t>The Reventars</w:t>
                    </w:r>
                  </w:p>
                </w:sdtContent>
              </w:sdt>
              <w:p w:rsidR="00280DD6" w:rsidRDefault="00280DD6">
                <w:pPr>
                  <w:pStyle w:val="NoSpacing"/>
                  <w:rPr>
                    <w:color w:val="76923C" w:themeColor="accent3" w:themeShade="BF"/>
                  </w:rPr>
                </w:pPr>
              </w:p>
              <w:sdt>
                <w:sdtPr>
                  <w:rPr>
                    <w:color w:val="76923C" w:themeColor="accent3" w:themeShade="BF"/>
                  </w:rPr>
                  <w:alias w:val="Author"/>
                  <w:id w:val="15676130"/>
                  <w:placeholder>
                    <w:docPart w:val="A6BECCC85CD648A18B0703198208203A"/>
                  </w:placeholder>
                  <w:dataBinding w:prefixMappings="xmlns:ns0='http://schemas.openxmlformats.org/package/2006/metadata/core-properties' xmlns:ns1='http://purl.org/dc/elements/1.1/'" w:xpath="/ns0:coreProperties[1]/ns1:creator[1]" w:storeItemID="{6C3C8BC8-F283-45AE-878A-BAB7291924A1}"/>
                  <w:text/>
                </w:sdtPr>
                <w:sdtContent>
                  <w:p w:rsidR="00280DD6" w:rsidRDefault="00650DDD">
                    <w:pPr>
                      <w:pStyle w:val="NoSpacing"/>
                      <w:rPr>
                        <w:color w:val="76923C" w:themeColor="accent3" w:themeShade="BF"/>
                      </w:rPr>
                    </w:pPr>
                    <w:r>
                      <w:rPr>
                        <w:color w:val="76923C" w:themeColor="accent3" w:themeShade="BF"/>
                      </w:rPr>
                      <w:t>ITM 189 - X</w:t>
                    </w:r>
                  </w:p>
                </w:sdtContent>
              </w:sdt>
              <w:p w:rsidR="00280DD6" w:rsidRDefault="00280DD6">
                <w:pPr>
                  <w:pStyle w:val="NoSpacing"/>
                  <w:rPr>
                    <w:color w:val="76923C" w:themeColor="accent3" w:themeShade="BF"/>
                  </w:rPr>
                </w:pPr>
              </w:p>
            </w:tc>
          </w:tr>
        </w:tbl>
        <w:p w:rsidR="00280DD6" w:rsidRDefault="00280DD6"/>
        <w:p w:rsidR="00280DD6" w:rsidRDefault="00280DD6"/>
        <w:tbl>
          <w:tblPr>
            <w:tblpPr w:leftFromText="187" w:rightFromText="187" w:horzAnchor="margin" w:tblpXSpec="center" w:tblpYSpec="bottom"/>
            <w:tblW w:w="5000" w:type="pct"/>
            <w:tblLook w:val="04A0"/>
          </w:tblPr>
          <w:tblGrid>
            <w:gridCol w:w="9576"/>
          </w:tblGrid>
          <w:tr w:rsidR="00280DD6">
            <w:tc>
              <w:tcPr>
                <w:tcW w:w="0" w:type="auto"/>
              </w:tcPr>
              <w:p w:rsidR="00280DD6" w:rsidRDefault="00280DD6" w:rsidP="00280DD6">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77C31BA83B9D47BAA4837648C5F072F7"/>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Octopus Cards</w:t>
                    </w:r>
                  </w:sdtContent>
                </w:sdt>
                <w:r>
                  <w:rPr>
                    <w:b/>
                    <w:bCs/>
                    <w:caps/>
                    <w:color w:val="76923C" w:themeColor="accent3" w:themeShade="BF"/>
                    <w:sz w:val="72"/>
                    <w:szCs w:val="72"/>
                  </w:rPr>
                  <w:t>]</w:t>
                </w:r>
              </w:p>
            </w:tc>
          </w:tr>
          <w:tr w:rsidR="00280DD6">
            <w:sdt>
              <w:sdtPr>
                <w:rPr>
                  <w:color w:val="7F7F7F" w:themeColor="background1" w:themeShade="7F"/>
                </w:rPr>
                <w:alias w:val="Abstract"/>
                <w:id w:val="15676143"/>
                <w:placeholder>
                  <w:docPart w:val="82AEE085D4F34177B3FEB1ADFE0C544D"/>
                </w:placeholder>
                <w:dataBinding w:prefixMappings="xmlns:ns0='http://schemas.microsoft.com/office/2006/coverPageProps'" w:xpath="/ns0:CoverPageProperties[1]/ns0:Abstract[1]" w:storeItemID="{55AF091B-3C7A-41E3-B477-F2FDAA23CFDA}"/>
                <w:text/>
              </w:sdtPr>
              <w:sdtContent>
                <w:tc>
                  <w:tcPr>
                    <w:tcW w:w="0" w:type="auto"/>
                  </w:tcPr>
                  <w:p w:rsidR="00280DD6" w:rsidRDefault="002F6124" w:rsidP="002F6124">
                    <w:pPr>
                      <w:pStyle w:val="NoSpacing"/>
                      <w:rPr>
                        <w:color w:val="7F7F7F" w:themeColor="background1" w:themeShade="7F"/>
                      </w:rPr>
                    </w:pPr>
                    <w:r>
                      <w:rPr>
                        <w:color w:val="7F7F7F" w:themeColor="background1" w:themeShade="7F"/>
                      </w:rPr>
                      <w:t xml:space="preserve">Chua, </w:t>
                    </w:r>
                    <w:r w:rsidR="00F522BB">
                      <w:rPr>
                        <w:color w:val="7F7F7F" w:themeColor="background1" w:themeShade="7F"/>
                      </w:rPr>
                      <w:t xml:space="preserve">Gian </w:t>
                    </w:r>
                    <w:r>
                      <w:rPr>
                        <w:color w:val="7F7F7F" w:themeColor="background1" w:themeShade="7F"/>
                      </w:rPr>
                      <w:t>Milan, Cruz, Raymond</w:t>
                    </w:r>
                    <w:r w:rsidR="00F522BB">
                      <w:rPr>
                        <w:color w:val="7F7F7F" w:themeColor="background1" w:themeShade="7F"/>
                      </w:rPr>
                      <w:t xml:space="preserve"> Joseph Nathaniel</w:t>
                    </w:r>
                    <w:r>
                      <w:rPr>
                        <w:color w:val="7F7F7F" w:themeColor="background1" w:themeShade="7F"/>
                      </w:rPr>
                      <w:t xml:space="preserve"> &amp; Dy, Timothy</w:t>
                    </w:r>
                    <w:r w:rsidR="00F522BB">
                      <w:rPr>
                        <w:color w:val="7F7F7F" w:themeColor="background1" w:themeShade="7F"/>
                      </w:rPr>
                      <w:t xml:space="preserve"> Allen</w:t>
                    </w:r>
                  </w:p>
                </w:tc>
              </w:sdtContent>
            </w:sdt>
          </w:tr>
        </w:tbl>
        <w:p w:rsidR="00280DD6" w:rsidRDefault="00280DD6"/>
        <w:p w:rsidR="00280DD6" w:rsidRDefault="00280DD6">
          <w:pPr>
            <w:rPr>
              <w:caps/>
              <w:color w:val="632423" w:themeColor="accent2" w:themeShade="80"/>
              <w:spacing w:val="20"/>
              <w:sz w:val="28"/>
              <w:szCs w:val="28"/>
            </w:rPr>
          </w:pPr>
          <w:r>
            <w:br w:type="page"/>
          </w:r>
        </w:p>
      </w:sdtContent>
    </w:sdt>
    <w:sdt>
      <w:sdtPr>
        <w:id w:val="1035269"/>
        <w:docPartObj>
          <w:docPartGallery w:val="Table of Contents"/>
          <w:docPartUnique/>
        </w:docPartObj>
      </w:sdtPr>
      <w:sdtEndPr>
        <w:rPr>
          <w:caps w:val="0"/>
          <w:color w:val="auto"/>
          <w:spacing w:val="0"/>
          <w:sz w:val="22"/>
          <w:szCs w:val="22"/>
        </w:rPr>
      </w:sdtEndPr>
      <w:sdtContent>
        <w:p w:rsidR="00885E3E" w:rsidRDefault="00885E3E">
          <w:pPr>
            <w:pStyle w:val="TOCHeading"/>
          </w:pPr>
          <w:r>
            <w:t>Table of Contents</w:t>
          </w:r>
        </w:p>
        <w:p w:rsidR="00885E3E" w:rsidRDefault="00885E3E">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80478613" w:history="1">
            <w:r w:rsidRPr="00364704">
              <w:rPr>
                <w:rStyle w:val="Hyperlink"/>
                <w:noProof/>
              </w:rPr>
              <w:t>Problem Definition</w:t>
            </w:r>
            <w:r>
              <w:rPr>
                <w:noProof/>
                <w:webHidden/>
              </w:rPr>
              <w:tab/>
            </w:r>
            <w:r>
              <w:rPr>
                <w:noProof/>
                <w:webHidden/>
              </w:rPr>
              <w:fldChar w:fldCharType="begin"/>
            </w:r>
            <w:r>
              <w:rPr>
                <w:noProof/>
                <w:webHidden/>
              </w:rPr>
              <w:instrText xml:space="preserve"> PAGEREF _Toc380478613 \h </w:instrText>
            </w:r>
            <w:r>
              <w:rPr>
                <w:noProof/>
                <w:webHidden/>
              </w:rPr>
            </w:r>
            <w:r>
              <w:rPr>
                <w:noProof/>
                <w:webHidden/>
              </w:rPr>
              <w:fldChar w:fldCharType="separate"/>
            </w:r>
            <w:r w:rsidR="004250B8">
              <w:rPr>
                <w:noProof/>
                <w:webHidden/>
              </w:rPr>
              <w:t>3</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14" w:history="1">
            <w:r w:rsidRPr="00364704">
              <w:rPr>
                <w:rStyle w:val="Hyperlink"/>
                <w:noProof/>
              </w:rPr>
              <w:t>Scope</w:t>
            </w:r>
            <w:r>
              <w:rPr>
                <w:noProof/>
                <w:webHidden/>
              </w:rPr>
              <w:tab/>
            </w:r>
            <w:r>
              <w:rPr>
                <w:noProof/>
                <w:webHidden/>
              </w:rPr>
              <w:fldChar w:fldCharType="begin"/>
            </w:r>
            <w:r>
              <w:rPr>
                <w:noProof/>
                <w:webHidden/>
              </w:rPr>
              <w:instrText xml:space="preserve"> PAGEREF _Toc380478614 \h </w:instrText>
            </w:r>
            <w:r>
              <w:rPr>
                <w:noProof/>
                <w:webHidden/>
              </w:rPr>
            </w:r>
            <w:r>
              <w:rPr>
                <w:noProof/>
                <w:webHidden/>
              </w:rPr>
              <w:fldChar w:fldCharType="separate"/>
            </w:r>
            <w:r w:rsidR="004250B8">
              <w:rPr>
                <w:noProof/>
                <w:webHidden/>
              </w:rPr>
              <w:t>3</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15" w:history="1">
            <w:r w:rsidRPr="00364704">
              <w:rPr>
                <w:rStyle w:val="Hyperlink"/>
                <w:noProof/>
              </w:rPr>
              <w:t>Assumptions</w:t>
            </w:r>
            <w:r>
              <w:rPr>
                <w:noProof/>
                <w:webHidden/>
              </w:rPr>
              <w:tab/>
            </w:r>
            <w:r>
              <w:rPr>
                <w:noProof/>
                <w:webHidden/>
              </w:rPr>
              <w:fldChar w:fldCharType="begin"/>
            </w:r>
            <w:r>
              <w:rPr>
                <w:noProof/>
                <w:webHidden/>
              </w:rPr>
              <w:instrText xml:space="preserve"> PAGEREF _Toc380478615 \h </w:instrText>
            </w:r>
            <w:r>
              <w:rPr>
                <w:noProof/>
                <w:webHidden/>
              </w:rPr>
            </w:r>
            <w:r>
              <w:rPr>
                <w:noProof/>
                <w:webHidden/>
              </w:rPr>
              <w:fldChar w:fldCharType="separate"/>
            </w:r>
            <w:r w:rsidR="004250B8">
              <w:rPr>
                <w:noProof/>
                <w:webHidden/>
              </w:rPr>
              <w:t>3</w:t>
            </w:r>
            <w:r>
              <w:rPr>
                <w:noProof/>
                <w:webHidden/>
              </w:rPr>
              <w:fldChar w:fldCharType="end"/>
            </w:r>
          </w:hyperlink>
        </w:p>
        <w:p w:rsidR="00885E3E" w:rsidRDefault="00885E3E">
          <w:pPr>
            <w:pStyle w:val="TOC1"/>
            <w:tabs>
              <w:tab w:val="right" w:leader="dot" w:pos="9350"/>
            </w:tabs>
            <w:rPr>
              <w:rFonts w:asciiTheme="minorHAnsi" w:eastAsiaTheme="minorEastAsia" w:hAnsiTheme="minorHAnsi" w:cstheme="minorBidi"/>
              <w:noProof/>
              <w:lang w:bidi="ar-SA"/>
            </w:rPr>
          </w:pPr>
          <w:hyperlink w:anchor="_Toc380478616" w:history="1">
            <w:r w:rsidRPr="00364704">
              <w:rPr>
                <w:rStyle w:val="Hyperlink"/>
                <w:noProof/>
              </w:rPr>
              <w:t>Market Analysis</w:t>
            </w:r>
            <w:r>
              <w:rPr>
                <w:noProof/>
                <w:webHidden/>
              </w:rPr>
              <w:tab/>
            </w:r>
            <w:r>
              <w:rPr>
                <w:noProof/>
                <w:webHidden/>
              </w:rPr>
              <w:fldChar w:fldCharType="begin"/>
            </w:r>
            <w:r>
              <w:rPr>
                <w:noProof/>
                <w:webHidden/>
              </w:rPr>
              <w:instrText xml:space="preserve"> PAGEREF _Toc380478616 \h </w:instrText>
            </w:r>
            <w:r>
              <w:rPr>
                <w:noProof/>
                <w:webHidden/>
              </w:rPr>
            </w:r>
            <w:r>
              <w:rPr>
                <w:noProof/>
                <w:webHidden/>
              </w:rPr>
              <w:fldChar w:fldCharType="separate"/>
            </w:r>
            <w:r w:rsidR="004250B8">
              <w:rPr>
                <w:noProof/>
                <w:webHidden/>
              </w:rPr>
              <w:t>4</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17" w:history="1">
            <w:r w:rsidRPr="00364704">
              <w:rPr>
                <w:rStyle w:val="Hyperlink"/>
                <w:noProof/>
              </w:rPr>
              <w:t>Stakeholders</w:t>
            </w:r>
            <w:r>
              <w:rPr>
                <w:noProof/>
                <w:webHidden/>
              </w:rPr>
              <w:tab/>
            </w:r>
            <w:r>
              <w:rPr>
                <w:noProof/>
                <w:webHidden/>
              </w:rPr>
              <w:fldChar w:fldCharType="begin"/>
            </w:r>
            <w:r>
              <w:rPr>
                <w:noProof/>
                <w:webHidden/>
              </w:rPr>
              <w:instrText xml:space="preserve"> PAGEREF _Toc380478617 \h </w:instrText>
            </w:r>
            <w:r>
              <w:rPr>
                <w:noProof/>
                <w:webHidden/>
              </w:rPr>
            </w:r>
            <w:r>
              <w:rPr>
                <w:noProof/>
                <w:webHidden/>
              </w:rPr>
              <w:fldChar w:fldCharType="separate"/>
            </w:r>
            <w:r w:rsidR="004250B8">
              <w:rPr>
                <w:noProof/>
                <w:webHidden/>
              </w:rPr>
              <w:t>4</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18" w:history="1">
            <w:r w:rsidRPr="00364704">
              <w:rPr>
                <w:rStyle w:val="Hyperlink"/>
                <w:noProof/>
              </w:rPr>
              <w:t>Market Characteristics and Trends</w:t>
            </w:r>
            <w:r>
              <w:rPr>
                <w:noProof/>
                <w:webHidden/>
              </w:rPr>
              <w:tab/>
            </w:r>
            <w:r>
              <w:rPr>
                <w:noProof/>
                <w:webHidden/>
              </w:rPr>
              <w:fldChar w:fldCharType="begin"/>
            </w:r>
            <w:r>
              <w:rPr>
                <w:noProof/>
                <w:webHidden/>
              </w:rPr>
              <w:instrText xml:space="preserve"> PAGEREF _Toc380478618 \h </w:instrText>
            </w:r>
            <w:r>
              <w:rPr>
                <w:noProof/>
                <w:webHidden/>
              </w:rPr>
            </w:r>
            <w:r>
              <w:rPr>
                <w:noProof/>
                <w:webHidden/>
              </w:rPr>
              <w:fldChar w:fldCharType="separate"/>
            </w:r>
            <w:r w:rsidR="004250B8">
              <w:rPr>
                <w:noProof/>
                <w:webHidden/>
              </w:rPr>
              <w:t>4</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19" w:history="1">
            <w:r w:rsidRPr="00364704">
              <w:rPr>
                <w:rStyle w:val="Hyperlink"/>
                <w:noProof/>
              </w:rPr>
              <w:t>Revenue Potential</w:t>
            </w:r>
            <w:r>
              <w:rPr>
                <w:noProof/>
                <w:webHidden/>
              </w:rPr>
              <w:tab/>
            </w:r>
            <w:r>
              <w:rPr>
                <w:noProof/>
                <w:webHidden/>
              </w:rPr>
              <w:fldChar w:fldCharType="begin"/>
            </w:r>
            <w:r>
              <w:rPr>
                <w:noProof/>
                <w:webHidden/>
              </w:rPr>
              <w:instrText xml:space="preserve"> PAGEREF _Toc380478619 \h </w:instrText>
            </w:r>
            <w:r>
              <w:rPr>
                <w:noProof/>
                <w:webHidden/>
              </w:rPr>
            </w:r>
            <w:r>
              <w:rPr>
                <w:noProof/>
                <w:webHidden/>
              </w:rPr>
              <w:fldChar w:fldCharType="separate"/>
            </w:r>
            <w:r w:rsidR="004250B8">
              <w:rPr>
                <w:noProof/>
                <w:webHidden/>
              </w:rPr>
              <w:t>4</w:t>
            </w:r>
            <w:r>
              <w:rPr>
                <w:noProof/>
                <w:webHidden/>
              </w:rPr>
              <w:fldChar w:fldCharType="end"/>
            </w:r>
          </w:hyperlink>
        </w:p>
        <w:p w:rsidR="00885E3E" w:rsidRDefault="00885E3E">
          <w:pPr>
            <w:pStyle w:val="TOC1"/>
            <w:tabs>
              <w:tab w:val="right" w:leader="dot" w:pos="9350"/>
            </w:tabs>
            <w:rPr>
              <w:rFonts w:asciiTheme="minorHAnsi" w:eastAsiaTheme="minorEastAsia" w:hAnsiTheme="minorHAnsi" w:cstheme="minorBidi"/>
              <w:noProof/>
              <w:lang w:bidi="ar-SA"/>
            </w:rPr>
          </w:pPr>
          <w:hyperlink w:anchor="_Toc380478620" w:history="1">
            <w:r w:rsidRPr="00364704">
              <w:rPr>
                <w:rStyle w:val="Hyperlink"/>
                <w:noProof/>
              </w:rPr>
              <w:t>Technology</w:t>
            </w:r>
            <w:r>
              <w:rPr>
                <w:noProof/>
                <w:webHidden/>
              </w:rPr>
              <w:tab/>
            </w:r>
            <w:r>
              <w:rPr>
                <w:noProof/>
                <w:webHidden/>
              </w:rPr>
              <w:fldChar w:fldCharType="begin"/>
            </w:r>
            <w:r>
              <w:rPr>
                <w:noProof/>
                <w:webHidden/>
              </w:rPr>
              <w:instrText xml:space="preserve"> PAGEREF _Toc380478620 \h </w:instrText>
            </w:r>
            <w:r>
              <w:rPr>
                <w:noProof/>
                <w:webHidden/>
              </w:rPr>
            </w:r>
            <w:r>
              <w:rPr>
                <w:noProof/>
                <w:webHidden/>
              </w:rPr>
              <w:fldChar w:fldCharType="separate"/>
            </w:r>
            <w:r w:rsidR="004250B8">
              <w:rPr>
                <w:noProof/>
                <w:webHidden/>
              </w:rPr>
              <w:t>5</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21" w:history="1">
            <w:r w:rsidRPr="00364704">
              <w:rPr>
                <w:rStyle w:val="Hyperlink"/>
                <w:noProof/>
              </w:rPr>
              <w:t>System</w:t>
            </w:r>
            <w:r>
              <w:rPr>
                <w:noProof/>
                <w:webHidden/>
              </w:rPr>
              <w:tab/>
            </w:r>
            <w:r>
              <w:rPr>
                <w:noProof/>
                <w:webHidden/>
              </w:rPr>
              <w:fldChar w:fldCharType="begin"/>
            </w:r>
            <w:r>
              <w:rPr>
                <w:noProof/>
                <w:webHidden/>
              </w:rPr>
              <w:instrText xml:space="preserve"> PAGEREF _Toc380478621 \h </w:instrText>
            </w:r>
            <w:r>
              <w:rPr>
                <w:noProof/>
                <w:webHidden/>
              </w:rPr>
            </w:r>
            <w:r>
              <w:rPr>
                <w:noProof/>
                <w:webHidden/>
              </w:rPr>
              <w:fldChar w:fldCharType="separate"/>
            </w:r>
            <w:r w:rsidR="004250B8">
              <w:rPr>
                <w:noProof/>
                <w:webHidden/>
              </w:rPr>
              <w:t>5</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22" w:history="1">
            <w:r w:rsidRPr="00364704">
              <w:rPr>
                <w:rStyle w:val="Hyperlink"/>
                <w:noProof/>
              </w:rPr>
              <w:t>Universal Reader and Writer Platform</w:t>
            </w:r>
            <w:r>
              <w:rPr>
                <w:noProof/>
                <w:webHidden/>
              </w:rPr>
              <w:tab/>
            </w:r>
            <w:r>
              <w:rPr>
                <w:noProof/>
                <w:webHidden/>
              </w:rPr>
              <w:fldChar w:fldCharType="begin"/>
            </w:r>
            <w:r>
              <w:rPr>
                <w:noProof/>
                <w:webHidden/>
              </w:rPr>
              <w:instrText xml:space="preserve"> PAGEREF _Toc380478622 \h </w:instrText>
            </w:r>
            <w:r>
              <w:rPr>
                <w:noProof/>
                <w:webHidden/>
              </w:rPr>
            </w:r>
            <w:r>
              <w:rPr>
                <w:noProof/>
                <w:webHidden/>
              </w:rPr>
              <w:fldChar w:fldCharType="separate"/>
            </w:r>
            <w:r w:rsidR="004250B8">
              <w:rPr>
                <w:noProof/>
                <w:webHidden/>
              </w:rPr>
              <w:t>5</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23" w:history="1">
            <w:r w:rsidRPr="00364704">
              <w:rPr>
                <w:rStyle w:val="Hyperlink"/>
                <w:noProof/>
              </w:rPr>
              <w:t>Cards</w:t>
            </w:r>
            <w:r>
              <w:rPr>
                <w:noProof/>
                <w:webHidden/>
              </w:rPr>
              <w:tab/>
            </w:r>
            <w:r>
              <w:rPr>
                <w:noProof/>
                <w:webHidden/>
              </w:rPr>
              <w:fldChar w:fldCharType="begin"/>
            </w:r>
            <w:r>
              <w:rPr>
                <w:noProof/>
                <w:webHidden/>
              </w:rPr>
              <w:instrText xml:space="preserve"> PAGEREF _Toc380478623 \h </w:instrText>
            </w:r>
            <w:r>
              <w:rPr>
                <w:noProof/>
                <w:webHidden/>
              </w:rPr>
            </w:r>
            <w:r>
              <w:rPr>
                <w:noProof/>
                <w:webHidden/>
              </w:rPr>
              <w:fldChar w:fldCharType="separate"/>
            </w:r>
            <w:r w:rsidR="004250B8">
              <w:rPr>
                <w:noProof/>
                <w:webHidden/>
              </w:rPr>
              <w:t>5</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24" w:history="1">
            <w:r w:rsidRPr="00364704">
              <w:rPr>
                <w:rStyle w:val="Hyperlink"/>
                <w:noProof/>
              </w:rPr>
              <w:t>Add-Value Machines</w:t>
            </w:r>
            <w:r>
              <w:rPr>
                <w:noProof/>
                <w:webHidden/>
              </w:rPr>
              <w:tab/>
            </w:r>
            <w:r>
              <w:rPr>
                <w:noProof/>
                <w:webHidden/>
              </w:rPr>
              <w:fldChar w:fldCharType="begin"/>
            </w:r>
            <w:r>
              <w:rPr>
                <w:noProof/>
                <w:webHidden/>
              </w:rPr>
              <w:instrText xml:space="preserve"> PAGEREF _Toc380478624 \h </w:instrText>
            </w:r>
            <w:r>
              <w:rPr>
                <w:noProof/>
                <w:webHidden/>
              </w:rPr>
            </w:r>
            <w:r>
              <w:rPr>
                <w:noProof/>
                <w:webHidden/>
              </w:rPr>
              <w:fldChar w:fldCharType="separate"/>
            </w:r>
            <w:r w:rsidR="004250B8">
              <w:rPr>
                <w:noProof/>
                <w:webHidden/>
              </w:rPr>
              <w:t>6</w:t>
            </w:r>
            <w:r>
              <w:rPr>
                <w:noProof/>
                <w:webHidden/>
              </w:rPr>
              <w:fldChar w:fldCharType="end"/>
            </w:r>
          </w:hyperlink>
        </w:p>
        <w:p w:rsidR="00885E3E" w:rsidRDefault="00885E3E">
          <w:pPr>
            <w:pStyle w:val="TOC1"/>
            <w:tabs>
              <w:tab w:val="right" w:leader="dot" w:pos="9350"/>
            </w:tabs>
            <w:rPr>
              <w:rFonts w:asciiTheme="minorHAnsi" w:eastAsiaTheme="minorEastAsia" w:hAnsiTheme="minorHAnsi" w:cstheme="minorBidi"/>
              <w:noProof/>
              <w:lang w:bidi="ar-SA"/>
            </w:rPr>
          </w:pPr>
          <w:hyperlink w:anchor="_Toc380478625" w:history="1">
            <w:r w:rsidRPr="00364704">
              <w:rPr>
                <w:rStyle w:val="Hyperlink"/>
                <w:noProof/>
              </w:rPr>
              <w:t>Risks</w:t>
            </w:r>
            <w:r>
              <w:rPr>
                <w:noProof/>
                <w:webHidden/>
              </w:rPr>
              <w:tab/>
            </w:r>
            <w:r>
              <w:rPr>
                <w:noProof/>
                <w:webHidden/>
              </w:rPr>
              <w:fldChar w:fldCharType="begin"/>
            </w:r>
            <w:r>
              <w:rPr>
                <w:noProof/>
                <w:webHidden/>
              </w:rPr>
              <w:instrText xml:space="preserve"> PAGEREF _Toc380478625 \h </w:instrText>
            </w:r>
            <w:r>
              <w:rPr>
                <w:noProof/>
                <w:webHidden/>
              </w:rPr>
            </w:r>
            <w:r>
              <w:rPr>
                <w:noProof/>
                <w:webHidden/>
              </w:rPr>
              <w:fldChar w:fldCharType="separate"/>
            </w:r>
            <w:r w:rsidR="004250B8">
              <w:rPr>
                <w:noProof/>
                <w:webHidden/>
              </w:rPr>
              <w:t>7</w:t>
            </w:r>
            <w:r>
              <w:rPr>
                <w:noProof/>
                <w:webHidden/>
              </w:rPr>
              <w:fldChar w:fldCharType="end"/>
            </w:r>
          </w:hyperlink>
        </w:p>
        <w:p w:rsidR="00885E3E" w:rsidRDefault="00885E3E">
          <w:pPr>
            <w:pStyle w:val="TOC1"/>
            <w:tabs>
              <w:tab w:val="right" w:leader="dot" w:pos="9350"/>
            </w:tabs>
            <w:rPr>
              <w:rFonts w:asciiTheme="minorHAnsi" w:eastAsiaTheme="minorEastAsia" w:hAnsiTheme="minorHAnsi" w:cstheme="minorBidi"/>
              <w:noProof/>
              <w:lang w:bidi="ar-SA"/>
            </w:rPr>
          </w:pPr>
          <w:hyperlink w:anchor="_Toc380478626" w:history="1">
            <w:r w:rsidRPr="00364704">
              <w:rPr>
                <w:rStyle w:val="Hyperlink"/>
                <w:noProof/>
              </w:rPr>
              <w:t>Implementation Plan</w:t>
            </w:r>
            <w:r>
              <w:rPr>
                <w:noProof/>
                <w:webHidden/>
              </w:rPr>
              <w:tab/>
            </w:r>
            <w:r>
              <w:rPr>
                <w:noProof/>
                <w:webHidden/>
              </w:rPr>
              <w:fldChar w:fldCharType="begin"/>
            </w:r>
            <w:r>
              <w:rPr>
                <w:noProof/>
                <w:webHidden/>
              </w:rPr>
              <w:instrText xml:space="preserve"> PAGEREF _Toc380478626 \h </w:instrText>
            </w:r>
            <w:r>
              <w:rPr>
                <w:noProof/>
                <w:webHidden/>
              </w:rPr>
            </w:r>
            <w:r>
              <w:rPr>
                <w:noProof/>
                <w:webHidden/>
              </w:rPr>
              <w:fldChar w:fldCharType="separate"/>
            </w:r>
            <w:r w:rsidR="004250B8">
              <w:rPr>
                <w:noProof/>
                <w:webHidden/>
              </w:rPr>
              <w:t>8</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27" w:history="1">
            <w:r w:rsidRPr="00364704">
              <w:rPr>
                <w:rStyle w:val="Hyperlink"/>
                <w:noProof/>
              </w:rPr>
              <w:t>Development</w:t>
            </w:r>
            <w:r>
              <w:rPr>
                <w:noProof/>
                <w:webHidden/>
              </w:rPr>
              <w:tab/>
            </w:r>
            <w:r>
              <w:rPr>
                <w:noProof/>
                <w:webHidden/>
              </w:rPr>
              <w:fldChar w:fldCharType="begin"/>
            </w:r>
            <w:r>
              <w:rPr>
                <w:noProof/>
                <w:webHidden/>
              </w:rPr>
              <w:instrText xml:space="preserve"> PAGEREF _Toc380478627 \h </w:instrText>
            </w:r>
            <w:r>
              <w:rPr>
                <w:noProof/>
                <w:webHidden/>
              </w:rPr>
            </w:r>
            <w:r>
              <w:rPr>
                <w:noProof/>
                <w:webHidden/>
              </w:rPr>
              <w:fldChar w:fldCharType="separate"/>
            </w:r>
            <w:r w:rsidR="004250B8">
              <w:rPr>
                <w:noProof/>
                <w:webHidden/>
              </w:rPr>
              <w:t>8</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28" w:history="1">
            <w:r w:rsidRPr="00364704">
              <w:rPr>
                <w:rStyle w:val="Hyperlink"/>
                <w:noProof/>
              </w:rPr>
              <w:t>Implementation</w:t>
            </w:r>
            <w:r>
              <w:rPr>
                <w:noProof/>
                <w:webHidden/>
              </w:rPr>
              <w:tab/>
            </w:r>
            <w:r>
              <w:rPr>
                <w:noProof/>
                <w:webHidden/>
              </w:rPr>
              <w:fldChar w:fldCharType="begin"/>
            </w:r>
            <w:r>
              <w:rPr>
                <w:noProof/>
                <w:webHidden/>
              </w:rPr>
              <w:instrText xml:space="preserve"> PAGEREF _Toc380478628 \h </w:instrText>
            </w:r>
            <w:r>
              <w:rPr>
                <w:noProof/>
                <w:webHidden/>
              </w:rPr>
            </w:r>
            <w:r>
              <w:rPr>
                <w:noProof/>
                <w:webHidden/>
              </w:rPr>
              <w:fldChar w:fldCharType="separate"/>
            </w:r>
            <w:r w:rsidR="004250B8">
              <w:rPr>
                <w:noProof/>
                <w:webHidden/>
              </w:rPr>
              <w:t>8</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29" w:history="1">
            <w:r w:rsidRPr="00364704">
              <w:rPr>
                <w:rStyle w:val="Hyperlink"/>
                <w:noProof/>
              </w:rPr>
              <w:t>Maintenance and Support</w:t>
            </w:r>
            <w:r>
              <w:rPr>
                <w:noProof/>
                <w:webHidden/>
              </w:rPr>
              <w:tab/>
            </w:r>
            <w:r>
              <w:rPr>
                <w:noProof/>
                <w:webHidden/>
              </w:rPr>
              <w:fldChar w:fldCharType="begin"/>
            </w:r>
            <w:r>
              <w:rPr>
                <w:noProof/>
                <w:webHidden/>
              </w:rPr>
              <w:instrText xml:space="preserve"> PAGEREF _Toc380478629 \h </w:instrText>
            </w:r>
            <w:r>
              <w:rPr>
                <w:noProof/>
                <w:webHidden/>
              </w:rPr>
            </w:r>
            <w:r>
              <w:rPr>
                <w:noProof/>
                <w:webHidden/>
              </w:rPr>
              <w:fldChar w:fldCharType="separate"/>
            </w:r>
            <w:r w:rsidR="004250B8">
              <w:rPr>
                <w:noProof/>
                <w:webHidden/>
              </w:rPr>
              <w:t>8</w:t>
            </w:r>
            <w:r>
              <w:rPr>
                <w:noProof/>
                <w:webHidden/>
              </w:rPr>
              <w:fldChar w:fldCharType="end"/>
            </w:r>
          </w:hyperlink>
        </w:p>
        <w:p w:rsidR="00885E3E" w:rsidRDefault="00885E3E">
          <w:pPr>
            <w:pStyle w:val="TOC1"/>
            <w:tabs>
              <w:tab w:val="right" w:leader="dot" w:pos="9350"/>
            </w:tabs>
            <w:rPr>
              <w:rFonts w:asciiTheme="minorHAnsi" w:eastAsiaTheme="minorEastAsia" w:hAnsiTheme="minorHAnsi" w:cstheme="minorBidi"/>
              <w:noProof/>
              <w:lang w:bidi="ar-SA"/>
            </w:rPr>
          </w:pPr>
          <w:hyperlink w:anchor="_Toc380478630" w:history="1">
            <w:r w:rsidRPr="00364704">
              <w:rPr>
                <w:rStyle w:val="Hyperlink"/>
                <w:noProof/>
              </w:rPr>
              <w:t>Project Roles &amp; Resources</w:t>
            </w:r>
            <w:r>
              <w:rPr>
                <w:noProof/>
                <w:webHidden/>
              </w:rPr>
              <w:tab/>
            </w:r>
            <w:r>
              <w:rPr>
                <w:noProof/>
                <w:webHidden/>
              </w:rPr>
              <w:fldChar w:fldCharType="begin"/>
            </w:r>
            <w:r>
              <w:rPr>
                <w:noProof/>
                <w:webHidden/>
              </w:rPr>
              <w:instrText xml:space="preserve"> PAGEREF _Toc380478630 \h </w:instrText>
            </w:r>
            <w:r>
              <w:rPr>
                <w:noProof/>
                <w:webHidden/>
              </w:rPr>
            </w:r>
            <w:r>
              <w:rPr>
                <w:noProof/>
                <w:webHidden/>
              </w:rPr>
              <w:fldChar w:fldCharType="separate"/>
            </w:r>
            <w:r w:rsidR="004250B8">
              <w:rPr>
                <w:noProof/>
                <w:webHidden/>
              </w:rPr>
              <w:t>9</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31" w:history="1">
            <w:r w:rsidRPr="00364704">
              <w:rPr>
                <w:rStyle w:val="Hyperlink"/>
                <w:noProof/>
              </w:rPr>
              <w:t>Project Roles</w:t>
            </w:r>
            <w:r>
              <w:rPr>
                <w:noProof/>
                <w:webHidden/>
              </w:rPr>
              <w:tab/>
            </w:r>
            <w:r>
              <w:rPr>
                <w:noProof/>
                <w:webHidden/>
              </w:rPr>
              <w:fldChar w:fldCharType="begin"/>
            </w:r>
            <w:r>
              <w:rPr>
                <w:noProof/>
                <w:webHidden/>
              </w:rPr>
              <w:instrText xml:space="preserve"> PAGEREF _Toc380478631 \h </w:instrText>
            </w:r>
            <w:r>
              <w:rPr>
                <w:noProof/>
                <w:webHidden/>
              </w:rPr>
            </w:r>
            <w:r>
              <w:rPr>
                <w:noProof/>
                <w:webHidden/>
              </w:rPr>
              <w:fldChar w:fldCharType="separate"/>
            </w:r>
            <w:r w:rsidR="004250B8">
              <w:rPr>
                <w:noProof/>
                <w:webHidden/>
              </w:rPr>
              <w:t>9</w:t>
            </w:r>
            <w:r>
              <w:rPr>
                <w:noProof/>
                <w:webHidden/>
              </w:rPr>
              <w:fldChar w:fldCharType="end"/>
            </w:r>
          </w:hyperlink>
        </w:p>
        <w:p w:rsidR="00885E3E" w:rsidRDefault="00885E3E">
          <w:pPr>
            <w:pStyle w:val="TOC3"/>
            <w:tabs>
              <w:tab w:val="right" w:leader="dot" w:pos="9350"/>
            </w:tabs>
            <w:rPr>
              <w:rFonts w:asciiTheme="minorHAnsi" w:eastAsiaTheme="minorEastAsia" w:hAnsiTheme="minorHAnsi" w:cstheme="minorBidi"/>
              <w:noProof/>
              <w:lang w:bidi="ar-SA"/>
            </w:rPr>
          </w:pPr>
          <w:hyperlink w:anchor="_Toc380478632" w:history="1">
            <w:r w:rsidRPr="00364704">
              <w:rPr>
                <w:rStyle w:val="Hyperlink"/>
                <w:noProof/>
              </w:rPr>
              <w:t>Project Manager</w:t>
            </w:r>
            <w:r>
              <w:rPr>
                <w:noProof/>
                <w:webHidden/>
              </w:rPr>
              <w:tab/>
            </w:r>
            <w:r>
              <w:rPr>
                <w:noProof/>
                <w:webHidden/>
              </w:rPr>
              <w:fldChar w:fldCharType="begin"/>
            </w:r>
            <w:r>
              <w:rPr>
                <w:noProof/>
                <w:webHidden/>
              </w:rPr>
              <w:instrText xml:space="preserve"> PAGEREF _Toc380478632 \h </w:instrText>
            </w:r>
            <w:r>
              <w:rPr>
                <w:noProof/>
                <w:webHidden/>
              </w:rPr>
            </w:r>
            <w:r>
              <w:rPr>
                <w:noProof/>
                <w:webHidden/>
              </w:rPr>
              <w:fldChar w:fldCharType="separate"/>
            </w:r>
            <w:r w:rsidR="004250B8">
              <w:rPr>
                <w:noProof/>
                <w:webHidden/>
              </w:rPr>
              <w:t>9</w:t>
            </w:r>
            <w:r>
              <w:rPr>
                <w:noProof/>
                <w:webHidden/>
              </w:rPr>
              <w:fldChar w:fldCharType="end"/>
            </w:r>
          </w:hyperlink>
        </w:p>
        <w:p w:rsidR="00885E3E" w:rsidRDefault="00885E3E">
          <w:pPr>
            <w:pStyle w:val="TOC3"/>
            <w:tabs>
              <w:tab w:val="right" w:leader="dot" w:pos="9350"/>
            </w:tabs>
            <w:rPr>
              <w:rFonts w:asciiTheme="minorHAnsi" w:eastAsiaTheme="minorEastAsia" w:hAnsiTheme="minorHAnsi" w:cstheme="minorBidi"/>
              <w:noProof/>
              <w:lang w:bidi="ar-SA"/>
            </w:rPr>
          </w:pPr>
          <w:hyperlink w:anchor="_Toc380478633" w:history="1">
            <w:r w:rsidRPr="00364704">
              <w:rPr>
                <w:rStyle w:val="Hyperlink"/>
                <w:noProof/>
              </w:rPr>
              <w:t>Systems Analyst</w:t>
            </w:r>
            <w:r>
              <w:rPr>
                <w:noProof/>
                <w:webHidden/>
              </w:rPr>
              <w:tab/>
            </w:r>
            <w:r>
              <w:rPr>
                <w:noProof/>
                <w:webHidden/>
              </w:rPr>
              <w:fldChar w:fldCharType="begin"/>
            </w:r>
            <w:r>
              <w:rPr>
                <w:noProof/>
                <w:webHidden/>
              </w:rPr>
              <w:instrText xml:space="preserve"> PAGEREF _Toc380478633 \h </w:instrText>
            </w:r>
            <w:r>
              <w:rPr>
                <w:noProof/>
                <w:webHidden/>
              </w:rPr>
            </w:r>
            <w:r>
              <w:rPr>
                <w:noProof/>
                <w:webHidden/>
              </w:rPr>
              <w:fldChar w:fldCharType="separate"/>
            </w:r>
            <w:r w:rsidR="004250B8">
              <w:rPr>
                <w:noProof/>
                <w:webHidden/>
              </w:rPr>
              <w:t>9</w:t>
            </w:r>
            <w:r>
              <w:rPr>
                <w:noProof/>
                <w:webHidden/>
              </w:rPr>
              <w:fldChar w:fldCharType="end"/>
            </w:r>
          </w:hyperlink>
        </w:p>
        <w:p w:rsidR="00885E3E" w:rsidRDefault="00885E3E">
          <w:pPr>
            <w:pStyle w:val="TOC3"/>
            <w:tabs>
              <w:tab w:val="right" w:leader="dot" w:pos="9350"/>
            </w:tabs>
            <w:rPr>
              <w:rFonts w:asciiTheme="minorHAnsi" w:eastAsiaTheme="minorEastAsia" w:hAnsiTheme="minorHAnsi" w:cstheme="minorBidi"/>
              <w:noProof/>
              <w:lang w:bidi="ar-SA"/>
            </w:rPr>
          </w:pPr>
          <w:hyperlink w:anchor="_Toc380478634" w:history="1">
            <w:r w:rsidRPr="00364704">
              <w:rPr>
                <w:rStyle w:val="Hyperlink"/>
                <w:noProof/>
              </w:rPr>
              <w:t>Developer</w:t>
            </w:r>
            <w:r>
              <w:rPr>
                <w:noProof/>
                <w:webHidden/>
              </w:rPr>
              <w:tab/>
            </w:r>
            <w:r>
              <w:rPr>
                <w:noProof/>
                <w:webHidden/>
              </w:rPr>
              <w:fldChar w:fldCharType="begin"/>
            </w:r>
            <w:r>
              <w:rPr>
                <w:noProof/>
                <w:webHidden/>
              </w:rPr>
              <w:instrText xml:space="preserve"> PAGEREF _Toc380478634 \h </w:instrText>
            </w:r>
            <w:r>
              <w:rPr>
                <w:noProof/>
                <w:webHidden/>
              </w:rPr>
            </w:r>
            <w:r>
              <w:rPr>
                <w:noProof/>
                <w:webHidden/>
              </w:rPr>
              <w:fldChar w:fldCharType="separate"/>
            </w:r>
            <w:r w:rsidR="004250B8">
              <w:rPr>
                <w:noProof/>
                <w:webHidden/>
              </w:rPr>
              <w:t>9</w:t>
            </w:r>
            <w:r>
              <w:rPr>
                <w:noProof/>
                <w:webHidden/>
              </w:rPr>
              <w:fldChar w:fldCharType="end"/>
            </w:r>
          </w:hyperlink>
        </w:p>
        <w:p w:rsidR="00885E3E" w:rsidRDefault="00885E3E">
          <w:pPr>
            <w:pStyle w:val="TOC3"/>
            <w:tabs>
              <w:tab w:val="right" w:leader="dot" w:pos="9350"/>
            </w:tabs>
            <w:rPr>
              <w:rFonts w:asciiTheme="minorHAnsi" w:eastAsiaTheme="minorEastAsia" w:hAnsiTheme="minorHAnsi" w:cstheme="minorBidi"/>
              <w:noProof/>
              <w:lang w:bidi="ar-SA"/>
            </w:rPr>
          </w:pPr>
          <w:hyperlink w:anchor="_Toc380478635" w:history="1">
            <w:r w:rsidRPr="00364704">
              <w:rPr>
                <w:rStyle w:val="Hyperlink"/>
                <w:noProof/>
              </w:rPr>
              <w:t>Tester</w:t>
            </w:r>
            <w:r>
              <w:rPr>
                <w:noProof/>
                <w:webHidden/>
              </w:rPr>
              <w:tab/>
            </w:r>
            <w:r>
              <w:rPr>
                <w:noProof/>
                <w:webHidden/>
              </w:rPr>
              <w:fldChar w:fldCharType="begin"/>
            </w:r>
            <w:r>
              <w:rPr>
                <w:noProof/>
                <w:webHidden/>
              </w:rPr>
              <w:instrText xml:space="preserve"> PAGEREF _Toc380478635 \h </w:instrText>
            </w:r>
            <w:r>
              <w:rPr>
                <w:noProof/>
                <w:webHidden/>
              </w:rPr>
            </w:r>
            <w:r>
              <w:rPr>
                <w:noProof/>
                <w:webHidden/>
              </w:rPr>
              <w:fldChar w:fldCharType="separate"/>
            </w:r>
            <w:r w:rsidR="004250B8">
              <w:rPr>
                <w:noProof/>
                <w:webHidden/>
              </w:rPr>
              <w:t>9</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36" w:history="1">
            <w:r w:rsidRPr="00364704">
              <w:rPr>
                <w:rStyle w:val="Hyperlink"/>
                <w:noProof/>
              </w:rPr>
              <w:t>Resources</w:t>
            </w:r>
            <w:r>
              <w:rPr>
                <w:noProof/>
                <w:webHidden/>
              </w:rPr>
              <w:tab/>
            </w:r>
            <w:r>
              <w:rPr>
                <w:noProof/>
                <w:webHidden/>
              </w:rPr>
              <w:fldChar w:fldCharType="begin"/>
            </w:r>
            <w:r>
              <w:rPr>
                <w:noProof/>
                <w:webHidden/>
              </w:rPr>
              <w:instrText xml:space="preserve"> PAGEREF _Toc380478636 \h </w:instrText>
            </w:r>
            <w:r>
              <w:rPr>
                <w:noProof/>
                <w:webHidden/>
              </w:rPr>
            </w:r>
            <w:r>
              <w:rPr>
                <w:noProof/>
                <w:webHidden/>
              </w:rPr>
              <w:fldChar w:fldCharType="separate"/>
            </w:r>
            <w:r w:rsidR="004250B8">
              <w:rPr>
                <w:noProof/>
                <w:webHidden/>
              </w:rPr>
              <w:t>9</w:t>
            </w:r>
            <w:r>
              <w:rPr>
                <w:noProof/>
                <w:webHidden/>
              </w:rPr>
              <w:fldChar w:fldCharType="end"/>
            </w:r>
          </w:hyperlink>
        </w:p>
        <w:p w:rsidR="00885E3E" w:rsidRDefault="00885E3E">
          <w:pPr>
            <w:pStyle w:val="TOC1"/>
            <w:tabs>
              <w:tab w:val="right" w:leader="dot" w:pos="9350"/>
            </w:tabs>
            <w:rPr>
              <w:rFonts w:asciiTheme="minorHAnsi" w:eastAsiaTheme="minorEastAsia" w:hAnsiTheme="minorHAnsi" w:cstheme="minorBidi"/>
              <w:noProof/>
              <w:lang w:bidi="ar-SA"/>
            </w:rPr>
          </w:pPr>
          <w:hyperlink w:anchor="_Toc380478637" w:history="1">
            <w:r w:rsidRPr="00364704">
              <w:rPr>
                <w:rStyle w:val="Hyperlink"/>
                <w:noProof/>
              </w:rPr>
              <w:t>Cost-Benefit Analysis</w:t>
            </w:r>
            <w:r>
              <w:rPr>
                <w:noProof/>
                <w:webHidden/>
              </w:rPr>
              <w:tab/>
            </w:r>
            <w:r>
              <w:rPr>
                <w:noProof/>
                <w:webHidden/>
              </w:rPr>
              <w:fldChar w:fldCharType="begin"/>
            </w:r>
            <w:r>
              <w:rPr>
                <w:noProof/>
                <w:webHidden/>
              </w:rPr>
              <w:instrText xml:space="preserve"> PAGEREF _Toc380478637 \h </w:instrText>
            </w:r>
            <w:r>
              <w:rPr>
                <w:noProof/>
                <w:webHidden/>
              </w:rPr>
            </w:r>
            <w:r>
              <w:rPr>
                <w:noProof/>
                <w:webHidden/>
              </w:rPr>
              <w:fldChar w:fldCharType="separate"/>
            </w:r>
            <w:r w:rsidR="004250B8">
              <w:rPr>
                <w:noProof/>
                <w:webHidden/>
              </w:rPr>
              <w:t>10</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38" w:history="1">
            <w:r w:rsidRPr="00364704">
              <w:rPr>
                <w:rStyle w:val="Hyperlink"/>
                <w:noProof/>
              </w:rPr>
              <w:t>Cost</w:t>
            </w:r>
            <w:r>
              <w:rPr>
                <w:noProof/>
                <w:webHidden/>
              </w:rPr>
              <w:tab/>
            </w:r>
            <w:r>
              <w:rPr>
                <w:noProof/>
                <w:webHidden/>
              </w:rPr>
              <w:fldChar w:fldCharType="begin"/>
            </w:r>
            <w:r>
              <w:rPr>
                <w:noProof/>
                <w:webHidden/>
              </w:rPr>
              <w:instrText xml:space="preserve"> PAGEREF _Toc380478638 \h </w:instrText>
            </w:r>
            <w:r>
              <w:rPr>
                <w:noProof/>
                <w:webHidden/>
              </w:rPr>
            </w:r>
            <w:r>
              <w:rPr>
                <w:noProof/>
                <w:webHidden/>
              </w:rPr>
              <w:fldChar w:fldCharType="separate"/>
            </w:r>
            <w:r w:rsidR="004250B8">
              <w:rPr>
                <w:noProof/>
                <w:webHidden/>
              </w:rPr>
              <w:t>10</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39" w:history="1">
            <w:r w:rsidRPr="00364704">
              <w:rPr>
                <w:rStyle w:val="Hyperlink"/>
                <w:noProof/>
              </w:rPr>
              <w:t>Benefit</w:t>
            </w:r>
            <w:r>
              <w:rPr>
                <w:noProof/>
                <w:webHidden/>
              </w:rPr>
              <w:tab/>
            </w:r>
            <w:r>
              <w:rPr>
                <w:noProof/>
                <w:webHidden/>
              </w:rPr>
              <w:fldChar w:fldCharType="begin"/>
            </w:r>
            <w:r>
              <w:rPr>
                <w:noProof/>
                <w:webHidden/>
              </w:rPr>
              <w:instrText xml:space="preserve"> PAGEREF _Toc380478639 \h </w:instrText>
            </w:r>
            <w:r>
              <w:rPr>
                <w:noProof/>
                <w:webHidden/>
              </w:rPr>
            </w:r>
            <w:r>
              <w:rPr>
                <w:noProof/>
                <w:webHidden/>
              </w:rPr>
              <w:fldChar w:fldCharType="separate"/>
            </w:r>
            <w:r w:rsidR="004250B8">
              <w:rPr>
                <w:noProof/>
                <w:webHidden/>
              </w:rPr>
              <w:t>10</w:t>
            </w:r>
            <w:r>
              <w:rPr>
                <w:noProof/>
                <w:webHidden/>
              </w:rPr>
              <w:fldChar w:fldCharType="end"/>
            </w:r>
          </w:hyperlink>
        </w:p>
        <w:p w:rsidR="00885E3E" w:rsidRDefault="00885E3E">
          <w:pPr>
            <w:pStyle w:val="TOC2"/>
            <w:tabs>
              <w:tab w:val="right" w:leader="dot" w:pos="9350"/>
            </w:tabs>
            <w:rPr>
              <w:rFonts w:asciiTheme="minorHAnsi" w:eastAsiaTheme="minorEastAsia" w:hAnsiTheme="minorHAnsi" w:cstheme="minorBidi"/>
              <w:noProof/>
              <w:lang w:bidi="ar-SA"/>
            </w:rPr>
          </w:pPr>
          <w:hyperlink w:anchor="_Toc380478640" w:history="1">
            <w:r w:rsidRPr="00364704">
              <w:rPr>
                <w:rStyle w:val="Hyperlink"/>
                <w:noProof/>
              </w:rPr>
              <w:t>Return on Investment</w:t>
            </w:r>
            <w:r>
              <w:rPr>
                <w:noProof/>
                <w:webHidden/>
              </w:rPr>
              <w:tab/>
            </w:r>
            <w:r>
              <w:rPr>
                <w:noProof/>
                <w:webHidden/>
              </w:rPr>
              <w:fldChar w:fldCharType="begin"/>
            </w:r>
            <w:r>
              <w:rPr>
                <w:noProof/>
                <w:webHidden/>
              </w:rPr>
              <w:instrText xml:space="preserve"> PAGEREF _Toc380478640 \h </w:instrText>
            </w:r>
            <w:r>
              <w:rPr>
                <w:noProof/>
                <w:webHidden/>
              </w:rPr>
            </w:r>
            <w:r>
              <w:rPr>
                <w:noProof/>
                <w:webHidden/>
              </w:rPr>
              <w:fldChar w:fldCharType="separate"/>
            </w:r>
            <w:r w:rsidR="004250B8">
              <w:rPr>
                <w:noProof/>
                <w:webHidden/>
              </w:rPr>
              <w:t>10</w:t>
            </w:r>
            <w:r>
              <w:rPr>
                <w:noProof/>
                <w:webHidden/>
              </w:rPr>
              <w:fldChar w:fldCharType="end"/>
            </w:r>
          </w:hyperlink>
        </w:p>
        <w:p w:rsidR="00885E3E" w:rsidRDefault="00885E3E">
          <w:r>
            <w:fldChar w:fldCharType="end"/>
          </w:r>
        </w:p>
      </w:sdtContent>
    </w:sdt>
    <w:p w:rsidR="00885E3E" w:rsidRDefault="00885E3E">
      <w:pPr>
        <w:rPr>
          <w:caps/>
          <w:color w:val="632423" w:themeColor="accent2" w:themeShade="80"/>
          <w:spacing w:val="20"/>
          <w:sz w:val="28"/>
          <w:szCs w:val="28"/>
        </w:rPr>
      </w:pPr>
      <w:r>
        <w:br w:type="page"/>
      </w:r>
    </w:p>
    <w:p w:rsidR="00637934" w:rsidRPr="00E26030" w:rsidRDefault="00963C83" w:rsidP="00E26030">
      <w:pPr>
        <w:pStyle w:val="Heading1"/>
      </w:pPr>
      <w:bookmarkStart w:id="0" w:name="_Toc380478613"/>
      <w:r>
        <w:lastRenderedPageBreak/>
        <w:t>Problem Definition</w:t>
      </w:r>
      <w:bookmarkEnd w:id="0"/>
    </w:p>
    <w:p w:rsidR="00637934" w:rsidRDefault="00963C83" w:rsidP="004250B8">
      <w:pPr>
        <w:ind w:firstLine="720"/>
        <w:jc w:val="both"/>
      </w:pPr>
      <w:r>
        <w:t xml:space="preserve">The problem that this technology is trying to address is the occurrence of transacting costs based on cash and the effect of the inefficiency that it has on students and establishments (long lines, maintaining change in the cashbox for large bills, etc.). </w:t>
      </w:r>
      <w:r>
        <w:t>Through the use of the octopus cards, the technology simply addresses the issue by introducing a new way of doing payments without the use of cash and the inefficiency that it produces. This makes business transactions much easier from both the students an</w:t>
      </w:r>
      <w:r>
        <w:t>d the businesses’ points of view.</w:t>
      </w:r>
    </w:p>
    <w:p w:rsidR="00637934" w:rsidRPr="00E26030" w:rsidRDefault="00963C83" w:rsidP="00E26030">
      <w:pPr>
        <w:pStyle w:val="Heading2"/>
      </w:pPr>
      <w:bookmarkStart w:id="1" w:name="h.5z4dekj6w8lu" w:colFirst="0" w:colLast="0"/>
      <w:bookmarkStart w:id="2" w:name="_Toc380478614"/>
      <w:bookmarkEnd w:id="1"/>
      <w:r>
        <w:t>Scope</w:t>
      </w:r>
      <w:bookmarkEnd w:id="2"/>
    </w:p>
    <w:p w:rsidR="00637934" w:rsidRDefault="00963C83" w:rsidP="004250B8">
      <w:pPr>
        <w:jc w:val="both"/>
      </w:pPr>
      <w:r>
        <w:tab/>
        <w:t>The project will implement its solution among the various food stalls and amenities located in the Loyola Schools campus. The food stalls in the LS campus will include those located in the Gonzaga Cafeteria, JSEC, t</w:t>
      </w:r>
      <w:r>
        <w:t xml:space="preserve">he Bellarmine Hall satellite cafeteria, The Galley in the Rizal Library, and the Deli Club in the MVP Student Center basement. The amenities include photocopying stalls located in the Rizal Library, Kostka Hall, SEC-A, etc. and the printing services found </w:t>
      </w:r>
      <w:r>
        <w:t>in the Rizal Library and CTC.</w:t>
      </w:r>
    </w:p>
    <w:p w:rsidR="00637934" w:rsidRPr="00E26030" w:rsidRDefault="00963C83" w:rsidP="00E26030">
      <w:pPr>
        <w:pStyle w:val="Heading2"/>
      </w:pPr>
      <w:bookmarkStart w:id="3" w:name="h.86rqyajqkj23" w:colFirst="0" w:colLast="0"/>
      <w:bookmarkStart w:id="4" w:name="_Toc380478615"/>
      <w:bookmarkEnd w:id="3"/>
      <w:r>
        <w:t>Assumptions</w:t>
      </w:r>
      <w:bookmarkEnd w:id="4"/>
    </w:p>
    <w:p w:rsidR="00637934" w:rsidRDefault="00963C83" w:rsidP="004250B8">
      <w:pPr>
        <w:jc w:val="both"/>
      </w:pPr>
      <w:r>
        <w:tab/>
        <w:t>This project assumes the following:</w:t>
      </w:r>
    </w:p>
    <w:p w:rsidR="00637934" w:rsidRDefault="00963C83" w:rsidP="004250B8">
      <w:pPr>
        <w:pStyle w:val="ListParagraph"/>
        <w:numPr>
          <w:ilvl w:val="0"/>
          <w:numId w:val="6"/>
        </w:numPr>
        <w:jc w:val="both"/>
      </w:pPr>
      <w:r>
        <w:t>Ateneo de Manila University (Loyola Schools) as the main proponent</w:t>
      </w:r>
    </w:p>
    <w:p w:rsidR="00637934" w:rsidRDefault="00963C83" w:rsidP="004250B8">
      <w:pPr>
        <w:pStyle w:val="ListParagraph"/>
        <w:numPr>
          <w:ilvl w:val="0"/>
          <w:numId w:val="6"/>
        </w:numPr>
        <w:jc w:val="both"/>
      </w:pPr>
      <w:r>
        <w:t>8,000 students in the Loyola Schools</w:t>
      </w:r>
    </w:p>
    <w:p w:rsidR="00637934" w:rsidRDefault="00963C83" w:rsidP="004250B8">
      <w:pPr>
        <w:pStyle w:val="ListParagraph"/>
        <w:numPr>
          <w:ilvl w:val="0"/>
          <w:numId w:val="6"/>
        </w:numPr>
        <w:jc w:val="both"/>
      </w:pPr>
      <w:r>
        <w:t>8 units of photocopying stalls</w:t>
      </w:r>
    </w:p>
    <w:p w:rsidR="00637934" w:rsidRDefault="00963C83" w:rsidP="004250B8">
      <w:pPr>
        <w:pStyle w:val="ListParagraph"/>
        <w:numPr>
          <w:ilvl w:val="0"/>
          <w:numId w:val="6"/>
        </w:numPr>
        <w:jc w:val="both"/>
      </w:pPr>
      <w:r>
        <w:t>3 printing stations</w:t>
      </w:r>
    </w:p>
    <w:p w:rsidR="00637934" w:rsidRDefault="00963C83" w:rsidP="004250B8">
      <w:pPr>
        <w:pStyle w:val="ListParagraph"/>
        <w:numPr>
          <w:ilvl w:val="0"/>
          <w:numId w:val="6"/>
        </w:numPr>
        <w:jc w:val="both"/>
      </w:pPr>
      <w:r>
        <w:t>41 food stalls</w:t>
      </w:r>
    </w:p>
    <w:p w:rsidR="00637934" w:rsidRDefault="00963C83" w:rsidP="004250B8">
      <w:pPr>
        <w:pStyle w:val="ListParagraph"/>
        <w:numPr>
          <w:ilvl w:val="0"/>
          <w:numId w:val="6"/>
        </w:numPr>
        <w:jc w:val="both"/>
      </w:pPr>
      <w:r>
        <w:t>Studen</w:t>
      </w:r>
      <w:r>
        <w:t>ts carrying the costs for the project at a fixed rate</w:t>
      </w:r>
    </w:p>
    <w:p w:rsidR="00CA2EBB" w:rsidRDefault="00963C83" w:rsidP="004250B8">
      <w:pPr>
        <w:pStyle w:val="ListParagraph"/>
        <w:numPr>
          <w:ilvl w:val="0"/>
          <w:numId w:val="6"/>
        </w:numPr>
        <w:jc w:val="both"/>
      </w:pPr>
      <w:r>
        <w:t>Establishments carrying the costs for the project at a sales commission</w:t>
      </w:r>
    </w:p>
    <w:p w:rsidR="00637934" w:rsidRDefault="00CA2EBB" w:rsidP="00CA2EBB">
      <w:r>
        <w:br w:type="page"/>
      </w:r>
    </w:p>
    <w:p w:rsidR="00637934" w:rsidRPr="00E26030" w:rsidRDefault="00963C83" w:rsidP="00E26030">
      <w:pPr>
        <w:pStyle w:val="Heading1"/>
      </w:pPr>
      <w:bookmarkStart w:id="5" w:name="h.vxoaivyi11bx" w:colFirst="0" w:colLast="0"/>
      <w:bookmarkStart w:id="6" w:name="_Toc380478616"/>
      <w:bookmarkEnd w:id="5"/>
      <w:r>
        <w:lastRenderedPageBreak/>
        <w:t>Market Analysis</w:t>
      </w:r>
      <w:bookmarkEnd w:id="6"/>
    </w:p>
    <w:p w:rsidR="00637934" w:rsidRPr="00E26030" w:rsidRDefault="00963C83" w:rsidP="00E26030">
      <w:pPr>
        <w:pStyle w:val="Heading2"/>
      </w:pPr>
      <w:bookmarkStart w:id="7" w:name="h.flkw4hr6krte" w:colFirst="0" w:colLast="0"/>
      <w:bookmarkStart w:id="8" w:name="_Toc380478617"/>
      <w:bookmarkEnd w:id="7"/>
      <w:r>
        <w:t>Stakeholders</w:t>
      </w:r>
      <w:bookmarkEnd w:id="8"/>
    </w:p>
    <w:p w:rsidR="00637934" w:rsidRDefault="00963C83" w:rsidP="004250B8">
      <w:pPr>
        <w:jc w:val="both"/>
      </w:pPr>
      <w:r>
        <w:tab/>
        <w:t>Primary stakeholders are the students</w:t>
      </w:r>
    </w:p>
    <w:p w:rsidR="00637934" w:rsidRDefault="00963C83" w:rsidP="004250B8">
      <w:pPr>
        <w:jc w:val="both"/>
      </w:pPr>
      <w:r>
        <w:tab/>
        <w:t>Secondary stakeholders are the establishments</w:t>
      </w:r>
    </w:p>
    <w:p w:rsidR="00637934" w:rsidRPr="00E26030" w:rsidRDefault="00963C83" w:rsidP="00E26030">
      <w:pPr>
        <w:pStyle w:val="Heading2"/>
      </w:pPr>
      <w:bookmarkStart w:id="9" w:name="h.98g5tw62g7wb" w:colFirst="0" w:colLast="0"/>
      <w:bookmarkStart w:id="10" w:name="_Toc380478618"/>
      <w:bookmarkEnd w:id="9"/>
      <w:r>
        <w:t>Market Chara</w:t>
      </w:r>
      <w:r>
        <w:t>cteristics and Trends</w:t>
      </w:r>
      <w:bookmarkEnd w:id="10"/>
    </w:p>
    <w:p w:rsidR="00637934" w:rsidRDefault="00963C83" w:rsidP="004250B8">
      <w:pPr>
        <w:jc w:val="both"/>
      </w:pPr>
      <w:r>
        <w:tab/>
        <w:t xml:space="preserve">The Ateneo de Manila University is a private institution that caters its services to the brightest students in the Philippines. When it comes to the students’ socio-economic segments, the university holds quite a distinction when it </w:t>
      </w:r>
      <w:r>
        <w:t>comes to its diversity. A tuition fee of 70,000 to 80,000 pesos per semester suggest that students belong to a class range of high C to A. This suggest a purchasing power that is well above the average compared to other universities in the nation.</w:t>
      </w:r>
    </w:p>
    <w:p w:rsidR="00637934" w:rsidRDefault="00963C83" w:rsidP="004250B8">
      <w:pPr>
        <w:jc w:val="both"/>
      </w:pPr>
      <w:r>
        <w:tab/>
      </w:r>
      <w:r>
        <w:t>However, it should also be noted that about 14 to 15 percent of the students are comprised of scholars, thus further strengthening the argument for diversity. Scholars are compensated when it from their tuition to their miscellaneous expenses. Some are par</w:t>
      </w:r>
      <w:r>
        <w:t>tially compensated while some are fully compensated with an additional monthly allowance.</w:t>
      </w:r>
    </w:p>
    <w:p w:rsidR="00637934" w:rsidRDefault="00963C83" w:rsidP="004250B8">
      <w:pPr>
        <w:jc w:val="both"/>
      </w:pPr>
      <w:r>
        <w:tab/>
      </w:r>
      <w:r>
        <w:t>The Ateneo student is also engage in a variety of low-cost transactions within the campus. First of all, cafeterias, food stalls, and bazaars can be expected from different parts of the vicinity. These food establishments are owned by students, independent</w:t>
      </w:r>
      <w:r>
        <w:t xml:space="preserve"> players, and cooperatives. Food thus can be seen different perspectives. It can be seen as a basic commodity that a student will pay for for regular price to even that of a recreational good as can be seen in student-held eating contests and more. Thus, t</w:t>
      </w:r>
      <w:r>
        <w:t>he number of transactions the average Atenean engages in within his whole 4 to 5 year stay should be numerous. The price of a regular meal varies from 70 to 110 pesos, depending on the stall. Premium meals (e.g. sirloin, steaks) are costly outliers that mi</w:t>
      </w:r>
      <w:r>
        <w:t>ght be valued higher than the aforementioned range.</w:t>
      </w:r>
    </w:p>
    <w:p w:rsidR="00637934" w:rsidRDefault="00963C83" w:rsidP="004250B8">
      <w:pPr>
        <w:ind w:firstLine="720"/>
        <w:jc w:val="both"/>
      </w:pPr>
      <w:r>
        <w:t>The same can be said with the printing and photocopy services of the university. Photocopying is an essential function for fulfilling academic and organizational requirements whether it be for making inpu</w:t>
      </w:r>
      <w:r>
        <w:t>ts (readings and resources) or for outputs (passes and graded submission). The same can be said with printing. Although the rise of bootleg copies of resources (e.g. books, articles, etc.) and cloud-sharing of documents’ soft-copies have been on the rise a</w:t>
      </w:r>
      <w:r>
        <w:t>s a costless substitute, photocopying and printing still holds a necessary function in spite of this.</w:t>
      </w:r>
    </w:p>
    <w:p w:rsidR="00637934" w:rsidRPr="00E26030" w:rsidRDefault="00963C83" w:rsidP="00E26030">
      <w:pPr>
        <w:pStyle w:val="Heading2"/>
      </w:pPr>
      <w:bookmarkStart w:id="11" w:name="h.qmik4utfl2h9" w:colFirst="0" w:colLast="0"/>
      <w:bookmarkStart w:id="12" w:name="_Toc380478619"/>
      <w:bookmarkEnd w:id="11"/>
      <w:r>
        <w:t>Revenue Potential</w:t>
      </w:r>
      <w:bookmarkEnd w:id="12"/>
    </w:p>
    <w:p w:rsidR="00637934" w:rsidRDefault="00963C83" w:rsidP="004250B8">
      <w:pPr>
        <w:ind w:firstLine="720"/>
        <w:jc w:val="both"/>
      </w:pPr>
      <w:r>
        <w:t xml:space="preserve">The potential from all these establishments can be valued at about 90,000 pesos per month. The breakdown for the technology project can </w:t>
      </w:r>
      <w:r>
        <w:t xml:space="preserve">be seen in the cost-benefit analysis part of the report. The revenue is enough to sustain the project given that students and establishments commit to a minimal contribution. </w:t>
      </w:r>
    </w:p>
    <w:p w:rsidR="00CA2EBB" w:rsidRDefault="00CA2EBB">
      <w:pPr>
        <w:rPr>
          <w:caps/>
          <w:color w:val="632423" w:themeColor="accent2" w:themeShade="80"/>
          <w:spacing w:val="20"/>
          <w:sz w:val="28"/>
          <w:szCs w:val="28"/>
        </w:rPr>
      </w:pPr>
      <w:bookmarkStart w:id="13" w:name="h.7dlc6fcj4tw7" w:colFirst="0" w:colLast="0"/>
      <w:bookmarkEnd w:id="13"/>
      <w:r>
        <w:br w:type="page"/>
      </w:r>
    </w:p>
    <w:p w:rsidR="00637934" w:rsidRPr="00E26030" w:rsidRDefault="00963C83" w:rsidP="00E26030">
      <w:pPr>
        <w:pStyle w:val="Heading1"/>
      </w:pPr>
      <w:bookmarkStart w:id="14" w:name="_Toc380478620"/>
      <w:r>
        <w:lastRenderedPageBreak/>
        <w:t>Technology</w:t>
      </w:r>
      <w:bookmarkEnd w:id="14"/>
    </w:p>
    <w:p w:rsidR="00637934" w:rsidRPr="00E26030" w:rsidRDefault="00963C83" w:rsidP="00E26030">
      <w:pPr>
        <w:pStyle w:val="Heading2"/>
      </w:pPr>
      <w:bookmarkStart w:id="15" w:name="h.rv6jsskmeyaf" w:colFirst="0" w:colLast="0"/>
      <w:bookmarkStart w:id="16" w:name="_Toc380478621"/>
      <w:bookmarkEnd w:id="15"/>
      <w:r>
        <w:t>System</w:t>
      </w:r>
      <w:bookmarkEnd w:id="16"/>
    </w:p>
    <w:p w:rsidR="00637934" w:rsidRDefault="00963C83" w:rsidP="004250B8">
      <w:pPr>
        <w:jc w:val="both"/>
      </w:pPr>
      <w:r>
        <w:tab/>
        <w:t>The whole Octopus Card system is powered by its Clearing Hous</w:t>
      </w:r>
      <w:r>
        <w:t>e Architecture made possible by components such as cards and readers (discussed below), and its mainframe and service providers. The system uses a frame relay network and is powered by a frame service relay provider.</w:t>
      </w:r>
    </w:p>
    <w:p w:rsidR="00637934" w:rsidRPr="00E26030" w:rsidRDefault="00963C83" w:rsidP="00E26030">
      <w:pPr>
        <w:pStyle w:val="Heading2"/>
      </w:pPr>
      <w:bookmarkStart w:id="17" w:name="h.lhids896mrad" w:colFirst="0" w:colLast="0"/>
      <w:bookmarkStart w:id="18" w:name="_Toc380478622"/>
      <w:bookmarkEnd w:id="17"/>
      <w:r>
        <w:t>Universal Reader and Writer Platform</w:t>
      </w:r>
      <w:bookmarkEnd w:id="18"/>
    </w:p>
    <w:p w:rsidR="00637934" w:rsidRDefault="00963C83" w:rsidP="004250B8">
      <w:pPr>
        <w:ind w:firstLine="720"/>
        <w:jc w:val="both"/>
      </w:pPr>
      <w:r>
        <w:t>Th</w:t>
      </w:r>
      <w:r>
        <w:t>e Octopus Universal Reader and Writer Platforms (URPs) are designed to provide a fast, reliable, cost-effective and convenient payment means for service providers. Different kinds of URP reader/writers have been developed to cater for different operating e</w:t>
      </w:r>
      <w:r>
        <w:t>nvironments. The URP works by communicating with the RFID chip embedded in an Octopus card, then reading/writing information stored in it.</w:t>
      </w:r>
    </w:p>
    <w:p w:rsidR="00637934" w:rsidRDefault="00963C83" w:rsidP="004250B8">
      <w:pPr>
        <w:jc w:val="both"/>
      </w:pPr>
      <w:r>
        <w:t>Characteristics</w:t>
      </w:r>
    </w:p>
    <w:p w:rsidR="00637934" w:rsidRDefault="00963C83" w:rsidP="004250B8">
      <w:pPr>
        <w:pStyle w:val="ListParagraph"/>
        <w:numPr>
          <w:ilvl w:val="0"/>
          <w:numId w:val="7"/>
        </w:numPr>
        <w:jc w:val="both"/>
      </w:pPr>
      <w:r>
        <w:t>A universal reader/writer platform supports ISO/IEC 14443 Type A &amp; B and Sony FeliCa card reader.</w:t>
      </w:r>
    </w:p>
    <w:p w:rsidR="00637934" w:rsidRDefault="00963C83" w:rsidP="004250B8">
      <w:pPr>
        <w:pStyle w:val="ListParagraph"/>
        <w:numPr>
          <w:ilvl w:val="0"/>
          <w:numId w:val="7"/>
        </w:numPr>
        <w:jc w:val="both"/>
      </w:pPr>
      <w:r>
        <w:t>Cap</w:t>
      </w:r>
      <w:r>
        <w:t>able of integrating with existing Octopus devices.</w:t>
      </w:r>
    </w:p>
    <w:p w:rsidR="00637934" w:rsidRDefault="00963C83" w:rsidP="004250B8">
      <w:pPr>
        <w:pStyle w:val="ListParagraph"/>
        <w:numPr>
          <w:ilvl w:val="0"/>
          <w:numId w:val="7"/>
        </w:numPr>
        <w:jc w:val="both"/>
      </w:pPr>
      <w:r>
        <w:t>Capable of integrating with various payment solutions such as parking systems and vending machines.</w:t>
      </w:r>
    </w:p>
    <w:p w:rsidR="00637934" w:rsidRDefault="00963C83" w:rsidP="004250B8">
      <w:pPr>
        <w:pStyle w:val="ListParagraph"/>
        <w:numPr>
          <w:ilvl w:val="0"/>
          <w:numId w:val="7"/>
        </w:numPr>
        <w:jc w:val="both"/>
      </w:pPr>
      <w:r>
        <w:t>Supports LED display, sound and voice messaging to provide a user-friendly payment environment.</w:t>
      </w:r>
    </w:p>
    <w:p w:rsidR="00637934" w:rsidRDefault="00963C83" w:rsidP="004250B8">
      <w:pPr>
        <w:pStyle w:val="ListParagraph"/>
        <w:numPr>
          <w:ilvl w:val="0"/>
          <w:numId w:val="7"/>
        </w:numPr>
        <w:jc w:val="both"/>
      </w:pPr>
      <w:r>
        <w:t xml:space="preserve">Supports </w:t>
      </w:r>
      <w:r>
        <w:t>multiple SAM card slots for security and key management.</w:t>
      </w:r>
    </w:p>
    <w:p w:rsidR="00637934" w:rsidRDefault="00963C83" w:rsidP="004250B8">
      <w:pPr>
        <w:pStyle w:val="ListParagraph"/>
        <w:numPr>
          <w:ilvl w:val="0"/>
          <w:numId w:val="7"/>
        </w:numPr>
        <w:jc w:val="both"/>
      </w:pPr>
      <w:r>
        <w:t>Runs on embedded Linux Operating System.</w:t>
      </w:r>
    </w:p>
    <w:p w:rsidR="00637934" w:rsidRPr="00E26030" w:rsidRDefault="00963C83" w:rsidP="00E26030">
      <w:pPr>
        <w:pStyle w:val="Heading2"/>
      </w:pPr>
      <w:bookmarkStart w:id="19" w:name="h.7ooudmu9ke16" w:colFirst="0" w:colLast="0"/>
      <w:bookmarkStart w:id="20" w:name="_Toc380478623"/>
      <w:bookmarkEnd w:id="19"/>
      <w:r>
        <w:t>Cards</w:t>
      </w:r>
      <w:bookmarkEnd w:id="20"/>
    </w:p>
    <w:p w:rsidR="00637934" w:rsidRDefault="00963C83" w:rsidP="004250B8">
      <w:pPr>
        <w:jc w:val="both"/>
      </w:pPr>
      <w:r>
        <w:tab/>
        <w:t xml:space="preserve">The Octopus Cards that are used in Hong Kong were originally manufactured by Sony. These cards are the ones used to replace the need to bring cash all </w:t>
      </w:r>
      <w:r>
        <w:t xml:space="preserve">the time. These cards have the capacity to be used for daily living. For example, these cards can be used for public transportation may it be bus or train. They also have the capacity to be used in stores whenever the stores have the system that may allow </w:t>
      </w:r>
      <w:r>
        <w:t>the transaction.</w:t>
      </w:r>
    </w:p>
    <w:p w:rsidR="00637934" w:rsidRDefault="00963C83" w:rsidP="004250B8">
      <w:pPr>
        <w:jc w:val="both"/>
      </w:pPr>
      <w:r>
        <w:t>These cards also have these qualities:</w:t>
      </w:r>
    </w:p>
    <w:p w:rsidR="00637934" w:rsidRDefault="00963C83" w:rsidP="004250B8">
      <w:pPr>
        <w:pStyle w:val="ListParagraph"/>
        <w:numPr>
          <w:ilvl w:val="0"/>
          <w:numId w:val="8"/>
        </w:numPr>
        <w:jc w:val="both"/>
      </w:pPr>
      <w:r>
        <w:t>Transactions are as fast as 0.3 seconds</w:t>
      </w:r>
    </w:p>
    <w:p w:rsidR="00637934" w:rsidRDefault="00963C83" w:rsidP="004250B8">
      <w:pPr>
        <w:pStyle w:val="ListParagraph"/>
        <w:numPr>
          <w:ilvl w:val="0"/>
          <w:numId w:val="8"/>
        </w:numPr>
        <w:jc w:val="both"/>
      </w:pPr>
      <w:r>
        <w:t>More stable and reliable due to the non-contact transactions</w:t>
      </w:r>
    </w:p>
    <w:p w:rsidR="00637934" w:rsidRDefault="00963C83" w:rsidP="004250B8">
      <w:pPr>
        <w:pStyle w:val="ListParagraph"/>
        <w:numPr>
          <w:ilvl w:val="0"/>
          <w:numId w:val="8"/>
        </w:numPr>
        <w:jc w:val="both"/>
      </w:pPr>
      <w:r>
        <w:t>Environmentally friendly materials were used</w:t>
      </w:r>
    </w:p>
    <w:p w:rsidR="00637934" w:rsidRDefault="00963C83" w:rsidP="004250B8">
      <w:pPr>
        <w:pStyle w:val="ListParagraph"/>
        <w:numPr>
          <w:ilvl w:val="0"/>
          <w:numId w:val="8"/>
        </w:numPr>
        <w:jc w:val="both"/>
      </w:pPr>
      <w:r>
        <w:t>Easily reloadable</w:t>
      </w:r>
    </w:p>
    <w:p w:rsidR="00B67BB9" w:rsidRDefault="00B67BB9">
      <w:pPr>
        <w:pStyle w:val="Heading2"/>
        <w:widowControl w:val="0"/>
        <w:jc w:val="both"/>
      </w:pPr>
      <w:bookmarkStart w:id="21" w:name="h.ps0wrfhk8v9s" w:colFirst="0" w:colLast="0"/>
      <w:bookmarkEnd w:id="21"/>
    </w:p>
    <w:p w:rsidR="00637934" w:rsidRPr="00E26030" w:rsidRDefault="00963C83" w:rsidP="00E26030">
      <w:pPr>
        <w:pStyle w:val="Heading2"/>
      </w:pPr>
      <w:bookmarkStart w:id="22" w:name="_Toc380478624"/>
      <w:r>
        <w:lastRenderedPageBreak/>
        <w:t>Add-Value Machines</w:t>
      </w:r>
      <w:bookmarkEnd w:id="22"/>
    </w:p>
    <w:p w:rsidR="00637934" w:rsidRDefault="00963C83" w:rsidP="004250B8">
      <w:pPr>
        <w:ind w:firstLine="720"/>
        <w:jc w:val="both"/>
      </w:pPr>
      <w:r>
        <w:t>Top ups would only be done through prepaid, unlike the original design for banks to serve as service providers. We see this as likelihood given the project’s small scale as well as the security issues attached to it.</w:t>
      </w:r>
      <w:r>
        <w:br w:type="page"/>
      </w:r>
    </w:p>
    <w:p w:rsidR="00637934" w:rsidRDefault="00963C83" w:rsidP="00765231">
      <w:pPr>
        <w:pStyle w:val="Heading1"/>
      </w:pPr>
      <w:bookmarkStart w:id="23" w:name="_Toc380478625"/>
      <w:r>
        <w:lastRenderedPageBreak/>
        <w:t>Risks</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120"/>
        <w:gridCol w:w="3120"/>
        <w:gridCol w:w="3120"/>
      </w:tblGrid>
      <w:tr w:rsidR="00637934">
        <w:tblPrEx>
          <w:tblCellMar>
            <w:top w:w="0" w:type="dxa"/>
            <w:bottom w:w="0" w:type="dxa"/>
          </w:tblCellMar>
        </w:tblPrEx>
        <w:tc>
          <w:tcPr>
            <w:tcW w:w="3120" w:type="dxa"/>
            <w:tcMar>
              <w:top w:w="100" w:type="dxa"/>
              <w:left w:w="100" w:type="dxa"/>
              <w:bottom w:w="100" w:type="dxa"/>
              <w:right w:w="100" w:type="dxa"/>
            </w:tcMar>
          </w:tcPr>
          <w:p w:rsidR="00637934" w:rsidRPr="00765231" w:rsidRDefault="00963C83" w:rsidP="00765231">
            <w:pPr>
              <w:rPr>
                <w:b/>
              </w:rPr>
            </w:pPr>
            <w:r w:rsidRPr="00765231">
              <w:rPr>
                <w:b/>
              </w:rPr>
              <w:t>Possible Risks</w:t>
            </w:r>
          </w:p>
        </w:tc>
        <w:tc>
          <w:tcPr>
            <w:tcW w:w="3120" w:type="dxa"/>
            <w:tcMar>
              <w:top w:w="100" w:type="dxa"/>
              <w:left w:w="100" w:type="dxa"/>
              <w:bottom w:w="100" w:type="dxa"/>
              <w:right w:w="100" w:type="dxa"/>
            </w:tcMar>
          </w:tcPr>
          <w:p w:rsidR="00637934" w:rsidRPr="00765231" w:rsidRDefault="00963C83" w:rsidP="00765231">
            <w:pPr>
              <w:rPr>
                <w:b/>
              </w:rPr>
            </w:pPr>
            <w:r w:rsidRPr="00765231">
              <w:rPr>
                <w:b/>
              </w:rPr>
              <w:t>Probable Impact</w:t>
            </w:r>
          </w:p>
        </w:tc>
        <w:tc>
          <w:tcPr>
            <w:tcW w:w="3120" w:type="dxa"/>
            <w:tcMar>
              <w:top w:w="100" w:type="dxa"/>
              <w:left w:w="100" w:type="dxa"/>
              <w:bottom w:w="100" w:type="dxa"/>
              <w:right w:w="100" w:type="dxa"/>
            </w:tcMar>
          </w:tcPr>
          <w:p w:rsidR="00637934" w:rsidRPr="00765231" w:rsidRDefault="00963C83" w:rsidP="00765231">
            <w:pPr>
              <w:rPr>
                <w:b/>
              </w:rPr>
            </w:pPr>
            <w:r w:rsidRPr="00765231">
              <w:rPr>
                <w:b/>
              </w:rPr>
              <w:t>Possibility</w:t>
            </w:r>
          </w:p>
        </w:tc>
      </w:tr>
      <w:tr w:rsidR="00637934">
        <w:tblPrEx>
          <w:tblCellMar>
            <w:top w:w="0" w:type="dxa"/>
            <w:bottom w:w="0" w:type="dxa"/>
          </w:tblCellMar>
        </w:tblPrEx>
        <w:tc>
          <w:tcPr>
            <w:tcW w:w="3120" w:type="dxa"/>
            <w:tcMar>
              <w:top w:w="100" w:type="dxa"/>
              <w:left w:w="100" w:type="dxa"/>
              <w:bottom w:w="100" w:type="dxa"/>
              <w:right w:w="100" w:type="dxa"/>
            </w:tcMar>
          </w:tcPr>
          <w:p w:rsidR="00637934" w:rsidRDefault="00963C83" w:rsidP="00765231">
            <w:r>
              <w:t>Loss of card</w:t>
            </w:r>
          </w:p>
        </w:tc>
        <w:tc>
          <w:tcPr>
            <w:tcW w:w="3120" w:type="dxa"/>
            <w:tcMar>
              <w:top w:w="100" w:type="dxa"/>
              <w:left w:w="100" w:type="dxa"/>
              <w:bottom w:w="100" w:type="dxa"/>
              <w:right w:w="100" w:type="dxa"/>
            </w:tcMar>
          </w:tcPr>
          <w:p w:rsidR="00637934" w:rsidRDefault="00963C83" w:rsidP="00765231">
            <w:r>
              <w:t>Low</w:t>
            </w:r>
          </w:p>
        </w:tc>
        <w:tc>
          <w:tcPr>
            <w:tcW w:w="3120" w:type="dxa"/>
            <w:tcMar>
              <w:top w:w="100" w:type="dxa"/>
              <w:left w:w="100" w:type="dxa"/>
              <w:bottom w:w="100" w:type="dxa"/>
              <w:right w:w="100" w:type="dxa"/>
            </w:tcMar>
          </w:tcPr>
          <w:p w:rsidR="00637934" w:rsidRDefault="00963C83" w:rsidP="00765231">
            <w:r>
              <w:t>High</w:t>
            </w:r>
          </w:p>
        </w:tc>
      </w:tr>
      <w:tr w:rsidR="00637934">
        <w:tblPrEx>
          <w:tblCellMar>
            <w:top w:w="0" w:type="dxa"/>
            <w:bottom w:w="0" w:type="dxa"/>
          </w:tblCellMar>
        </w:tblPrEx>
        <w:tc>
          <w:tcPr>
            <w:tcW w:w="3120" w:type="dxa"/>
            <w:tcMar>
              <w:top w:w="100" w:type="dxa"/>
              <w:left w:w="100" w:type="dxa"/>
              <w:bottom w:w="100" w:type="dxa"/>
              <w:right w:w="100" w:type="dxa"/>
            </w:tcMar>
          </w:tcPr>
          <w:p w:rsidR="00637934" w:rsidRDefault="00963C83" w:rsidP="00765231">
            <w:r>
              <w:t>URP malfunction</w:t>
            </w:r>
          </w:p>
        </w:tc>
        <w:tc>
          <w:tcPr>
            <w:tcW w:w="3120" w:type="dxa"/>
            <w:tcMar>
              <w:top w:w="100" w:type="dxa"/>
              <w:left w:w="100" w:type="dxa"/>
              <w:bottom w:w="100" w:type="dxa"/>
              <w:right w:w="100" w:type="dxa"/>
            </w:tcMar>
          </w:tcPr>
          <w:p w:rsidR="00637934" w:rsidRDefault="00963C83" w:rsidP="00765231">
            <w:r>
              <w:t>High</w:t>
            </w:r>
          </w:p>
        </w:tc>
        <w:tc>
          <w:tcPr>
            <w:tcW w:w="3120" w:type="dxa"/>
            <w:tcMar>
              <w:top w:w="100" w:type="dxa"/>
              <w:left w:w="100" w:type="dxa"/>
              <w:bottom w:w="100" w:type="dxa"/>
              <w:right w:w="100" w:type="dxa"/>
            </w:tcMar>
          </w:tcPr>
          <w:p w:rsidR="00637934" w:rsidRDefault="00963C83" w:rsidP="00765231">
            <w:r>
              <w:t>Medium</w:t>
            </w:r>
          </w:p>
        </w:tc>
      </w:tr>
      <w:tr w:rsidR="00637934">
        <w:tblPrEx>
          <w:tblCellMar>
            <w:top w:w="0" w:type="dxa"/>
            <w:bottom w:w="0" w:type="dxa"/>
          </w:tblCellMar>
        </w:tblPrEx>
        <w:tc>
          <w:tcPr>
            <w:tcW w:w="3120" w:type="dxa"/>
            <w:tcMar>
              <w:top w:w="100" w:type="dxa"/>
              <w:left w:w="100" w:type="dxa"/>
              <w:bottom w:w="100" w:type="dxa"/>
              <w:right w:w="100" w:type="dxa"/>
            </w:tcMar>
          </w:tcPr>
          <w:p w:rsidR="00637934" w:rsidRDefault="00963C83" w:rsidP="00765231">
            <w:r>
              <w:t>Server Downtime</w:t>
            </w:r>
          </w:p>
        </w:tc>
        <w:tc>
          <w:tcPr>
            <w:tcW w:w="3120" w:type="dxa"/>
            <w:tcMar>
              <w:top w:w="100" w:type="dxa"/>
              <w:left w:w="100" w:type="dxa"/>
              <w:bottom w:w="100" w:type="dxa"/>
              <w:right w:w="100" w:type="dxa"/>
            </w:tcMar>
          </w:tcPr>
          <w:p w:rsidR="00637934" w:rsidRDefault="00963C83" w:rsidP="00765231">
            <w:r>
              <w:t>High</w:t>
            </w:r>
          </w:p>
        </w:tc>
        <w:tc>
          <w:tcPr>
            <w:tcW w:w="3120" w:type="dxa"/>
            <w:tcMar>
              <w:top w:w="100" w:type="dxa"/>
              <w:left w:w="100" w:type="dxa"/>
              <w:bottom w:w="100" w:type="dxa"/>
              <w:right w:w="100" w:type="dxa"/>
            </w:tcMar>
          </w:tcPr>
          <w:p w:rsidR="00637934" w:rsidRDefault="00963C83" w:rsidP="00765231">
            <w:r>
              <w:t>Low</w:t>
            </w:r>
          </w:p>
        </w:tc>
      </w:tr>
      <w:tr w:rsidR="00637934">
        <w:tblPrEx>
          <w:tblCellMar>
            <w:top w:w="0" w:type="dxa"/>
            <w:bottom w:w="0" w:type="dxa"/>
          </w:tblCellMar>
        </w:tblPrEx>
        <w:tc>
          <w:tcPr>
            <w:tcW w:w="3120" w:type="dxa"/>
            <w:tcMar>
              <w:top w:w="100" w:type="dxa"/>
              <w:left w:w="100" w:type="dxa"/>
              <w:bottom w:w="100" w:type="dxa"/>
              <w:right w:w="100" w:type="dxa"/>
            </w:tcMar>
          </w:tcPr>
          <w:p w:rsidR="00637934" w:rsidRDefault="00963C83" w:rsidP="00765231">
            <w:r>
              <w:t>Electricity Blackout</w:t>
            </w:r>
          </w:p>
        </w:tc>
        <w:tc>
          <w:tcPr>
            <w:tcW w:w="3120" w:type="dxa"/>
            <w:tcMar>
              <w:top w:w="100" w:type="dxa"/>
              <w:left w:w="100" w:type="dxa"/>
              <w:bottom w:w="100" w:type="dxa"/>
              <w:right w:w="100" w:type="dxa"/>
            </w:tcMar>
          </w:tcPr>
          <w:p w:rsidR="00637934" w:rsidRDefault="00963C83" w:rsidP="00765231">
            <w:r>
              <w:t>High</w:t>
            </w:r>
          </w:p>
        </w:tc>
        <w:tc>
          <w:tcPr>
            <w:tcW w:w="3120" w:type="dxa"/>
            <w:tcMar>
              <w:top w:w="100" w:type="dxa"/>
              <w:left w:w="100" w:type="dxa"/>
              <w:bottom w:w="100" w:type="dxa"/>
              <w:right w:w="100" w:type="dxa"/>
            </w:tcMar>
          </w:tcPr>
          <w:p w:rsidR="00637934" w:rsidRDefault="00963C83" w:rsidP="00765231">
            <w:r>
              <w:t>Low</w:t>
            </w:r>
          </w:p>
        </w:tc>
      </w:tr>
      <w:tr w:rsidR="00637934">
        <w:tblPrEx>
          <w:tblCellMar>
            <w:top w:w="0" w:type="dxa"/>
            <w:bottom w:w="0" w:type="dxa"/>
          </w:tblCellMar>
        </w:tblPrEx>
        <w:tc>
          <w:tcPr>
            <w:tcW w:w="3120" w:type="dxa"/>
            <w:tcMar>
              <w:top w:w="100" w:type="dxa"/>
              <w:left w:w="100" w:type="dxa"/>
              <w:bottom w:w="100" w:type="dxa"/>
              <w:right w:w="100" w:type="dxa"/>
            </w:tcMar>
          </w:tcPr>
          <w:p w:rsidR="00637934" w:rsidRDefault="00963C83" w:rsidP="00765231">
            <w:r>
              <w:t>Broken card</w:t>
            </w:r>
          </w:p>
        </w:tc>
        <w:tc>
          <w:tcPr>
            <w:tcW w:w="3120" w:type="dxa"/>
            <w:tcMar>
              <w:top w:w="100" w:type="dxa"/>
              <w:left w:w="100" w:type="dxa"/>
              <w:bottom w:w="100" w:type="dxa"/>
              <w:right w:w="100" w:type="dxa"/>
            </w:tcMar>
          </w:tcPr>
          <w:p w:rsidR="00637934" w:rsidRDefault="00963C83" w:rsidP="00765231">
            <w:r>
              <w:t>Low</w:t>
            </w:r>
          </w:p>
        </w:tc>
        <w:tc>
          <w:tcPr>
            <w:tcW w:w="3120" w:type="dxa"/>
            <w:tcMar>
              <w:top w:w="100" w:type="dxa"/>
              <w:left w:w="100" w:type="dxa"/>
              <w:bottom w:w="100" w:type="dxa"/>
              <w:right w:w="100" w:type="dxa"/>
            </w:tcMar>
          </w:tcPr>
          <w:p w:rsidR="00637934" w:rsidRDefault="00963C83" w:rsidP="00765231">
            <w:r>
              <w:t>Low</w:t>
            </w:r>
          </w:p>
        </w:tc>
      </w:tr>
      <w:tr w:rsidR="00637934">
        <w:tblPrEx>
          <w:tblCellMar>
            <w:top w:w="0" w:type="dxa"/>
            <w:bottom w:w="0" w:type="dxa"/>
          </w:tblCellMar>
        </w:tblPrEx>
        <w:tc>
          <w:tcPr>
            <w:tcW w:w="3120" w:type="dxa"/>
            <w:tcMar>
              <w:top w:w="100" w:type="dxa"/>
              <w:left w:w="100" w:type="dxa"/>
              <w:bottom w:w="100" w:type="dxa"/>
              <w:right w:w="100" w:type="dxa"/>
            </w:tcMar>
          </w:tcPr>
          <w:p w:rsidR="00637934" w:rsidRDefault="00963C83" w:rsidP="00765231">
            <w:r>
              <w:t>Loading stations malfunction</w:t>
            </w:r>
          </w:p>
        </w:tc>
        <w:tc>
          <w:tcPr>
            <w:tcW w:w="3120" w:type="dxa"/>
            <w:tcMar>
              <w:top w:w="100" w:type="dxa"/>
              <w:left w:w="100" w:type="dxa"/>
              <w:bottom w:w="100" w:type="dxa"/>
              <w:right w:w="100" w:type="dxa"/>
            </w:tcMar>
          </w:tcPr>
          <w:p w:rsidR="00637934" w:rsidRDefault="00963C83" w:rsidP="00765231">
            <w:r>
              <w:t>Medium</w:t>
            </w:r>
          </w:p>
        </w:tc>
        <w:tc>
          <w:tcPr>
            <w:tcW w:w="3120" w:type="dxa"/>
            <w:tcMar>
              <w:top w:w="100" w:type="dxa"/>
              <w:left w:w="100" w:type="dxa"/>
              <w:bottom w:w="100" w:type="dxa"/>
              <w:right w:w="100" w:type="dxa"/>
            </w:tcMar>
          </w:tcPr>
          <w:p w:rsidR="00637934" w:rsidRDefault="00963C83" w:rsidP="00765231">
            <w:r>
              <w:t>Low</w:t>
            </w:r>
          </w:p>
        </w:tc>
      </w:tr>
    </w:tbl>
    <w:p w:rsidR="00637934" w:rsidRDefault="00637934">
      <w:pPr>
        <w:pStyle w:val="normal0"/>
        <w:widowControl w:val="0"/>
        <w:jc w:val="both"/>
      </w:pPr>
    </w:p>
    <w:p w:rsidR="00637934" w:rsidRDefault="00963C83" w:rsidP="002968BA">
      <w:pPr>
        <w:pStyle w:val="normal0"/>
      </w:pPr>
      <w:r>
        <w:br w:type="page"/>
      </w:r>
      <w:bookmarkStart w:id="24" w:name="h.t2jn5di5z23h" w:colFirst="0" w:colLast="0"/>
      <w:bookmarkEnd w:id="24"/>
    </w:p>
    <w:p w:rsidR="00637934" w:rsidRPr="002968BA" w:rsidRDefault="00963C83" w:rsidP="002968BA">
      <w:pPr>
        <w:pStyle w:val="Heading1"/>
      </w:pPr>
      <w:bookmarkStart w:id="25" w:name="h.mv946os0idy3" w:colFirst="0" w:colLast="0"/>
      <w:bookmarkStart w:id="26" w:name="_Toc380478626"/>
      <w:bookmarkEnd w:id="25"/>
      <w:r>
        <w:lastRenderedPageBreak/>
        <w:t>Implementation Plan</w:t>
      </w:r>
      <w:bookmarkEnd w:id="26"/>
    </w:p>
    <w:p w:rsidR="00637934" w:rsidRDefault="00963C83">
      <w:pPr>
        <w:pStyle w:val="Heading2"/>
      </w:pPr>
      <w:bookmarkStart w:id="27" w:name="h.yltpc6wbvr5" w:colFirst="0" w:colLast="0"/>
      <w:bookmarkStart w:id="28" w:name="_Toc380478627"/>
      <w:bookmarkEnd w:id="27"/>
      <w:r>
        <w:t>Development</w:t>
      </w:r>
      <w:bookmarkEnd w:id="28"/>
    </w:p>
    <w:p w:rsidR="00637934" w:rsidRDefault="00963C83" w:rsidP="00AC7D25">
      <w:pPr>
        <w:jc w:val="both"/>
      </w:pPr>
      <w:r>
        <w:tab/>
      </w:r>
      <w:r>
        <w:t>The development will take up at least 8 months. The costs and requirements will be seen in the Cost Benefit Analysis part of the paper. During the development, the analysis of the required system will be done. Data Flow Diagrams, Entity-Relationship Diagra</w:t>
      </w:r>
      <w:r>
        <w:t>ms and others will also be constructed during this phase to help the development of the system. The project team will also create their plans and schedules like Gantt Charts in order for them to be organized in their efforts of putting up the said system.</w:t>
      </w:r>
    </w:p>
    <w:p w:rsidR="00637934" w:rsidRDefault="00963C83" w:rsidP="00765231">
      <w:pPr>
        <w:pStyle w:val="Heading2"/>
      </w:pPr>
      <w:bookmarkStart w:id="29" w:name="h.v8zejkd8l2vm" w:colFirst="0" w:colLast="0"/>
      <w:bookmarkStart w:id="30" w:name="_Toc380478628"/>
      <w:bookmarkEnd w:id="29"/>
      <w:r>
        <w:t>Implementation</w:t>
      </w:r>
      <w:bookmarkEnd w:id="30"/>
    </w:p>
    <w:p w:rsidR="00637934" w:rsidRDefault="00963C83" w:rsidP="00AC7D25">
      <w:pPr>
        <w:jc w:val="both"/>
      </w:pPr>
      <w:r>
        <w:tab/>
        <w:t>The probable implementation of the cards will be during the summer break of the students, so that operations can start as early as the first semester of the school year. This phase will include the walkthrough and training of the users or t</w:t>
      </w:r>
      <w:r>
        <w:t xml:space="preserve">he stall owners. There will also be an allotted time for observation, so that if there are any bugs or errors, the team can quickly modify it. </w:t>
      </w:r>
    </w:p>
    <w:p w:rsidR="00637934" w:rsidRDefault="00963C83" w:rsidP="00765231">
      <w:pPr>
        <w:pStyle w:val="Heading2"/>
      </w:pPr>
      <w:bookmarkStart w:id="31" w:name="h.lmqitrwkhosq" w:colFirst="0" w:colLast="0"/>
      <w:bookmarkStart w:id="32" w:name="_Toc380478629"/>
      <w:bookmarkEnd w:id="31"/>
      <w:r>
        <w:t>Maintenance and Support</w:t>
      </w:r>
      <w:bookmarkEnd w:id="32"/>
    </w:p>
    <w:p w:rsidR="00637934" w:rsidRDefault="00963C83" w:rsidP="00AC7D25">
      <w:pPr>
        <w:jc w:val="both"/>
      </w:pPr>
      <w:r>
        <w:tab/>
      </w:r>
      <w:r>
        <w:t>The maintenance and support will depend on the agreement of the project team and the stakeholders. Most of the time, the project team’s contract for the maintenance and support only last for three months. After which, if ever there will be errors or malfun</w:t>
      </w:r>
      <w:r>
        <w:t>ctions, there will be added fees already. But within the said three month period, all repairs and modifications will be free of charge as long as the changes are part of the agreed upon scope of the system.</w:t>
      </w:r>
    </w:p>
    <w:p w:rsidR="00637934" w:rsidRDefault="00637934" w:rsidP="00765231">
      <w:bookmarkStart w:id="33" w:name="h.srxh1jz8jrja" w:colFirst="0" w:colLast="0"/>
      <w:bookmarkEnd w:id="33"/>
    </w:p>
    <w:p w:rsidR="00637934" w:rsidRDefault="00963C83" w:rsidP="002968BA">
      <w:r>
        <w:br w:type="page"/>
      </w:r>
      <w:bookmarkStart w:id="34" w:name="h.mqtmcxwtv3fh" w:colFirst="0" w:colLast="0"/>
      <w:bookmarkEnd w:id="34"/>
    </w:p>
    <w:p w:rsidR="00637934" w:rsidRDefault="00963C83" w:rsidP="00FC1AC9">
      <w:pPr>
        <w:pStyle w:val="Heading1"/>
      </w:pPr>
      <w:bookmarkStart w:id="35" w:name="_Toc380478630"/>
      <w:r w:rsidRPr="00FC1AC9">
        <w:lastRenderedPageBreak/>
        <w:t>Project</w:t>
      </w:r>
      <w:r>
        <w:t xml:space="preserve"> Roles &amp; Resources</w:t>
      </w:r>
      <w:bookmarkEnd w:id="35"/>
    </w:p>
    <w:p w:rsidR="00FC1AC9" w:rsidRPr="00FC1AC9" w:rsidRDefault="00FC1AC9" w:rsidP="00FC1AC9">
      <w:pPr>
        <w:pStyle w:val="Heading2"/>
      </w:pPr>
      <w:bookmarkStart w:id="36" w:name="_Toc380478631"/>
      <w:r>
        <w:t>Project Roles</w:t>
      </w:r>
      <w:bookmarkEnd w:id="36"/>
    </w:p>
    <w:p w:rsidR="00637934" w:rsidRDefault="00963C83" w:rsidP="00FC1AC9">
      <w:pPr>
        <w:pStyle w:val="Heading3"/>
      </w:pPr>
      <w:bookmarkStart w:id="37" w:name="_Toc380478632"/>
      <w:r>
        <w:t>Project Manager</w:t>
      </w:r>
      <w:bookmarkEnd w:id="37"/>
    </w:p>
    <w:p w:rsidR="00637934" w:rsidRDefault="00963C83" w:rsidP="00AC7D25">
      <w:pPr>
        <w:jc w:val="both"/>
      </w:pPr>
      <w:r>
        <w:tab/>
        <w:t>Th</w:t>
      </w:r>
      <w:r>
        <w:t>e project manager is the one who oversees the whole project. He is the one who has direct contact with the suppliers and some of the stakeholders. He ensures that his project team is working on the right things at the right time. He creates the schedule an</w:t>
      </w:r>
      <w:r>
        <w:t xml:space="preserve">d other important documents that are needed during the project creation and maintenance phases. He sees to it that the work of his project team follows the schedule agreed upon by the stakeholders and them. </w:t>
      </w:r>
    </w:p>
    <w:p w:rsidR="00637934" w:rsidRDefault="00963C83" w:rsidP="00FC1AC9">
      <w:pPr>
        <w:pStyle w:val="Heading3"/>
      </w:pPr>
      <w:bookmarkStart w:id="38" w:name="_Toc380478633"/>
      <w:r>
        <w:t>Systems Analyst</w:t>
      </w:r>
      <w:bookmarkEnd w:id="38"/>
    </w:p>
    <w:p w:rsidR="00637934" w:rsidRDefault="00963C83" w:rsidP="00AC7D25">
      <w:pPr>
        <w:jc w:val="both"/>
      </w:pPr>
      <w:r>
        <w:tab/>
        <w:t xml:space="preserve">The systems analyst is the one </w:t>
      </w:r>
      <w:r>
        <w:t>in charge of looking at the data flow of the current and proposed system. He is the one who thinks of possible ways of improving the current system. After getting information from the client and stakeholders, he makes the lives of the developers easier due</w:t>
      </w:r>
      <w:r>
        <w:t xml:space="preserve"> to transforming data to useful bits of information that may be necessary for the development of the system. </w:t>
      </w:r>
    </w:p>
    <w:p w:rsidR="00637934" w:rsidRDefault="00963C83" w:rsidP="00FC1AC9">
      <w:pPr>
        <w:pStyle w:val="Heading3"/>
      </w:pPr>
      <w:bookmarkStart w:id="39" w:name="_Toc380478634"/>
      <w:r>
        <w:t>Developer</w:t>
      </w:r>
      <w:bookmarkEnd w:id="39"/>
    </w:p>
    <w:p w:rsidR="00637934" w:rsidRDefault="00963C83" w:rsidP="00AC7D25">
      <w:pPr>
        <w:jc w:val="both"/>
      </w:pPr>
      <w:r>
        <w:tab/>
        <w:t xml:space="preserve">The developer will configure the </w:t>
      </w:r>
      <w:r w:rsidR="009558CE">
        <w:t>system that has</w:t>
      </w:r>
      <w:r>
        <w:t xml:space="preserve"> already been made. He can either look at codes previously done or do it based on how </w:t>
      </w:r>
      <w:r>
        <w:t>he sees the information given to him by the Systems Analyst. He can also opt to do it from scratch. He can program and code the whole thing if it will be easier for him to do so. The developer is in charge of making things happen in this project. Without t</w:t>
      </w:r>
      <w:r>
        <w:t>he developer, the system will not be possible.</w:t>
      </w:r>
    </w:p>
    <w:p w:rsidR="00637934" w:rsidRDefault="00963C83" w:rsidP="00FC1AC9">
      <w:pPr>
        <w:pStyle w:val="Heading3"/>
      </w:pPr>
      <w:bookmarkStart w:id="40" w:name="_Toc380478635"/>
      <w:r>
        <w:t>Tester</w:t>
      </w:r>
      <w:bookmarkEnd w:id="40"/>
    </w:p>
    <w:p w:rsidR="00637934" w:rsidRDefault="00963C83" w:rsidP="00AC7D25">
      <w:pPr>
        <w:jc w:val="both"/>
      </w:pPr>
      <w:r>
        <w:tab/>
        <w:t>The tester will be the one to create test cases. He will ensure the quality of the system through the testing of the cards, URP and the system. He will look into possible errors that may occur, so that</w:t>
      </w:r>
      <w:r>
        <w:t xml:space="preserve"> when the system is implemented, there will be little to no problems. There are different types of testing. There is the User Acceptance test, Stress test, Alpha and Beta test. The tests that will be done will be chosen accordingly.</w:t>
      </w:r>
    </w:p>
    <w:p w:rsidR="00637934" w:rsidRDefault="00963C83" w:rsidP="00FC1AC9">
      <w:pPr>
        <w:pStyle w:val="Heading2"/>
      </w:pPr>
      <w:bookmarkStart w:id="41" w:name="_Toc380478636"/>
      <w:r>
        <w:t>Resources</w:t>
      </w:r>
      <w:bookmarkEnd w:id="41"/>
    </w:p>
    <w:p w:rsidR="00637934" w:rsidRDefault="00963C83" w:rsidP="00AC7D25">
      <w:pPr>
        <w:jc w:val="both"/>
      </w:pPr>
      <w:r>
        <w:t>The resource</w:t>
      </w:r>
      <w:r>
        <w:t xml:space="preserve">s that are required for the project will be a computer or two for development and other documents. Also the system will also require the cards and the URP to be coded and synced with the program that will be developed. The cards and other hardware will be </w:t>
      </w:r>
      <w:r>
        <w:t xml:space="preserve">bought from designated suppliers like Sony. </w:t>
      </w:r>
    </w:p>
    <w:p w:rsidR="00637934" w:rsidRDefault="00963C83" w:rsidP="00AC7D25">
      <w:pPr>
        <w:jc w:val="both"/>
      </w:pPr>
      <w:r>
        <w:t>Note: Sony was the supplier of the Octopus Cards used in Hong Kong.</w:t>
      </w:r>
      <w:bookmarkStart w:id="42" w:name="h.8zf3yffg04u0" w:colFirst="0" w:colLast="0"/>
      <w:bookmarkEnd w:id="42"/>
    </w:p>
    <w:p w:rsidR="00637934" w:rsidRDefault="00963C83" w:rsidP="001D621D">
      <w:pPr>
        <w:pStyle w:val="Heading1"/>
      </w:pPr>
      <w:bookmarkStart w:id="43" w:name="h.ict8paahkylh" w:colFirst="0" w:colLast="0"/>
      <w:bookmarkStart w:id="44" w:name="_Toc380478637"/>
      <w:bookmarkEnd w:id="43"/>
      <w:r>
        <w:lastRenderedPageBreak/>
        <w:t xml:space="preserve">Cost-Benefit </w:t>
      </w:r>
      <w:r w:rsidRPr="001D621D">
        <w:t>Analysis</w:t>
      </w:r>
      <w:bookmarkEnd w:id="44"/>
    </w:p>
    <w:p w:rsidR="00637934" w:rsidRPr="001D621D" w:rsidRDefault="00963C83" w:rsidP="001D621D">
      <w:pPr>
        <w:pStyle w:val="Heading2"/>
      </w:pPr>
      <w:bookmarkStart w:id="45" w:name="h.t1c1iyb9ffo" w:colFirst="0" w:colLast="0"/>
      <w:bookmarkStart w:id="46" w:name="_Toc380478638"/>
      <w:bookmarkEnd w:id="45"/>
      <w:r>
        <w:t>Cost</w:t>
      </w:r>
      <w:bookmarkEnd w:id="46"/>
    </w:p>
    <w:p w:rsidR="00637934" w:rsidRDefault="00963C83" w:rsidP="00AC7D25">
      <w:pPr>
        <w:jc w:val="both"/>
      </w:pPr>
      <w:r>
        <w:t>1.       Server (SPARC T4-1B Server Module– P30,000)</w:t>
      </w:r>
    </w:p>
    <w:p w:rsidR="00637934" w:rsidRDefault="00963C83" w:rsidP="00AC7D25">
      <w:pPr>
        <w:jc w:val="both"/>
      </w:pPr>
      <w:r>
        <w:t>This will serve as the Octopus Clearing House System. As th</w:t>
      </w:r>
      <w:r>
        <w:t>e Ateneo is smaller compared to Hong Kong in scope, so will a smaller server serve its purpose.</w:t>
      </w:r>
    </w:p>
    <w:p w:rsidR="00637934" w:rsidRDefault="00963C83" w:rsidP="00AC7D25">
      <w:pPr>
        <w:jc w:val="both"/>
      </w:pPr>
      <w:r>
        <w:t>2.       Workstation – (P20,000)</w:t>
      </w:r>
    </w:p>
    <w:p w:rsidR="00637934" w:rsidRDefault="00963C83" w:rsidP="00AC7D25">
      <w:pPr>
        <w:jc w:val="both"/>
      </w:pPr>
      <w:r>
        <w:t>A computer workstation will also be needed for the server.</w:t>
      </w:r>
    </w:p>
    <w:p w:rsidR="00637934" w:rsidRDefault="00963C83" w:rsidP="00AC7D25">
      <w:pPr>
        <w:jc w:val="both"/>
      </w:pPr>
      <w:r>
        <w:t>3.       Octopus Card (Year 1 - 8,000 units on first year to cover all and 2,000 units in succeeding years for covering only freshman and transferees)</w:t>
      </w:r>
    </w:p>
    <w:p w:rsidR="00637934" w:rsidRDefault="00963C83" w:rsidP="00AC7D25">
      <w:pPr>
        <w:jc w:val="both"/>
      </w:pPr>
      <w:r>
        <w:t xml:space="preserve">Each student will have an octopus card with him or her. The cost will be included in the tuition fee. It </w:t>
      </w:r>
      <w:r>
        <w:t>will be charged at P300 per student.</w:t>
      </w:r>
    </w:p>
    <w:p w:rsidR="00637934" w:rsidRDefault="00963C83" w:rsidP="00AC7D25">
      <w:pPr>
        <w:jc w:val="both"/>
      </w:pPr>
      <w:r>
        <w:t>4.       Add value-machines (4 units x P100,000 per unit) – 400,000</w:t>
      </w:r>
    </w:p>
    <w:p w:rsidR="00637934" w:rsidRDefault="00963C83" w:rsidP="00AC7D25">
      <w:pPr>
        <w:jc w:val="both"/>
      </w:pPr>
      <w:r>
        <w:t>Just like ATM machines, add-value machines (for top up) will be strategically displaced. One unit of add-value machine for each of the following buildi</w:t>
      </w:r>
      <w:r>
        <w:t>ngs: Xavier, Rizal Library, LS Bookstore, and JSEC.</w:t>
      </w:r>
    </w:p>
    <w:p w:rsidR="00637934" w:rsidRDefault="00963C83" w:rsidP="00AC7D25">
      <w:pPr>
        <w:jc w:val="both"/>
      </w:pPr>
      <w:r>
        <w:t>5.       Reader/Writer (75 units x P10,500 per unit)</w:t>
      </w:r>
    </w:p>
    <w:p w:rsidR="00637934" w:rsidRDefault="00963C83" w:rsidP="00AC7D25">
      <w:pPr>
        <w:jc w:val="both"/>
      </w:pPr>
      <w:r>
        <w:t>Each retail establishment will need a Universal Reader/Writer(URP) in order for cashless transactions to be enabled. The retail establishments are divi</w:t>
      </w:r>
      <w:r>
        <w:t>ded into three categories: photocopy stalls(8 units), printing(3 units), and food stalls(41 units).</w:t>
      </w:r>
    </w:p>
    <w:p w:rsidR="00637934" w:rsidRDefault="00963C83" w:rsidP="00AC7D25">
      <w:pPr>
        <w:jc w:val="both"/>
      </w:pPr>
      <w:r>
        <w:t>6.       Data requirements will be based on Frame Relay Service quoted by service providers such as PLDT Brains or PLDT Accasia.</w:t>
      </w:r>
    </w:p>
    <w:p w:rsidR="00637934" w:rsidRDefault="00963C83" w:rsidP="001D621D">
      <w:pPr>
        <w:pStyle w:val="Heading2"/>
      </w:pPr>
      <w:bookmarkStart w:id="47" w:name="h.wtdbhap98pkm" w:colFirst="0" w:colLast="0"/>
      <w:bookmarkStart w:id="48" w:name="_Toc380478639"/>
      <w:bookmarkEnd w:id="47"/>
      <w:r w:rsidRPr="001D621D">
        <w:t>Benefit</w:t>
      </w:r>
      <w:bookmarkEnd w:id="48"/>
    </w:p>
    <w:p w:rsidR="00637934" w:rsidRDefault="00963C83" w:rsidP="00AC7D25">
      <w:pPr>
        <w:ind w:firstLine="720"/>
        <w:jc w:val="both"/>
      </w:pPr>
      <w:r>
        <w:t>Economically, the b</w:t>
      </w:r>
      <w:r>
        <w:t>enefit of this project would be the ease of payment and the gradual decrease in transaction cost which would increase the revenue of establishments integrated in the Octopus system. Therefore, the revenues could be derived from these establishments through</w:t>
      </w:r>
      <w:r>
        <w:t xml:space="preserve"> a sales commission of 0.3% in each establishment. In the case that establishments choose to increase prices due to the implementation of the sales commission, it should be minimal given the very low rate and the increase shouldn’t make demand for the good</w:t>
      </w:r>
      <w:r>
        <w:t>s accessible through the octopus card very price elastic.</w:t>
      </w:r>
    </w:p>
    <w:p w:rsidR="00637934" w:rsidRDefault="00963C83">
      <w:pPr>
        <w:pStyle w:val="Heading2"/>
      </w:pPr>
      <w:bookmarkStart w:id="49" w:name="h.qz3dxu1shdu2" w:colFirst="0" w:colLast="0"/>
      <w:bookmarkStart w:id="50" w:name="_Toc380478640"/>
      <w:bookmarkEnd w:id="49"/>
      <w:r>
        <w:t>Return on Investment</w:t>
      </w:r>
      <w:bookmarkEnd w:id="50"/>
    </w:p>
    <w:p w:rsidR="00637934" w:rsidRDefault="00963C83" w:rsidP="00AC7D25">
      <w:pPr>
        <w:jc w:val="both"/>
      </w:pPr>
      <w:r>
        <w:tab/>
        <w:t>The payback period is estimated to be about 3.86. Hence, the cost of the project should be recovered at the fourth year given if estima</w:t>
      </w:r>
      <w:r w:rsidR="00AC7D25">
        <w:t>tes for costs and benefits stay</w:t>
      </w:r>
      <w:r>
        <w:t xml:space="preserve"> the sam</w:t>
      </w:r>
      <w:r>
        <w:t>e.</w:t>
      </w:r>
    </w:p>
    <w:p w:rsidR="00243077" w:rsidRDefault="00243077" w:rsidP="00243077">
      <w:pPr>
        <w:pStyle w:val="Heading2"/>
      </w:pPr>
      <w:r>
        <w:lastRenderedPageBreak/>
        <w:t>Tables and Figures</w:t>
      </w:r>
    </w:p>
    <w:tbl>
      <w:tblPr>
        <w:tblW w:w="9800" w:type="dxa"/>
        <w:tblInd w:w="93" w:type="dxa"/>
        <w:tblLook w:val="04A0"/>
      </w:tblPr>
      <w:tblGrid>
        <w:gridCol w:w="1860"/>
        <w:gridCol w:w="240"/>
        <w:gridCol w:w="1301"/>
        <w:gridCol w:w="122"/>
        <w:gridCol w:w="1218"/>
        <w:gridCol w:w="620"/>
        <w:gridCol w:w="680"/>
        <w:gridCol w:w="920"/>
        <w:gridCol w:w="360"/>
        <w:gridCol w:w="1280"/>
        <w:gridCol w:w="427"/>
        <w:gridCol w:w="960"/>
      </w:tblGrid>
      <w:tr w:rsidR="00243077" w:rsidRPr="00243077" w:rsidTr="00A554C6">
        <w:trPr>
          <w:gridAfter w:val="1"/>
          <w:wAfter w:w="900" w:type="dxa"/>
          <w:trHeight w:val="66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b/>
                <w:bCs/>
                <w:color w:val="000000"/>
                <w:sz w:val="24"/>
                <w:szCs w:val="24"/>
                <w:lang w:bidi="ar-SA"/>
              </w:rPr>
            </w:pPr>
            <w:r w:rsidRPr="00243077">
              <w:rPr>
                <w:rFonts w:ascii="Calibri" w:eastAsia="Times New Roman" w:hAnsi="Calibri" w:cs="Times New Roman"/>
                <w:b/>
                <w:bCs/>
                <w:color w:val="000000"/>
                <w:sz w:val="24"/>
                <w:szCs w:val="24"/>
                <w:lang w:bidi="ar-SA"/>
              </w:rPr>
              <w:t>Cost(Monthly)</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Development</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Production</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Server</w:t>
            </w:r>
          </w:p>
        </w:tc>
        <w:tc>
          <w:tcPr>
            <w:tcW w:w="1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Php2,500.00</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Workstation</w:t>
            </w:r>
          </w:p>
        </w:tc>
        <w:tc>
          <w:tcPr>
            <w:tcW w:w="1580" w:type="dxa"/>
            <w:gridSpan w:val="3"/>
            <w:tcBorders>
              <w:top w:val="nil"/>
              <w:left w:val="single" w:sz="4" w:space="0" w:color="auto"/>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Php1,666.67</w:t>
            </w:r>
          </w:p>
        </w:tc>
        <w:tc>
          <w:tcPr>
            <w:tcW w:w="1820" w:type="dxa"/>
            <w:gridSpan w:val="2"/>
            <w:tcBorders>
              <w:top w:val="nil"/>
              <w:left w:val="nil"/>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Octopus Card</w:t>
            </w:r>
          </w:p>
        </w:tc>
        <w:tc>
          <w:tcPr>
            <w:tcW w:w="1580" w:type="dxa"/>
            <w:gridSpan w:val="3"/>
            <w:tcBorders>
              <w:top w:val="nil"/>
              <w:left w:val="single" w:sz="4" w:space="0" w:color="auto"/>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Php200,000.00</w:t>
            </w:r>
          </w:p>
        </w:tc>
        <w:tc>
          <w:tcPr>
            <w:tcW w:w="1820" w:type="dxa"/>
            <w:gridSpan w:val="2"/>
            <w:tcBorders>
              <w:top w:val="nil"/>
              <w:left w:val="nil"/>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AV Machines</w:t>
            </w:r>
          </w:p>
        </w:tc>
        <w:tc>
          <w:tcPr>
            <w:tcW w:w="1580" w:type="dxa"/>
            <w:gridSpan w:val="3"/>
            <w:tcBorders>
              <w:top w:val="nil"/>
              <w:left w:val="single" w:sz="4" w:space="0" w:color="auto"/>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Php33,333.33</w:t>
            </w:r>
          </w:p>
        </w:tc>
        <w:tc>
          <w:tcPr>
            <w:tcW w:w="1820" w:type="dxa"/>
            <w:gridSpan w:val="2"/>
            <w:tcBorders>
              <w:top w:val="nil"/>
              <w:left w:val="nil"/>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Reader/Writer </w:t>
            </w:r>
          </w:p>
        </w:tc>
        <w:tc>
          <w:tcPr>
            <w:tcW w:w="1580" w:type="dxa"/>
            <w:gridSpan w:val="3"/>
            <w:tcBorders>
              <w:top w:val="nil"/>
              <w:left w:val="single" w:sz="4" w:space="0" w:color="auto"/>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Php45,500.00</w:t>
            </w:r>
          </w:p>
        </w:tc>
        <w:tc>
          <w:tcPr>
            <w:tcW w:w="1820" w:type="dxa"/>
            <w:gridSpan w:val="2"/>
            <w:tcBorders>
              <w:top w:val="nil"/>
              <w:left w:val="nil"/>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Personnel</w:t>
            </w:r>
          </w:p>
        </w:tc>
        <w:tc>
          <w:tcPr>
            <w:tcW w:w="1580" w:type="dxa"/>
            <w:gridSpan w:val="3"/>
            <w:tcBorders>
              <w:top w:val="nil"/>
              <w:left w:val="single" w:sz="4" w:space="0" w:color="auto"/>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Php13,500.00</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Project Team</w:t>
            </w:r>
          </w:p>
        </w:tc>
        <w:tc>
          <w:tcPr>
            <w:tcW w:w="1580" w:type="dxa"/>
            <w:gridSpan w:val="3"/>
            <w:tcBorders>
              <w:top w:val="nil"/>
              <w:left w:val="single" w:sz="4" w:space="0" w:color="auto"/>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Php62,500.00</w:t>
            </w:r>
          </w:p>
        </w:tc>
        <w:tc>
          <w:tcPr>
            <w:tcW w:w="1820" w:type="dxa"/>
            <w:gridSpan w:val="2"/>
            <w:tcBorders>
              <w:top w:val="nil"/>
              <w:left w:val="nil"/>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Frame Relay</w:t>
            </w:r>
          </w:p>
        </w:tc>
        <w:tc>
          <w:tcPr>
            <w:tcW w:w="1580" w:type="dxa"/>
            <w:gridSpan w:val="3"/>
            <w:tcBorders>
              <w:top w:val="nil"/>
              <w:left w:val="single" w:sz="4" w:space="0" w:color="auto"/>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Php141.67</w:t>
            </w:r>
          </w:p>
        </w:tc>
        <w:tc>
          <w:tcPr>
            <w:tcW w:w="1820" w:type="dxa"/>
            <w:gridSpan w:val="2"/>
            <w:tcBorders>
              <w:top w:val="nil"/>
              <w:left w:val="nil"/>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Php3,000.00</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Maintenance Cost</w:t>
            </w:r>
          </w:p>
        </w:tc>
        <w:tc>
          <w:tcPr>
            <w:tcW w:w="1580" w:type="dxa"/>
            <w:gridSpan w:val="3"/>
            <w:tcBorders>
              <w:top w:val="nil"/>
              <w:left w:val="single" w:sz="4" w:space="0" w:color="auto"/>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single" w:sz="4" w:space="0" w:color="auto"/>
              <w:right w:val="single" w:sz="4" w:space="0" w:color="auto"/>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Php4,841.67</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15"/>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3420" w:type="dxa"/>
            <w:gridSpan w:val="4"/>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b/>
                <w:bCs/>
                <w:color w:val="000000"/>
                <w:sz w:val="24"/>
                <w:szCs w:val="24"/>
                <w:lang w:bidi="ar-SA"/>
              </w:rPr>
            </w:pPr>
            <w:r w:rsidRPr="00243077">
              <w:rPr>
                <w:rFonts w:ascii="Calibri" w:eastAsia="Times New Roman" w:hAnsi="Calibri" w:cs="Times New Roman"/>
                <w:b/>
                <w:bCs/>
                <w:color w:val="000000"/>
                <w:sz w:val="24"/>
                <w:szCs w:val="24"/>
                <w:lang w:bidi="ar-SA"/>
              </w:rPr>
              <w:t>Benefit(Monthly)</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Photocopy stalls</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Printing</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Rizal (2nd floor)</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Rizal</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Rizal (3rd floor)</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Old Rizal</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Sec A</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CTC</w:t>
            </w:r>
          </w:p>
        </w:tc>
        <w:tc>
          <w:tcPr>
            <w:tcW w:w="2040" w:type="dxa"/>
            <w:gridSpan w:val="3"/>
            <w:tcBorders>
              <w:top w:val="nil"/>
              <w:left w:val="nil"/>
              <w:bottom w:val="single" w:sz="4" w:space="0" w:color="auto"/>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r>
      <w:tr w:rsidR="00243077" w:rsidRPr="00243077" w:rsidTr="00A554C6">
        <w:trPr>
          <w:gridAfter w:val="1"/>
          <w:wAfter w:w="900" w:type="dxa"/>
          <w:trHeight w:val="315"/>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Sec B</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i/>
                <w:iCs/>
                <w:color w:val="000000"/>
                <w:lang w:bidi="ar-SA"/>
              </w:rPr>
            </w:pPr>
            <w:r w:rsidRPr="00243077">
              <w:rPr>
                <w:rFonts w:ascii="Calibri" w:eastAsia="Times New Roman" w:hAnsi="Calibri" w:cs="Times New Roman"/>
                <w:i/>
                <w:iCs/>
                <w:color w:val="000000"/>
                <w:lang w:bidi="ar-SA"/>
              </w:rPr>
              <w:t>Total units</w:t>
            </w:r>
          </w:p>
        </w:tc>
        <w:tc>
          <w:tcPr>
            <w:tcW w:w="2040" w:type="dxa"/>
            <w:gridSpan w:val="3"/>
            <w:tcBorders>
              <w:top w:val="nil"/>
              <w:left w:val="nil"/>
              <w:bottom w:val="double" w:sz="6" w:space="0" w:color="auto"/>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3</w:t>
            </w:r>
          </w:p>
        </w:tc>
      </w:tr>
      <w:tr w:rsidR="00243077" w:rsidRPr="00243077" w:rsidTr="00A554C6">
        <w:trPr>
          <w:gridAfter w:val="1"/>
          <w:wAfter w:w="900" w:type="dxa"/>
          <w:trHeight w:val="315"/>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SOM</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ISO</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Food stalls</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Kostka</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Gonzaga</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25</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Old Rizal</w:t>
            </w:r>
          </w:p>
        </w:tc>
        <w:tc>
          <w:tcPr>
            <w:tcW w:w="1580" w:type="dxa"/>
            <w:gridSpan w:val="3"/>
            <w:tcBorders>
              <w:top w:val="nil"/>
              <w:left w:val="nil"/>
              <w:bottom w:val="single" w:sz="4" w:space="0" w:color="auto"/>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JSEC</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15</w:t>
            </w:r>
          </w:p>
        </w:tc>
      </w:tr>
      <w:tr w:rsidR="00243077" w:rsidRPr="00243077" w:rsidTr="00A554C6">
        <w:trPr>
          <w:gridAfter w:val="1"/>
          <w:wAfter w:w="900" w:type="dxa"/>
          <w:trHeight w:val="315"/>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i/>
                <w:iCs/>
                <w:color w:val="000000"/>
                <w:lang w:bidi="ar-SA"/>
              </w:rPr>
            </w:pPr>
            <w:r w:rsidRPr="00243077">
              <w:rPr>
                <w:rFonts w:ascii="Calibri" w:eastAsia="Times New Roman" w:hAnsi="Calibri" w:cs="Times New Roman"/>
                <w:i/>
                <w:iCs/>
                <w:color w:val="000000"/>
                <w:lang w:bidi="ar-SA"/>
              </w:rPr>
              <w:t>Total units</w:t>
            </w:r>
          </w:p>
        </w:tc>
        <w:tc>
          <w:tcPr>
            <w:tcW w:w="1580" w:type="dxa"/>
            <w:gridSpan w:val="3"/>
            <w:tcBorders>
              <w:top w:val="nil"/>
              <w:left w:val="nil"/>
              <w:bottom w:val="double" w:sz="6" w:space="0" w:color="auto"/>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8</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Bellarmine</w:t>
            </w:r>
          </w:p>
        </w:tc>
        <w:tc>
          <w:tcPr>
            <w:tcW w:w="2040" w:type="dxa"/>
            <w:gridSpan w:val="3"/>
            <w:tcBorders>
              <w:top w:val="nil"/>
              <w:left w:val="nil"/>
              <w:bottom w:val="single" w:sz="4" w:space="0" w:color="auto"/>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1</w:t>
            </w:r>
          </w:p>
        </w:tc>
      </w:tr>
      <w:tr w:rsidR="00243077" w:rsidRPr="00243077" w:rsidTr="00A554C6">
        <w:trPr>
          <w:gridAfter w:val="1"/>
          <w:wAfter w:w="900" w:type="dxa"/>
          <w:trHeight w:val="33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i/>
                <w:iCs/>
                <w:color w:val="000000"/>
                <w:lang w:bidi="ar-SA"/>
              </w:rPr>
            </w:pPr>
            <w:r w:rsidRPr="00243077">
              <w:rPr>
                <w:rFonts w:ascii="Calibri" w:eastAsia="Times New Roman" w:hAnsi="Calibri" w:cs="Times New Roman"/>
                <w:i/>
                <w:iCs/>
                <w:color w:val="000000"/>
                <w:lang w:bidi="ar-SA"/>
              </w:rPr>
              <w:t>Total units</w:t>
            </w:r>
          </w:p>
        </w:tc>
        <w:tc>
          <w:tcPr>
            <w:tcW w:w="2040" w:type="dxa"/>
            <w:gridSpan w:val="3"/>
            <w:tcBorders>
              <w:top w:val="nil"/>
              <w:left w:val="nil"/>
              <w:bottom w:val="double" w:sz="6" w:space="0" w:color="auto"/>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41</w:t>
            </w:r>
          </w:p>
        </w:tc>
      </w:tr>
      <w:tr w:rsidR="00243077" w:rsidRPr="00243077" w:rsidTr="00A554C6">
        <w:trPr>
          <w:gridAfter w:val="1"/>
          <w:wAfter w:w="900" w:type="dxa"/>
          <w:trHeight w:val="315"/>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Students</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i/>
                <w:iCs/>
                <w:color w:val="000000"/>
                <w:lang w:bidi="ar-SA"/>
              </w:rPr>
            </w:pPr>
            <w:r w:rsidRPr="00243077">
              <w:rPr>
                <w:rFonts w:ascii="Calibri" w:eastAsia="Times New Roman" w:hAnsi="Calibri" w:cs="Times New Roman"/>
                <w:i/>
                <w:iCs/>
                <w:color w:val="000000"/>
                <w:lang w:bidi="ar-SA"/>
              </w:rPr>
              <w:t>Total</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8000</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6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Category</w:t>
            </w:r>
          </w:p>
        </w:tc>
        <w:tc>
          <w:tcPr>
            <w:tcW w:w="1580" w:type="dxa"/>
            <w:gridSpan w:val="3"/>
            <w:tcBorders>
              <w:top w:val="nil"/>
              <w:left w:val="nil"/>
              <w:bottom w:val="nil"/>
              <w:right w:val="nil"/>
            </w:tcBorders>
            <w:shd w:val="clear" w:color="auto" w:fill="auto"/>
            <w:vAlign w:val="bottom"/>
            <w:hideMark/>
          </w:tcPr>
          <w:p w:rsidR="00243077" w:rsidRPr="00243077" w:rsidRDefault="00243077" w:rsidP="00243077">
            <w:pPr>
              <w:spacing w:after="0" w:line="240" w:lineRule="auto"/>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Total units per category</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Estimated Sales</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Commision Rate</w:t>
            </w:r>
          </w:p>
        </w:tc>
        <w:tc>
          <w:tcPr>
            <w:tcW w:w="2040" w:type="dxa"/>
            <w:gridSpan w:val="3"/>
            <w:tcBorders>
              <w:top w:val="nil"/>
              <w:left w:val="nil"/>
              <w:bottom w:val="nil"/>
              <w:right w:val="nil"/>
            </w:tcBorders>
            <w:shd w:val="clear" w:color="auto" w:fill="auto"/>
            <w:vAlign w:val="bottom"/>
            <w:hideMark/>
          </w:tcPr>
          <w:p w:rsidR="00243077" w:rsidRPr="00243077" w:rsidRDefault="00243077" w:rsidP="00243077">
            <w:pPr>
              <w:spacing w:after="0" w:line="240" w:lineRule="auto"/>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Octopus Revenue per month</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Photocopy stalls</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8</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 1,248,000.00</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0.3%</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Php3,744.00</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Printing</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3</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 390,000.00</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0.3%</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Php1,170.00</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Food stalls</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41</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 27,716,000.00</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0.3%</w:t>
            </w:r>
          </w:p>
        </w:tc>
        <w:tc>
          <w:tcPr>
            <w:tcW w:w="2040" w:type="dxa"/>
            <w:gridSpan w:val="3"/>
            <w:tcBorders>
              <w:top w:val="nil"/>
              <w:left w:val="nil"/>
              <w:bottom w:val="single" w:sz="4" w:space="0" w:color="auto"/>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Php83,148.00</w:t>
            </w:r>
          </w:p>
        </w:tc>
      </w:tr>
      <w:tr w:rsidR="00243077" w:rsidRPr="00243077" w:rsidTr="00A554C6">
        <w:trPr>
          <w:gridAfter w:val="1"/>
          <w:wAfter w:w="900" w:type="dxa"/>
          <w:trHeight w:val="315"/>
        </w:trPr>
        <w:tc>
          <w:tcPr>
            <w:tcW w:w="3440" w:type="dxa"/>
            <w:gridSpan w:val="4"/>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Total Benefit (Monthly)</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double" w:sz="6" w:space="0" w:color="auto"/>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b/>
                <w:bCs/>
                <w:color w:val="000000"/>
                <w:lang w:bidi="ar-SA"/>
              </w:rPr>
            </w:pPr>
            <w:r w:rsidRPr="00243077">
              <w:rPr>
                <w:rFonts w:ascii="Calibri" w:eastAsia="Times New Roman" w:hAnsi="Calibri" w:cs="Times New Roman"/>
                <w:b/>
                <w:bCs/>
                <w:color w:val="000000"/>
                <w:lang w:bidi="ar-SA"/>
              </w:rPr>
              <w:t>Php88,062.00</w:t>
            </w:r>
          </w:p>
        </w:tc>
      </w:tr>
      <w:tr w:rsidR="00243077" w:rsidRPr="00243077" w:rsidTr="00A554C6">
        <w:trPr>
          <w:gridAfter w:val="1"/>
          <w:wAfter w:w="900" w:type="dxa"/>
          <w:trHeight w:val="315"/>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lastRenderedPageBreak/>
              <w:t> </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3440" w:type="dxa"/>
            <w:gridSpan w:val="4"/>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Development Period</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8</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Interest rate</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0.08</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3440" w:type="dxa"/>
            <w:gridSpan w:val="4"/>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Projected Changes(Annual)</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1860" w:type="dxa"/>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Production Cost</w:t>
            </w:r>
          </w:p>
        </w:tc>
        <w:tc>
          <w:tcPr>
            <w:tcW w:w="158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0.04</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243077" w:rsidRPr="00243077" w:rsidTr="00A554C6">
        <w:trPr>
          <w:gridAfter w:val="1"/>
          <w:wAfter w:w="900" w:type="dxa"/>
          <w:trHeight w:val="300"/>
        </w:trPr>
        <w:tc>
          <w:tcPr>
            <w:tcW w:w="3440" w:type="dxa"/>
            <w:gridSpan w:val="4"/>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xml:space="preserve">      Production Benefit</w:t>
            </w:r>
          </w:p>
        </w:tc>
        <w:tc>
          <w:tcPr>
            <w:tcW w:w="182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jc w:val="right"/>
              <w:rPr>
                <w:rFonts w:ascii="Calibri" w:eastAsia="Times New Roman" w:hAnsi="Calibri" w:cs="Times New Roman"/>
                <w:color w:val="000000"/>
                <w:lang w:bidi="ar-SA"/>
              </w:rPr>
            </w:pPr>
            <w:r w:rsidRPr="00243077">
              <w:rPr>
                <w:rFonts w:ascii="Calibri" w:eastAsia="Times New Roman" w:hAnsi="Calibri" w:cs="Times New Roman"/>
                <w:color w:val="000000"/>
                <w:lang w:bidi="ar-SA"/>
              </w:rPr>
              <w:t>0.06</w:t>
            </w:r>
          </w:p>
        </w:tc>
        <w:tc>
          <w:tcPr>
            <w:tcW w:w="1600" w:type="dxa"/>
            <w:gridSpan w:val="2"/>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c>
          <w:tcPr>
            <w:tcW w:w="2040" w:type="dxa"/>
            <w:gridSpan w:val="3"/>
            <w:tcBorders>
              <w:top w:val="nil"/>
              <w:left w:val="nil"/>
              <w:bottom w:val="nil"/>
              <w:right w:val="nil"/>
            </w:tcBorders>
            <w:shd w:val="clear" w:color="auto" w:fill="auto"/>
            <w:noWrap/>
            <w:vAlign w:val="bottom"/>
            <w:hideMark/>
          </w:tcPr>
          <w:p w:rsidR="00243077" w:rsidRPr="00243077" w:rsidRDefault="00243077" w:rsidP="00243077">
            <w:pPr>
              <w:spacing w:after="0" w:line="240" w:lineRule="auto"/>
              <w:rPr>
                <w:rFonts w:ascii="Calibri" w:eastAsia="Times New Roman" w:hAnsi="Calibri" w:cs="Times New Roman"/>
                <w:color w:val="000000"/>
                <w:lang w:bidi="ar-SA"/>
              </w:rPr>
            </w:pPr>
            <w:r w:rsidRPr="00243077">
              <w:rPr>
                <w:rFonts w:ascii="Calibri" w:eastAsia="Times New Roman" w:hAnsi="Calibri" w:cs="Times New Roman"/>
                <w:color w:val="000000"/>
                <w:lang w:bidi="ar-SA"/>
              </w:rPr>
              <w:t> </w:t>
            </w:r>
          </w:p>
        </w:tc>
      </w:tr>
      <w:tr w:rsidR="00A554C6" w:rsidRPr="00243077" w:rsidTr="00A554C6">
        <w:trPr>
          <w:gridAfter w:val="1"/>
          <w:wAfter w:w="900" w:type="dxa"/>
          <w:trHeight w:val="300"/>
        </w:trPr>
        <w:tc>
          <w:tcPr>
            <w:tcW w:w="3440" w:type="dxa"/>
            <w:gridSpan w:val="4"/>
            <w:tcBorders>
              <w:top w:val="nil"/>
              <w:left w:val="nil"/>
              <w:bottom w:val="nil"/>
              <w:right w:val="nil"/>
            </w:tcBorders>
            <w:shd w:val="clear" w:color="auto" w:fill="auto"/>
            <w:noWrap/>
            <w:vAlign w:val="bottom"/>
            <w:hideMark/>
          </w:tcPr>
          <w:p w:rsidR="00A554C6" w:rsidRPr="00243077" w:rsidRDefault="00A554C6" w:rsidP="00243077">
            <w:pPr>
              <w:spacing w:after="0" w:line="240" w:lineRule="auto"/>
              <w:rPr>
                <w:rFonts w:ascii="Calibri" w:eastAsia="Times New Roman" w:hAnsi="Calibri" w:cs="Times New Roman"/>
                <w:color w:val="000000"/>
                <w:lang w:bidi="ar-SA"/>
              </w:rPr>
            </w:pPr>
          </w:p>
        </w:tc>
        <w:tc>
          <w:tcPr>
            <w:tcW w:w="1820" w:type="dxa"/>
            <w:gridSpan w:val="2"/>
            <w:tcBorders>
              <w:top w:val="nil"/>
              <w:left w:val="nil"/>
              <w:bottom w:val="nil"/>
              <w:right w:val="nil"/>
            </w:tcBorders>
            <w:shd w:val="clear" w:color="auto" w:fill="auto"/>
            <w:noWrap/>
            <w:vAlign w:val="bottom"/>
            <w:hideMark/>
          </w:tcPr>
          <w:p w:rsidR="00A554C6" w:rsidRPr="00243077" w:rsidRDefault="00A554C6" w:rsidP="00243077">
            <w:pPr>
              <w:spacing w:after="0" w:line="240" w:lineRule="auto"/>
              <w:jc w:val="right"/>
              <w:rPr>
                <w:rFonts w:ascii="Calibri" w:eastAsia="Times New Roman" w:hAnsi="Calibri" w:cs="Times New Roman"/>
                <w:color w:val="000000"/>
                <w:lang w:bidi="ar-SA"/>
              </w:rPr>
            </w:pPr>
          </w:p>
        </w:tc>
        <w:tc>
          <w:tcPr>
            <w:tcW w:w="1600" w:type="dxa"/>
            <w:gridSpan w:val="2"/>
            <w:tcBorders>
              <w:top w:val="nil"/>
              <w:left w:val="nil"/>
              <w:bottom w:val="nil"/>
              <w:right w:val="nil"/>
            </w:tcBorders>
            <w:shd w:val="clear" w:color="auto" w:fill="auto"/>
            <w:noWrap/>
            <w:vAlign w:val="bottom"/>
            <w:hideMark/>
          </w:tcPr>
          <w:p w:rsidR="00A554C6" w:rsidRPr="00243077" w:rsidRDefault="00A554C6" w:rsidP="00243077">
            <w:pPr>
              <w:spacing w:after="0" w:line="240" w:lineRule="auto"/>
              <w:rPr>
                <w:rFonts w:ascii="Calibri" w:eastAsia="Times New Roman" w:hAnsi="Calibri" w:cs="Times New Roman"/>
                <w:color w:val="000000"/>
                <w:lang w:bidi="ar-SA"/>
              </w:rPr>
            </w:pPr>
          </w:p>
        </w:tc>
        <w:tc>
          <w:tcPr>
            <w:tcW w:w="2040" w:type="dxa"/>
            <w:gridSpan w:val="3"/>
            <w:tcBorders>
              <w:top w:val="nil"/>
              <w:left w:val="nil"/>
              <w:bottom w:val="nil"/>
              <w:right w:val="nil"/>
            </w:tcBorders>
            <w:shd w:val="clear" w:color="auto" w:fill="auto"/>
            <w:noWrap/>
            <w:vAlign w:val="bottom"/>
            <w:hideMark/>
          </w:tcPr>
          <w:p w:rsidR="00A554C6" w:rsidRPr="00243077" w:rsidRDefault="00A554C6" w:rsidP="00243077">
            <w:pPr>
              <w:spacing w:after="0" w:line="240" w:lineRule="auto"/>
              <w:rPr>
                <w:rFonts w:ascii="Calibri" w:eastAsia="Times New Roman" w:hAnsi="Calibri" w:cs="Times New Roman"/>
                <w:color w:val="000000"/>
                <w:lang w:bidi="ar-SA"/>
              </w:rPr>
            </w:pP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Projected Costs</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1</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2</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3</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4</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5</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Server</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20000.00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Workstation</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13333.33</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Octopus Card</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1600000.00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AV Machines</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266666.67</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Reader/Writer </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364000.00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Personnel</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178200.00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203860.80</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233216.76</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266799.97</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305219.16</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Project Team</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500000.00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Frame Relay</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1133.33</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36000.00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37440.00</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38937.60</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40495.10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42114.91</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Maintenance Cost</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0.00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Php58,100.00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60424</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62840.96</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65354.5984</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67968.78234</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r>
      <w:tr w:rsidR="00A554C6" w:rsidRPr="00A554C6" w:rsidTr="00A554C6">
        <w:trPr>
          <w:trHeight w:val="315"/>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Annual Costs</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2765133.33</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272300.00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301724.80</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334995.32</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372649.67</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415302.85</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NPV of Annual Costs</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2765133.33</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252129.63</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258680.38</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265930.08</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273908.63</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282648.14</w:t>
            </w:r>
          </w:p>
        </w:tc>
      </w:tr>
      <w:tr w:rsidR="00A554C6" w:rsidRPr="00A554C6" w:rsidTr="00A554C6">
        <w:trPr>
          <w:trHeight w:val="300"/>
        </w:trPr>
        <w:tc>
          <w:tcPr>
            <w:tcW w:w="2100" w:type="dxa"/>
            <w:gridSpan w:val="2"/>
            <w:tcBorders>
              <w:top w:val="nil"/>
              <w:left w:val="nil"/>
              <w:bottom w:val="nil"/>
              <w:right w:val="nil"/>
            </w:tcBorders>
            <w:shd w:val="clear" w:color="auto" w:fill="auto"/>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NPV of Cumulative Costs</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2765133.33</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3017262.96</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3275943.35</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3541873.43</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3815782.06</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4098430.21</w:t>
            </w:r>
          </w:p>
        </w:tc>
      </w:tr>
      <w:tr w:rsidR="00A554C6" w:rsidRPr="00A554C6" w:rsidTr="00A554C6">
        <w:trPr>
          <w:trHeight w:val="300"/>
        </w:trPr>
        <w:tc>
          <w:tcPr>
            <w:tcW w:w="2100" w:type="dxa"/>
            <w:gridSpan w:val="2"/>
            <w:tcBorders>
              <w:top w:val="nil"/>
              <w:left w:val="nil"/>
              <w:bottom w:val="nil"/>
              <w:right w:val="nil"/>
            </w:tcBorders>
            <w:shd w:val="clear" w:color="auto" w:fill="auto"/>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r>
      <w:tr w:rsidR="00A554C6" w:rsidRPr="00A554C6" w:rsidTr="00A554C6">
        <w:trPr>
          <w:trHeight w:val="315"/>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Projected Benefits</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r>
      <w:tr w:rsidR="00A554C6" w:rsidRPr="00A554C6" w:rsidTr="00A554C6">
        <w:trPr>
          <w:trHeight w:val="315"/>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1</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2</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3</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4</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Year 5</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Annual Gross</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1056744.00</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1120148.64</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1187357.56</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1258599.01</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1334114.95</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NPV of Annual Gross</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978466.67</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960346.91</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942562.71</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925107.85</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907976.22</w:t>
            </w:r>
          </w:p>
        </w:tc>
      </w:tr>
      <w:tr w:rsidR="00A554C6" w:rsidRPr="00A554C6" w:rsidTr="00A554C6">
        <w:trPr>
          <w:trHeight w:val="300"/>
        </w:trPr>
        <w:tc>
          <w:tcPr>
            <w:tcW w:w="2100" w:type="dxa"/>
            <w:gridSpan w:val="2"/>
            <w:vMerge w:val="restart"/>
            <w:tcBorders>
              <w:top w:val="nil"/>
              <w:left w:val="nil"/>
              <w:bottom w:val="nil"/>
              <w:right w:val="nil"/>
            </w:tcBorders>
            <w:shd w:val="clear" w:color="auto" w:fill="auto"/>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NPV of Cumulative Gross</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0</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978466.67</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1938813.58</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2881376.29</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3806484.14</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4714460.36</w:t>
            </w:r>
          </w:p>
        </w:tc>
      </w:tr>
      <w:tr w:rsidR="00A554C6" w:rsidRPr="00A554C6" w:rsidTr="00A554C6">
        <w:trPr>
          <w:trHeight w:val="315"/>
        </w:trPr>
        <w:tc>
          <w:tcPr>
            <w:tcW w:w="2100" w:type="dxa"/>
            <w:gridSpan w:val="2"/>
            <w:vMerge/>
            <w:tcBorders>
              <w:top w:val="nil"/>
              <w:left w:val="nil"/>
              <w:bottom w:val="nil"/>
              <w:right w:val="nil"/>
            </w:tcBorders>
            <w:shd w:val="clear" w:color="auto" w:fill="auto"/>
            <w:vAlign w:val="center"/>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r>
      <w:tr w:rsidR="00A554C6" w:rsidRPr="00A554C6" w:rsidTr="00A554C6">
        <w:trPr>
          <w:trHeight w:val="33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w:t>
            </w:r>
          </w:p>
        </w:tc>
      </w:tr>
      <w:tr w:rsidR="00A554C6" w:rsidRPr="00A554C6" w:rsidTr="00A554C6">
        <w:trPr>
          <w:trHeight w:val="315"/>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Annual Net</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(2765133.33)</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784444.00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818423.84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852362.24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885949.34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918812.10 </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NPV of Annual Net</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(2560308.64)</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672534.29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649691.23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676632.63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651199.21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625328.08 </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NPV of Cumulative Net</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(2560308.64)</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(1887774.35)</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(1238083.12)</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(561450.49)</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89748.73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 xml:space="preserve">715076.80 </w:t>
            </w:r>
          </w:p>
        </w:tc>
      </w:tr>
      <w:tr w:rsidR="00A554C6" w:rsidRPr="00A554C6" w:rsidTr="00A554C6">
        <w:trPr>
          <w:trHeight w:val="6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r>
      <w:tr w:rsidR="00A554C6" w:rsidRPr="00A554C6" w:rsidTr="00A554C6">
        <w:trPr>
          <w:trHeight w:val="300"/>
        </w:trPr>
        <w:tc>
          <w:tcPr>
            <w:tcW w:w="21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sz w:val="20"/>
                <w:szCs w:val="20"/>
                <w:lang w:bidi="ar-SA"/>
              </w:rPr>
            </w:pPr>
            <w:r w:rsidRPr="00A554C6">
              <w:rPr>
                <w:rFonts w:ascii="Calibri" w:eastAsia="Times New Roman" w:hAnsi="Calibri" w:cs="Times New Roman"/>
                <w:color w:val="000000"/>
                <w:sz w:val="20"/>
                <w:szCs w:val="20"/>
                <w:lang w:bidi="ar-SA"/>
              </w:rPr>
              <w:t>Payback Period</w:t>
            </w:r>
          </w:p>
        </w:tc>
        <w:tc>
          <w:tcPr>
            <w:tcW w:w="122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lang w:bidi="ar-SA"/>
              </w:rPr>
            </w:pPr>
            <w:r w:rsidRPr="00A554C6">
              <w:rPr>
                <w:rFonts w:ascii="Calibri" w:eastAsia="Times New Roman" w:hAnsi="Calibri" w:cs="Times New Roman"/>
                <w:color w:val="000000"/>
                <w:lang w:bidi="ar-SA"/>
              </w:rPr>
              <w:t>3.86217931</w:t>
            </w:r>
          </w:p>
        </w:tc>
        <w:tc>
          <w:tcPr>
            <w:tcW w:w="132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28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280" w:type="dxa"/>
            <w:tcBorders>
              <w:top w:val="nil"/>
              <w:left w:val="nil"/>
              <w:bottom w:val="nil"/>
              <w:right w:val="nil"/>
            </w:tcBorders>
            <w:shd w:val="clear" w:color="auto" w:fill="auto"/>
            <w:noWrap/>
            <w:vAlign w:val="bottom"/>
            <w:hideMark/>
          </w:tcPr>
          <w:p w:rsidR="00A554C6" w:rsidRPr="00A554C6" w:rsidRDefault="00A554C6" w:rsidP="00A554C6">
            <w:pPr>
              <w:spacing w:after="0" w:line="240" w:lineRule="auto"/>
              <w:rPr>
                <w:rFonts w:ascii="Calibri" w:eastAsia="Times New Roman" w:hAnsi="Calibri" w:cs="Times New Roman"/>
                <w:color w:val="000000"/>
                <w:lang w:bidi="ar-SA"/>
              </w:rPr>
            </w:pPr>
            <w:r w:rsidRPr="00A554C6">
              <w:rPr>
                <w:rFonts w:ascii="Calibri" w:eastAsia="Times New Roman" w:hAnsi="Calibri" w:cs="Times New Roman"/>
                <w:color w:val="000000"/>
                <w:lang w:bidi="ar-SA"/>
              </w:rPr>
              <w:t> </w:t>
            </w:r>
          </w:p>
        </w:tc>
        <w:tc>
          <w:tcPr>
            <w:tcW w:w="1300" w:type="dxa"/>
            <w:gridSpan w:val="2"/>
            <w:tcBorders>
              <w:top w:val="nil"/>
              <w:left w:val="nil"/>
              <w:bottom w:val="nil"/>
              <w:right w:val="nil"/>
            </w:tcBorders>
            <w:shd w:val="clear" w:color="auto" w:fill="auto"/>
            <w:noWrap/>
            <w:vAlign w:val="bottom"/>
            <w:hideMark/>
          </w:tcPr>
          <w:p w:rsidR="00A554C6" w:rsidRPr="00A554C6" w:rsidRDefault="00A554C6" w:rsidP="00A554C6">
            <w:pPr>
              <w:spacing w:after="0" w:line="240" w:lineRule="auto"/>
              <w:jc w:val="right"/>
              <w:rPr>
                <w:rFonts w:ascii="Calibri" w:eastAsia="Times New Roman" w:hAnsi="Calibri" w:cs="Times New Roman"/>
                <w:color w:val="000000"/>
                <w:lang w:bidi="ar-SA"/>
              </w:rPr>
            </w:pPr>
            <w:r w:rsidRPr="00A554C6">
              <w:rPr>
                <w:rFonts w:ascii="Calibri" w:eastAsia="Times New Roman" w:hAnsi="Calibri" w:cs="Times New Roman"/>
                <w:color w:val="000000"/>
                <w:lang w:bidi="ar-SA"/>
              </w:rPr>
              <w:t>2.212390525</w:t>
            </w:r>
          </w:p>
        </w:tc>
      </w:tr>
    </w:tbl>
    <w:p w:rsidR="00243077" w:rsidRPr="00243077" w:rsidRDefault="00243077" w:rsidP="00243077"/>
    <w:sectPr w:rsidR="00243077" w:rsidRPr="00243077" w:rsidSect="00280DD6">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C83" w:rsidRDefault="00963C83" w:rsidP="00CA2EBB">
      <w:pPr>
        <w:spacing w:after="0" w:line="240" w:lineRule="auto"/>
      </w:pPr>
      <w:r>
        <w:separator/>
      </w:r>
    </w:p>
  </w:endnote>
  <w:endnote w:type="continuationSeparator" w:id="0">
    <w:p w:rsidR="00963C83" w:rsidRDefault="00963C83" w:rsidP="00CA2E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68BA">
      <w:tc>
        <w:tcPr>
          <w:tcW w:w="500" w:type="pct"/>
          <w:tcBorders>
            <w:top w:val="single" w:sz="4" w:space="0" w:color="943634" w:themeColor="accent2" w:themeShade="BF"/>
          </w:tcBorders>
          <w:shd w:val="clear" w:color="auto" w:fill="943634" w:themeFill="accent2" w:themeFillShade="BF"/>
        </w:tcPr>
        <w:p w:rsidR="002968BA" w:rsidRDefault="002968BA">
          <w:pPr>
            <w:pStyle w:val="Footer"/>
            <w:jc w:val="right"/>
            <w:rPr>
              <w:b/>
              <w:color w:val="FFFFFF" w:themeColor="background1"/>
            </w:rPr>
          </w:pPr>
          <w:fldSimple w:instr=" PAGE   \* MERGEFORMAT ">
            <w:r w:rsidR="00A554C6" w:rsidRPr="00A554C6">
              <w:rPr>
                <w:noProof/>
                <w:color w:val="FFFFFF" w:themeColor="background1"/>
              </w:rPr>
              <w:t>10</w:t>
            </w:r>
          </w:fldSimple>
        </w:p>
      </w:tc>
      <w:tc>
        <w:tcPr>
          <w:tcW w:w="4500" w:type="pct"/>
          <w:tcBorders>
            <w:top w:val="single" w:sz="4" w:space="0" w:color="auto"/>
          </w:tcBorders>
        </w:tcPr>
        <w:p w:rsidR="002968BA" w:rsidRDefault="002968BA">
          <w:pPr>
            <w:pStyle w:val="Footer"/>
          </w:pPr>
          <w:fldSimple w:instr=" STYLEREF  &quot;1&quot;  ">
            <w:r w:rsidR="00A554C6">
              <w:rPr>
                <w:noProof/>
              </w:rPr>
              <w:t>Cost-Benefit Analysis</w:t>
            </w:r>
          </w:fldSimple>
          <w:r>
            <w:t xml:space="preserve"> | </w:t>
          </w:r>
          <w:sdt>
            <w:sdtPr>
              <w:alias w:val="Company"/>
              <w:id w:val="75914618"/>
              <w:placeholder>
                <w:docPart w:val="D4778FAEB8A14121B7973E64A9B9715D"/>
              </w:placeholder>
              <w:dataBinding w:prefixMappings="xmlns:ns0='http://schemas.openxmlformats.org/officeDocument/2006/extended-properties'" w:xpath="/ns0:Properties[1]/ns0:Company[1]" w:storeItemID="{6668398D-A668-4E3E-A5EB-62B293D839F1}"/>
              <w:text/>
            </w:sdtPr>
            <w:sdtContent>
              <w:r>
                <w:t>The Reventars</w:t>
              </w:r>
            </w:sdtContent>
          </w:sdt>
        </w:p>
      </w:tc>
    </w:tr>
  </w:tbl>
  <w:p w:rsidR="002968BA" w:rsidRDefault="002968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C83" w:rsidRDefault="00963C83" w:rsidP="00CA2EBB">
      <w:pPr>
        <w:spacing w:after="0" w:line="240" w:lineRule="auto"/>
      </w:pPr>
      <w:r>
        <w:separator/>
      </w:r>
    </w:p>
  </w:footnote>
  <w:footnote w:type="continuationSeparator" w:id="0">
    <w:p w:rsidR="00963C83" w:rsidRDefault="00963C83" w:rsidP="00CA2E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1486"/>
    <w:multiLevelType w:val="multilevel"/>
    <w:tmpl w:val="12C0B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534111"/>
    <w:multiLevelType w:val="hybridMultilevel"/>
    <w:tmpl w:val="E320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A30F5"/>
    <w:multiLevelType w:val="multilevel"/>
    <w:tmpl w:val="DFA2E2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76408E6"/>
    <w:multiLevelType w:val="multilevel"/>
    <w:tmpl w:val="00BED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361799C"/>
    <w:multiLevelType w:val="multilevel"/>
    <w:tmpl w:val="1BD86D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32A93492"/>
    <w:multiLevelType w:val="hybridMultilevel"/>
    <w:tmpl w:val="19F4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87BA4"/>
    <w:multiLevelType w:val="hybridMultilevel"/>
    <w:tmpl w:val="0B7A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735A3"/>
    <w:multiLevelType w:val="multilevel"/>
    <w:tmpl w:val="E78469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3"/>
  </w:num>
  <w:num w:numId="3">
    <w:abstractNumId w:val="2"/>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7934"/>
    <w:rsid w:val="001D621D"/>
    <w:rsid w:val="00243077"/>
    <w:rsid w:val="00280DD6"/>
    <w:rsid w:val="002968BA"/>
    <w:rsid w:val="002D52C6"/>
    <w:rsid w:val="002F6124"/>
    <w:rsid w:val="004250B8"/>
    <w:rsid w:val="00637934"/>
    <w:rsid w:val="00650DDD"/>
    <w:rsid w:val="006622C2"/>
    <w:rsid w:val="00685502"/>
    <w:rsid w:val="00765231"/>
    <w:rsid w:val="00885E3E"/>
    <w:rsid w:val="00900794"/>
    <w:rsid w:val="009558CE"/>
    <w:rsid w:val="00963C83"/>
    <w:rsid w:val="00A554C6"/>
    <w:rsid w:val="00AC7D25"/>
    <w:rsid w:val="00B67BB9"/>
    <w:rsid w:val="00CA2EBB"/>
    <w:rsid w:val="00E26030"/>
    <w:rsid w:val="00E36F83"/>
    <w:rsid w:val="00F522BB"/>
    <w:rsid w:val="00FC1A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EBB"/>
  </w:style>
  <w:style w:type="paragraph" w:styleId="Heading1">
    <w:name w:val="heading 1"/>
    <w:basedOn w:val="Normal"/>
    <w:next w:val="Normal"/>
    <w:link w:val="Heading1Char"/>
    <w:uiPriority w:val="9"/>
    <w:qFormat/>
    <w:rsid w:val="00CA2EB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A2EB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A2EB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A2EB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CA2EB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CA2EB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A2EB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A2EB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A2EB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7934"/>
    <w:pPr>
      <w:spacing w:after="0" w:line="276" w:lineRule="auto"/>
    </w:pPr>
    <w:rPr>
      <w:rFonts w:ascii="Arial" w:eastAsia="Arial" w:hAnsi="Arial" w:cs="Arial"/>
      <w:color w:val="000000"/>
    </w:rPr>
  </w:style>
  <w:style w:type="paragraph" w:styleId="Title">
    <w:name w:val="Title"/>
    <w:basedOn w:val="Normal"/>
    <w:next w:val="Normal"/>
    <w:link w:val="TitleChar"/>
    <w:uiPriority w:val="10"/>
    <w:qFormat/>
    <w:rsid w:val="00CA2EB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CA2EBB"/>
    <w:pPr>
      <w:spacing w:after="560" w:line="240" w:lineRule="auto"/>
      <w:jc w:val="center"/>
    </w:pPr>
    <w:rPr>
      <w:caps/>
      <w:spacing w:val="20"/>
      <w:sz w:val="18"/>
      <w:szCs w:val="18"/>
    </w:rPr>
  </w:style>
  <w:style w:type="character" w:customStyle="1" w:styleId="Heading1Char">
    <w:name w:val="Heading 1 Char"/>
    <w:basedOn w:val="DefaultParagraphFont"/>
    <w:link w:val="Heading1"/>
    <w:uiPriority w:val="9"/>
    <w:rsid w:val="00CA2EBB"/>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A2EBB"/>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A2EBB"/>
    <w:rPr>
      <w:caps/>
      <w:color w:val="622423" w:themeColor="accent2" w:themeShade="7F"/>
      <w:sz w:val="24"/>
      <w:szCs w:val="24"/>
    </w:rPr>
  </w:style>
  <w:style w:type="character" w:customStyle="1" w:styleId="Heading4Char">
    <w:name w:val="Heading 4 Char"/>
    <w:basedOn w:val="DefaultParagraphFont"/>
    <w:link w:val="Heading4"/>
    <w:uiPriority w:val="9"/>
    <w:rsid w:val="00CA2EBB"/>
    <w:rPr>
      <w:caps/>
      <w:color w:val="622423" w:themeColor="accent2" w:themeShade="7F"/>
      <w:spacing w:val="10"/>
    </w:rPr>
  </w:style>
  <w:style w:type="character" w:customStyle="1" w:styleId="Heading5Char">
    <w:name w:val="Heading 5 Char"/>
    <w:basedOn w:val="DefaultParagraphFont"/>
    <w:link w:val="Heading5"/>
    <w:uiPriority w:val="9"/>
    <w:rsid w:val="00CA2EBB"/>
    <w:rPr>
      <w:caps/>
      <w:color w:val="622423" w:themeColor="accent2" w:themeShade="7F"/>
      <w:spacing w:val="10"/>
    </w:rPr>
  </w:style>
  <w:style w:type="character" w:customStyle="1" w:styleId="Heading6Char">
    <w:name w:val="Heading 6 Char"/>
    <w:basedOn w:val="DefaultParagraphFont"/>
    <w:link w:val="Heading6"/>
    <w:uiPriority w:val="9"/>
    <w:rsid w:val="00CA2EBB"/>
    <w:rPr>
      <w:caps/>
      <w:color w:val="943634" w:themeColor="accent2" w:themeShade="BF"/>
      <w:spacing w:val="10"/>
    </w:rPr>
  </w:style>
  <w:style w:type="character" w:customStyle="1" w:styleId="Heading7Char">
    <w:name w:val="Heading 7 Char"/>
    <w:basedOn w:val="DefaultParagraphFont"/>
    <w:link w:val="Heading7"/>
    <w:uiPriority w:val="9"/>
    <w:semiHidden/>
    <w:rsid w:val="00CA2EBB"/>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CA2EBB"/>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A2EBB"/>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A2EBB"/>
    <w:rPr>
      <w:caps/>
      <w:spacing w:val="10"/>
      <w:sz w:val="18"/>
      <w:szCs w:val="18"/>
    </w:rPr>
  </w:style>
  <w:style w:type="character" w:customStyle="1" w:styleId="TitleChar">
    <w:name w:val="Title Char"/>
    <w:basedOn w:val="DefaultParagraphFont"/>
    <w:link w:val="Title"/>
    <w:uiPriority w:val="10"/>
    <w:rsid w:val="00CA2EBB"/>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CA2EBB"/>
    <w:rPr>
      <w:caps/>
      <w:spacing w:val="20"/>
      <w:sz w:val="18"/>
      <w:szCs w:val="18"/>
    </w:rPr>
  </w:style>
  <w:style w:type="character" w:styleId="Strong">
    <w:name w:val="Strong"/>
    <w:uiPriority w:val="22"/>
    <w:qFormat/>
    <w:rsid w:val="00CA2EBB"/>
    <w:rPr>
      <w:b/>
      <w:bCs/>
      <w:color w:val="943634" w:themeColor="accent2" w:themeShade="BF"/>
      <w:spacing w:val="5"/>
    </w:rPr>
  </w:style>
  <w:style w:type="character" w:styleId="Emphasis">
    <w:name w:val="Emphasis"/>
    <w:uiPriority w:val="20"/>
    <w:qFormat/>
    <w:rsid w:val="00CA2EBB"/>
    <w:rPr>
      <w:caps/>
      <w:spacing w:val="5"/>
      <w:sz w:val="20"/>
      <w:szCs w:val="20"/>
    </w:rPr>
  </w:style>
  <w:style w:type="paragraph" w:styleId="NoSpacing">
    <w:name w:val="No Spacing"/>
    <w:basedOn w:val="Normal"/>
    <w:link w:val="NoSpacingChar"/>
    <w:uiPriority w:val="1"/>
    <w:qFormat/>
    <w:rsid w:val="00CA2EBB"/>
    <w:pPr>
      <w:spacing w:after="0" w:line="240" w:lineRule="auto"/>
    </w:pPr>
  </w:style>
  <w:style w:type="character" w:customStyle="1" w:styleId="NoSpacingChar">
    <w:name w:val="No Spacing Char"/>
    <w:basedOn w:val="DefaultParagraphFont"/>
    <w:link w:val="NoSpacing"/>
    <w:uiPriority w:val="1"/>
    <w:rsid w:val="00CA2EBB"/>
  </w:style>
  <w:style w:type="paragraph" w:styleId="ListParagraph">
    <w:name w:val="List Paragraph"/>
    <w:basedOn w:val="Normal"/>
    <w:uiPriority w:val="34"/>
    <w:qFormat/>
    <w:rsid w:val="00CA2EBB"/>
    <w:pPr>
      <w:ind w:left="720"/>
      <w:contextualSpacing/>
    </w:pPr>
  </w:style>
  <w:style w:type="paragraph" w:styleId="Quote">
    <w:name w:val="Quote"/>
    <w:basedOn w:val="Normal"/>
    <w:next w:val="Normal"/>
    <w:link w:val="QuoteChar"/>
    <w:uiPriority w:val="29"/>
    <w:qFormat/>
    <w:rsid w:val="00CA2EBB"/>
    <w:rPr>
      <w:i/>
      <w:iCs/>
    </w:rPr>
  </w:style>
  <w:style w:type="character" w:customStyle="1" w:styleId="QuoteChar">
    <w:name w:val="Quote Char"/>
    <w:basedOn w:val="DefaultParagraphFont"/>
    <w:link w:val="Quote"/>
    <w:uiPriority w:val="29"/>
    <w:rsid w:val="00CA2EBB"/>
    <w:rPr>
      <w:rFonts w:eastAsiaTheme="majorEastAsia" w:cstheme="majorBidi"/>
      <w:i/>
      <w:iCs/>
    </w:rPr>
  </w:style>
  <w:style w:type="paragraph" w:styleId="IntenseQuote">
    <w:name w:val="Intense Quote"/>
    <w:basedOn w:val="Normal"/>
    <w:next w:val="Normal"/>
    <w:link w:val="IntenseQuoteChar"/>
    <w:uiPriority w:val="30"/>
    <w:qFormat/>
    <w:rsid w:val="00CA2EB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A2EBB"/>
    <w:rPr>
      <w:rFonts w:eastAsiaTheme="majorEastAsia" w:cstheme="majorBidi"/>
      <w:caps/>
      <w:color w:val="622423" w:themeColor="accent2" w:themeShade="7F"/>
      <w:spacing w:val="5"/>
      <w:sz w:val="20"/>
      <w:szCs w:val="20"/>
    </w:rPr>
  </w:style>
  <w:style w:type="character" w:styleId="SubtleEmphasis">
    <w:name w:val="Subtle Emphasis"/>
    <w:uiPriority w:val="19"/>
    <w:qFormat/>
    <w:rsid w:val="00CA2EBB"/>
    <w:rPr>
      <w:i/>
      <w:iCs/>
    </w:rPr>
  </w:style>
  <w:style w:type="character" w:styleId="IntenseEmphasis">
    <w:name w:val="Intense Emphasis"/>
    <w:uiPriority w:val="21"/>
    <w:qFormat/>
    <w:rsid w:val="00CA2EBB"/>
    <w:rPr>
      <w:i/>
      <w:iCs/>
      <w:caps/>
      <w:spacing w:val="10"/>
      <w:sz w:val="20"/>
      <w:szCs w:val="20"/>
    </w:rPr>
  </w:style>
  <w:style w:type="character" w:styleId="SubtleReference">
    <w:name w:val="Subtle Reference"/>
    <w:basedOn w:val="DefaultParagraphFont"/>
    <w:uiPriority w:val="31"/>
    <w:qFormat/>
    <w:rsid w:val="00CA2EB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A2EB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A2EB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A2EBB"/>
    <w:pPr>
      <w:outlineLvl w:val="9"/>
    </w:pPr>
  </w:style>
  <w:style w:type="paragraph" w:styleId="Header">
    <w:name w:val="header"/>
    <w:basedOn w:val="Normal"/>
    <w:link w:val="HeaderChar"/>
    <w:uiPriority w:val="99"/>
    <w:semiHidden/>
    <w:unhideWhenUsed/>
    <w:rsid w:val="00CA2E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2EBB"/>
  </w:style>
  <w:style w:type="paragraph" w:styleId="Footer">
    <w:name w:val="footer"/>
    <w:basedOn w:val="Normal"/>
    <w:link w:val="FooterChar"/>
    <w:uiPriority w:val="99"/>
    <w:unhideWhenUsed/>
    <w:rsid w:val="00CA2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EBB"/>
  </w:style>
  <w:style w:type="paragraph" w:styleId="BalloonText">
    <w:name w:val="Balloon Text"/>
    <w:basedOn w:val="Normal"/>
    <w:link w:val="BalloonTextChar"/>
    <w:uiPriority w:val="99"/>
    <w:semiHidden/>
    <w:unhideWhenUsed/>
    <w:rsid w:val="0028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DD6"/>
    <w:rPr>
      <w:rFonts w:ascii="Tahoma" w:hAnsi="Tahoma" w:cs="Tahoma"/>
      <w:sz w:val="16"/>
      <w:szCs w:val="16"/>
    </w:rPr>
  </w:style>
  <w:style w:type="paragraph" w:styleId="TOC1">
    <w:name w:val="toc 1"/>
    <w:basedOn w:val="Normal"/>
    <w:next w:val="Normal"/>
    <w:autoRedefine/>
    <w:uiPriority w:val="39"/>
    <w:unhideWhenUsed/>
    <w:rsid w:val="00885E3E"/>
    <w:pPr>
      <w:spacing w:after="100"/>
    </w:pPr>
  </w:style>
  <w:style w:type="paragraph" w:styleId="TOC2">
    <w:name w:val="toc 2"/>
    <w:basedOn w:val="Normal"/>
    <w:next w:val="Normal"/>
    <w:autoRedefine/>
    <w:uiPriority w:val="39"/>
    <w:unhideWhenUsed/>
    <w:rsid w:val="00885E3E"/>
    <w:pPr>
      <w:spacing w:after="100"/>
      <w:ind w:left="220"/>
    </w:pPr>
  </w:style>
  <w:style w:type="paragraph" w:styleId="TOC3">
    <w:name w:val="toc 3"/>
    <w:basedOn w:val="Normal"/>
    <w:next w:val="Normal"/>
    <w:autoRedefine/>
    <w:uiPriority w:val="39"/>
    <w:unhideWhenUsed/>
    <w:rsid w:val="00885E3E"/>
    <w:pPr>
      <w:spacing w:after="100"/>
      <w:ind w:left="440"/>
    </w:pPr>
  </w:style>
  <w:style w:type="character" w:styleId="Hyperlink">
    <w:name w:val="Hyperlink"/>
    <w:basedOn w:val="DefaultParagraphFont"/>
    <w:uiPriority w:val="99"/>
    <w:unhideWhenUsed/>
    <w:rsid w:val="00885E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2919055">
      <w:bodyDiv w:val="1"/>
      <w:marLeft w:val="0"/>
      <w:marRight w:val="0"/>
      <w:marTop w:val="0"/>
      <w:marBottom w:val="0"/>
      <w:divBdr>
        <w:top w:val="none" w:sz="0" w:space="0" w:color="auto"/>
        <w:left w:val="none" w:sz="0" w:space="0" w:color="auto"/>
        <w:bottom w:val="none" w:sz="0" w:space="0" w:color="auto"/>
        <w:right w:val="none" w:sz="0" w:space="0" w:color="auto"/>
      </w:divBdr>
    </w:div>
    <w:div w:id="1766419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D3505F45544904B24D5077332A0B33"/>
        <w:category>
          <w:name w:val="General"/>
          <w:gallery w:val="placeholder"/>
        </w:category>
        <w:types>
          <w:type w:val="bbPlcHdr"/>
        </w:types>
        <w:behaviors>
          <w:behavior w:val="content"/>
        </w:behaviors>
        <w:guid w:val="{D66E2B1D-1FED-44BB-8FBE-DAE5CA9B1E91}"/>
      </w:docPartPr>
      <w:docPartBody>
        <w:p w:rsidR="00000000" w:rsidRDefault="00097128" w:rsidP="00097128">
          <w:pPr>
            <w:pStyle w:val="25D3505F45544904B24D5077332A0B33"/>
          </w:pPr>
          <w:r>
            <w:rPr>
              <w:rFonts w:asciiTheme="majorHAnsi" w:eastAsiaTheme="majorEastAsia" w:hAnsiTheme="majorHAnsi" w:cstheme="majorBidi"/>
              <w:b/>
              <w:bCs/>
              <w:color w:val="FFFFFF" w:themeColor="background1"/>
              <w:sz w:val="72"/>
              <w:szCs w:val="72"/>
            </w:rPr>
            <w:t>[Year]</w:t>
          </w:r>
        </w:p>
      </w:docPartBody>
    </w:docPart>
    <w:docPart>
      <w:docPartPr>
        <w:name w:val="4A531217699B429ABDF5CCDA40A82692"/>
        <w:category>
          <w:name w:val="General"/>
          <w:gallery w:val="placeholder"/>
        </w:category>
        <w:types>
          <w:type w:val="bbPlcHdr"/>
        </w:types>
        <w:behaviors>
          <w:behavior w:val="content"/>
        </w:behaviors>
        <w:guid w:val="{DC8FCFB8-8E1F-4E9D-B102-54F30F338491}"/>
      </w:docPartPr>
      <w:docPartBody>
        <w:p w:rsidR="00000000" w:rsidRDefault="00097128" w:rsidP="00097128">
          <w:pPr>
            <w:pStyle w:val="4A531217699B429ABDF5CCDA40A82692"/>
          </w:pPr>
          <w:r>
            <w:rPr>
              <w:color w:val="76923C" w:themeColor="accent3" w:themeShade="BF"/>
            </w:rPr>
            <w:t>[Type the company name]</w:t>
          </w:r>
        </w:p>
      </w:docPartBody>
    </w:docPart>
    <w:docPart>
      <w:docPartPr>
        <w:name w:val="A6BECCC85CD648A18B0703198208203A"/>
        <w:category>
          <w:name w:val="General"/>
          <w:gallery w:val="placeholder"/>
        </w:category>
        <w:types>
          <w:type w:val="bbPlcHdr"/>
        </w:types>
        <w:behaviors>
          <w:behavior w:val="content"/>
        </w:behaviors>
        <w:guid w:val="{7B6D84B6-939D-4081-A5FF-489A6359F6F6}"/>
      </w:docPartPr>
      <w:docPartBody>
        <w:p w:rsidR="00000000" w:rsidRDefault="00097128" w:rsidP="00097128">
          <w:pPr>
            <w:pStyle w:val="A6BECCC85CD648A18B0703198208203A"/>
          </w:pPr>
          <w:r>
            <w:rPr>
              <w:color w:val="76923C" w:themeColor="accent3" w:themeShade="BF"/>
            </w:rPr>
            <w:t>[Type the author name]</w:t>
          </w:r>
        </w:p>
      </w:docPartBody>
    </w:docPart>
    <w:docPart>
      <w:docPartPr>
        <w:name w:val="77C31BA83B9D47BAA4837648C5F072F7"/>
        <w:category>
          <w:name w:val="General"/>
          <w:gallery w:val="placeholder"/>
        </w:category>
        <w:types>
          <w:type w:val="bbPlcHdr"/>
        </w:types>
        <w:behaviors>
          <w:behavior w:val="content"/>
        </w:behaviors>
        <w:guid w:val="{603919A3-BB4C-465B-8FCD-49A8278B98AB}"/>
      </w:docPartPr>
      <w:docPartBody>
        <w:p w:rsidR="00000000" w:rsidRDefault="00097128" w:rsidP="00097128">
          <w:pPr>
            <w:pStyle w:val="77C31BA83B9D47BAA4837648C5F072F7"/>
          </w:pPr>
          <w:r>
            <w:rPr>
              <w:b/>
              <w:bCs/>
              <w:caps/>
              <w:sz w:val="72"/>
              <w:szCs w:val="72"/>
            </w:rPr>
            <w:t>Type the document title</w:t>
          </w:r>
        </w:p>
      </w:docPartBody>
    </w:docPart>
    <w:docPart>
      <w:docPartPr>
        <w:name w:val="82AEE085D4F34177B3FEB1ADFE0C544D"/>
        <w:category>
          <w:name w:val="General"/>
          <w:gallery w:val="placeholder"/>
        </w:category>
        <w:types>
          <w:type w:val="bbPlcHdr"/>
        </w:types>
        <w:behaviors>
          <w:behavior w:val="content"/>
        </w:behaviors>
        <w:guid w:val="{9CD522D8-CA3A-4C6B-95A6-FB72524F5B28}"/>
      </w:docPartPr>
      <w:docPartBody>
        <w:p w:rsidR="00000000" w:rsidRDefault="00097128" w:rsidP="00097128">
          <w:pPr>
            <w:pStyle w:val="82AEE085D4F34177B3FEB1ADFE0C544D"/>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7128"/>
    <w:rsid w:val="00097128"/>
    <w:rsid w:val="00897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3505F45544904B24D5077332A0B33">
    <w:name w:val="25D3505F45544904B24D5077332A0B33"/>
    <w:rsid w:val="00097128"/>
  </w:style>
  <w:style w:type="paragraph" w:customStyle="1" w:styleId="4A531217699B429ABDF5CCDA40A82692">
    <w:name w:val="4A531217699B429ABDF5CCDA40A82692"/>
    <w:rsid w:val="00097128"/>
  </w:style>
  <w:style w:type="paragraph" w:customStyle="1" w:styleId="A6BECCC85CD648A18B0703198208203A">
    <w:name w:val="A6BECCC85CD648A18B0703198208203A"/>
    <w:rsid w:val="00097128"/>
  </w:style>
  <w:style w:type="paragraph" w:customStyle="1" w:styleId="77C31BA83B9D47BAA4837648C5F072F7">
    <w:name w:val="77C31BA83B9D47BAA4837648C5F072F7"/>
    <w:rsid w:val="00097128"/>
  </w:style>
  <w:style w:type="paragraph" w:customStyle="1" w:styleId="82AEE085D4F34177B3FEB1ADFE0C544D">
    <w:name w:val="82AEE085D4F34177B3FEB1ADFE0C544D"/>
    <w:rsid w:val="00097128"/>
  </w:style>
  <w:style w:type="paragraph" w:customStyle="1" w:styleId="D4778FAEB8A14121B7973E64A9B9715D">
    <w:name w:val="D4778FAEB8A14121B7973E64A9B9715D"/>
    <w:rsid w:val="000971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Chua, Gian Milan, Cruz, Raymond Joseph Nathaniel &amp; Dy, Timothy Allen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7CC02-6C8E-4C54-ACAF-11F182DB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Octopus Cards - The Reventars.docx</vt:lpstr>
    </vt:vector>
  </TitlesOfParts>
  <Company>The Reventars</Company>
  <LinksUpToDate>false</LinksUpToDate>
  <CharactersWithSpaces>17410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 Cards</dc:title>
  <dc:creator>ITM 189 - X</dc:creator>
  <cp:lastModifiedBy>Raymond JNC Cruz</cp:lastModifiedBy>
  <cp:revision>38</cp:revision>
  <dcterms:created xsi:type="dcterms:W3CDTF">2014-02-18T00:11:00Z</dcterms:created>
  <dcterms:modified xsi:type="dcterms:W3CDTF">2014-02-18T02:35:00Z</dcterms:modified>
</cp:coreProperties>
</file>