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468" w:rsidRPr="00BA289A" w:rsidRDefault="00D65468" w:rsidP="00D65468">
      <w:pPr>
        <w:spacing w:after="0" w:line="240" w:lineRule="auto"/>
        <w:jc w:val="center"/>
        <w:rPr>
          <w:rFonts w:ascii="Arial" w:eastAsia="Times New Roman" w:hAnsi="Arial" w:cs="Times New Roman"/>
          <w:sz w:val="20"/>
          <w:szCs w:val="20"/>
          <w:lang w:val="en-US" w:eastAsia="en-PH"/>
        </w:rPr>
      </w:pPr>
      <w:proofErr w:type="spellStart"/>
      <w:r w:rsidRPr="00BA289A">
        <w:rPr>
          <w:rFonts w:ascii="Arial" w:eastAsia="Times New Roman" w:hAnsi="Arial" w:cs="Times New Roman"/>
          <w:sz w:val="20"/>
          <w:szCs w:val="20"/>
          <w:lang w:val="en-US" w:eastAsia="en-PH"/>
        </w:rPr>
        <w:t>Ateneo</w:t>
      </w:r>
      <w:proofErr w:type="spellEnd"/>
      <w:r w:rsidRPr="00BA289A">
        <w:rPr>
          <w:rFonts w:ascii="Arial" w:eastAsia="Times New Roman" w:hAnsi="Arial" w:cs="Times New Roman"/>
          <w:sz w:val="20"/>
          <w:szCs w:val="20"/>
          <w:lang w:val="en-US" w:eastAsia="en-PH"/>
        </w:rPr>
        <w:t xml:space="preserve"> de Manila University</w:t>
      </w:r>
    </w:p>
    <w:p w:rsidR="00D65468" w:rsidRPr="00BA289A" w:rsidRDefault="00D65468" w:rsidP="00D65468">
      <w:pPr>
        <w:spacing w:after="0" w:line="240" w:lineRule="auto"/>
        <w:jc w:val="center"/>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 xml:space="preserve">John </w:t>
      </w:r>
      <w:proofErr w:type="spellStart"/>
      <w:r w:rsidRPr="00BA289A">
        <w:rPr>
          <w:rFonts w:ascii="Arial" w:eastAsia="Times New Roman" w:hAnsi="Arial" w:cs="Times New Roman"/>
          <w:sz w:val="20"/>
          <w:szCs w:val="20"/>
          <w:lang w:val="en-US" w:eastAsia="en-PH"/>
        </w:rPr>
        <w:t>Gokongwei</w:t>
      </w:r>
      <w:proofErr w:type="spellEnd"/>
      <w:r w:rsidRPr="00BA289A">
        <w:rPr>
          <w:rFonts w:ascii="Arial" w:eastAsia="Times New Roman" w:hAnsi="Arial" w:cs="Times New Roman"/>
          <w:sz w:val="20"/>
          <w:szCs w:val="20"/>
          <w:lang w:val="en-US" w:eastAsia="en-PH"/>
        </w:rPr>
        <w:t xml:space="preserve"> School of Management</w:t>
      </w:r>
    </w:p>
    <w:p w:rsidR="00D65468" w:rsidRPr="00BA289A" w:rsidRDefault="00D65468" w:rsidP="00D65468">
      <w:pPr>
        <w:spacing w:after="0" w:line="240" w:lineRule="auto"/>
        <w:jc w:val="center"/>
        <w:rPr>
          <w:rFonts w:ascii="Arial" w:eastAsia="Times New Roman" w:hAnsi="Arial" w:cs="Times New Roman"/>
          <w:sz w:val="28"/>
          <w:szCs w:val="20"/>
          <w:lang w:val="en-US" w:eastAsia="en-PH"/>
        </w:rPr>
      </w:pPr>
      <w:r w:rsidRPr="00BA289A">
        <w:rPr>
          <w:rFonts w:ascii="Arial" w:eastAsia="Times New Roman" w:hAnsi="Arial" w:cs="Times New Roman"/>
          <w:sz w:val="28"/>
          <w:szCs w:val="20"/>
          <w:lang w:val="en-US" w:eastAsia="en-PH"/>
        </w:rPr>
        <w:t>Project Information Cataloging System (PICS)</w:t>
      </w:r>
    </w:p>
    <w:p w:rsidR="00D65468" w:rsidRPr="00BA289A" w:rsidRDefault="00D65468" w:rsidP="00D65468">
      <w:pPr>
        <w:spacing w:after="0" w:line="240" w:lineRule="auto"/>
        <w:jc w:val="center"/>
        <w:rPr>
          <w:rFonts w:ascii="Arial" w:eastAsia="Times New Roman" w:hAnsi="Arial" w:cs="Times New Roman"/>
          <w:sz w:val="20"/>
          <w:szCs w:val="20"/>
          <w:lang w:val="en-US" w:eastAsia="en-PH"/>
        </w:rPr>
      </w:pPr>
    </w:p>
    <w:p w:rsidR="00D65468" w:rsidRPr="00BA289A" w:rsidRDefault="00D65468" w:rsidP="00D65468">
      <w:pPr>
        <w:spacing w:after="0" w:line="240" w:lineRule="auto"/>
        <w:jc w:val="center"/>
        <w:rPr>
          <w:rFonts w:ascii="Arial" w:eastAsia="Times New Roman" w:hAnsi="Arial" w:cs="Times New Roman"/>
          <w:sz w:val="20"/>
          <w:szCs w:val="20"/>
          <w:lang w:val="en-US" w:eastAsia="en-PH"/>
        </w:rPr>
      </w:pPr>
    </w:p>
    <w:p w:rsidR="00D65468" w:rsidRPr="00BA289A" w:rsidRDefault="00D65468" w:rsidP="00D65468">
      <w:pPr>
        <w:keepNext/>
        <w:spacing w:after="0" w:line="240" w:lineRule="auto"/>
        <w:jc w:val="center"/>
        <w:outlineLvl w:val="0"/>
        <w:rPr>
          <w:rFonts w:ascii="Arial" w:eastAsia="Times New Roman" w:hAnsi="Arial" w:cs="Times New Roman"/>
          <w:b/>
          <w:sz w:val="20"/>
          <w:szCs w:val="20"/>
          <w:u w:val="single"/>
          <w:lang w:val="en-US" w:eastAsia="en-PH"/>
        </w:rPr>
      </w:pPr>
      <w:r w:rsidRPr="00BA289A">
        <w:rPr>
          <w:rFonts w:ascii="Arial" w:eastAsia="Times New Roman" w:hAnsi="Arial" w:cs="Times New Roman"/>
          <w:b/>
          <w:sz w:val="20"/>
          <w:szCs w:val="20"/>
          <w:u w:val="single"/>
          <w:lang w:val="en-US" w:eastAsia="en-PH"/>
        </w:rPr>
        <w:t>Class Project Information and Cover Sheet</w:t>
      </w:r>
    </w:p>
    <w:p w:rsidR="00D65468" w:rsidRPr="00BA289A" w:rsidRDefault="00D65468" w:rsidP="00D65468">
      <w:pPr>
        <w:spacing w:after="0" w:line="240" w:lineRule="auto"/>
        <w:jc w:val="center"/>
        <w:rPr>
          <w:rFonts w:ascii="Arial" w:eastAsia="Times New Roman" w:hAnsi="Arial" w:cs="Times New Roman"/>
          <w:b/>
          <w:sz w:val="20"/>
          <w:szCs w:val="20"/>
          <w:u w:val="single"/>
          <w:lang w:val="en-US" w:eastAsia="en-P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2394"/>
        <w:gridCol w:w="720"/>
        <w:gridCol w:w="1674"/>
      </w:tblGrid>
      <w:tr w:rsidR="00D65468" w:rsidRPr="00BA289A" w:rsidTr="00382B72">
        <w:trPr>
          <w:cantSplit/>
        </w:trPr>
        <w:tc>
          <w:tcPr>
            <w:tcW w:w="2500" w:type="pct"/>
            <w:vMerge w:val="restart"/>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 xml:space="preserve">Name of Student/s: </w:t>
            </w:r>
          </w:p>
          <w:p w:rsidR="00D65468" w:rsidRPr="00BA289A" w:rsidRDefault="00D65468" w:rsidP="00382B72">
            <w:pPr>
              <w:spacing w:after="0" w:line="240" w:lineRule="auto"/>
              <w:jc w:val="both"/>
              <w:rPr>
                <w:rFonts w:ascii="Arial" w:eastAsia="Times New Roman" w:hAnsi="Arial" w:cs="Times New Roman"/>
                <w:color w:val="000000"/>
                <w:sz w:val="20"/>
                <w:szCs w:val="20"/>
                <w:lang w:val="en-US" w:eastAsia="en-PH"/>
              </w:rPr>
            </w:pPr>
            <w:proofErr w:type="spellStart"/>
            <w:r w:rsidRPr="00BA289A">
              <w:rPr>
                <w:rFonts w:ascii="Arial" w:eastAsia="Times New Roman" w:hAnsi="Arial" w:cs="Times New Roman"/>
                <w:color w:val="000000"/>
                <w:sz w:val="20"/>
                <w:szCs w:val="20"/>
                <w:lang w:val="en-US" w:eastAsia="en-PH"/>
              </w:rPr>
              <w:t>Casurao</w:t>
            </w:r>
            <w:proofErr w:type="spellEnd"/>
            <w:r w:rsidRPr="00BA289A">
              <w:rPr>
                <w:rFonts w:ascii="Arial" w:eastAsia="Times New Roman" w:hAnsi="Arial" w:cs="Times New Roman"/>
                <w:color w:val="000000"/>
                <w:sz w:val="20"/>
                <w:szCs w:val="20"/>
                <w:lang w:val="en-US" w:eastAsia="en-PH"/>
              </w:rPr>
              <w:t>, Aaron</w:t>
            </w:r>
          </w:p>
          <w:p w:rsidR="00D65468" w:rsidRPr="00BA289A" w:rsidRDefault="00D65468" w:rsidP="00382B72">
            <w:pPr>
              <w:spacing w:after="0" w:line="240" w:lineRule="auto"/>
              <w:jc w:val="both"/>
              <w:rPr>
                <w:rFonts w:ascii="Arial" w:eastAsia="Times New Roman" w:hAnsi="Arial" w:cs="Times New Roman"/>
                <w:color w:val="000000"/>
                <w:sz w:val="20"/>
                <w:szCs w:val="20"/>
                <w:lang w:val="en-US" w:eastAsia="en-PH"/>
              </w:rPr>
            </w:pPr>
            <w:r w:rsidRPr="00BA289A">
              <w:rPr>
                <w:rFonts w:ascii="Arial" w:eastAsia="Times New Roman" w:hAnsi="Arial" w:cs="Times New Roman"/>
                <w:color w:val="000000"/>
                <w:sz w:val="20"/>
                <w:szCs w:val="20"/>
                <w:lang w:val="en-US" w:eastAsia="en-PH"/>
              </w:rPr>
              <w:t>Cruz, Raymond</w:t>
            </w:r>
            <w:r>
              <w:rPr>
                <w:rFonts w:ascii="Arial" w:eastAsia="Times New Roman" w:hAnsi="Arial" w:cs="Times New Roman"/>
                <w:color w:val="000000"/>
                <w:sz w:val="20"/>
                <w:szCs w:val="20"/>
                <w:lang w:val="en-US" w:eastAsia="en-PH"/>
              </w:rPr>
              <w:t xml:space="preserve"> Joseph Nathaniel</w:t>
            </w:r>
          </w:p>
          <w:p w:rsidR="00D65468" w:rsidRPr="00BA289A" w:rsidRDefault="00D65468" w:rsidP="00382B72">
            <w:pPr>
              <w:spacing w:after="0" w:line="240" w:lineRule="auto"/>
              <w:jc w:val="both"/>
              <w:rPr>
                <w:rFonts w:ascii="Arial" w:eastAsia="Times New Roman" w:hAnsi="Arial" w:cs="Times New Roman"/>
                <w:color w:val="000000"/>
                <w:sz w:val="20"/>
                <w:szCs w:val="20"/>
                <w:lang w:val="en-US" w:eastAsia="en-PH"/>
              </w:rPr>
            </w:pPr>
            <w:proofErr w:type="spellStart"/>
            <w:r w:rsidRPr="00BA289A">
              <w:rPr>
                <w:rFonts w:ascii="Arial" w:eastAsia="Times New Roman" w:hAnsi="Arial" w:cs="Times New Roman"/>
                <w:color w:val="000000"/>
                <w:sz w:val="20"/>
                <w:szCs w:val="20"/>
                <w:lang w:val="en-US" w:eastAsia="en-PH"/>
              </w:rPr>
              <w:t>Fajardo</w:t>
            </w:r>
            <w:proofErr w:type="spellEnd"/>
            <w:r w:rsidRPr="00BA289A">
              <w:rPr>
                <w:rFonts w:ascii="Arial" w:eastAsia="Times New Roman" w:hAnsi="Arial" w:cs="Times New Roman"/>
                <w:color w:val="000000"/>
                <w:sz w:val="20"/>
                <w:szCs w:val="20"/>
                <w:lang w:val="en-US" w:eastAsia="en-PH"/>
              </w:rPr>
              <w:t xml:space="preserve">, Francis </w:t>
            </w:r>
            <w:r>
              <w:rPr>
                <w:rFonts w:ascii="Arial" w:eastAsia="Times New Roman" w:hAnsi="Arial" w:cs="Times New Roman"/>
                <w:color w:val="000000"/>
                <w:sz w:val="20"/>
                <w:szCs w:val="20"/>
                <w:lang w:val="en-US" w:eastAsia="en-PH"/>
              </w:rPr>
              <w:t>Gerard</w:t>
            </w:r>
          </w:p>
          <w:p w:rsidR="00D65468" w:rsidRPr="00BA289A" w:rsidRDefault="00D65468" w:rsidP="00382B72">
            <w:pPr>
              <w:spacing w:after="0" w:line="240" w:lineRule="auto"/>
              <w:jc w:val="both"/>
              <w:rPr>
                <w:rFonts w:ascii="Arial" w:eastAsia="Times New Roman" w:hAnsi="Arial" w:cs="Times New Roman"/>
                <w:color w:val="000000"/>
                <w:sz w:val="20"/>
                <w:szCs w:val="20"/>
                <w:lang w:val="en-US" w:eastAsia="en-PH"/>
              </w:rPr>
            </w:pPr>
            <w:proofErr w:type="spellStart"/>
            <w:r w:rsidRPr="00BA289A">
              <w:rPr>
                <w:rFonts w:ascii="Arial" w:eastAsia="Times New Roman" w:hAnsi="Arial" w:cs="Times New Roman"/>
                <w:color w:val="000000"/>
                <w:sz w:val="20"/>
                <w:szCs w:val="20"/>
                <w:lang w:val="en-US" w:eastAsia="en-PH"/>
              </w:rPr>
              <w:t>Gerobiese</w:t>
            </w:r>
            <w:proofErr w:type="spellEnd"/>
            <w:r w:rsidRPr="00BA289A">
              <w:rPr>
                <w:rFonts w:ascii="Arial" w:eastAsia="Times New Roman" w:hAnsi="Arial" w:cs="Times New Roman"/>
                <w:color w:val="000000"/>
                <w:sz w:val="20"/>
                <w:szCs w:val="20"/>
                <w:lang w:val="en-US" w:eastAsia="en-PH"/>
              </w:rPr>
              <w:t xml:space="preserve">, </w:t>
            </w:r>
            <w:proofErr w:type="spellStart"/>
            <w:r w:rsidRPr="00BA289A">
              <w:rPr>
                <w:rFonts w:ascii="Arial" w:eastAsia="Times New Roman" w:hAnsi="Arial" w:cs="Times New Roman"/>
                <w:color w:val="000000"/>
                <w:sz w:val="20"/>
                <w:szCs w:val="20"/>
                <w:lang w:val="en-US" w:eastAsia="en-PH"/>
              </w:rPr>
              <w:t>Trishia</w:t>
            </w:r>
            <w:proofErr w:type="spellEnd"/>
          </w:p>
          <w:p w:rsidR="00D65468" w:rsidRPr="00BA289A" w:rsidRDefault="00D65468" w:rsidP="00382B72">
            <w:pPr>
              <w:spacing w:after="0" w:line="240" w:lineRule="auto"/>
              <w:jc w:val="both"/>
              <w:rPr>
                <w:rFonts w:ascii="Arial" w:eastAsia="Times New Roman" w:hAnsi="Arial" w:cs="Times New Roman"/>
                <w:color w:val="000000"/>
                <w:sz w:val="20"/>
                <w:szCs w:val="20"/>
                <w:lang w:val="en-US" w:eastAsia="en-PH"/>
              </w:rPr>
            </w:pPr>
            <w:proofErr w:type="spellStart"/>
            <w:r w:rsidRPr="00BA289A">
              <w:rPr>
                <w:rFonts w:ascii="Arial" w:eastAsia="Times New Roman" w:hAnsi="Arial" w:cs="Times New Roman"/>
                <w:color w:val="000000"/>
                <w:sz w:val="20"/>
                <w:szCs w:val="20"/>
                <w:lang w:val="en-US" w:eastAsia="en-PH"/>
              </w:rPr>
              <w:t>Jaldon</w:t>
            </w:r>
            <w:proofErr w:type="spellEnd"/>
            <w:r w:rsidRPr="00BA289A">
              <w:rPr>
                <w:rFonts w:ascii="Arial" w:eastAsia="Times New Roman" w:hAnsi="Arial" w:cs="Times New Roman"/>
                <w:color w:val="000000"/>
                <w:sz w:val="20"/>
                <w:szCs w:val="20"/>
                <w:lang w:val="en-US" w:eastAsia="en-PH"/>
              </w:rPr>
              <w:t>, Celina Simone</w:t>
            </w:r>
          </w:p>
          <w:p w:rsidR="00D65468" w:rsidRPr="00BA289A" w:rsidRDefault="00D65468" w:rsidP="00382B72">
            <w:pPr>
              <w:spacing w:after="0" w:line="240" w:lineRule="auto"/>
              <w:jc w:val="both"/>
              <w:rPr>
                <w:rFonts w:ascii="Arial" w:eastAsia="Times New Roman" w:hAnsi="Arial" w:cs="Times New Roman"/>
                <w:color w:val="000000"/>
                <w:sz w:val="20"/>
                <w:szCs w:val="20"/>
                <w:lang w:val="en-US" w:eastAsia="en-PH"/>
              </w:rPr>
            </w:pPr>
            <w:proofErr w:type="spellStart"/>
            <w:r w:rsidRPr="00BA289A">
              <w:rPr>
                <w:rFonts w:ascii="Arial" w:eastAsia="Times New Roman" w:hAnsi="Arial" w:cs="Times New Roman"/>
                <w:color w:val="000000"/>
                <w:sz w:val="20"/>
                <w:szCs w:val="20"/>
                <w:lang w:val="en-US" w:eastAsia="en-PH"/>
              </w:rPr>
              <w:t>Luces</w:t>
            </w:r>
            <w:proofErr w:type="spellEnd"/>
            <w:r w:rsidRPr="00BA289A">
              <w:rPr>
                <w:rFonts w:ascii="Arial" w:eastAsia="Times New Roman" w:hAnsi="Arial" w:cs="Times New Roman"/>
                <w:color w:val="000000"/>
                <w:sz w:val="20"/>
                <w:szCs w:val="20"/>
                <w:lang w:val="en-US" w:eastAsia="en-PH"/>
              </w:rPr>
              <w:t>, Jan Paolo</w:t>
            </w:r>
          </w:p>
          <w:p w:rsidR="00D65468" w:rsidRPr="00BA289A" w:rsidRDefault="00D65468" w:rsidP="00382B72">
            <w:pPr>
              <w:spacing w:after="0" w:line="240" w:lineRule="auto"/>
              <w:jc w:val="both"/>
              <w:rPr>
                <w:rFonts w:ascii="Arial" w:eastAsia="Times New Roman" w:hAnsi="Arial" w:cs="Times New Roman"/>
                <w:color w:val="000000"/>
                <w:sz w:val="20"/>
                <w:szCs w:val="20"/>
                <w:lang w:val="en-US" w:eastAsia="en-PH"/>
              </w:rPr>
            </w:pPr>
          </w:p>
          <w:p w:rsidR="00D65468" w:rsidRPr="00BA289A" w:rsidRDefault="00D65468" w:rsidP="00382B72">
            <w:pPr>
              <w:spacing w:after="0" w:line="240" w:lineRule="auto"/>
              <w:jc w:val="both"/>
              <w:rPr>
                <w:rFonts w:ascii="Arial" w:eastAsia="Times New Roman" w:hAnsi="Arial" w:cs="Times New Roman"/>
                <w:sz w:val="20"/>
                <w:szCs w:val="20"/>
                <w:lang w:val="en-US" w:eastAsia="en-PH"/>
              </w:rPr>
            </w:pPr>
          </w:p>
        </w:tc>
        <w:tc>
          <w:tcPr>
            <w:tcW w:w="1626" w:type="pct"/>
            <w:gridSpan w:val="2"/>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School Year: 2013-2014</w:t>
            </w:r>
          </w:p>
        </w:tc>
        <w:tc>
          <w:tcPr>
            <w:tcW w:w="874" w:type="pct"/>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proofErr w:type="spellStart"/>
            <w:r w:rsidRPr="00BA289A">
              <w:rPr>
                <w:rFonts w:ascii="Arial" w:eastAsia="Times New Roman" w:hAnsi="Arial" w:cs="Times New Roman"/>
                <w:sz w:val="20"/>
                <w:szCs w:val="20"/>
                <w:lang w:val="en-US" w:eastAsia="en-PH"/>
              </w:rPr>
              <w:t>Sem</w:t>
            </w:r>
            <w:proofErr w:type="spellEnd"/>
            <w:r w:rsidRPr="00BA289A">
              <w:rPr>
                <w:rFonts w:ascii="Arial" w:eastAsia="Times New Roman" w:hAnsi="Arial" w:cs="Times New Roman"/>
                <w:sz w:val="20"/>
                <w:szCs w:val="20"/>
                <w:lang w:val="en-US" w:eastAsia="en-PH"/>
              </w:rPr>
              <w:t>: 1</w:t>
            </w:r>
          </w:p>
        </w:tc>
      </w:tr>
      <w:tr w:rsidR="00D65468" w:rsidRPr="00BA289A" w:rsidTr="00382B72">
        <w:trPr>
          <w:cantSplit/>
          <w:trHeight w:val="245"/>
        </w:trPr>
        <w:tc>
          <w:tcPr>
            <w:tcW w:w="2500" w:type="pct"/>
            <w:vMerge/>
          </w:tcPr>
          <w:p w:rsidR="00D65468" w:rsidRPr="00BA289A" w:rsidRDefault="00D65468" w:rsidP="00382B72">
            <w:pPr>
              <w:spacing w:after="0" w:line="240" w:lineRule="auto"/>
              <w:jc w:val="both"/>
              <w:rPr>
                <w:rFonts w:ascii="Arial" w:eastAsia="Times New Roman" w:hAnsi="Arial" w:cs="Times New Roman"/>
                <w:b/>
                <w:sz w:val="20"/>
                <w:szCs w:val="20"/>
                <w:u w:val="single"/>
                <w:lang w:val="en-US" w:eastAsia="en-PH"/>
              </w:rPr>
            </w:pPr>
          </w:p>
        </w:tc>
        <w:tc>
          <w:tcPr>
            <w:tcW w:w="2500" w:type="pct"/>
            <w:gridSpan w:val="3"/>
            <w:tcBorders>
              <w:bottom w:val="single" w:sz="4" w:space="0" w:color="auto"/>
            </w:tcBorders>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Subject Code: MIS 141</w:t>
            </w:r>
          </w:p>
        </w:tc>
      </w:tr>
      <w:tr w:rsidR="00D65468" w:rsidRPr="00BA289A" w:rsidTr="00382B72">
        <w:trPr>
          <w:cantSplit/>
          <w:trHeight w:val="490"/>
        </w:trPr>
        <w:tc>
          <w:tcPr>
            <w:tcW w:w="2500" w:type="pct"/>
            <w:vMerge/>
          </w:tcPr>
          <w:p w:rsidR="00D65468" w:rsidRPr="00BA289A" w:rsidRDefault="00D65468" w:rsidP="00382B72">
            <w:pPr>
              <w:spacing w:after="0" w:line="240" w:lineRule="auto"/>
              <w:jc w:val="both"/>
              <w:rPr>
                <w:rFonts w:ascii="Arial" w:eastAsia="Times New Roman" w:hAnsi="Arial" w:cs="Times New Roman"/>
                <w:b/>
                <w:sz w:val="20"/>
                <w:szCs w:val="20"/>
                <w:u w:val="single"/>
                <w:lang w:val="en-US" w:eastAsia="en-PH"/>
              </w:rPr>
            </w:pPr>
          </w:p>
        </w:tc>
        <w:tc>
          <w:tcPr>
            <w:tcW w:w="2500" w:type="pct"/>
            <w:gridSpan w:val="3"/>
            <w:tcBorders>
              <w:bottom w:val="single" w:sz="4" w:space="0" w:color="auto"/>
            </w:tcBorders>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Course Name: Project Management</w:t>
            </w:r>
          </w:p>
        </w:tc>
      </w:tr>
      <w:tr w:rsidR="00D65468" w:rsidRPr="00BA289A" w:rsidTr="00382B72">
        <w:trPr>
          <w:cantSplit/>
          <w:trHeight w:val="490"/>
        </w:trPr>
        <w:tc>
          <w:tcPr>
            <w:tcW w:w="2500" w:type="pct"/>
            <w:vMerge/>
          </w:tcPr>
          <w:p w:rsidR="00D65468" w:rsidRPr="00BA289A" w:rsidRDefault="00D65468" w:rsidP="00382B72">
            <w:pPr>
              <w:spacing w:after="0" w:line="240" w:lineRule="auto"/>
              <w:jc w:val="both"/>
              <w:rPr>
                <w:rFonts w:ascii="Arial" w:eastAsia="Times New Roman" w:hAnsi="Arial" w:cs="Times New Roman"/>
                <w:b/>
                <w:sz w:val="20"/>
                <w:szCs w:val="20"/>
                <w:u w:val="single"/>
                <w:lang w:val="en-US" w:eastAsia="en-PH"/>
              </w:rPr>
            </w:pPr>
          </w:p>
        </w:tc>
        <w:tc>
          <w:tcPr>
            <w:tcW w:w="2500" w:type="pct"/>
            <w:gridSpan w:val="3"/>
            <w:tcBorders>
              <w:bottom w:val="single" w:sz="4" w:space="0" w:color="auto"/>
            </w:tcBorders>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 xml:space="preserve">Teacher(s): Mr. </w:t>
            </w:r>
            <w:proofErr w:type="spellStart"/>
            <w:r w:rsidRPr="00BA289A">
              <w:rPr>
                <w:rFonts w:ascii="Arial" w:eastAsia="Times New Roman" w:hAnsi="Arial" w:cs="Times New Roman"/>
                <w:sz w:val="20"/>
                <w:szCs w:val="20"/>
                <w:lang w:val="en-US" w:eastAsia="en-PH"/>
              </w:rPr>
              <w:t>Joselito</w:t>
            </w:r>
            <w:proofErr w:type="spellEnd"/>
            <w:r w:rsidRPr="00BA289A">
              <w:rPr>
                <w:rFonts w:ascii="Arial" w:eastAsia="Times New Roman" w:hAnsi="Arial" w:cs="Times New Roman"/>
                <w:sz w:val="20"/>
                <w:szCs w:val="20"/>
                <w:lang w:val="en-US" w:eastAsia="en-PH"/>
              </w:rPr>
              <w:t xml:space="preserve"> C. </w:t>
            </w:r>
            <w:proofErr w:type="spellStart"/>
            <w:r w:rsidRPr="00BA289A">
              <w:rPr>
                <w:rFonts w:ascii="Arial" w:eastAsia="Times New Roman" w:hAnsi="Arial" w:cs="Times New Roman"/>
                <w:sz w:val="20"/>
                <w:szCs w:val="20"/>
                <w:lang w:val="en-US" w:eastAsia="en-PH"/>
              </w:rPr>
              <w:t>Olpoc</w:t>
            </w:r>
            <w:proofErr w:type="spellEnd"/>
          </w:p>
        </w:tc>
      </w:tr>
      <w:tr w:rsidR="00D65468" w:rsidRPr="00BA289A" w:rsidTr="00382B72">
        <w:trPr>
          <w:cantSplit/>
          <w:trHeight w:val="375"/>
        </w:trPr>
        <w:tc>
          <w:tcPr>
            <w:tcW w:w="2500" w:type="pct"/>
            <w:vMerge/>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p>
        </w:tc>
        <w:tc>
          <w:tcPr>
            <w:tcW w:w="2500" w:type="pct"/>
            <w:gridSpan w:val="3"/>
            <w:tcBorders>
              <w:bottom w:val="nil"/>
              <w:right w:val="single" w:sz="4" w:space="0" w:color="auto"/>
            </w:tcBorders>
          </w:tcPr>
          <w:p w:rsidR="00D65468" w:rsidRPr="00BA289A" w:rsidRDefault="00D65468" w:rsidP="00382B72">
            <w:pPr>
              <w:spacing w:after="0" w:line="240" w:lineRule="auto"/>
              <w:jc w:val="center"/>
              <w:rPr>
                <w:rFonts w:ascii="Times New Roman" w:eastAsia="Times New Roman" w:hAnsi="Times New Roman" w:cs="Times New Roman"/>
                <w:i/>
                <w:sz w:val="20"/>
                <w:szCs w:val="20"/>
                <w:lang w:val="en-US" w:eastAsia="en-PH"/>
              </w:rPr>
            </w:pPr>
            <w:r w:rsidRPr="00BA289A">
              <w:rPr>
                <w:rFonts w:ascii="Times New Roman" w:eastAsia="Times New Roman" w:hAnsi="Times New Roman" w:cs="Times New Roman"/>
                <w:b/>
                <w:i/>
                <w:sz w:val="20"/>
                <w:szCs w:val="20"/>
                <w:lang w:val="en-US" w:eastAsia="en-PH"/>
              </w:rPr>
              <w:t xml:space="preserve">(Information below this line and in this </w:t>
            </w:r>
            <w:proofErr w:type="spellStart"/>
            <w:r w:rsidRPr="00BA289A">
              <w:rPr>
                <w:rFonts w:ascii="Times New Roman" w:eastAsia="Times New Roman" w:hAnsi="Times New Roman" w:cs="Times New Roman"/>
                <w:b/>
                <w:i/>
                <w:sz w:val="20"/>
                <w:szCs w:val="20"/>
                <w:lang w:val="en-US" w:eastAsia="en-PH"/>
              </w:rPr>
              <w:t>colunm</w:t>
            </w:r>
            <w:proofErr w:type="spellEnd"/>
            <w:r w:rsidRPr="00BA289A">
              <w:rPr>
                <w:rFonts w:ascii="Times New Roman" w:eastAsia="Times New Roman" w:hAnsi="Times New Roman" w:cs="Times New Roman"/>
                <w:b/>
                <w:i/>
                <w:sz w:val="20"/>
                <w:szCs w:val="20"/>
                <w:lang w:val="en-US" w:eastAsia="en-PH"/>
              </w:rPr>
              <w:t xml:space="preserve"> for use by Faculty &amp;/or PICS staff only.)</w:t>
            </w:r>
          </w:p>
        </w:tc>
      </w:tr>
      <w:tr w:rsidR="00D65468" w:rsidRPr="00BA289A" w:rsidTr="00382B72">
        <w:trPr>
          <w:cantSplit/>
          <w:trHeight w:val="375"/>
        </w:trPr>
        <w:tc>
          <w:tcPr>
            <w:tcW w:w="2500" w:type="pct"/>
            <w:vMerge/>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p>
        </w:tc>
        <w:tc>
          <w:tcPr>
            <w:tcW w:w="1250" w:type="pct"/>
            <w:tcBorders>
              <w:bottom w:val="nil"/>
              <w:right w:val="single" w:sz="4" w:space="0" w:color="auto"/>
            </w:tcBorders>
          </w:tcPr>
          <w:p w:rsidR="00D65468" w:rsidRPr="00BA289A" w:rsidRDefault="00D65468" w:rsidP="00382B72">
            <w:pPr>
              <w:spacing w:after="0" w:line="240" w:lineRule="auto"/>
              <w:jc w:val="both"/>
              <w:rPr>
                <w:rFonts w:ascii="Arial" w:eastAsia="Times New Roman" w:hAnsi="Arial" w:cs="Times New Roman"/>
                <w:i/>
                <w:sz w:val="20"/>
                <w:szCs w:val="20"/>
                <w:lang w:val="en-US" w:eastAsia="en-PH"/>
              </w:rPr>
            </w:pPr>
            <w:r w:rsidRPr="00BA289A">
              <w:rPr>
                <w:rFonts w:ascii="Arial" w:eastAsia="Times New Roman" w:hAnsi="Arial" w:cs="Times New Roman"/>
                <w:i/>
                <w:sz w:val="20"/>
                <w:szCs w:val="20"/>
                <w:lang w:val="en-US" w:eastAsia="en-PH"/>
              </w:rPr>
              <w:t>Grade:</w:t>
            </w:r>
          </w:p>
        </w:tc>
        <w:tc>
          <w:tcPr>
            <w:tcW w:w="1250" w:type="pct"/>
            <w:gridSpan w:val="2"/>
            <w:tcBorders>
              <w:bottom w:val="nil"/>
              <w:right w:val="single" w:sz="4" w:space="0" w:color="auto"/>
            </w:tcBorders>
          </w:tcPr>
          <w:p w:rsidR="00D65468" w:rsidRPr="00BA289A" w:rsidRDefault="00D65468" w:rsidP="00382B72">
            <w:pPr>
              <w:spacing w:after="0" w:line="240" w:lineRule="auto"/>
              <w:jc w:val="both"/>
              <w:rPr>
                <w:rFonts w:ascii="Arial" w:eastAsia="Times New Roman" w:hAnsi="Arial" w:cs="Times New Roman"/>
                <w:i/>
                <w:sz w:val="20"/>
                <w:szCs w:val="20"/>
                <w:lang w:val="en-US" w:eastAsia="en-PH"/>
              </w:rPr>
            </w:pPr>
            <w:r w:rsidRPr="00BA289A">
              <w:rPr>
                <w:rFonts w:ascii="Arial" w:eastAsia="Times New Roman" w:hAnsi="Arial" w:cs="Times New Roman"/>
                <w:i/>
                <w:sz w:val="20"/>
                <w:szCs w:val="20"/>
                <w:lang w:val="en-US" w:eastAsia="en-PH"/>
              </w:rPr>
              <w:t>Call Number:</w:t>
            </w:r>
          </w:p>
        </w:tc>
      </w:tr>
      <w:tr w:rsidR="00D65468" w:rsidRPr="00BA289A" w:rsidTr="00382B72">
        <w:trPr>
          <w:cantSplit/>
          <w:trHeight w:val="505"/>
        </w:trPr>
        <w:tc>
          <w:tcPr>
            <w:tcW w:w="2500" w:type="pct"/>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Project Title: Central Reporting and Information System for Participants and Programs: Registry Repository System</w:t>
            </w:r>
          </w:p>
          <w:p w:rsidR="00D65468" w:rsidRPr="00BA289A" w:rsidRDefault="00D65468" w:rsidP="00382B72">
            <w:pPr>
              <w:spacing w:after="0" w:line="240" w:lineRule="auto"/>
              <w:jc w:val="both"/>
              <w:rPr>
                <w:rFonts w:ascii="Arial" w:eastAsia="Times New Roman" w:hAnsi="Arial" w:cs="Times New Roman"/>
                <w:sz w:val="20"/>
                <w:szCs w:val="20"/>
                <w:lang w:val="en-US" w:eastAsia="en-PH"/>
              </w:rPr>
            </w:pPr>
          </w:p>
        </w:tc>
        <w:tc>
          <w:tcPr>
            <w:tcW w:w="2500" w:type="pct"/>
            <w:gridSpan w:val="3"/>
            <w:tcBorders>
              <w:bottom w:val="single" w:sz="4" w:space="0" w:color="auto"/>
            </w:tcBorders>
          </w:tcPr>
          <w:p w:rsidR="00D65468" w:rsidRPr="00BA289A" w:rsidRDefault="00D65468" w:rsidP="00382B72">
            <w:pPr>
              <w:spacing w:after="0" w:line="240" w:lineRule="auto"/>
              <w:jc w:val="both"/>
              <w:rPr>
                <w:rFonts w:ascii="Arial" w:eastAsia="Times New Roman" w:hAnsi="Arial" w:cs="Times New Roman"/>
                <w:i/>
                <w:sz w:val="20"/>
                <w:szCs w:val="20"/>
                <w:lang w:val="en-US" w:eastAsia="en-PH"/>
              </w:rPr>
            </w:pPr>
            <w:r w:rsidRPr="00BA289A">
              <w:rPr>
                <w:rFonts w:ascii="Arial" w:eastAsia="Times New Roman" w:hAnsi="Arial" w:cs="Times New Roman"/>
                <w:i/>
                <w:sz w:val="20"/>
                <w:szCs w:val="20"/>
                <w:lang w:val="en-US" w:eastAsia="en-PH"/>
              </w:rPr>
              <w:t>Functional Area:</w:t>
            </w:r>
          </w:p>
        </w:tc>
      </w:tr>
      <w:tr w:rsidR="00D65468" w:rsidRPr="00BA289A" w:rsidTr="00382B72">
        <w:trPr>
          <w:cantSplit/>
          <w:trHeight w:val="490"/>
        </w:trPr>
        <w:tc>
          <w:tcPr>
            <w:tcW w:w="2500" w:type="pct"/>
            <w:tcBorders>
              <w:bottom w:val="single" w:sz="4" w:space="0" w:color="auto"/>
            </w:tcBorders>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Client: IBPAP (Information Technology and Business Process Association of the Philippines)</w:t>
            </w:r>
          </w:p>
          <w:p w:rsidR="00D65468" w:rsidRPr="00BA289A" w:rsidRDefault="00D65468" w:rsidP="00382B72">
            <w:pPr>
              <w:spacing w:after="0" w:line="240" w:lineRule="auto"/>
              <w:jc w:val="both"/>
              <w:rPr>
                <w:rFonts w:ascii="Arial" w:eastAsia="Times New Roman" w:hAnsi="Arial" w:cs="Times New Roman"/>
                <w:sz w:val="20"/>
                <w:szCs w:val="20"/>
                <w:lang w:val="en-US" w:eastAsia="en-PH"/>
              </w:rPr>
            </w:pPr>
          </w:p>
        </w:tc>
        <w:tc>
          <w:tcPr>
            <w:tcW w:w="2500" w:type="pct"/>
            <w:gridSpan w:val="3"/>
            <w:vMerge w:val="restart"/>
          </w:tcPr>
          <w:p w:rsidR="00D65468" w:rsidRPr="00BA289A" w:rsidRDefault="00D65468" w:rsidP="00382B72">
            <w:pPr>
              <w:spacing w:after="0" w:line="240" w:lineRule="auto"/>
              <w:jc w:val="both"/>
              <w:rPr>
                <w:rFonts w:ascii="Arial" w:eastAsia="Times New Roman" w:hAnsi="Arial" w:cs="Times New Roman"/>
                <w:i/>
                <w:sz w:val="20"/>
                <w:szCs w:val="20"/>
                <w:lang w:val="en-US" w:eastAsia="en-PH"/>
              </w:rPr>
            </w:pPr>
            <w:r w:rsidRPr="00BA289A">
              <w:rPr>
                <w:rFonts w:ascii="Arial" w:eastAsia="Times New Roman" w:hAnsi="Arial" w:cs="Times New Roman"/>
                <w:i/>
                <w:sz w:val="20"/>
                <w:szCs w:val="20"/>
                <w:lang w:val="en-US" w:eastAsia="en-PH"/>
              </w:rPr>
              <w:t>Comments:</w:t>
            </w:r>
          </w:p>
        </w:tc>
      </w:tr>
      <w:tr w:rsidR="00D65468" w:rsidRPr="00BA289A" w:rsidTr="00382B72">
        <w:trPr>
          <w:cantSplit/>
          <w:trHeight w:val="490"/>
        </w:trPr>
        <w:tc>
          <w:tcPr>
            <w:tcW w:w="2500" w:type="pct"/>
            <w:tcBorders>
              <w:bottom w:val="single" w:sz="4" w:space="0" w:color="auto"/>
            </w:tcBorders>
          </w:tcPr>
          <w:p w:rsidR="00D65468" w:rsidRPr="00BA289A" w:rsidRDefault="00D65468" w:rsidP="00382B72">
            <w:pPr>
              <w:spacing w:after="0" w:line="240" w:lineRule="auto"/>
              <w:jc w:val="both"/>
              <w:rPr>
                <w:rFonts w:ascii="Arial" w:eastAsia="Times New Roman" w:hAnsi="Arial" w:cs="Times New Roman"/>
                <w:sz w:val="20"/>
                <w:szCs w:val="20"/>
                <w:lang w:val="en-US" w:eastAsia="en-PH"/>
              </w:rPr>
            </w:pPr>
            <w:r w:rsidRPr="00BA289A">
              <w:rPr>
                <w:rFonts w:ascii="Arial" w:eastAsia="Times New Roman" w:hAnsi="Arial" w:cs="Times New Roman"/>
                <w:sz w:val="20"/>
                <w:szCs w:val="20"/>
                <w:lang w:val="en-US" w:eastAsia="en-PH"/>
              </w:rPr>
              <w:t xml:space="preserve">Industry Category: Education  </w:t>
            </w:r>
          </w:p>
        </w:tc>
        <w:tc>
          <w:tcPr>
            <w:tcW w:w="2500" w:type="pct"/>
            <w:gridSpan w:val="3"/>
            <w:vMerge/>
          </w:tcPr>
          <w:p w:rsidR="00D65468" w:rsidRPr="00BA289A" w:rsidRDefault="00D65468" w:rsidP="00382B72">
            <w:pPr>
              <w:spacing w:after="0" w:line="240" w:lineRule="auto"/>
              <w:jc w:val="both"/>
              <w:rPr>
                <w:rFonts w:ascii="Arial" w:eastAsia="Times New Roman" w:hAnsi="Arial" w:cs="Times New Roman"/>
                <w:b/>
                <w:sz w:val="20"/>
                <w:szCs w:val="20"/>
                <w:u w:val="single"/>
                <w:lang w:val="en-US" w:eastAsia="en-PH"/>
              </w:rPr>
            </w:pPr>
          </w:p>
        </w:tc>
      </w:tr>
    </w:tbl>
    <w:p w:rsidR="00D65468" w:rsidRPr="00BA289A" w:rsidRDefault="00D65468" w:rsidP="00D65468">
      <w:pPr>
        <w:spacing w:after="0" w:line="240" w:lineRule="auto"/>
        <w:jc w:val="both"/>
        <w:rPr>
          <w:rFonts w:ascii="Arial" w:eastAsia="Times New Roman" w:hAnsi="Arial" w:cs="Times New Roman"/>
          <w:b/>
          <w:sz w:val="20"/>
          <w:szCs w:val="20"/>
          <w:u w:val="single"/>
          <w:lang w:val="en-US" w:eastAsia="en-P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6"/>
      </w:tblGrid>
      <w:tr w:rsidR="00D65468" w:rsidRPr="00BA289A" w:rsidTr="00382B72">
        <w:trPr>
          <w:trHeight w:val="4175"/>
        </w:trPr>
        <w:tc>
          <w:tcPr>
            <w:tcW w:w="5000" w:type="pct"/>
            <w:tcBorders>
              <w:bottom w:val="single" w:sz="4" w:space="0" w:color="auto"/>
            </w:tcBorders>
          </w:tcPr>
          <w:p w:rsidR="00D65468" w:rsidRPr="00BA289A" w:rsidRDefault="00D65468" w:rsidP="00382B72">
            <w:pPr>
              <w:spacing w:after="0" w:line="240" w:lineRule="auto"/>
              <w:jc w:val="center"/>
              <w:rPr>
                <w:rFonts w:ascii="Arial" w:eastAsia="Times New Roman" w:hAnsi="Arial" w:cs="Arial"/>
                <w:sz w:val="20"/>
                <w:szCs w:val="20"/>
                <w:lang w:val="en-US" w:eastAsia="en-PH"/>
              </w:rPr>
            </w:pPr>
            <w:r w:rsidRPr="00BA289A">
              <w:rPr>
                <w:rFonts w:ascii="Arial" w:eastAsia="Times New Roman" w:hAnsi="Arial" w:cs="Arial"/>
                <w:b/>
                <w:sz w:val="20"/>
                <w:szCs w:val="20"/>
                <w:u w:val="single"/>
                <w:lang w:val="en-US" w:eastAsia="en-PH"/>
              </w:rPr>
              <w:t xml:space="preserve">Abstract </w:t>
            </w:r>
          </w:p>
          <w:p w:rsidR="00D65468" w:rsidRPr="00BA289A" w:rsidRDefault="00D65468" w:rsidP="00382B72">
            <w:pPr>
              <w:spacing w:after="0" w:line="240" w:lineRule="auto"/>
              <w:jc w:val="center"/>
              <w:rPr>
                <w:rFonts w:ascii="Arial" w:eastAsia="Times New Roman" w:hAnsi="Arial" w:cs="Arial"/>
                <w:color w:val="000000"/>
                <w:sz w:val="20"/>
                <w:szCs w:val="20"/>
                <w:lang w:val="en-US" w:eastAsia="en-PH"/>
              </w:rPr>
            </w:pPr>
          </w:p>
          <w:p w:rsidR="00D65468" w:rsidRPr="00BA289A" w:rsidRDefault="00D65468" w:rsidP="00382B72">
            <w:pPr>
              <w:spacing w:after="0" w:line="240" w:lineRule="auto"/>
              <w:jc w:val="center"/>
              <w:rPr>
                <w:rFonts w:ascii="Arial" w:eastAsia="Times New Roman" w:hAnsi="Arial" w:cs="Arial"/>
                <w:color w:val="000000"/>
                <w:sz w:val="20"/>
                <w:szCs w:val="20"/>
                <w:lang w:val="en-US" w:eastAsia="en-PH"/>
              </w:rPr>
            </w:pPr>
            <w:r w:rsidRPr="00BA289A">
              <w:rPr>
                <w:rFonts w:ascii="Arial" w:eastAsia="Times New Roman" w:hAnsi="Arial" w:cs="Arial"/>
                <w:color w:val="000000"/>
                <w:sz w:val="20"/>
                <w:szCs w:val="20"/>
                <w:lang w:val="en-US" w:eastAsia="en-PH"/>
              </w:rPr>
              <w:t xml:space="preserve">This project is dedicated to addressing the current issues present within </w:t>
            </w:r>
            <w:proofErr w:type="gramStart"/>
            <w:r w:rsidRPr="00BA289A">
              <w:rPr>
                <w:rFonts w:ascii="Arial" w:eastAsia="Times New Roman" w:hAnsi="Arial" w:cs="Arial"/>
                <w:color w:val="000000"/>
                <w:sz w:val="20"/>
                <w:szCs w:val="20"/>
                <w:lang w:val="en-US" w:eastAsia="en-PH"/>
              </w:rPr>
              <w:t>BPAP(</w:t>
            </w:r>
            <w:proofErr w:type="gramEnd"/>
            <w:r w:rsidRPr="00BA289A">
              <w:rPr>
                <w:rFonts w:ascii="Arial" w:eastAsia="Times New Roman" w:hAnsi="Arial" w:cs="Arial"/>
                <w:color w:val="000000"/>
                <w:sz w:val="20"/>
                <w:szCs w:val="20"/>
                <w:lang w:val="en-US" w:eastAsia="en-PH"/>
              </w:rPr>
              <w:t xml:space="preserve">Business Process Association of the Philippines) in their engagement with CHED and SEI wherein BPAP is in charge of training teachers who will in turn educate students to be more capable in today's working environment. From interviews and analysis of their current working model for this engagement, the group has recommended a Registry Repository System act as the main data gathering tool participant tracking of the four different programs of BPAP with their engagement with CHED and SEI. </w:t>
            </w:r>
          </w:p>
          <w:p w:rsidR="00D65468" w:rsidRPr="00BA289A" w:rsidRDefault="00D65468" w:rsidP="00382B72">
            <w:pPr>
              <w:spacing w:after="0" w:line="240" w:lineRule="auto"/>
              <w:jc w:val="center"/>
              <w:rPr>
                <w:rFonts w:ascii="Arial" w:eastAsia="Times New Roman" w:hAnsi="Arial" w:cs="Arial"/>
                <w:color w:val="000000"/>
                <w:sz w:val="20"/>
                <w:szCs w:val="20"/>
                <w:lang w:val="en-US" w:eastAsia="en-PH"/>
              </w:rPr>
            </w:pPr>
            <w:proofErr w:type="gramStart"/>
            <w:r w:rsidRPr="00BA289A">
              <w:rPr>
                <w:rFonts w:ascii="Arial" w:eastAsia="Times New Roman" w:hAnsi="Arial" w:cs="Arial"/>
                <w:color w:val="333333"/>
                <w:sz w:val="20"/>
                <w:szCs w:val="20"/>
                <w:shd w:val="clear" w:color="auto" w:fill="FFFFFF"/>
                <w:lang w:val="en-US" w:eastAsia="en-PH"/>
              </w:rPr>
              <w:t>Processes involved within this is</w:t>
            </w:r>
            <w:proofErr w:type="gramEnd"/>
            <w:r w:rsidRPr="00BA289A">
              <w:rPr>
                <w:rFonts w:ascii="Arial" w:eastAsia="Times New Roman" w:hAnsi="Arial" w:cs="Arial"/>
                <w:color w:val="333333"/>
                <w:sz w:val="20"/>
                <w:szCs w:val="20"/>
                <w:shd w:val="clear" w:color="auto" w:fill="FFFFFF"/>
                <w:lang w:val="en-US" w:eastAsia="en-PH"/>
              </w:rPr>
              <w:t xml:space="preserve"> 1. </w:t>
            </w:r>
            <w:proofErr w:type="gramStart"/>
            <w:r w:rsidRPr="00BA289A">
              <w:rPr>
                <w:rFonts w:ascii="Arial" w:eastAsia="Times New Roman" w:hAnsi="Arial" w:cs="Arial"/>
                <w:color w:val="333333"/>
                <w:sz w:val="20"/>
                <w:szCs w:val="20"/>
                <w:shd w:val="clear" w:color="auto" w:fill="FFFFFF"/>
                <w:lang w:val="en-US" w:eastAsia="en-PH"/>
              </w:rPr>
              <w:t>the</w:t>
            </w:r>
            <w:proofErr w:type="gramEnd"/>
            <w:r w:rsidRPr="00BA289A">
              <w:rPr>
                <w:rFonts w:ascii="Arial" w:eastAsia="Times New Roman" w:hAnsi="Arial" w:cs="Arial"/>
                <w:color w:val="333333"/>
                <w:sz w:val="20"/>
                <w:szCs w:val="20"/>
                <w:shd w:val="clear" w:color="auto" w:fill="FFFFFF"/>
                <w:lang w:val="en-US" w:eastAsia="en-PH"/>
              </w:rPr>
              <w:t xml:space="preserve"> importation of data sent by AAI, 2. Web enabled distribution of PINS for e-</w:t>
            </w:r>
            <w:proofErr w:type="spellStart"/>
            <w:r w:rsidRPr="00BA289A">
              <w:rPr>
                <w:rFonts w:ascii="Arial" w:eastAsia="Times New Roman" w:hAnsi="Arial" w:cs="Arial"/>
                <w:color w:val="333333"/>
                <w:sz w:val="20"/>
                <w:szCs w:val="20"/>
                <w:shd w:val="clear" w:color="auto" w:fill="FFFFFF"/>
                <w:lang w:val="en-US" w:eastAsia="en-PH"/>
              </w:rPr>
              <w:t>AdEPT</w:t>
            </w:r>
            <w:proofErr w:type="spellEnd"/>
            <w:r w:rsidRPr="00BA289A">
              <w:rPr>
                <w:rFonts w:ascii="Arial" w:eastAsia="Times New Roman" w:hAnsi="Arial" w:cs="Arial"/>
                <w:color w:val="333333"/>
                <w:sz w:val="20"/>
                <w:szCs w:val="20"/>
                <w:shd w:val="clear" w:color="auto" w:fill="FFFFFF"/>
                <w:lang w:val="en-US" w:eastAsia="en-PH"/>
              </w:rPr>
              <w:t xml:space="preserve"> and </w:t>
            </w:r>
            <w:proofErr w:type="gramStart"/>
            <w:r w:rsidRPr="00BA289A">
              <w:rPr>
                <w:rFonts w:ascii="Arial" w:eastAsia="Times New Roman" w:hAnsi="Arial" w:cs="Arial"/>
                <w:color w:val="333333"/>
                <w:sz w:val="20"/>
                <w:szCs w:val="20"/>
                <w:shd w:val="clear" w:color="auto" w:fill="FFFFFF"/>
                <w:lang w:val="en-US" w:eastAsia="en-PH"/>
              </w:rPr>
              <w:t>BEST, that</w:t>
            </w:r>
            <w:proofErr w:type="gramEnd"/>
            <w:r w:rsidRPr="00BA289A">
              <w:rPr>
                <w:rFonts w:ascii="Arial" w:eastAsia="Times New Roman" w:hAnsi="Arial" w:cs="Arial"/>
                <w:color w:val="333333"/>
                <w:sz w:val="20"/>
                <w:szCs w:val="20"/>
                <w:shd w:val="clear" w:color="auto" w:fill="FFFFFF"/>
                <w:lang w:val="en-US" w:eastAsia="en-PH"/>
              </w:rPr>
              <w:t xml:space="preserve"> at the same time collects the data of "claimers" of PINS, and 3. A functionality to import data sent from all the SUC's to the BPAP handler/encoder in charge of them.</w:t>
            </w:r>
          </w:p>
          <w:p w:rsidR="00D65468" w:rsidRPr="00BA289A" w:rsidRDefault="00D65468" w:rsidP="00382B72">
            <w:pPr>
              <w:spacing w:after="0" w:line="240" w:lineRule="auto"/>
              <w:jc w:val="center"/>
              <w:rPr>
                <w:rFonts w:ascii="Arial" w:eastAsia="Times New Roman" w:hAnsi="Arial" w:cs="Arial"/>
                <w:sz w:val="20"/>
                <w:szCs w:val="20"/>
                <w:lang w:val="en-US" w:eastAsia="en-PH"/>
              </w:rPr>
            </w:pPr>
            <w:r w:rsidRPr="00BA289A">
              <w:rPr>
                <w:rFonts w:ascii="Arial" w:eastAsia="Times New Roman" w:hAnsi="Arial" w:cs="Arial"/>
                <w:color w:val="000000"/>
                <w:sz w:val="20"/>
                <w:szCs w:val="20"/>
                <w:lang w:val="en-US" w:eastAsia="en-PH"/>
              </w:rPr>
              <w:t xml:space="preserve"> Included in this would be the creation of a Business Process Reengineering plan for the distribution of BEST and e-</w:t>
            </w:r>
            <w:proofErr w:type="spellStart"/>
            <w:r w:rsidRPr="00BA289A">
              <w:rPr>
                <w:rFonts w:ascii="Arial" w:eastAsia="Times New Roman" w:hAnsi="Arial" w:cs="Arial"/>
                <w:color w:val="000000"/>
                <w:sz w:val="20"/>
                <w:szCs w:val="20"/>
                <w:lang w:val="en-US" w:eastAsia="en-PH"/>
              </w:rPr>
              <w:t>AdEPT</w:t>
            </w:r>
            <w:proofErr w:type="spellEnd"/>
            <w:r w:rsidRPr="00BA289A">
              <w:rPr>
                <w:rFonts w:ascii="Arial" w:eastAsia="Times New Roman" w:hAnsi="Arial" w:cs="Arial"/>
                <w:color w:val="000000"/>
                <w:sz w:val="20"/>
                <w:szCs w:val="20"/>
                <w:lang w:val="en-US" w:eastAsia="en-PH"/>
              </w:rPr>
              <w:t xml:space="preserve"> programs. Being focused on the initial stage of the CHED-SEI-BPAP program, this system will serve as a springboard for further functionalities needed by the program that will be developed by outputting a database of all the data needed for proper monitoring, tracking, and reporting of BPAP’s engagement.</w:t>
            </w:r>
          </w:p>
        </w:tc>
      </w:tr>
    </w:tbl>
    <w:p w:rsidR="00D65468" w:rsidRPr="00BA289A" w:rsidRDefault="00D65468" w:rsidP="00D65468">
      <w:pPr>
        <w:spacing w:after="0" w:line="240" w:lineRule="auto"/>
        <w:jc w:val="both"/>
        <w:rPr>
          <w:rFonts w:ascii="Arial" w:eastAsia="Times New Roman" w:hAnsi="Arial" w:cs="Times New Roman"/>
          <w:b/>
          <w:sz w:val="20"/>
          <w:szCs w:val="20"/>
          <w:u w:val="single"/>
          <w:lang w:val="en-US" w:eastAsia="en-P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6"/>
      </w:tblGrid>
      <w:tr w:rsidR="00D65468" w:rsidRPr="00BA289A" w:rsidTr="00382B72">
        <w:trPr>
          <w:trHeight w:val="990"/>
        </w:trPr>
        <w:tc>
          <w:tcPr>
            <w:tcW w:w="5000" w:type="pct"/>
            <w:tcBorders>
              <w:bottom w:val="single" w:sz="4" w:space="0" w:color="auto"/>
            </w:tcBorders>
          </w:tcPr>
          <w:p w:rsidR="00D65468" w:rsidRPr="00BA289A" w:rsidRDefault="00D65468" w:rsidP="00382B72">
            <w:pPr>
              <w:keepNext/>
              <w:spacing w:after="0" w:line="240" w:lineRule="auto"/>
              <w:jc w:val="center"/>
              <w:outlineLvl w:val="0"/>
              <w:rPr>
                <w:rFonts w:ascii="Arial" w:eastAsia="Times New Roman" w:hAnsi="Arial" w:cs="Times New Roman"/>
                <w:b/>
                <w:sz w:val="20"/>
                <w:szCs w:val="20"/>
                <w:u w:val="single"/>
                <w:lang w:val="en-US" w:eastAsia="en-PH"/>
              </w:rPr>
            </w:pPr>
            <w:r w:rsidRPr="00BA289A">
              <w:rPr>
                <w:rFonts w:ascii="Arial" w:eastAsia="Times New Roman" w:hAnsi="Arial" w:cs="Times New Roman"/>
                <w:b/>
                <w:sz w:val="20"/>
                <w:szCs w:val="20"/>
                <w:u w:val="single"/>
                <w:lang w:val="en-US" w:eastAsia="en-PH"/>
              </w:rPr>
              <w:t>Author(s)’ Recommended Key Words</w:t>
            </w:r>
          </w:p>
          <w:p w:rsidR="00D65468" w:rsidRPr="00BA289A" w:rsidRDefault="00D65468" w:rsidP="00382B72">
            <w:pPr>
              <w:spacing w:after="0" w:line="240" w:lineRule="auto"/>
              <w:rPr>
                <w:rFonts w:ascii="Arial" w:eastAsia="Times New Roman" w:hAnsi="Arial" w:cs="Arial"/>
                <w:sz w:val="20"/>
                <w:szCs w:val="20"/>
                <w:lang w:val="en-US" w:eastAsia="en-PH"/>
              </w:rPr>
            </w:pPr>
            <w:r w:rsidRPr="00BA289A">
              <w:rPr>
                <w:rFonts w:ascii="Arial" w:eastAsia="Times New Roman" w:hAnsi="Arial" w:cs="Arial"/>
                <w:sz w:val="20"/>
                <w:szCs w:val="20"/>
                <w:lang w:val="en-US" w:eastAsia="en-PH"/>
              </w:rPr>
              <w:t>BPO, System, IT, Education</w:t>
            </w:r>
          </w:p>
        </w:tc>
      </w:tr>
    </w:tbl>
    <w:p w:rsidR="00D65468" w:rsidRPr="00BA289A" w:rsidRDefault="00D65468" w:rsidP="00D65468">
      <w:pPr>
        <w:spacing w:after="0" w:line="240" w:lineRule="auto"/>
        <w:rPr>
          <w:rFonts w:ascii="Times New Roman" w:eastAsia="Times New Roman" w:hAnsi="Times New Roman" w:cs="Times New Roman"/>
          <w:sz w:val="20"/>
          <w:szCs w:val="20"/>
          <w:lang w:val="en-US" w:eastAsia="en-PH"/>
        </w:rPr>
      </w:pPr>
    </w:p>
    <w:p w:rsidR="00D65468" w:rsidRDefault="00D65468" w:rsidP="00364817">
      <w:pPr>
        <w:spacing w:line="360" w:lineRule="auto"/>
        <w:jc w:val="both"/>
        <w:rPr>
          <w:rFonts w:ascii="Arial" w:hAnsi="Arial" w:cs="Arial"/>
          <w:sz w:val="20"/>
          <w:szCs w:val="20"/>
        </w:rPr>
      </w:pPr>
    </w:p>
    <w:p w:rsidR="00D65468" w:rsidRDefault="00D65468">
      <w:pPr>
        <w:rPr>
          <w:rFonts w:ascii="Arial" w:hAnsi="Arial" w:cs="Arial"/>
          <w:sz w:val="20"/>
          <w:szCs w:val="20"/>
        </w:rPr>
      </w:pPr>
      <w:r>
        <w:rPr>
          <w:rFonts w:ascii="Arial" w:hAnsi="Arial" w:cs="Arial"/>
          <w:sz w:val="20"/>
          <w:szCs w:val="20"/>
        </w:rPr>
        <w:br w:type="page"/>
      </w:r>
    </w:p>
    <w:sdt>
      <w:sdtPr>
        <w:rPr>
          <w:rFonts w:ascii="Arial" w:hAnsi="Arial" w:cs="Arial"/>
          <w:sz w:val="20"/>
          <w:szCs w:val="20"/>
        </w:rPr>
        <w:id w:val="-490025585"/>
        <w:docPartObj>
          <w:docPartGallery w:val="Cover Pages"/>
          <w:docPartUnique/>
        </w:docPartObj>
      </w:sdtPr>
      <w:sdtContent>
        <w:p w:rsidR="00211BDA" w:rsidRPr="007C6B62" w:rsidRDefault="00211BDA" w:rsidP="00364817">
          <w:pPr>
            <w:spacing w:line="360" w:lineRule="auto"/>
            <w:jc w:val="both"/>
            <w:rPr>
              <w:rFonts w:ascii="Arial" w:hAnsi="Arial" w:cs="Arial"/>
              <w:sz w:val="20"/>
              <w:szCs w:val="20"/>
            </w:rPr>
          </w:pPr>
          <w:r w:rsidRPr="007C6B62">
            <w:rPr>
              <w:rFonts w:ascii="Arial" w:hAnsi="Arial" w:cs="Arial"/>
              <w:noProof/>
              <w:sz w:val="20"/>
              <w:szCs w:val="20"/>
              <w:lang w:val="en-US"/>
            </w:rPr>
            <w:drawing>
              <wp:anchor distT="0" distB="0" distL="114300" distR="114300" simplePos="0" relativeHeight="251660288" behindDoc="0" locked="0" layoutInCell="1" allowOverlap="1">
                <wp:simplePos x="0" y="0"/>
                <wp:positionH relativeFrom="margin">
                  <wp:posOffset>-21590</wp:posOffset>
                </wp:positionH>
                <wp:positionV relativeFrom="margin">
                  <wp:posOffset>-564515</wp:posOffset>
                </wp:positionV>
                <wp:extent cx="4761230" cy="4761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Tap-Log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61230" cy="4761230"/>
                        </a:xfrm>
                        <a:prstGeom prst="rect">
                          <a:avLst/>
                        </a:prstGeom>
                      </pic:spPr>
                    </pic:pic>
                  </a:graphicData>
                </a:graphic>
              </wp:anchor>
            </w:drawing>
          </w:r>
          <w:r w:rsidR="004F08B2" w:rsidRPr="004F08B2">
            <w:rPr>
              <w:rFonts w:ascii="Arial" w:hAnsi="Arial" w:cs="Arial"/>
              <w:noProof/>
              <w:sz w:val="20"/>
              <w:szCs w:val="20"/>
              <w:lang w:eastAsia="en-PH"/>
            </w:rPr>
            <w:pict>
              <v:group id="Group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MszwkAANZ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next-textbox:#Rectangle 16;mso-fit-shape-to-text:t">
                    <w:txbxContent>
                      <w:p w:rsidR="00781F6C" w:rsidRDefault="00781F6C">
                        <w:pPr>
                          <w:jc w:val="right"/>
                          <w:rPr>
                            <w:sz w:val="96"/>
                            <w:szCs w:val="96"/>
                          </w:rPr>
                        </w:pPr>
                        <w:r>
                          <w:rPr>
                            <w:sz w:val="96"/>
                            <w:szCs w:val="96"/>
                            <w:lang w:val="en-US"/>
                          </w:rPr>
                          <w:t>2013</w:t>
                        </w:r>
                      </w:p>
                    </w:txbxContent>
                  </v:textbox>
                </v:rect>
                <v:rect id="Rectangle 17" o:spid="_x0000_s1039"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style="mso-next-textbox:#Rectangle 17">
                    <w:txbxContent>
                      <w:sdt>
                        <w:sdtPr>
                          <w:rPr>
                            <w:b/>
                            <w:bCs/>
                            <w:color w:val="1F497D" w:themeColor="text2"/>
                            <w:sz w:val="72"/>
                            <w:szCs w:val="72"/>
                          </w:rPr>
                          <w:alias w:val="Title"/>
                          <w:id w:val="331571732"/>
                          <w:dataBinding w:prefixMappings="xmlns:ns0='http://schemas.openxmlformats.org/package/2006/metadata/core-properties' xmlns:ns1='http://purl.org/dc/elements/1.1/'" w:xpath="/ns0:coreProperties[1]/ns1:title[1]" w:storeItemID="{6C3C8BC8-F283-45AE-878A-BAB7291924A1}"/>
                          <w:text/>
                        </w:sdtPr>
                        <w:sdtContent>
                          <w:p w:rsidR="00781F6C" w:rsidRDefault="00781F6C">
                            <w:pPr>
                              <w:spacing w:after="0"/>
                              <w:rPr>
                                <w:b/>
                                <w:bCs/>
                                <w:color w:val="1F497D" w:themeColor="text2"/>
                                <w:sz w:val="72"/>
                                <w:szCs w:val="72"/>
                              </w:rPr>
                            </w:pPr>
                            <w:r>
                              <w:rPr>
                                <w:b/>
                                <w:bCs/>
                                <w:color w:val="1F497D" w:themeColor="text2"/>
                                <w:sz w:val="72"/>
                                <w:szCs w:val="72"/>
                              </w:rPr>
                              <w:t>Project Scope Document</w:t>
                            </w:r>
                          </w:p>
                        </w:sdtContent>
                      </w:sdt>
                      <w:sdt>
                        <w:sdtPr>
                          <w:rPr>
                            <w:b/>
                            <w:bCs/>
                            <w:color w:val="4F81BD" w:themeColor="accent1"/>
                            <w:sz w:val="40"/>
                            <w:szCs w:val="40"/>
                          </w:rPr>
                          <w:alias w:val="Subtitle"/>
                          <w:id w:val="-441459638"/>
                          <w:dataBinding w:prefixMappings="xmlns:ns0='http://schemas.openxmlformats.org/package/2006/metadata/core-properties' xmlns:ns1='http://purl.org/dc/elements/1.1/'" w:xpath="/ns0:coreProperties[1]/ns1:subject[1]" w:storeItemID="{6C3C8BC8-F283-45AE-878A-BAB7291924A1}"/>
                          <w:text/>
                        </w:sdtPr>
                        <w:sdtContent>
                          <w:p w:rsidR="00781F6C" w:rsidRDefault="00781F6C">
                            <w:pPr>
                              <w:rPr>
                                <w:b/>
                                <w:bCs/>
                                <w:color w:val="4F81BD" w:themeColor="accent1"/>
                                <w:sz w:val="40"/>
                                <w:szCs w:val="40"/>
                              </w:rPr>
                            </w:pPr>
                            <w:r>
                              <w:rPr>
                                <w:b/>
                                <w:bCs/>
                                <w:color w:val="4F81BD" w:themeColor="accent1"/>
                                <w:sz w:val="40"/>
                                <w:szCs w:val="40"/>
                              </w:rPr>
                              <w:t>CHED-BPAP System</w:t>
                            </w:r>
                          </w:p>
                        </w:sdtContent>
                      </w:sdt>
                      <w:sdt>
                        <w:sdtPr>
                          <w:rPr>
                            <w:b/>
                            <w:bCs/>
                            <w:color w:val="808080" w:themeColor="text1" w:themeTint="7F"/>
                            <w:sz w:val="32"/>
                            <w:szCs w:val="32"/>
                          </w:rPr>
                          <w:alias w:val="Author"/>
                          <w:id w:val="1716934684"/>
                          <w:dataBinding w:prefixMappings="xmlns:ns0='http://schemas.openxmlformats.org/package/2006/metadata/core-properties' xmlns:ns1='http://purl.org/dc/elements/1.1/'" w:xpath="/ns0:coreProperties[1]/ns1:creator[1]" w:storeItemID="{6C3C8BC8-F283-45AE-878A-BAB7291924A1}"/>
                          <w:text/>
                        </w:sdtPr>
                        <w:sdtContent>
                          <w:p w:rsidR="00781F6C" w:rsidRDefault="00781F6C">
                            <w:pPr>
                              <w:rPr>
                                <w:b/>
                                <w:bCs/>
                                <w:color w:val="000000" w:themeColor="text1"/>
                                <w:sz w:val="32"/>
                                <w:szCs w:val="32"/>
                              </w:rPr>
                            </w:pPr>
                            <w:proofErr w:type="spellStart"/>
                            <w:r>
                              <w:rPr>
                                <w:b/>
                                <w:bCs/>
                                <w:color w:val="808080" w:themeColor="text1" w:themeTint="7F"/>
                                <w:sz w:val="32"/>
                                <w:szCs w:val="32"/>
                              </w:rPr>
                              <w:t>Casurao</w:t>
                            </w:r>
                            <w:proofErr w:type="spellEnd"/>
                            <w:r>
                              <w:rPr>
                                <w:b/>
                                <w:bCs/>
                                <w:color w:val="808080" w:themeColor="text1" w:themeTint="7F"/>
                                <w:sz w:val="32"/>
                                <w:szCs w:val="32"/>
                              </w:rPr>
                              <w:t xml:space="preserve">, Cruz, </w:t>
                            </w:r>
                            <w:proofErr w:type="spellStart"/>
                            <w:r>
                              <w:rPr>
                                <w:b/>
                                <w:bCs/>
                                <w:color w:val="808080" w:themeColor="text1" w:themeTint="7F"/>
                                <w:sz w:val="32"/>
                                <w:szCs w:val="32"/>
                              </w:rPr>
                              <w:t>Fajardo</w:t>
                            </w:r>
                            <w:proofErr w:type="spellEnd"/>
                            <w:r>
                              <w:rPr>
                                <w:b/>
                                <w:bCs/>
                                <w:color w:val="808080" w:themeColor="text1" w:themeTint="7F"/>
                                <w:sz w:val="32"/>
                                <w:szCs w:val="32"/>
                              </w:rPr>
                              <w:t xml:space="preserve">, </w:t>
                            </w:r>
                            <w:proofErr w:type="spellStart"/>
                            <w:r>
                              <w:rPr>
                                <w:b/>
                                <w:bCs/>
                                <w:color w:val="808080" w:themeColor="text1" w:themeTint="7F"/>
                                <w:sz w:val="32"/>
                                <w:szCs w:val="32"/>
                              </w:rPr>
                              <w:t>Gerobiese</w:t>
                            </w:r>
                            <w:proofErr w:type="spellEnd"/>
                            <w:r>
                              <w:rPr>
                                <w:b/>
                                <w:bCs/>
                                <w:color w:val="808080" w:themeColor="text1" w:themeTint="7F"/>
                                <w:sz w:val="32"/>
                                <w:szCs w:val="32"/>
                              </w:rPr>
                              <w:t xml:space="preserve">, </w:t>
                            </w:r>
                            <w:proofErr w:type="spellStart"/>
                            <w:r>
                              <w:rPr>
                                <w:b/>
                                <w:bCs/>
                                <w:color w:val="808080" w:themeColor="text1" w:themeTint="7F"/>
                                <w:sz w:val="32"/>
                                <w:szCs w:val="32"/>
                              </w:rPr>
                              <w:t>Jaldon</w:t>
                            </w:r>
                            <w:proofErr w:type="spellEnd"/>
                            <w:r>
                              <w:rPr>
                                <w:b/>
                                <w:bCs/>
                                <w:color w:val="808080" w:themeColor="text1" w:themeTint="7F"/>
                                <w:sz w:val="32"/>
                                <w:szCs w:val="32"/>
                              </w:rPr>
                              <w:t xml:space="preserve">, </w:t>
                            </w:r>
                            <w:proofErr w:type="spellStart"/>
                            <w:r>
                              <w:rPr>
                                <w:b/>
                                <w:bCs/>
                                <w:color w:val="808080" w:themeColor="text1" w:themeTint="7F"/>
                                <w:sz w:val="32"/>
                                <w:szCs w:val="32"/>
                              </w:rPr>
                              <w:t>Luces</w:t>
                            </w:r>
                            <w:proofErr w:type="spellEnd"/>
                          </w:p>
                        </w:sdtContent>
                      </w:sdt>
                    </w:txbxContent>
                  </v:textbox>
                </v:rect>
                <w10:wrap anchorx="page" anchory="margin"/>
              </v:group>
            </w:pict>
          </w:r>
          <w:r w:rsidRPr="007C6B62">
            <w:rPr>
              <w:rFonts w:ascii="Arial" w:hAnsi="Arial" w:cs="Arial"/>
              <w:sz w:val="20"/>
              <w:szCs w:val="20"/>
            </w:rPr>
            <w:br w:type="page"/>
          </w:r>
        </w:p>
      </w:sdtContent>
    </w:sdt>
    <w:p w:rsidR="00187DC3" w:rsidRPr="007C6B62" w:rsidRDefault="00187DC3" w:rsidP="00364817">
      <w:pPr>
        <w:spacing w:line="360" w:lineRule="auto"/>
        <w:jc w:val="both"/>
        <w:rPr>
          <w:rFonts w:ascii="Arial" w:hAnsi="Arial" w:cs="Arial"/>
          <w:b/>
          <w:sz w:val="20"/>
          <w:szCs w:val="20"/>
        </w:rPr>
      </w:pPr>
    </w:p>
    <w:sdt>
      <w:sdtPr>
        <w:rPr>
          <w:rFonts w:asciiTheme="minorHAnsi" w:eastAsiaTheme="minorHAnsi" w:hAnsiTheme="minorHAnsi" w:cstheme="minorBidi"/>
          <w:b w:val="0"/>
          <w:bCs w:val="0"/>
          <w:color w:val="auto"/>
          <w:sz w:val="22"/>
          <w:szCs w:val="22"/>
          <w:lang w:val="en-PH" w:eastAsia="en-US"/>
        </w:rPr>
        <w:id w:val="21265460"/>
        <w:docPartObj>
          <w:docPartGallery w:val="Table of Contents"/>
          <w:docPartUnique/>
        </w:docPartObj>
      </w:sdtPr>
      <w:sdtContent>
        <w:p w:rsidR="003A728C" w:rsidRDefault="003A728C">
          <w:pPr>
            <w:pStyle w:val="TOCHeading"/>
          </w:pPr>
          <w:r>
            <w:t>Contents</w:t>
          </w:r>
        </w:p>
        <w:p w:rsidR="001A03FC" w:rsidRDefault="004F08B2">
          <w:pPr>
            <w:pStyle w:val="TOC1"/>
            <w:tabs>
              <w:tab w:val="right" w:leader="dot" w:pos="9350"/>
            </w:tabs>
            <w:rPr>
              <w:rFonts w:eastAsiaTheme="minorEastAsia"/>
              <w:noProof/>
              <w:lang w:val="en-US"/>
            </w:rPr>
          </w:pPr>
          <w:r>
            <w:fldChar w:fldCharType="begin"/>
          </w:r>
          <w:r w:rsidR="003A728C">
            <w:instrText xml:space="preserve"> TOC \o "1-3" \h \z \u </w:instrText>
          </w:r>
          <w:r>
            <w:fldChar w:fldCharType="separate"/>
          </w:r>
          <w:hyperlink w:anchor="_Toc364810998" w:history="1">
            <w:r w:rsidR="001A03FC" w:rsidRPr="005C5D83">
              <w:rPr>
                <w:rStyle w:val="Hyperlink"/>
                <w:noProof/>
              </w:rPr>
              <w:t>Business Case</w:t>
            </w:r>
            <w:r w:rsidR="001A03FC">
              <w:rPr>
                <w:noProof/>
                <w:webHidden/>
              </w:rPr>
              <w:tab/>
            </w:r>
            <w:r>
              <w:rPr>
                <w:noProof/>
                <w:webHidden/>
              </w:rPr>
              <w:fldChar w:fldCharType="begin"/>
            </w:r>
            <w:r w:rsidR="001A03FC">
              <w:rPr>
                <w:noProof/>
                <w:webHidden/>
              </w:rPr>
              <w:instrText xml:space="preserve"> PAGEREF _Toc364810998 \h </w:instrText>
            </w:r>
            <w:r>
              <w:rPr>
                <w:noProof/>
                <w:webHidden/>
              </w:rPr>
            </w:r>
            <w:r>
              <w:rPr>
                <w:noProof/>
                <w:webHidden/>
              </w:rPr>
              <w:fldChar w:fldCharType="separate"/>
            </w:r>
            <w:r w:rsidR="003C13FD">
              <w:rPr>
                <w:noProof/>
                <w:webHidden/>
              </w:rPr>
              <w:t>4</w:t>
            </w:r>
            <w:r>
              <w:rPr>
                <w:noProof/>
                <w:webHidden/>
              </w:rPr>
              <w:fldChar w:fldCharType="end"/>
            </w:r>
          </w:hyperlink>
        </w:p>
        <w:p w:rsidR="001A03FC" w:rsidRDefault="004F08B2">
          <w:pPr>
            <w:pStyle w:val="TOC2"/>
            <w:rPr>
              <w:rFonts w:eastAsiaTheme="minorEastAsia"/>
              <w:noProof/>
              <w:lang w:val="en-US"/>
            </w:rPr>
          </w:pPr>
          <w:hyperlink w:anchor="_Toc364810999" w:history="1">
            <w:r w:rsidR="001A03FC" w:rsidRPr="005C5D83">
              <w:rPr>
                <w:rStyle w:val="Hyperlink"/>
                <w:noProof/>
              </w:rPr>
              <w:t>I.</w:t>
            </w:r>
            <w:r w:rsidR="001A03FC">
              <w:rPr>
                <w:rFonts w:eastAsiaTheme="minorEastAsia"/>
                <w:noProof/>
                <w:lang w:val="en-US"/>
              </w:rPr>
              <w:tab/>
            </w:r>
            <w:r w:rsidR="001A03FC" w:rsidRPr="005C5D83">
              <w:rPr>
                <w:rStyle w:val="Hyperlink"/>
                <w:noProof/>
              </w:rPr>
              <w:t>Company Overview</w:t>
            </w:r>
            <w:r w:rsidR="001A03FC">
              <w:rPr>
                <w:noProof/>
                <w:webHidden/>
              </w:rPr>
              <w:tab/>
            </w:r>
            <w:r>
              <w:rPr>
                <w:noProof/>
                <w:webHidden/>
              </w:rPr>
              <w:fldChar w:fldCharType="begin"/>
            </w:r>
            <w:r w:rsidR="001A03FC">
              <w:rPr>
                <w:noProof/>
                <w:webHidden/>
              </w:rPr>
              <w:instrText xml:space="preserve"> PAGEREF _Toc364810999 \h </w:instrText>
            </w:r>
            <w:r>
              <w:rPr>
                <w:noProof/>
                <w:webHidden/>
              </w:rPr>
            </w:r>
            <w:r>
              <w:rPr>
                <w:noProof/>
                <w:webHidden/>
              </w:rPr>
              <w:fldChar w:fldCharType="separate"/>
            </w:r>
            <w:r w:rsidR="003C13FD">
              <w:rPr>
                <w:noProof/>
                <w:webHidden/>
              </w:rPr>
              <w:t>4</w:t>
            </w:r>
            <w:r>
              <w:rPr>
                <w:noProof/>
                <w:webHidden/>
              </w:rPr>
              <w:fldChar w:fldCharType="end"/>
            </w:r>
          </w:hyperlink>
        </w:p>
        <w:p w:rsidR="001A03FC" w:rsidRDefault="004F08B2">
          <w:pPr>
            <w:pStyle w:val="TOC3"/>
            <w:rPr>
              <w:rFonts w:eastAsiaTheme="minorEastAsia" w:cstheme="minorBidi"/>
              <w:lang w:val="en-US"/>
            </w:rPr>
          </w:pPr>
          <w:hyperlink w:anchor="_Toc364811000" w:history="1">
            <w:r w:rsidR="001A03FC" w:rsidRPr="005C5D83">
              <w:rPr>
                <w:rStyle w:val="Hyperlink"/>
              </w:rPr>
              <w:t>A.</w:t>
            </w:r>
            <w:r w:rsidR="001A03FC">
              <w:rPr>
                <w:rFonts w:eastAsiaTheme="minorEastAsia" w:cstheme="minorBidi"/>
                <w:lang w:val="en-US"/>
              </w:rPr>
              <w:tab/>
            </w:r>
            <w:r w:rsidR="001A03FC" w:rsidRPr="005C5D83">
              <w:rPr>
                <w:rStyle w:val="Hyperlink"/>
              </w:rPr>
              <w:t>Background and Short History</w:t>
            </w:r>
            <w:r w:rsidR="001A03FC">
              <w:rPr>
                <w:webHidden/>
              </w:rPr>
              <w:tab/>
            </w:r>
            <w:r>
              <w:rPr>
                <w:webHidden/>
              </w:rPr>
              <w:fldChar w:fldCharType="begin"/>
            </w:r>
            <w:r w:rsidR="001A03FC">
              <w:rPr>
                <w:webHidden/>
              </w:rPr>
              <w:instrText xml:space="preserve"> PAGEREF _Toc364811000 \h </w:instrText>
            </w:r>
            <w:r>
              <w:rPr>
                <w:webHidden/>
              </w:rPr>
            </w:r>
            <w:r>
              <w:rPr>
                <w:webHidden/>
              </w:rPr>
              <w:fldChar w:fldCharType="separate"/>
            </w:r>
            <w:r w:rsidR="003C13FD">
              <w:rPr>
                <w:webHidden/>
              </w:rPr>
              <w:t>4</w:t>
            </w:r>
            <w:r>
              <w:rPr>
                <w:webHidden/>
              </w:rPr>
              <w:fldChar w:fldCharType="end"/>
            </w:r>
          </w:hyperlink>
        </w:p>
        <w:p w:rsidR="001A03FC" w:rsidRDefault="004F08B2">
          <w:pPr>
            <w:pStyle w:val="TOC3"/>
            <w:rPr>
              <w:rFonts w:eastAsiaTheme="minorEastAsia" w:cstheme="minorBidi"/>
              <w:lang w:val="en-US"/>
            </w:rPr>
          </w:pPr>
          <w:hyperlink w:anchor="_Toc364811001" w:history="1">
            <w:r w:rsidR="001A03FC" w:rsidRPr="005C5D83">
              <w:rPr>
                <w:rStyle w:val="Hyperlink"/>
                <w:rFonts w:ascii="Arial" w:hAnsi="Arial"/>
              </w:rPr>
              <w:t>B.</w:t>
            </w:r>
            <w:r w:rsidR="001A03FC">
              <w:rPr>
                <w:rFonts w:eastAsiaTheme="minorEastAsia" w:cstheme="minorBidi"/>
                <w:lang w:val="en-US"/>
              </w:rPr>
              <w:tab/>
            </w:r>
            <w:r w:rsidR="001A03FC" w:rsidRPr="005C5D83">
              <w:rPr>
                <w:rStyle w:val="Hyperlink"/>
                <w:rFonts w:ascii="Arial" w:hAnsi="Arial"/>
              </w:rPr>
              <w:t>Organization Vision and Mission</w:t>
            </w:r>
            <w:r w:rsidR="001A03FC">
              <w:rPr>
                <w:webHidden/>
              </w:rPr>
              <w:tab/>
            </w:r>
            <w:r>
              <w:rPr>
                <w:webHidden/>
              </w:rPr>
              <w:fldChar w:fldCharType="begin"/>
            </w:r>
            <w:r w:rsidR="001A03FC">
              <w:rPr>
                <w:webHidden/>
              </w:rPr>
              <w:instrText xml:space="preserve"> PAGEREF _Toc364811001 \h </w:instrText>
            </w:r>
            <w:r>
              <w:rPr>
                <w:webHidden/>
              </w:rPr>
            </w:r>
            <w:r>
              <w:rPr>
                <w:webHidden/>
              </w:rPr>
              <w:fldChar w:fldCharType="separate"/>
            </w:r>
            <w:r w:rsidR="003C13FD">
              <w:rPr>
                <w:webHidden/>
              </w:rPr>
              <w:t>4</w:t>
            </w:r>
            <w:r>
              <w:rPr>
                <w:webHidden/>
              </w:rPr>
              <w:fldChar w:fldCharType="end"/>
            </w:r>
          </w:hyperlink>
        </w:p>
        <w:p w:rsidR="001A03FC" w:rsidRDefault="004F08B2">
          <w:pPr>
            <w:pStyle w:val="TOC3"/>
            <w:rPr>
              <w:rFonts w:eastAsiaTheme="minorEastAsia" w:cstheme="minorBidi"/>
              <w:lang w:val="en-US"/>
            </w:rPr>
          </w:pPr>
          <w:hyperlink w:anchor="_Toc364811002" w:history="1">
            <w:r w:rsidR="001A03FC" w:rsidRPr="005C5D83">
              <w:rPr>
                <w:rStyle w:val="Hyperlink"/>
                <w:rFonts w:ascii="Arial" w:hAnsi="Arial"/>
              </w:rPr>
              <w:t>C.</w:t>
            </w:r>
            <w:r w:rsidR="001A03FC">
              <w:rPr>
                <w:rFonts w:eastAsiaTheme="minorEastAsia" w:cstheme="minorBidi"/>
                <w:lang w:val="en-US"/>
              </w:rPr>
              <w:tab/>
            </w:r>
            <w:r w:rsidR="001A03FC" w:rsidRPr="005C5D83">
              <w:rPr>
                <w:rStyle w:val="Hyperlink"/>
                <w:shd w:val="clear" w:color="auto" w:fill="FFFFFF"/>
              </w:rPr>
              <w:t>Organizational Structure</w:t>
            </w:r>
            <w:r w:rsidR="001A03FC">
              <w:rPr>
                <w:webHidden/>
              </w:rPr>
              <w:tab/>
            </w:r>
            <w:r>
              <w:rPr>
                <w:webHidden/>
              </w:rPr>
              <w:fldChar w:fldCharType="begin"/>
            </w:r>
            <w:r w:rsidR="001A03FC">
              <w:rPr>
                <w:webHidden/>
              </w:rPr>
              <w:instrText xml:space="preserve"> PAGEREF _Toc364811002 \h </w:instrText>
            </w:r>
            <w:r>
              <w:rPr>
                <w:webHidden/>
              </w:rPr>
            </w:r>
            <w:r>
              <w:rPr>
                <w:webHidden/>
              </w:rPr>
              <w:fldChar w:fldCharType="separate"/>
            </w:r>
            <w:r w:rsidR="003C13FD">
              <w:rPr>
                <w:webHidden/>
              </w:rPr>
              <w:t>5</w:t>
            </w:r>
            <w:r>
              <w:rPr>
                <w:webHidden/>
              </w:rPr>
              <w:fldChar w:fldCharType="end"/>
            </w:r>
          </w:hyperlink>
        </w:p>
        <w:p w:rsidR="001A03FC" w:rsidRDefault="004F08B2">
          <w:pPr>
            <w:pStyle w:val="TOC3"/>
            <w:rPr>
              <w:rFonts w:eastAsiaTheme="minorEastAsia" w:cstheme="minorBidi"/>
              <w:lang w:val="en-US"/>
            </w:rPr>
          </w:pPr>
          <w:hyperlink w:anchor="_Toc364811003" w:history="1">
            <w:r w:rsidR="001A03FC" w:rsidRPr="005C5D83">
              <w:rPr>
                <w:rStyle w:val="Hyperlink"/>
              </w:rPr>
              <w:t>D.</w:t>
            </w:r>
            <w:r w:rsidR="001A03FC">
              <w:rPr>
                <w:rFonts w:eastAsiaTheme="minorEastAsia" w:cstheme="minorBidi"/>
                <w:lang w:val="en-US"/>
              </w:rPr>
              <w:tab/>
            </w:r>
            <w:r w:rsidR="001A03FC" w:rsidRPr="005C5D83">
              <w:rPr>
                <w:rStyle w:val="Hyperlink"/>
              </w:rPr>
              <w:t>Products/Service of the Organization</w:t>
            </w:r>
            <w:r w:rsidR="001A03FC">
              <w:rPr>
                <w:webHidden/>
              </w:rPr>
              <w:tab/>
            </w:r>
            <w:r>
              <w:rPr>
                <w:webHidden/>
              </w:rPr>
              <w:fldChar w:fldCharType="begin"/>
            </w:r>
            <w:r w:rsidR="001A03FC">
              <w:rPr>
                <w:webHidden/>
              </w:rPr>
              <w:instrText xml:space="preserve"> PAGEREF _Toc364811003 \h </w:instrText>
            </w:r>
            <w:r>
              <w:rPr>
                <w:webHidden/>
              </w:rPr>
            </w:r>
            <w:r>
              <w:rPr>
                <w:webHidden/>
              </w:rPr>
              <w:fldChar w:fldCharType="separate"/>
            </w:r>
            <w:r w:rsidR="003C13FD">
              <w:rPr>
                <w:webHidden/>
              </w:rPr>
              <w:t>8</w:t>
            </w:r>
            <w:r>
              <w:rPr>
                <w:webHidden/>
              </w:rPr>
              <w:fldChar w:fldCharType="end"/>
            </w:r>
          </w:hyperlink>
        </w:p>
        <w:p w:rsidR="001A03FC" w:rsidRDefault="004F08B2">
          <w:pPr>
            <w:pStyle w:val="TOC3"/>
            <w:rPr>
              <w:rFonts w:eastAsiaTheme="minorEastAsia" w:cstheme="minorBidi"/>
              <w:lang w:val="en-US"/>
            </w:rPr>
          </w:pPr>
          <w:hyperlink w:anchor="_Toc364811004" w:history="1">
            <w:r w:rsidR="001A03FC" w:rsidRPr="005C5D83">
              <w:rPr>
                <w:rStyle w:val="Hyperlink"/>
              </w:rPr>
              <w:t>E.</w:t>
            </w:r>
            <w:r w:rsidR="001A03FC">
              <w:rPr>
                <w:rFonts w:eastAsiaTheme="minorEastAsia" w:cstheme="minorBidi"/>
                <w:lang w:val="en-US"/>
              </w:rPr>
              <w:tab/>
            </w:r>
            <w:r w:rsidR="001A03FC" w:rsidRPr="005C5D83">
              <w:rPr>
                <w:rStyle w:val="Hyperlink"/>
              </w:rPr>
              <w:t>Customers of the Organization</w:t>
            </w:r>
            <w:r w:rsidR="001A03FC">
              <w:rPr>
                <w:webHidden/>
              </w:rPr>
              <w:tab/>
            </w:r>
            <w:r>
              <w:rPr>
                <w:webHidden/>
              </w:rPr>
              <w:fldChar w:fldCharType="begin"/>
            </w:r>
            <w:r w:rsidR="001A03FC">
              <w:rPr>
                <w:webHidden/>
              </w:rPr>
              <w:instrText xml:space="preserve"> PAGEREF _Toc364811004 \h </w:instrText>
            </w:r>
            <w:r>
              <w:rPr>
                <w:webHidden/>
              </w:rPr>
            </w:r>
            <w:r>
              <w:rPr>
                <w:webHidden/>
              </w:rPr>
              <w:fldChar w:fldCharType="separate"/>
            </w:r>
            <w:r w:rsidR="003C13FD">
              <w:rPr>
                <w:webHidden/>
              </w:rPr>
              <w:t>8</w:t>
            </w:r>
            <w:r>
              <w:rPr>
                <w:webHidden/>
              </w:rPr>
              <w:fldChar w:fldCharType="end"/>
            </w:r>
          </w:hyperlink>
        </w:p>
        <w:p w:rsidR="001A03FC" w:rsidRDefault="004F08B2">
          <w:pPr>
            <w:pStyle w:val="TOC3"/>
            <w:rPr>
              <w:rFonts w:eastAsiaTheme="minorEastAsia" w:cstheme="minorBidi"/>
              <w:lang w:val="en-US"/>
            </w:rPr>
          </w:pPr>
          <w:hyperlink w:anchor="_Toc364811005" w:history="1">
            <w:r w:rsidR="001A03FC" w:rsidRPr="005C5D83">
              <w:rPr>
                <w:rStyle w:val="Hyperlink"/>
              </w:rPr>
              <w:t>F.</w:t>
            </w:r>
            <w:r w:rsidR="001A03FC">
              <w:rPr>
                <w:rFonts w:eastAsiaTheme="minorEastAsia" w:cstheme="minorBidi"/>
                <w:lang w:val="en-US"/>
              </w:rPr>
              <w:tab/>
            </w:r>
            <w:r w:rsidR="001A03FC" w:rsidRPr="005C5D83">
              <w:rPr>
                <w:rStyle w:val="Hyperlink"/>
              </w:rPr>
              <w:t>BPAP-CHED-SEI Project</w:t>
            </w:r>
            <w:r w:rsidR="001A03FC">
              <w:rPr>
                <w:webHidden/>
              </w:rPr>
              <w:tab/>
            </w:r>
            <w:r>
              <w:rPr>
                <w:webHidden/>
              </w:rPr>
              <w:fldChar w:fldCharType="begin"/>
            </w:r>
            <w:r w:rsidR="001A03FC">
              <w:rPr>
                <w:webHidden/>
              </w:rPr>
              <w:instrText xml:space="preserve"> PAGEREF _Toc364811005 \h </w:instrText>
            </w:r>
            <w:r>
              <w:rPr>
                <w:webHidden/>
              </w:rPr>
            </w:r>
            <w:r>
              <w:rPr>
                <w:webHidden/>
              </w:rPr>
              <w:fldChar w:fldCharType="separate"/>
            </w:r>
            <w:r w:rsidR="003C13FD">
              <w:rPr>
                <w:webHidden/>
              </w:rPr>
              <w:t>8</w:t>
            </w:r>
            <w:r>
              <w:rPr>
                <w:webHidden/>
              </w:rPr>
              <w:fldChar w:fldCharType="end"/>
            </w:r>
          </w:hyperlink>
        </w:p>
        <w:p w:rsidR="001A03FC" w:rsidRDefault="004F08B2">
          <w:pPr>
            <w:pStyle w:val="TOC2"/>
            <w:rPr>
              <w:rFonts w:eastAsiaTheme="minorEastAsia"/>
              <w:noProof/>
              <w:lang w:val="en-US"/>
            </w:rPr>
          </w:pPr>
          <w:hyperlink w:anchor="_Toc364811006" w:history="1">
            <w:r w:rsidR="001A03FC" w:rsidRPr="005C5D83">
              <w:rPr>
                <w:rStyle w:val="Hyperlink"/>
                <w:noProof/>
              </w:rPr>
              <w:t>II.</w:t>
            </w:r>
            <w:r w:rsidR="001A03FC">
              <w:rPr>
                <w:rFonts w:eastAsiaTheme="minorEastAsia"/>
                <w:noProof/>
                <w:lang w:val="en-US"/>
              </w:rPr>
              <w:tab/>
            </w:r>
            <w:r w:rsidR="001A03FC" w:rsidRPr="005C5D83">
              <w:rPr>
                <w:rStyle w:val="Hyperlink"/>
                <w:noProof/>
              </w:rPr>
              <w:t>The Current Situation</w:t>
            </w:r>
            <w:r w:rsidR="001A03FC">
              <w:rPr>
                <w:noProof/>
                <w:webHidden/>
              </w:rPr>
              <w:tab/>
            </w:r>
            <w:r>
              <w:rPr>
                <w:noProof/>
                <w:webHidden/>
              </w:rPr>
              <w:fldChar w:fldCharType="begin"/>
            </w:r>
            <w:r w:rsidR="001A03FC">
              <w:rPr>
                <w:noProof/>
                <w:webHidden/>
              </w:rPr>
              <w:instrText xml:space="preserve"> PAGEREF _Toc364811006 \h </w:instrText>
            </w:r>
            <w:r>
              <w:rPr>
                <w:noProof/>
                <w:webHidden/>
              </w:rPr>
            </w:r>
            <w:r>
              <w:rPr>
                <w:noProof/>
                <w:webHidden/>
              </w:rPr>
              <w:fldChar w:fldCharType="separate"/>
            </w:r>
            <w:r w:rsidR="003C13FD">
              <w:rPr>
                <w:noProof/>
                <w:webHidden/>
              </w:rPr>
              <w:t>10</w:t>
            </w:r>
            <w:r>
              <w:rPr>
                <w:noProof/>
                <w:webHidden/>
              </w:rPr>
              <w:fldChar w:fldCharType="end"/>
            </w:r>
          </w:hyperlink>
        </w:p>
        <w:p w:rsidR="001A03FC" w:rsidRDefault="004F08B2">
          <w:pPr>
            <w:pStyle w:val="TOC2"/>
            <w:rPr>
              <w:rFonts w:eastAsiaTheme="minorEastAsia"/>
              <w:noProof/>
              <w:lang w:val="en-US"/>
            </w:rPr>
          </w:pPr>
          <w:hyperlink w:anchor="_Toc364811007" w:history="1">
            <w:r w:rsidR="001A03FC" w:rsidRPr="005C5D83">
              <w:rPr>
                <w:rStyle w:val="Hyperlink"/>
                <w:noProof/>
              </w:rPr>
              <w:t>III.</w:t>
            </w:r>
            <w:r w:rsidR="001A03FC">
              <w:rPr>
                <w:rFonts w:eastAsiaTheme="minorEastAsia"/>
                <w:noProof/>
                <w:lang w:val="en-US"/>
              </w:rPr>
              <w:tab/>
            </w:r>
            <w:r w:rsidR="001A03FC" w:rsidRPr="005C5D83">
              <w:rPr>
                <w:rStyle w:val="Hyperlink"/>
                <w:noProof/>
              </w:rPr>
              <w:t>The Possible Projects</w:t>
            </w:r>
            <w:r w:rsidR="001A03FC">
              <w:rPr>
                <w:noProof/>
                <w:webHidden/>
              </w:rPr>
              <w:tab/>
            </w:r>
            <w:r>
              <w:rPr>
                <w:noProof/>
                <w:webHidden/>
              </w:rPr>
              <w:fldChar w:fldCharType="begin"/>
            </w:r>
            <w:r w:rsidR="001A03FC">
              <w:rPr>
                <w:noProof/>
                <w:webHidden/>
              </w:rPr>
              <w:instrText xml:space="preserve"> PAGEREF _Toc364811007 \h </w:instrText>
            </w:r>
            <w:r>
              <w:rPr>
                <w:noProof/>
                <w:webHidden/>
              </w:rPr>
            </w:r>
            <w:r>
              <w:rPr>
                <w:noProof/>
                <w:webHidden/>
              </w:rPr>
              <w:fldChar w:fldCharType="separate"/>
            </w:r>
            <w:r w:rsidR="003C13FD">
              <w:rPr>
                <w:noProof/>
                <w:webHidden/>
              </w:rPr>
              <w:t>14</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08" w:history="1">
            <w:r w:rsidR="001A03FC" w:rsidRPr="005C5D83">
              <w:rPr>
                <w:rStyle w:val="Hyperlink"/>
                <w:noProof/>
              </w:rPr>
              <w:t>Project Title</w:t>
            </w:r>
            <w:r w:rsidR="001A03FC">
              <w:rPr>
                <w:noProof/>
                <w:webHidden/>
              </w:rPr>
              <w:tab/>
            </w:r>
            <w:r>
              <w:rPr>
                <w:noProof/>
                <w:webHidden/>
              </w:rPr>
              <w:fldChar w:fldCharType="begin"/>
            </w:r>
            <w:r w:rsidR="001A03FC">
              <w:rPr>
                <w:noProof/>
                <w:webHidden/>
              </w:rPr>
              <w:instrText xml:space="preserve"> PAGEREF _Toc364811008 \h </w:instrText>
            </w:r>
            <w:r>
              <w:rPr>
                <w:noProof/>
                <w:webHidden/>
              </w:rPr>
            </w:r>
            <w:r>
              <w:rPr>
                <w:noProof/>
                <w:webHidden/>
              </w:rPr>
              <w:fldChar w:fldCharType="separate"/>
            </w:r>
            <w:r w:rsidR="003C13FD">
              <w:rPr>
                <w:noProof/>
                <w:webHidden/>
              </w:rPr>
              <w:t>40</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09" w:history="1">
            <w:r w:rsidR="001A03FC" w:rsidRPr="005C5D83">
              <w:rPr>
                <w:rStyle w:val="Hyperlink"/>
                <w:noProof/>
              </w:rPr>
              <w:t>Project Team</w:t>
            </w:r>
            <w:r w:rsidR="001A03FC">
              <w:rPr>
                <w:noProof/>
                <w:webHidden/>
              </w:rPr>
              <w:tab/>
            </w:r>
            <w:r>
              <w:rPr>
                <w:noProof/>
                <w:webHidden/>
              </w:rPr>
              <w:fldChar w:fldCharType="begin"/>
            </w:r>
            <w:r w:rsidR="001A03FC">
              <w:rPr>
                <w:noProof/>
                <w:webHidden/>
              </w:rPr>
              <w:instrText xml:space="preserve"> PAGEREF _Toc364811009 \h </w:instrText>
            </w:r>
            <w:r>
              <w:rPr>
                <w:noProof/>
                <w:webHidden/>
              </w:rPr>
            </w:r>
            <w:r>
              <w:rPr>
                <w:noProof/>
                <w:webHidden/>
              </w:rPr>
              <w:fldChar w:fldCharType="separate"/>
            </w:r>
            <w:r w:rsidR="003C13FD">
              <w:rPr>
                <w:noProof/>
                <w:webHidden/>
              </w:rPr>
              <w:t>40</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10" w:history="1">
            <w:r w:rsidR="001A03FC" w:rsidRPr="005C5D83">
              <w:rPr>
                <w:rStyle w:val="Hyperlink"/>
                <w:noProof/>
              </w:rPr>
              <w:t>Project Summary</w:t>
            </w:r>
            <w:r w:rsidR="001A03FC">
              <w:rPr>
                <w:noProof/>
                <w:webHidden/>
              </w:rPr>
              <w:tab/>
            </w:r>
            <w:r>
              <w:rPr>
                <w:noProof/>
                <w:webHidden/>
              </w:rPr>
              <w:fldChar w:fldCharType="begin"/>
            </w:r>
            <w:r w:rsidR="001A03FC">
              <w:rPr>
                <w:noProof/>
                <w:webHidden/>
              </w:rPr>
              <w:instrText xml:space="preserve"> PAGEREF _Toc364811010 \h </w:instrText>
            </w:r>
            <w:r>
              <w:rPr>
                <w:noProof/>
                <w:webHidden/>
              </w:rPr>
            </w:r>
            <w:r>
              <w:rPr>
                <w:noProof/>
                <w:webHidden/>
              </w:rPr>
              <w:fldChar w:fldCharType="separate"/>
            </w:r>
            <w:r w:rsidR="003C13FD">
              <w:rPr>
                <w:noProof/>
                <w:webHidden/>
              </w:rPr>
              <w:t>40</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11" w:history="1">
            <w:r w:rsidR="001A03FC" w:rsidRPr="005C5D83">
              <w:rPr>
                <w:rStyle w:val="Hyperlink"/>
                <w:noProof/>
              </w:rPr>
              <w:t>Rationale &amp; Benefit of the Project</w:t>
            </w:r>
            <w:r w:rsidR="001A03FC">
              <w:rPr>
                <w:noProof/>
                <w:webHidden/>
              </w:rPr>
              <w:tab/>
            </w:r>
            <w:r>
              <w:rPr>
                <w:noProof/>
                <w:webHidden/>
              </w:rPr>
              <w:fldChar w:fldCharType="begin"/>
            </w:r>
            <w:r w:rsidR="001A03FC">
              <w:rPr>
                <w:noProof/>
                <w:webHidden/>
              </w:rPr>
              <w:instrText xml:space="preserve"> PAGEREF _Toc364811011 \h </w:instrText>
            </w:r>
            <w:r>
              <w:rPr>
                <w:noProof/>
                <w:webHidden/>
              </w:rPr>
            </w:r>
            <w:r>
              <w:rPr>
                <w:noProof/>
                <w:webHidden/>
              </w:rPr>
              <w:fldChar w:fldCharType="separate"/>
            </w:r>
            <w:r w:rsidR="003C13FD">
              <w:rPr>
                <w:noProof/>
                <w:webHidden/>
              </w:rPr>
              <w:t>42</w:t>
            </w:r>
            <w:r>
              <w:rPr>
                <w:noProof/>
                <w:webHidden/>
              </w:rPr>
              <w:fldChar w:fldCharType="end"/>
            </w:r>
          </w:hyperlink>
        </w:p>
        <w:p w:rsidR="001A03FC" w:rsidRDefault="004F08B2">
          <w:pPr>
            <w:pStyle w:val="TOC2"/>
            <w:rPr>
              <w:rFonts w:eastAsiaTheme="minorEastAsia"/>
              <w:noProof/>
              <w:lang w:val="en-US"/>
            </w:rPr>
          </w:pPr>
          <w:hyperlink w:anchor="_Toc364811012" w:history="1">
            <w:r w:rsidR="001A03FC" w:rsidRPr="005C5D83">
              <w:rPr>
                <w:rStyle w:val="Hyperlink"/>
                <w:noProof/>
                <w:lang w:val="en-US"/>
              </w:rPr>
              <w:t>Comparison with Alternative Projects</w:t>
            </w:r>
            <w:r w:rsidR="001A03FC">
              <w:rPr>
                <w:noProof/>
                <w:webHidden/>
              </w:rPr>
              <w:tab/>
            </w:r>
            <w:r>
              <w:rPr>
                <w:noProof/>
                <w:webHidden/>
              </w:rPr>
              <w:fldChar w:fldCharType="begin"/>
            </w:r>
            <w:r w:rsidR="001A03FC">
              <w:rPr>
                <w:noProof/>
                <w:webHidden/>
              </w:rPr>
              <w:instrText xml:space="preserve"> PAGEREF _Toc364811012 \h </w:instrText>
            </w:r>
            <w:r>
              <w:rPr>
                <w:noProof/>
                <w:webHidden/>
              </w:rPr>
            </w:r>
            <w:r>
              <w:rPr>
                <w:noProof/>
                <w:webHidden/>
              </w:rPr>
              <w:fldChar w:fldCharType="separate"/>
            </w:r>
            <w:r w:rsidR="003C13FD">
              <w:rPr>
                <w:noProof/>
                <w:webHidden/>
              </w:rPr>
              <w:t>43</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13" w:history="1">
            <w:r w:rsidR="001A03FC" w:rsidRPr="005C5D83">
              <w:rPr>
                <w:rStyle w:val="Hyperlink"/>
                <w:noProof/>
              </w:rPr>
              <w:t>Measures of Success</w:t>
            </w:r>
            <w:r w:rsidR="001A03FC">
              <w:rPr>
                <w:noProof/>
                <w:webHidden/>
              </w:rPr>
              <w:tab/>
            </w:r>
            <w:r>
              <w:rPr>
                <w:noProof/>
                <w:webHidden/>
              </w:rPr>
              <w:fldChar w:fldCharType="begin"/>
            </w:r>
            <w:r w:rsidR="001A03FC">
              <w:rPr>
                <w:noProof/>
                <w:webHidden/>
              </w:rPr>
              <w:instrText xml:space="preserve"> PAGEREF _Toc364811013 \h </w:instrText>
            </w:r>
            <w:r>
              <w:rPr>
                <w:noProof/>
                <w:webHidden/>
              </w:rPr>
            </w:r>
            <w:r>
              <w:rPr>
                <w:noProof/>
                <w:webHidden/>
              </w:rPr>
              <w:fldChar w:fldCharType="separate"/>
            </w:r>
            <w:r w:rsidR="003C13FD">
              <w:rPr>
                <w:noProof/>
                <w:webHidden/>
              </w:rPr>
              <w:t>45</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14" w:history="1">
            <w:r w:rsidR="001A03FC" w:rsidRPr="005C5D83">
              <w:rPr>
                <w:rStyle w:val="Hyperlink"/>
                <w:noProof/>
              </w:rPr>
              <w:t>Project Stakeholders</w:t>
            </w:r>
            <w:r w:rsidR="001A03FC">
              <w:rPr>
                <w:noProof/>
                <w:webHidden/>
              </w:rPr>
              <w:tab/>
            </w:r>
            <w:r>
              <w:rPr>
                <w:noProof/>
                <w:webHidden/>
              </w:rPr>
              <w:fldChar w:fldCharType="begin"/>
            </w:r>
            <w:r w:rsidR="001A03FC">
              <w:rPr>
                <w:noProof/>
                <w:webHidden/>
              </w:rPr>
              <w:instrText xml:space="preserve"> PAGEREF _Toc364811014 \h </w:instrText>
            </w:r>
            <w:r>
              <w:rPr>
                <w:noProof/>
                <w:webHidden/>
              </w:rPr>
            </w:r>
            <w:r>
              <w:rPr>
                <w:noProof/>
                <w:webHidden/>
              </w:rPr>
              <w:fldChar w:fldCharType="separate"/>
            </w:r>
            <w:r w:rsidR="003C13FD">
              <w:rPr>
                <w:noProof/>
                <w:webHidden/>
              </w:rPr>
              <w:t>48</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15" w:history="1">
            <w:r w:rsidR="001A03FC" w:rsidRPr="005C5D83">
              <w:rPr>
                <w:rStyle w:val="Hyperlink"/>
                <w:noProof/>
              </w:rPr>
              <w:t>Deliverables</w:t>
            </w:r>
            <w:r w:rsidR="001A03FC">
              <w:rPr>
                <w:noProof/>
                <w:webHidden/>
              </w:rPr>
              <w:tab/>
            </w:r>
            <w:r>
              <w:rPr>
                <w:noProof/>
                <w:webHidden/>
              </w:rPr>
              <w:fldChar w:fldCharType="begin"/>
            </w:r>
            <w:r w:rsidR="001A03FC">
              <w:rPr>
                <w:noProof/>
                <w:webHidden/>
              </w:rPr>
              <w:instrText xml:space="preserve"> PAGEREF _Toc364811015 \h </w:instrText>
            </w:r>
            <w:r>
              <w:rPr>
                <w:noProof/>
                <w:webHidden/>
              </w:rPr>
            </w:r>
            <w:r>
              <w:rPr>
                <w:noProof/>
                <w:webHidden/>
              </w:rPr>
              <w:fldChar w:fldCharType="separate"/>
            </w:r>
            <w:r w:rsidR="003C13FD">
              <w:rPr>
                <w:noProof/>
                <w:webHidden/>
              </w:rPr>
              <w:t>50</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16" w:history="1">
            <w:r w:rsidR="001A03FC" w:rsidRPr="005C5D83">
              <w:rPr>
                <w:rStyle w:val="Hyperlink"/>
                <w:noProof/>
              </w:rPr>
              <w:t>Milestones</w:t>
            </w:r>
            <w:r w:rsidR="001A03FC">
              <w:rPr>
                <w:noProof/>
                <w:webHidden/>
              </w:rPr>
              <w:tab/>
            </w:r>
            <w:r>
              <w:rPr>
                <w:noProof/>
                <w:webHidden/>
              </w:rPr>
              <w:fldChar w:fldCharType="begin"/>
            </w:r>
            <w:r w:rsidR="001A03FC">
              <w:rPr>
                <w:noProof/>
                <w:webHidden/>
              </w:rPr>
              <w:instrText xml:space="preserve"> PAGEREF _Toc364811016 \h </w:instrText>
            </w:r>
            <w:r>
              <w:rPr>
                <w:noProof/>
                <w:webHidden/>
              </w:rPr>
            </w:r>
            <w:r>
              <w:rPr>
                <w:noProof/>
                <w:webHidden/>
              </w:rPr>
              <w:fldChar w:fldCharType="separate"/>
            </w:r>
            <w:r w:rsidR="003C13FD">
              <w:rPr>
                <w:noProof/>
                <w:webHidden/>
              </w:rPr>
              <w:t>50</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17" w:history="1">
            <w:r w:rsidR="001A03FC" w:rsidRPr="005C5D83">
              <w:rPr>
                <w:rStyle w:val="Hyperlink"/>
                <w:noProof/>
              </w:rPr>
              <w:t>Technical Requirements</w:t>
            </w:r>
            <w:r w:rsidR="001A03FC">
              <w:rPr>
                <w:noProof/>
                <w:webHidden/>
              </w:rPr>
              <w:tab/>
            </w:r>
            <w:r>
              <w:rPr>
                <w:noProof/>
                <w:webHidden/>
              </w:rPr>
              <w:fldChar w:fldCharType="begin"/>
            </w:r>
            <w:r w:rsidR="001A03FC">
              <w:rPr>
                <w:noProof/>
                <w:webHidden/>
              </w:rPr>
              <w:instrText xml:space="preserve"> PAGEREF _Toc364811017 \h </w:instrText>
            </w:r>
            <w:r>
              <w:rPr>
                <w:noProof/>
                <w:webHidden/>
              </w:rPr>
            </w:r>
            <w:r>
              <w:rPr>
                <w:noProof/>
                <w:webHidden/>
              </w:rPr>
              <w:fldChar w:fldCharType="separate"/>
            </w:r>
            <w:r w:rsidR="003C13FD">
              <w:rPr>
                <w:noProof/>
                <w:webHidden/>
              </w:rPr>
              <w:t>51</w:t>
            </w:r>
            <w:r>
              <w:rPr>
                <w:noProof/>
                <w:webHidden/>
              </w:rPr>
              <w:fldChar w:fldCharType="end"/>
            </w:r>
          </w:hyperlink>
        </w:p>
        <w:p w:rsidR="001A03FC" w:rsidRDefault="004F08B2">
          <w:pPr>
            <w:pStyle w:val="TOC1"/>
            <w:tabs>
              <w:tab w:val="right" w:leader="dot" w:pos="9350"/>
            </w:tabs>
            <w:rPr>
              <w:rFonts w:eastAsiaTheme="minorEastAsia"/>
              <w:noProof/>
              <w:lang w:val="en-US"/>
            </w:rPr>
          </w:pPr>
          <w:hyperlink w:anchor="_Toc364811018" w:history="1">
            <w:r w:rsidR="001A03FC" w:rsidRPr="005C5D83">
              <w:rPr>
                <w:rStyle w:val="Hyperlink"/>
                <w:noProof/>
              </w:rPr>
              <w:t>Limits and Exclusions</w:t>
            </w:r>
            <w:r w:rsidR="001A03FC">
              <w:rPr>
                <w:noProof/>
                <w:webHidden/>
              </w:rPr>
              <w:tab/>
            </w:r>
            <w:r>
              <w:rPr>
                <w:noProof/>
                <w:webHidden/>
              </w:rPr>
              <w:fldChar w:fldCharType="begin"/>
            </w:r>
            <w:r w:rsidR="001A03FC">
              <w:rPr>
                <w:noProof/>
                <w:webHidden/>
              </w:rPr>
              <w:instrText xml:space="preserve"> PAGEREF _Toc364811018 \h </w:instrText>
            </w:r>
            <w:r>
              <w:rPr>
                <w:noProof/>
                <w:webHidden/>
              </w:rPr>
            </w:r>
            <w:r>
              <w:rPr>
                <w:noProof/>
                <w:webHidden/>
              </w:rPr>
              <w:fldChar w:fldCharType="separate"/>
            </w:r>
            <w:r w:rsidR="003C13FD">
              <w:rPr>
                <w:noProof/>
                <w:webHidden/>
              </w:rPr>
              <w:t>52</w:t>
            </w:r>
            <w:r>
              <w:rPr>
                <w:noProof/>
                <w:webHidden/>
              </w:rPr>
              <w:fldChar w:fldCharType="end"/>
            </w:r>
          </w:hyperlink>
        </w:p>
        <w:p w:rsidR="001A03FC" w:rsidRDefault="004F08B2">
          <w:pPr>
            <w:pStyle w:val="TOC2"/>
            <w:rPr>
              <w:rFonts w:eastAsiaTheme="minorEastAsia"/>
              <w:noProof/>
              <w:lang w:val="en-US"/>
            </w:rPr>
          </w:pPr>
          <w:hyperlink w:anchor="_Toc364811019" w:history="1">
            <w:r w:rsidR="001A03FC" w:rsidRPr="005C5D83">
              <w:rPr>
                <w:rStyle w:val="Hyperlink"/>
                <w:noProof/>
              </w:rPr>
              <w:t>Client Review</w:t>
            </w:r>
            <w:r w:rsidR="001A03FC">
              <w:rPr>
                <w:noProof/>
                <w:webHidden/>
              </w:rPr>
              <w:tab/>
            </w:r>
            <w:r>
              <w:rPr>
                <w:noProof/>
                <w:webHidden/>
              </w:rPr>
              <w:fldChar w:fldCharType="begin"/>
            </w:r>
            <w:r w:rsidR="001A03FC">
              <w:rPr>
                <w:noProof/>
                <w:webHidden/>
              </w:rPr>
              <w:instrText xml:space="preserve"> PAGEREF _Toc364811019 \h </w:instrText>
            </w:r>
            <w:r>
              <w:rPr>
                <w:noProof/>
                <w:webHidden/>
              </w:rPr>
            </w:r>
            <w:r>
              <w:rPr>
                <w:noProof/>
                <w:webHidden/>
              </w:rPr>
              <w:fldChar w:fldCharType="separate"/>
            </w:r>
            <w:r w:rsidR="003C13FD">
              <w:rPr>
                <w:noProof/>
                <w:webHidden/>
              </w:rPr>
              <w:t>53</w:t>
            </w:r>
            <w:r>
              <w:rPr>
                <w:noProof/>
                <w:webHidden/>
              </w:rPr>
              <w:fldChar w:fldCharType="end"/>
            </w:r>
          </w:hyperlink>
        </w:p>
        <w:p w:rsidR="003A728C" w:rsidRDefault="004F08B2">
          <w:r>
            <w:fldChar w:fldCharType="end"/>
          </w:r>
        </w:p>
      </w:sdtContent>
    </w:sdt>
    <w:p w:rsidR="007379B0" w:rsidRDefault="007379B0">
      <w:pPr>
        <w:rPr>
          <w:rFonts w:ascii="Arial" w:hAnsi="Arial" w:cs="Arial"/>
          <w:b/>
          <w:sz w:val="20"/>
          <w:szCs w:val="20"/>
        </w:rPr>
      </w:pPr>
    </w:p>
    <w:p w:rsidR="00BA289A" w:rsidRDefault="00BA289A">
      <w:pPr>
        <w:rPr>
          <w:rFonts w:ascii="Arial" w:eastAsia="Courier New" w:hAnsi="Arial" w:cs="Arial"/>
          <w:color w:val="000000"/>
          <w:sz w:val="24"/>
          <w:szCs w:val="20"/>
          <w:lang w:val="en-US"/>
        </w:rPr>
      </w:pPr>
      <w:r>
        <w:rPr>
          <w:rFonts w:ascii="Arial" w:hAnsi="Arial" w:cs="Arial"/>
          <w:sz w:val="24"/>
        </w:rPr>
        <w:br w:type="page"/>
      </w:r>
    </w:p>
    <w:p w:rsidR="00187867" w:rsidRDefault="004F08B2" w:rsidP="00187867">
      <w:pPr>
        <w:pStyle w:val="HTMLPreformatted"/>
        <w:rPr>
          <w:rFonts w:ascii="Arial" w:hAnsi="Arial" w:cs="Arial"/>
          <w:sz w:val="24"/>
        </w:rPr>
      </w:pPr>
      <w:r w:rsidRPr="004F08B2">
        <w:rPr>
          <w:noProof/>
        </w:rPr>
        <w:lastRenderedPageBreak/>
        <w:pict>
          <v:shapetype id="_x0000_t202" coordsize="21600,21600" o:spt="202" path="m,l,21600r21600,l21600,xe">
            <v:stroke joinstyle="miter"/>
            <v:path gradientshapeok="t" o:connecttype="rect"/>
          </v:shapetype>
          <v:shape id="_x0000_s1041" type="#_x0000_t202" style="position:absolute;margin-left:1in;margin-top:63pt;width:311.95pt;height:184.25pt;z-index:251662336" filled="f" stroked="f">
            <v:textbox style="mso-next-textbox:#_x0000_s1041">
              <w:txbxContent>
                <w:p w:rsidR="00187867" w:rsidRDefault="004F08B2" w:rsidP="00187867">
                  <w:pPr>
                    <w:pStyle w:val="HTMLPreformatted"/>
                    <w:rPr>
                      <w:rFonts w:ascii="Arial" w:hAnsi="Arial" w:cs="Arial"/>
                    </w:rPr>
                  </w:pPr>
                  <w:r w:rsidRPr="004F08B2">
                    <w:rPr>
                      <w:rFonts w:ascii="Arial" w:hAnsi="Arial" w:cs="Arial"/>
                      <w:sz w:val="24"/>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297pt;height:177pt" fillcolor="silver" stroked="f">
                        <v:fill opacity=".5"/>
                        <v:shadow color="#868686"/>
                        <v:textpath style="font-family:&quot;Arial Black&quot;;v-text-kern:t" trim="t" fitpath="t" string="CERTIFIED"/>
                      </v:shape>
                    </w:pict>
                  </w:r>
                </w:p>
              </w:txbxContent>
            </v:textbox>
            <w10:wrap type="square"/>
          </v:shape>
        </w:pict>
      </w:r>
      <w:r w:rsidR="00187867">
        <w:rPr>
          <w:noProof/>
        </w:rPr>
        <w:drawing>
          <wp:anchor distT="0" distB="0" distL="114300" distR="114300" simplePos="0" relativeHeight="251667456" behindDoc="1" locked="0" layoutInCell="1" allowOverlap="1">
            <wp:simplePos x="0" y="0"/>
            <wp:positionH relativeFrom="column">
              <wp:posOffset>2202180</wp:posOffset>
            </wp:positionH>
            <wp:positionV relativeFrom="paragraph">
              <wp:posOffset>3617595</wp:posOffset>
            </wp:positionV>
            <wp:extent cx="966470" cy="454025"/>
            <wp:effectExtent l="19050" t="0" r="5080" b="0"/>
            <wp:wrapNone/>
            <wp:docPr id="22" name="Picture 22" descr="Raymond Joseph Nathaniel Castañeda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aymond Joseph Nathaniel Castañeda Cruz"/>
                    <pic:cNvPicPr>
                      <a:picLocks noChangeAspect="1" noChangeArrowheads="1"/>
                    </pic:cNvPicPr>
                  </pic:nvPicPr>
                  <pic:blipFill>
                    <a:blip r:embed="rId10" cstate="print"/>
                    <a:srcRect/>
                    <a:stretch>
                      <a:fillRect/>
                    </a:stretch>
                  </pic:blipFill>
                  <pic:spPr bwMode="auto">
                    <a:xfrm>
                      <a:off x="0" y="0"/>
                      <a:ext cx="966470" cy="454025"/>
                    </a:xfrm>
                    <a:prstGeom prst="rect">
                      <a:avLst/>
                    </a:prstGeom>
                    <a:noFill/>
                    <a:ln w="9525">
                      <a:noFill/>
                      <a:miter lim="800000"/>
                      <a:headEnd/>
                      <a:tailEnd/>
                    </a:ln>
                  </pic:spPr>
                </pic:pic>
              </a:graphicData>
            </a:graphic>
          </wp:anchor>
        </w:drawing>
      </w:r>
      <w:r w:rsidR="00187867">
        <w:rPr>
          <w:noProof/>
        </w:rPr>
        <w:drawing>
          <wp:anchor distT="0" distB="0" distL="114300" distR="114300" simplePos="0" relativeHeight="251665408" behindDoc="1" locked="0" layoutInCell="1" allowOverlap="1">
            <wp:simplePos x="0" y="0"/>
            <wp:positionH relativeFrom="column">
              <wp:posOffset>3949065</wp:posOffset>
            </wp:positionH>
            <wp:positionV relativeFrom="paragraph">
              <wp:posOffset>3651250</wp:posOffset>
            </wp:positionV>
            <wp:extent cx="966470" cy="454025"/>
            <wp:effectExtent l="19050" t="0" r="5080" b="0"/>
            <wp:wrapNone/>
            <wp:docPr id="20" name="Picture 20" descr="Faja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jardo"/>
                    <pic:cNvPicPr>
                      <a:picLocks noChangeAspect="1" noChangeArrowheads="1"/>
                    </pic:cNvPicPr>
                  </pic:nvPicPr>
                  <pic:blipFill>
                    <a:blip r:embed="rId11" cstate="print"/>
                    <a:srcRect/>
                    <a:stretch>
                      <a:fillRect/>
                    </a:stretch>
                  </pic:blipFill>
                  <pic:spPr bwMode="auto">
                    <a:xfrm>
                      <a:off x="0" y="0"/>
                      <a:ext cx="966470" cy="454025"/>
                    </a:xfrm>
                    <a:prstGeom prst="rect">
                      <a:avLst/>
                    </a:prstGeom>
                    <a:noFill/>
                    <a:ln w="9525">
                      <a:noFill/>
                      <a:miter lim="800000"/>
                      <a:headEnd/>
                      <a:tailEnd/>
                    </a:ln>
                  </pic:spPr>
                </pic:pic>
              </a:graphicData>
            </a:graphic>
          </wp:anchor>
        </w:drawing>
      </w:r>
      <w:r w:rsidR="00187867">
        <w:rPr>
          <w:noProof/>
        </w:rPr>
        <w:drawing>
          <wp:anchor distT="0" distB="0" distL="114300" distR="114300" simplePos="0" relativeHeight="251664384" behindDoc="1" locked="0" layoutInCell="1" allowOverlap="1">
            <wp:simplePos x="0" y="0"/>
            <wp:positionH relativeFrom="column">
              <wp:posOffset>456565</wp:posOffset>
            </wp:positionH>
            <wp:positionV relativeFrom="paragraph">
              <wp:posOffset>3614420</wp:posOffset>
            </wp:positionV>
            <wp:extent cx="967740" cy="457200"/>
            <wp:effectExtent l="19050" t="0" r="3810" b="0"/>
            <wp:wrapNone/>
            <wp:docPr id="19" name="Picture 19" descr="A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aron"/>
                    <pic:cNvPicPr>
                      <a:picLocks noChangeAspect="1" noChangeArrowheads="1"/>
                    </pic:cNvPicPr>
                  </pic:nvPicPr>
                  <pic:blipFill>
                    <a:blip r:embed="rId12" cstate="print"/>
                    <a:srcRect/>
                    <a:stretch>
                      <a:fillRect/>
                    </a:stretch>
                  </pic:blipFill>
                  <pic:spPr bwMode="auto">
                    <a:xfrm>
                      <a:off x="0" y="0"/>
                      <a:ext cx="967740" cy="457200"/>
                    </a:xfrm>
                    <a:prstGeom prst="rect">
                      <a:avLst/>
                    </a:prstGeom>
                    <a:noFill/>
                    <a:ln w="9525">
                      <a:noFill/>
                      <a:miter lim="800000"/>
                      <a:headEnd/>
                      <a:tailEnd/>
                    </a:ln>
                  </pic:spPr>
                </pic:pic>
              </a:graphicData>
            </a:graphic>
          </wp:anchor>
        </w:drawing>
      </w:r>
    </w:p>
    <w:p w:rsidR="00187867" w:rsidRDefault="004F08B2" w:rsidP="00187867">
      <w:pPr>
        <w:pStyle w:val="HTMLPreformatted"/>
        <w:jc w:val="center"/>
        <w:rPr>
          <w:rFonts w:ascii="Arial" w:hAnsi="Arial" w:cs="Arial"/>
          <w:sz w:val="24"/>
        </w:rPr>
      </w:pPr>
      <w:r w:rsidRPr="004F08B2">
        <w:rPr>
          <w:noProof/>
        </w:rPr>
        <w:pict>
          <v:shape id="_x0000_s1042" type="#_x0000_t202" style="position:absolute;left:0;text-align:left;margin-left:0;margin-top:99pt;width:473.85pt;height:280.45pt;z-index:251663360;mso-position-vertical-relative:page" filled="f" stroked="f">
            <v:textbox style="mso-next-textbox:#_x0000_s1042">
              <w:txbxContent>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Arial" w:hAnsi="Arial" w:cs="Arial"/>
                      <w:sz w:val="24"/>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Arial" w:hAnsi="Arial" w:cs="Arial"/>
                      <w:sz w:val="24"/>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Arial" w:hAnsi="Arial" w:cs="Arial"/>
                      <w:sz w:val="24"/>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Arial" w:hAnsi="Arial" w:cs="Arial"/>
                      <w:sz w:val="24"/>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b/>
                      <w:sz w:val="28"/>
                      <w:szCs w:val="28"/>
                    </w:rPr>
                  </w:pPr>
                  <w:r>
                    <w:rPr>
                      <w:rFonts w:ascii="Times New Roman" w:hAnsi="Times New Roman" w:cs="Times New Roman"/>
                      <w:b/>
                      <w:sz w:val="28"/>
                      <w:szCs w:val="28"/>
                    </w:rPr>
                    <w:t>CERTIFICATE OF AUTHORSHIP</w:t>
                  </w: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jc w:val="center"/>
                    <w:rPr>
                      <w:rFonts w:ascii="Times New Roman" w:hAnsi="Times New Roman" w:cs="Times New Roman"/>
                      <w:sz w:val="28"/>
                      <w:szCs w:val="28"/>
                    </w:rPr>
                  </w:pPr>
                </w:p>
                <w:p w:rsidR="00187867" w:rsidRDefault="00187867" w:rsidP="00187867">
                  <w:pPr>
                    <w:pStyle w:val="HTMLPreformatted"/>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sz w:val="28"/>
                      <w:szCs w:val="28"/>
                    </w:rPr>
                  </w:pPr>
                  <w:r>
                    <w:rPr>
                      <w:rFonts w:ascii="Times New Roman" w:hAnsi="Times New Roman" w:cs="Times New Roman"/>
                      <w:sz w:val="28"/>
                      <w:szCs w:val="28"/>
                    </w:rPr>
                    <w:t xml:space="preserve">We hereby certify that this submission Double Tap Project Scope Document abides by the principles stipulated in the DISCS’ Academic Integrity Policy document. We further certify that we are the authors of this paper and that any assistance we received in its preparation is fully acknowledged and disclosed in the documentation.  We have also cited all sources from which we obtained data, ideas, or words that are directly copied or paraphrased in this document.  Sources are properly credited according to accepted standards for professional publication.  </w:t>
                  </w:r>
                </w:p>
              </w:txbxContent>
            </v:textbox>
            <w10:wrap type="square" anchory="page"/>
          </v:shape>
        </w:pict>
      </w:r>
    </w:p>
    <w:p w:rsidR="00187867" w:rsidRDefault="00187867" w:rsidP="00187867">
      <w:pPr>
        <w:pStyle w:val="HTMLPreformatted"/>
        <w:jc w:val="center"/>
        <w:rPr>
          <w:rFonts w:ascii="Arial" w:hAnsi="Arial" w:cs="Arial"/>
          <w:sz w:val="24"/>
        </w:rPr>
      </w:pPr>
      <w:r>
        <w:rPr>
          <w:rFonts w:ascii="Arial" w:hAnsi="Arial" w:cs="Arial"/>
          <w:sz w:val="24"/>
        </w:rPr>
        <w:t>___________________</w:t>
      </w:r>
      <w:r>
        <w:rPr>
          <w:rFonts w:ascii="Arial" w:hAnsi="Arial" w:cs="Arial"/>
          <w:sz w:val="24"/>
        </w:rPr>
        <w:tab/>
        <w:t>___________________</w:t>
      </w:r>
      <w:r>
        <w:rPr>
          <w:rFonts w:ascii="Arial" w:hAnsi="Arial" w:cs="Arial"/>
          <w:sz w:val="24"/>
        </w:rPr>
        <w:tab/>
        <w:t>___________________</w:t>
      </w:r>
    </w:p>
    <w:p w:rsidR="00187867" w:rsidRDefault="00187867" w:rsidP="00187867">
      <w:pPr>
        <w:pStyle w:val="HTMLPreformatted"/>
        <w:jc w:val="center"/>
        <w:rPr>
          <w:rFonts w:ascii="Arial" w:hAnsi="Arial" w:cs="Arial"/>
        </w:rPr>
      </w:pPr>
      <w:r>
        <w:rPr>
          <w:rFonts w:ascii="Arial" w:hAnsi="Arial" w:cs="Arial"/>
        </w:rPr>
        <w:t xml:space="preserve">Aaron </w:t>
      </w:r>
      <w:proofErr w:type="spellStart"/>
      <w:r>
        <w:rPr>
          <w:rFonts w:ascii="Arial" w:hAnsi="Arial" w:cs="Arial"/>
        </w:rPr>
        <w:t>Basco</w:t>
      </w:r>
      <w:proofErr w:type="spellEnd"/>
      <w:r>
        <w:rPr>
          <w:rFonts w:ascii="Arial" w:hAnsi="Arial" w:cs="Arial"/>
        </w:rPr>
        <w:t xml:space="preserve"> </w:t>
      </w:r>
      <w:proofErr w:type="spellStart"/>
      <w:r>
        <w:rPr>
          <w:rFonts w:ascii="Arial" w:hAnsi="Arial" w:cs="Arial"/>
        </w:rPr>
        <w:t>Casurao</w:t>
      </w:r>
      <w:proofErr w:type="spellEnd"/>
      <w:r>
        <w:rPr>
          <w:rFonts w:ascii="Arial" w:hAnsi="Arial" w:cs="Arial"/>
        </w:rPr>
        <w:t xml:space="preserve">            Raymond J.N.C. Cruz              Francis Gerard </w:t>
      </w:r>
      <w:proofErr w:type="spellStart"/>
      <w:r>
        <w:rPr>
          <w:rFonts w:ascii="Arial" w:hAnsi="Arial" w:cs="Arial"/>
        </w:rPr>
        <w:t>Fajardo</w:t>
      </w:r>
      <w:proofErr w:type="spellEnd"/>
    </w:p>
    <w:p w:rsidR="00187867" w:rsidRDefault="00187867" w:rsidP="00187867">
      <w:pPr>
        <w:pStyle w:val="HTMLPreformatted"/>
        <w:rPr>
          <w:rFonts w:ascii="Arial" w:hAnsi="Arial" w:cs="Arial"/>
        </w:rPr>
      </w:pPr>
    </w:p>
    <w:p w:rsidR="00187867" w:rsidRDefault="00187867" w:rsidP="00187867">
      <w:pPr>
        <w:pStyle w:val="HTMLPreformatted"/>
        <w:rPr>
          <w:rFonts w:ascii="Arial" w:hAnsi="Arial" w:cs="Arial"/>
        </w:rPr>
      </w:pPr>
      <w:r>
        <w:rPr>
          <w:noProof/>
        </w:rPr>
        <w:drawing>
          <wp:anchor distT="0" distB="0" distL="114300" distR="114300" simplePos="0" relativeHeight="251669504" behindDoc="1" locked="0" layoutInCell="1" allowOverlap="1">
            <wp:simplePos x="0" y="0"/>
            <wp:positionH relativeFrom="column">
              <wp:posOffset>520065</wp:posOffset>
            </wp:positionH>
            <wp:positionV relativeFrom="paragraph">
              <wp:posOffset>76200</wp:posOffset>
            </wp:positionV>
            <wp:extent cx="966470" cy="454025"/>
            <wp:effectExtent l="19050" t="0" r="5080" b="0"/>
            <wp:wrapNone/>
            <wp:docPr id="24" name="Picture 24" descr="Trish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rishia"/>
                    <pic:cNvPicPr>
                      <a:picLocks noChangeAspect="1" noChangeArrowheads="1"/>
                    </pic:cNvPicPr>
                  </pic:nvPicPr>
                  <pic:blipFill>
                    <a:blip r:embed="rId13" cstate="print"/>
                    <a:srcRect/>
                    <a:stretch>
                      <a:fillRect/>
                    </a:stretch>
                  </pic:blipFill>
                  <pic:spPr bwMode="auto">
                    <a:xfrm>
                      <a:off x="0" y="0"/>
                      <a:ext cx="966470" cy="454025"/>
                    </a:xfrm>
                    <a:prstGeom prst="rect">
                      <a:avLst/>
                    </a:prstGeom>
                    <a:noFill/>
                    <a:ln w="9525">
                      <a:noFill/>
                      <a:miter lim="800000"/>
                      <a:headEnd/>
                      <a:tailEnd/>
                    </a:ln>
                  </pic:spPr>
                </pic:pic>
              </a:graphicData>
            </a:graphic>
          </wp:anchor>
        </w:drawing>
      </w:r>
      <w:r>
        <w:rPr>
          <w:noProof/>
        </w:rPr>
        <w:drawing>
          <wp:anchor distT="0" distB="0" distL="114300" distR="114300" simplePos="0" relativeHeight="251668480" behindDoc="1" locked="0" layoutInCell="1" allowOverlap="1">
            <wp:simplePos x="0" y="0"/>
            <wp:positionH relativeFrom="column">
              <wp:posOffset>2260600</wp:posOffset>
            </wp:positionH>
            <wp:positionV relativeFrom="paragraph">
              <wp:posOffset>103505</wp:posOffset>
            </wp:positionV>
            <wp:extent cx="958215" cy="457200"/>
            <wp:effectExtent l="19050" t="0" r="0" b="0"/>
            <wp:wrapNone/>
            <wp:docPr id="23" name="Picture 23" descr="Sim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imone"/>
                    <pic:cNvPicPr>
                      <a:picLocks noChangeAspect="1" noChangeArrowheads="1"/>
                    </pic:cNvPicPr>
                  </pic:nvPicPr>
                  <pic:blipFill>
                    <a:blip r:embed="rId14" cstate="print"/>
                    <a:srcRect/>
                    <a:stretch>
                      <a:fillRect/>
                    </a:stretch>
                  </pic:blipFill>
                  <pic:spPr bwMode="auto">
                    <a:xfrm>
                      <a:off x="0" y="0"/>
                      <a:ext cx="958215"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1" locked="0" layoutInCell="1" allowOverlap="1">
            <wp:simplePos x="0" y="0"/>
            <wp:positionH relativeFrom="column">
              <wp:posOffset>4086860</wp:posOffset>
            </wp:positionH>
            <wp:positionV relativeFrom="paragraph">
              <wp:posOffset>71120</wp:posOffset>
            </wp:positionV>
            <wp:extent cx="979170" cy="454025"/>
            <wp:effectExtent l="19050" t="0" r="0" b="0"/>
            <wp:wrapNone/>
            <wp:docPr id="21" name="Picture 21" descr="Pa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olo"/>
                    <pic:cNvPicPr>
                      <a:picLocks noChangeAspect="1" noChangeArrowheads="1"/>
                    </pic:cNvPicPr>
                  </pic:nvPicPr>
                  <pic:blipFill>
                    <a:blip r:embed="rId15" cstate="print"/>
                    <a:srcRect/>
                    <a:stretch>
                      <a:fillRect/>
                    </a:stretch>
                  </pic:blipFill>
                  <pic:spPr bwMode="auto">
                    <a:xfrm>
                      <a:off x="0" y="0"/>
                      <a:ext cx="979170" cy="454025"/>
                    </a:xfrm>
                    <a:prstGeom prst="rect">
                      <a:avLst/>
                    </a:prstGeom>
                    <a:noFill/>
                    <a:ln w="9525">
                      <a:noFill/>
                      <a:miter lim="800000"/>
                      <a:headEnd/>
                      <a:tailEnd/>
                    </a:ln>
                  </pic:spPr>
                </pic:pic>
              </a:graphicData>
            </a:graphic>
          </wp:anchor>
        </w:drawing>
      </w:r>
    </w:p>
    <w:p w:rsidR="00187867" w:rsidRDefault="00187867" w:rsidP="00187867">
      <w:pPr>
        <w:pStyle w:val="HTMLPreformatted"/>
        <w:rPr>
          <w:rFonts w:ascii="Arial" w:hAnsi="Arial" w:cs="Arial"/>
        </w:rPr>
      </w:pPr>
    </w:p>
    <w:p w:rsidR="00187867" w:rsidRDefault="00187867" w:rsidP="00187867">
      <w:pPr>
        <w:pStyle w:val="HTMLPreformatted"/>
        <w:jc w:val="center"/>
        <w:rPr>
          <w:rFonts w:ascii="Arial" w:hAnsi="Arial" w:cs="Arial"/>
          <w:sz w:val="24"/>
        </w:rPr>
      </w:pPr>
      <w:r>
        <w:rPr>
          <w:rFonts w:ascii="Arial" w:hAnsi="Arial" w:cs="Arial"/>
          <w:sz w:val="24"/>
        </w:rPr>
        <w:t>___________________</w:t>
      </w:r>
      <w:r>
        <w:rPr>
          <w:rFonts w:ascii="Arial" w:hAnsi="Arial" w:cs="Arial"/>
          <w:sz w:val="24"/>
        </w:rPr>
        <w:tab/>
        <w:t>___________________   ___________________</w:t>
      </w:r>
    </w:p>
    <w:p w:rsidR="00187867" w:rsidRDefault="00187867" w:rsidP="00187867">
      <w:pPr>
        <w:pStyle w:val="HTMLPreformatted"/>
        <w:jc w:val="center"/>
        <w:rPr>
          <w:rFonts w:ascii="Arial" w:hAnsi="Arial" w:cs="Arial"/>
        </w:rPr>
      </w:pPr>
      <w:proofErr w:type="spellStart"/>
      <w:r>
        <w:rPr>
          <w:rFonts w:ascii="Arial" w:hAnsi="Arial" w:cs="Arial"/>
        </w:rPr>
        <w:t>Trishia</w:t>
      </w:r>
      <w:proofErr w:type="spellEnd"/>
      <w:r>
        <w:rPr>
          <w:rFonts w:ascii="Arial" w:hAnsi="Arial" w:cs="Arial"/>
        </w:rPr>
        <w:t xml:space="preserve"> </w:t>
      </w:r>
      <w:proofErr w:type="spellStart"/>
      <w:r>
        <w:rPr>
          <w:rFonts w:ascii="Arial" w:hAnsi="Arial" w:cs="Arial"/>
        </w:rPr>
        <w:t>Gerobiese</w:t>
      </w:r>
      <w:proofErr w:type="spellEnd"/>
      <w:r>
        <w:rPr>
          <w:rFonts w:ascii="Arial" w:hAnsi="Arial" w:cs="Arial"/>
        </w:rPr>
        <w:t xml:space="preserve">        Celina Simone </w:t>
      </w:r>
      <w:proofErr w:type="spellStart"/>
      <w:r>
        <w:rPr>
          <w:rFonts w:ascii="Arial" w:hAnsi="Arial" w:cs="Arial"/>
        </w:rPr>
        <w:t>Enciso</w:t>
      </w:r>
      <w:proofErr w:type="spellEnd"/>
      <w:r>
        <w:rPr>
          <w:rFonts w:ascii="Arial" w:hAnsi="Arial" w:cs="Arial"/>
        </w:rPr>
        <w:t xml:space="preserve"> </w:t>
      </w:r>
      <w:proofErr w:type="spellStart"/>
      <w:r>
        <w:rPr>
          <w:rFonts w:ascii="Arial" w:hAnsi="Arial" w:cs="Arial"/>
        </w:rPr>
        <w:t>Jaldon</w:t>
      </w:r>
      <w:proofErr w:type="spellEnd"/>
      <w:r>
        <w:rPr>
          <w:rFonts w:ascii="Arial" w:hAnsi="Arial" w:cs="Arial"/>
        </w:rPr>
        <w:t xml:space="preserve">         Jan Paolo </w:t>
      </w:r>
      <w:proofErr w:type="spellStart"/>
      <w:r>
        <w:rPr>
          <w:rFonts w:ascii="Arial" w:hAnsi="Arial" w:cs="Arial"/>
        </w:rPr>
        <w:t>Luces</w:t>
      </w:r>
      <w:proofErr w:type="spellEnd"/>
    </w:p>
    <w:p w:rsidR="00187867" w:rsidRDefault="00187867" w:rsidP="00187867">
      <w:pPr>
        <w:pStyle w:val="HTMLPreformatted"/>
        <w:rPr>
          <w:rFonts w:ascii="Arial" w:hAnsi="Arial" w:cs="Arial"/>
        </w:rPr>
      </w:pPr>
    </w:p>
    <w:p w:rsidR="00187867" w:rsidRDefault="00187867" w:rsidP="00187867">
      <w:pPr>
        <w:pStyle w:val="HTMLPreformatted"/>
        <w:rPr>
          <w:rFonts w:ascii="Arial" w:hAnsi="Arial" w:cs="Arial"/>
        </w:rPr>
      </w:pPr>
    </w:p>
    <w:p w:rsidR="00187867" w:rsidRDefault="00187867" w:rsidP="00187867">
      <w:pPr>
        <w:pStyle w:val="HTMLPreformatted"/>
        <w:rPr>
          <w:rFonts w:ascii="Arial" w:hAnsi="Arial" w:cs="Arial"/>
          <w:sz w:val="24"/>
        </w:rPr>
      </w:pPr>
    </w:p>
    <w:p w:rsidR="00187867" w:rsidRDefault="00187867" w:rsidP="00187867">
      <w:pPr>
        <w:pStyle w:val="HTMLPreformatted"/>
        <w:rPr>
          <w:rFonts w:ascii="Arial" w:hAnsi="Arial" w:cs="Arial"/>
          <w:sz w:val="24"/>
        </w:rPr>
      </w:pPr>
    </w:p>
    <w:p w:rsidR="00187867" w:rsidRDefault="00187867" w:rsidP="00187867">
      <w:pPr>
        <w:pStyle w:val="HTMLPreformatted"/>
        <w:rPr>
          <w:rFonts w:ascii="Arial" w:hAnsi="Arial" w:cs="Arial"/>
          <w:sz w:val="24"/>
        </w:rPr>
      </w:pPr>
    </w:p>
    <w:p w:rsidR="00187867" w:rsidRDefault="00187867" w:rsidP="00187867">
      <w:pPr>
        <w:pStyle w:val="HTMLPreformatted"/>
        <w:rPr>
          <w:rFonts w:ascii="Arial" w:hAnsi="Arial" w:cs="Arial"/>
          <w:sz w:val="24"/>
        </w:rPr>
      </w:pPr>
    </w:p>
    <w:p w:rsidR="00187867" w:rsidRDefault="00187867" w:rsidP="00187867">
      <w:pPr>
        <w:pStyle w:val="HTMLPreformatted"/>
        <w:spacing w:after="120"/>
        <w:rPr>
          <w:rFonts w:ascii="Arial" w:hAnsi="Arial" w:cs="Arial"/>
          <w:sz w:val="24"/>
        </w:rPr>
      </w:pPr>
      <w:r>
        <w:rPr>
          <w:rFonts w:ascii="Arial" w:hAnsi="Arial" w:cs="Arial"/>
          <w:sz w:val="24"/>
        </w:rPr>
        <w:t xml:space="preserve">Submitted to: </w:t>
      </w:r>
      <w:proofErr w:type="spellStart"/>
      <w:r>
        <w:rPr>
          <w:rFonts w:ascii="Arial" w:hAnsi="Arial" w:cs="Arial"/>
          <w:sz w:val="24"/>
        </w:rPr>
        <w:t>Joselito</w:t>
      </w:r>
      <w:proofErr w:type="spellEnd"/>
      <w:r>
        <w:rPr>
          <w:rFonts w:ascii="Arial" w:hAnsi="Arial" w:cs="Arial"/>
          <w:sz w:val="24"/>
        </w:rPr>
        <w:t xml:space="preserve"> </w:t>
      </w:r>
      <w:proofErr w:type="spellStart"/>
      <w:r>
        <w:rPr>
          <w:rFonts w:ascii="Arial" w:hAnsi="Arial" w:cs="Arial"/>
          <w:sz w:val="24"/>
        </w:rPr>
        <w:t>Olpoc</w:t>
      </w:r>
      <w:proofErr w:type="spellEnd"/>
    </w:p>
    <w:p w:rsidR="00187867" w:rsidRDefault="00187867" w:rsidP="00187867">
      <w:pPr>
        <w:pStyle w:val="HTMLPreformatted"/>
        <w:spacing w:after="120"/>
        <w:rPr>
          <w:rFonts w:ascii="Arial" w:hAnsi="Arial" w:cs="Arial"/>
          <w:sz w:val="24"/>
        </w:rPr>
      </w:pPr>
      <w:r>
        <w:rPr>
          <w:rFonts w:ascii="Arial" w:hAnsi="Arial" w:cs="Arial"/>
          <w:sz w:val="24"/>
        </w:rPr>
        <w:t>Date of Submission: 8/21/2013</w:t>
      </w:r>
    </w:p>
    <w:p w:rsidR="00187867" w:rsidRPr="009834CC" w:rsidRDefault="00187867" w:rsidP="00187867">
      <w:pPr>
        <w:pStyle w:val="HTMLPreformatted"/>
        <w:rPr>
          <w:rFonts w:ascii="Arial" w:hAnsi="Arial" w:cs="Arial"/>
          <w:sz w:val="24"/>
        </w:rPr>
      </w:pPr>
      <w:r>
        <w:rPr>
          <w:rFonts w:ascii="Arial" w:hAnsi="Arial" w:cs="Arial"/>
          <w:sz w:val="24"/>
        </w:rPr>
        <w:t>As required in: MIS 141</w:t>
      </w:r>
      <w:r>
        <w:rPr>
          <w:rFonts w:ascii="Arial" w:hAnsi="Arial" w:cs="Arial"/>
          <w:sz w:val="24"/>
        </w:rPr>
        <w:br/>
        <w:t>Sources: Refer to document citations.</w:t>
      </w:r>
    </w:p>
    <w:p w:rsidR="00187867" w:rsidRDefault="00187867" w:rsidP="005534D1">
      <w:pPr>
        <w:pStyle w:val="Heading1"/>
      </w:pPr>
    </w:p>
    <w:p w:rsidR="00187867" w:rsidRDefault="00187867" w:rsidP="00187867">
      <w:pPr>
        <w:rPr>
          <w:rFonts w:asciiTheme="majorHAnsi" w:eastAsiaTheme="majorEastAsia" w:hAnsiTheme="majorHAnsi" w:cstheme="majorBidi"/>
          <w:color w:val="365F91" w:themeColor="accent1" w:themeShade="BF"/>
          <w:sz w:val="28"/>
          <w:szCs w:val="28"/>
        </w:rPr>
      </w:pPr>
      <w:r>
        <w:br w:type="page"/>
      </w:r>
    </w:p>
    <w:p w:rsidR="007379B0" w:rsidRPr="005534D1" w:rsidRDefault="007379B0" w:rsidP="005534D1">
      <w:pPr>
        <w:pStyle w:val="Heading1"/>
        <w:rPr>
          <w:rFonts w:ascii="Arial" w:hAnsi="Arial" w:cs="Arial"/>
          <w:sz w:val="20"/>
          <w:szCs w:val="20"/>
        </w:rPr>
      </w:pPr>
      <w:bookmarkStart w:id="0" w:name="_Toc364810998"/>
      <w:r>
        <w:lastRenderedPageBreak/>
        <w:t>Business Case</w:t>
      </w:r>
      <w:bookmarkEnd w:id="0"/>
    </w:p>
    <w:p w:rsidR="005534D1" w:rsidRPr="00060C64" w:rsidRDefault="005534D1" w:rsidP="00060C64">
      <w:pPr>
        <w:pStyle w:val="Heading2"/>
        <w:numPr>
          <w:ilvl w:val="0"/>
          <w:numId w:val="30"/>
        </w:numPr>
      </w:pPr>
      <w:bookmarkStart w:id="1" w:name="_Toc364810999"/>
      <w:r w:rsidRPr="00370E04">
        <w:t>Company Overview</w:t>
      </w:r>
      <w:bookmarkEnd w:id="1"/>
    </w:p>
    <w:p w:rsidR="005534D1" w:rsidRPr="00370E04" w:rsidRDefault="005534D1" w:rsidP="00060C64">
      <w:pPr>
        <w:pStyle w:val="Heading3"/>
        <w:numPr>
          <w:ilvl w:val="1"/>
          <w:numId w:val="30"/>
        </w:numPr>
      </w:pPr>
      <w:bookmarkStart w:id="2" w:name="_Toc364811000"/>
      <w:r w:rsidRPr="00370E04">
        <w:t>Background and Short History</w:t>
      </w:r>
      <w:bookmarkEnd w:id="2"/>
      <w:r w:rsidRPr="00370E04">
        <w:t xml:space="preserve"> </w:t>
      </w:r>
    </w:p>
    <w:p w:rsidR="005534D1" w:rsidRPr="00370E04" w:rsidRDefault="005534D1" w:rsidP="00370E04">
      <w:pPr>
        <w:spacing w:line="360" w:lineRule="auto"/>
        <w:rPr>
          <w:rFonts w:ascii="Arial" w:hAnsi="Arial" w:cs="Arial"/>
          <w:sz w:val="20"/>
          <w:szCs w:val="20"/>
        </w:rPr>
      </w:pPr>
    </w:p>
    <w:p w:rsidR="005534D1" w:rsidRPr="00370E04" w:rsidRDefault="005534D1" w:rsidP="00370E04">
      <w:pPr>
        <w:pStyle w:val="NormalWeb"/>
        <w:spacing w:before="0" w:beforeAutospacing="0" w:after="0" w:afterAutospacing="0" w:line="360" w:lineRule="auto"/>
        <w:ind w:firstLine="720"/>
        <w:jc w:val="both"/>
        <w:rPr>
          <w:rFonts w:ascii="Arial" w:hAnsi="Arial" w:cs="Arial"/>
          <w:sz w:val="20"/>
          <w:szCs w:val="20"/>
        </w:rPr>
      </w:pPr>
      <w:r w:rsidRPr="00370E04">
        <w:rPr>
          <w:rFonts w:ascii="Arial" w:hAnsi="Arial" w:cs="Arial"/>
          <w:color w:val="000000"/>
          <w:sz w:val="20"/>
          <w:szCs w:val="20"/>
          <w:shd w:val="clear" w:color="auto" w:fill="FFFFFF"/>
        </w:rPr>
        <w:t>Business Process Association of the Philippines, or BPAP, is a non-profit organization founded in 2004 supported by many stakeholders which</w:t>
      </w:r>
      <w:r w:rsidR="00781F6C">
        <w:rPr>
          <w:rFonts w:ascii="Arial" w:hAnsi="Arial" w:cs="Arial"/>
          <w:color w:val="000000"/>
          <w:sz w:val="20"/>
          <w:szCs w:val="20"/>
          <w:shd w:val="clear" w:color="auto" w:fill="FFFFFF"/>
        </w:rPr>
        <w:t xml:space="preserve"> is</w:t>
      </w:r>
      <w:r w:rsidRPr="00370E04">
        <w:rPr>
          <w:rFonts w:ascii="Arial" w:hAnsi="Arial" w:cs="Arial"/>
          <w:color w:val="000000"/>
          <w:sz w:val="20"/>
          <w:szCs w:val="20"/>
          <w:shd w:val="clear" w:color="auto" w:fill="FFFFFF"/>
        </w:rPr>
        <w:t xml:space="preserve"> comprise</w:t>
      </w:r>
      <w:r w:rsidR="00781F6C">
        <w:rPr>
          <w:rFonts w:ascii="Arial" w:hAnsi="Arial" w:cs="Arial"/>
          <w:color w:val="000000"/>
          <w:sz w:val="20"/>
          <w:szCs w:val="20"/>
          <w:shd w:val="clear" w:color="auto" w:fill="FFFFFF"/>
        </w:rPr>
        <w:t>d</w:t>
      </w:r>
      <w:r w:rsidRPr="00370E04">
        <w:rPr>
          <w:rFonts w:ascii="Arial" w:hAnsi="Arial" w:cs="Arial"/>
          <w:color w:val="000000"/>
          <w:sz w:val="20"/>
          <w:szCs w:val="20"/>
          <w:shd w:val="clear" w:color="auto" w:fill="FFFFFF"/>
        </w:rPr>
        <w:t xml:space="preserve"> of the Philippine Government, Chambers of Commerce, and other allied industries</w:t>
      </w:r>
      <w:r w:rsidR="00B33EB5">
        <w:rPr>
          <w:rFonts w:ascii="Arial" w:hAnsi="Arial" w:cs="Arial"/>
          <w:color w:val="000000"/>
          <w:sz w:val="20"/>
          <w:szCs w:val="20"/>
          <w:shd w:val="clear" w:color="auto" w:fill="FFFFFF"/>
        </w:rPr>
        <w:t>.</w:t>
      </w:r>
      <w:r w:rsidR="0021133E">
        <w:rPr>
          <w:rStyle w:val="FootnoteReference"/>
          <w:rFonts w:ascii="Arial" w:hAnsi="Arial" w:cs="Arial"/>
          <w:color w:val="000000"/>
          <w:sz w:val="20"/>
          <w:szCs w:val="20"/>
          <w:shd w:val="clear" w:color="auto" w:fill="FFFFFF"/>
        </w:rPr>
        <w:footnoteReference w:id="1"/>
      </w:r>
      <w:r w:rsidRPr="00370E04">
        <w:rPr>
          <w:rFonts w:ascii="Arial" w:hAnsi="Arial" w:cs="Arial"/>
          <w:color w:val="000000"/>
          <w:sz w:val="20"/>
          <w:szCs w:val="20"/>
          <w:shd w:val="clear" w:color="auto" w:fill="FFFFFF"/>
        </w:rPr>
        <w:t xml:space="preserve"> It has grown significantly starting from a two-person operatio</w:t>
      </w:r>
      <w:r w:rsidR="00781F6C">
        <w:rPr>
          <w:rFonts w:ascii="Arial" w:hAnsi="Arial" w:cs="Arial"/>
          <w:color w:val="000000"/>
          <w:sz w:val="20"/>
          <w:szCs w:val="20"/>
          <w:shd w:val="clear" w:color="auto" w:fill="FFFFFF"/>
        </w:rPr>
        <w:t>n, located in a managed service facility, to having Executive D</w:t>
      </w:r>
      <w:r w:rsidRPr="00370E04">
        <w:rPr>
          <w:rFonts w:ascii="Arial" w:hAnsi="Arial" w:cs="Arial"/>
          <w:color w:val="000000"/>
          <w:sz w:val="20"/>
          <w:szCs w:val="20"/>
          <w:shd w:val="clear" w:color="auto" w:fill="FFFFFF"/>
        </w:rPr>
        <w:t>irectors for information and research, talent development, industry affairs, and</w:t>
      </w:r>
      <w:r w:rsidR="00370E04" w:rsidRPr="00370E04">
        <w:rPr>
          <w:rFonts w:ascii="Arial" w:hAnsi="Arial" w:cs="Arial"/>
          <w:color w:val="000000"/>
          <w:sz w:val="20"/>
          <w:szCs w:val="20"/>
          <w:shd w:val="clear" w:color="auto" w:fill="FFFFFF"/>
        </w:rPr>
        <w:t xml:space="preserve"> </w:t>
      </w:r>
      <w:r w:rsidRPr="00370E04">
        <w:rPr>
          <w:rFonts w:ascii="Arial" w:hAnsi="Arial" w:cs="Arial"/>
          <w:color w:val="000000"/>
          <w:sz w:val="20"/>
          <w:szCs w:val="20"/>
          <w:shd w:val="clear" w:color="auto" w:fill="FFFFFF"/>
        </w:rPr>
        <w:t xml:space="preserve">external affairs. Their staffs work full-time to support investment and expansion. Currently, it serves as a one-stop information and advocacy gateway for the industry and has been credited for the major role it played in the massive growth of the BPO </w:t>
      </w:r>
      <w:r w:rsidR="00B33EB5">
        <w:rPr>
          <w:rFonts w:ascii="Arial" w:hAnsi="Arial" w:cs="Arial"/>
          <w:color w:val="000000"/>
          <w:sz w:val="20"/>
          <w:szCs w:val="20"/>
          <w:shd w:val="clear" w:color="auto" w:fill="FFFFFF"/>
        </w:rPr>
        <w:t>industry in the Philippines</w:t>
      </w:r>
      <w:r w:rsidRPr="00370E04">
        <w:rPr>
          <w:rFonts w:ascii="Arial" w:hAnsi="Arial" w:cs="Arial"/>
          <w:color w:val="000000"/>
          <w:sz w:val="20"/>
          <w:szCs w:val="20"/>
          <w:shd w:val="clear" w:color="auto" w:fill="FFFFFF"/>
        </w:rPr>
        <w:t>.</w:t>
      </w:r>
      <w:r w:rsidR="00B33EB5">
        <w:rPr>
          <w:rStyle w:val="FootnoteReference"/>
          <w:rFonts w:ascii="Arial" w:hAnsi="Arial" w:cs="Arial"/>
          <w:color w:val="000000"/>
          <w:sz w:val="20"/>
          <w:szCs w:val="20"/>
          <w:shd w:val="clear" w:color="auto" w:fill="FFFFFF"/>
        </w:rPr>
        <w:footnoteReference w:id="2"/>
      </w:r>
    </w:p>
    <w:p w:rsidR="005534D1" w:rsidRPr="00370E04" w:rsidRDefault="005534D1" w:rsidP="00370E04">
      <w:pPr>
        <w:spacing w:line="360" w:lineRule="auto"/>
        <w:rPr>
          <w:rFonts w:ascii="Arial" w:hAnsi="Arial" w:cs="Arial"/>
          <w:sz w:val="20"/>
          <w:szCs w:val="20"/>
        </w:rPr>
      </w:pPr>
    </w:p>
    <w:p w:rsidR="005534D1" w:rsidRPr="00370E04" w:rsidRDefault="005534D1" w:rsidP="00060C64">
      <w:pPr>
        <w:pStyle w:val="Heading3"/>
        <w:numPr>
          <w:ilvl w:val="1"/>
          <w:numId w:val="30"/>
        </w:numPr>
        <w:spacing w:line="360" w:lineRule="auto"/>
        <w:rPr>
          <w:rFonts w:ascii="Arial" w:hAnsi="Arial" w:cs="Arial"/>
          <w:sz w:val="20"/>
          <w:szCs w:val="20"/>
        </w:rPr>
      </w:pPr>
      <w:bookmarkStart w:id="3" w:name="_Toc364811001"/>
      <w:r w:rsidRPr="00370E04">
        <w:rPr>
          <w:rFonts w:ascii="Arial" w:hAnsi="Arial" w:cs="Arial"/>
          <w:sz w:val="20"/>
          <w:szCs w:val="20"/>
        </w:rPr>
        <w:t>Organization Vision and Mission</w:t>
      </w:r>
      <w:bookmarkEnd w:id="3"/>
    </w:p>
    <w:p w:rsidR="005534D1" w:rsidRPr="00370E04" w:rsidRDefault="005534D1" w:rsidP="00370E04">
      <w:pPr>
        <w:spacing w:line="360" w:lineRule="auto"/>
        <w:rPr>
          <w:rFonts w:ascii="Arial" w:hAnsi="Arial" w:cs="Arial"/>
          <w:sz w:val="20"/>
          <w:szCs w:val="20"/>
        </w:rPr>
      </w:pPr>
    </w:p>
    <w:p w:rsidR="005534D1" w:rsidRPr="00370E04" w:rsidRDefault="005534D1" w:rsidP="00370E04">
      <w:pPr>
        <w:pStyle w:val="NormalWeb"/>
        <w:spacing w:before="0" w:beforeAutospacing="0" w:after="0" w:afterAutospacing="0" w:line="360" w:lineRule="auto"/>
        <w:jc w:val="both"/>
        <w:rPr>
          <w:rFonts w:ascii="Arial" w:hAnsi="Arial" w:cs="Arial"/>
          <w:sz w:val="20"/>
          <w:szCs w:val="20"/>
        </w:rPr>
      </w:pPr>
      <w:r w:rsidRPr="00370E04">
        <w:rPr>
          <w:rFonts w:ascii="Arial" w:hAnsi="Arial" w:cs="Arial"/>
          <w:b/>
          <w:bCs/>
          <w:color w:val="000000"/>
          <w:sz w:val="20"/>
          <w:szCs w:val="20"/>
          <w:shd w:val="clear" w:color="auto" w:fill="FFFFFF"/>
        </w:rPr>
        <w:t>Vision:</w:t>
      </w:r>
      <w:r w:rsidRPr="00370E04">
        <w:rPr>
          <w:rFonts w:ascii="Arial" w:hAnsi="Arial" w:cs="Arial"/>
          <w:color w:val="000000"/>
          <w:sz w:val="20"/>
          <w:szCs w:val="20"/>
          <w:shd w:val="clear" w:color="auto" w:fill="FFFFFF"/>
        </w:rPr>
        <w:t xml:space="preserve"> To make the Philippines the number one destination for voice and non-voice services worldwide</w:t>
      </w:r>
    </w:p>
    <w:p w:rsidR="005534D1" w:rsidRPr="00370E04" w:rsidRDefault="005534D1" w:rsidP="00370E04">
      <w:pPr>
        <w:spacing w:line="360" w:lineRule="auto"/>
        <w:rPr>
          <w:rFonts w:ascii="Arial" w:hAnsi="Arial" w:cs="Arial"/>
          <w:sz w:val="20"/>
          <w:szCs w:val="20"/>
        </w:rPr>
      </w:pPr>
    </w:p>
    <w:p w:rsidR="005534D1" w:rsidRPr="00370E04" w:rsidRDefault="005534D1" w:rsidP="00370E04">
      <w:pPr>
        <w:pStyle w:val="NormalWeb"/>
        <w:spacing w:before="0" w:beforeAutospacing="0" w:after="0" w:afterAutospacing="0" w:line="360" w:lineRule="auto"/>
        <w:jc w:val="both"/>
        <w:rPr>
          <w:rFonts w:ascii="Arial" w:hAnsi="Arial" w:cs="Arial"/>
          <w:sz w:val="20"/>
          <w:szCs w:val="20"/>
        </w:rPr>
      </w:pPr>
      <w:r w:rsidRPr="00370E04">
        <w:rPr>
          <w:rFonts w:ascii="Arial" w:hAnsi="Arial" w:cs="Arial"/>
          <w:b/>
          <w:bCs/>
          <w:color w:val="000000"/>
          <w:sz w:val="20"/>
          <w:szCs w:val="20"/>
          <w:shd w:val="clear" w:color="auto" w:fill="FFFFFF"/>
        </w:rPr>
        <w:t>Mission:</w:t>
      </w:r>
      <w:r w:rsidRPr="00370E04">
        <w:rPr>
          <w:rFonts w:ascii="Arial" w:hAnsi="Arial" w:cs="Arial"/>
          <w:color w:val="000000"/>
          <w:sz w:val="20"/>
          <w:szCs w:val="20"/>
          <w:shd w:val="clear" w:color="auto" w:fill="FFFFFF"/>
        </w:rPr>
        <w:t xml:space="preserve"> Promote the competitive advantages and the growth potential of the Philippines in existing and new areas of outsourcing and support the industry in areas such as offshore marketing, education and training, security and privacy, legislation and public policy, among others.</w:t>
      </w:r>
    </w:p>
    <w:p w:rsidR="005534D1" w:rsidRPr="00370E04" w:rsidRDefault="005534D1" w:rsidP="00370E04">
      <w:pPr>
        <w:spacing w:line="360" w:lineRule="auto"/>
        <w:rPr>
          <w:rFonts w:ascii="Arial" w:hAnsi="Arial" w:cs="Arial"/>
          <w:sz w:val="20"/>
          <w:szCs w:val="20"/>
        </w:rPr>
      </w:pPr>
    </w:p>
    <w:p w:rsidR="005534D1" w:rsidRPr="00A0146B" w:rsidRDefault="005534D1" w:rsidP="00A0146B">
      <w:pPr>
        <w:pStyle w:val="Heading3"/>
        <w:numPr>
          <w:ilvl w:val="1"/>
          <w:numId w:val="30"/>
        </w:numPr>
        <w:spacing w:line="360" w:lineRule="auto"/>
        <w:rPr>
          <w:rFonts w:ascii="Arial" w:hAnsi="Arial" w:cs="Arial"/>
          <w:sz w:val="20"/>
          <w:szCs w:val="20"/>
        </w:rPr>
      </w:pPr>
      <w:bookmarkStart w:id="4" w:name="_Toc364811002"/>
      <w:r w:rsidRPr="00370E04">
        <w:rPr>
          <w:shd w:val="clear" w:color="auto" w:fill="FFFFFF"/>
        </w:rPr>
        <w:lastRenderedPageBreak/>
        <w:t>Organizational Structure</w:t>
      </w:r>
      <w:bookmarkEnd w:id="4"/>
    </w:p>
    <w:p w:rsidR="005534D1" w:rsidRPr="00A0146B" w:rsidRDefault="005534D1" w:rsidP="00A0146B">
      <w:pPr>
        <w:spacing w:line="360" w:lineRule="auto"/>
        <w:rPr>
          <w:rFonts w:ascii="Arial" w:hAnsi="Arial" w:cs="Arial"/>
          <w:sz w:val="20"/>
          <w:szCs w:val="20"/>
        </w:rPr>
      </w:pPr>
      <w:r w:rsidRPr="00A0146B">
        <w:rPr>
          <w:rFonts w:ascii="Arial" w:hAnsi="Arial" w:cs="Arial"/>
          <w:sz w:val="20"/>
          <w:szCs w:val="20"/>
        </w:rPr>
        <w:br/>
      </w:r>
      <w:r w:rsidRPr="00A0146B">
        <w:rPr>
          <w:rFonts w:ascii="Arial" w:hAnsi="Arial" w:cs="Arial"/>
          <w:sz w:val="20"/>
          <w:szCs w:val="20"/>
        </w:rPr>
        <w:br/>
      </w:r>
      <w:r w:rsidRPr="00A0146B">
        <w:rPr>
          <w:rFonts w:ascii="Arial" w:hAnsi="Arial" w:cs="Arial"/>
          <w:noProof/>
          <w:sz w:val="20"/>
          <w:szCs w:val="20"/>
          <w:lang w:val="en-US"/>
        </w:rPr>
        <w:drawing>
          <wp:inline distT="0" distB="0" distL="0" distR="0">
            <wp:extent cx="5526858" cy="6893715"/>
            <wp:effectExtent l="19050" t="0" r="0" b="0"/>
            <wp:docPr id="9" name="Picture 1" descr="https://lh4.googleusercontent.com/1g9NW4ukbqjYxwry8L0BWDRsvskxrze1op9gY31NASjmuauy3o5rzcNKf1ZrT2qZcMiSwx9htBYw7kDJ5Trr9nfrutY_6ghCXKA9BXB_gHgZtEkYHrOHGJ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g9NW4ukbqjYxwry8L0BWDRsvskxrze1op9gY31NASjmuauy3o5rzcNKf1ZrT2qZcMiSwx9htBYw7kDJ5Trr9nfrutY_6ghCXKA9BXB_gHgZtEkYHrOHGJGU"/>
                    <pic:cNvPicPr>
                      <a:picLocks noChangeAspect="1" noChangeArrowheads="1"/>
                    </pic:cNvPicPr>
                  </pic:nvPicPr>
                  <pic:blipFill>
                    <a:blip r:embed="rId16" cstate="print"/>
                    <a:srcRect/>
                    <a:stretch>
                      <a:fillRect/>
                    </a:stretch>
                  </pic:blipFill>
                  <pic:spPr bwMode="auto">
                    <a:xfrm>
                      <a:off x="0" y="0"/>
                      <a:ext cx="5526858" cy="6893715"/>
                    </a:xfrm>
                    <a:prstGeom prst="rect">
                      <a:avLst/>
                    </a:prstGeom>
                    <a:noFill/>
                    <a:ln w="9525">
                      <a:noFill/>
                      <a:miter lim="800000"/>
                      <a:headEnd/>
                      <a:tailEnd/>
                    </a:ln>
                  </pic:spPr>
                </pic:pic>
              </a:graphicData>
            </a:graphic>
          </wp:inline>
        </w:drawing>
      </w:r>
    </w:p>
    <w:p w:rsidR="005534D1" w:rsidRPr="00A0146B" w:rsidRDefault="005534D1" w:rsidP="00A0146B">
      <w:pPr>
        <w:pStyle w:val="NormalWeb"/>
        <w:spacing w:before="0" w:beforeAutospacing="0" w:after="0" w:afterAutospacing="0" w:line="360" w:lineRule="auto"/>
        <w:jc w:val="center"/>
        <w:rPr>
          <w:rFonts w:ascii="Arial" w:hAnsi="Arial" w:cs="Arial"/>
          <w:sz w:val="20"/>
          <w:szCs w:val="20"/>
        </w:rPr>
      </w:pPr>
      <w:r w:rsidRPr="00A0146B">
        <w:rPr>
          <w:rFonts w:ascii="Arial" w:hAnsi="Arial" w:cs="Arial"/>
          <w:color w:val="262B31"/>
          <w:sz w:val="20"/>
          <w:szCs w:val="20"/>
          <w:shd w:val="clear" w:color="auto" w:fill="FFFFFF"/>
        </w:rPr>
        <w:t>Fig. 1 Diagram of BPAP’s organizational structure</w:t>
      </w:r>
    </w:p>
    <w:p w:rsidR="005534D1" w:rsidRPr="00A0146B" w:rsidRDefault="005534D1" w:rsidP="00A0146B">
      <w:pPr>
        <w:spacing w:line="360" w:lineRule="auto"/>
        <w:rPr>
          <w:rFonts w:ascii="Arial" w:hAnsi="Arial" w:cs="Arial"/>
          <w:sz w:val="20"/>
          <w:szCs w:val="20"/>
        </w:rPr>
      </w:pPr>
      <w:r w:rsidRPr="00A0146B">
        <w:rPr>
          <w:rFonts w:ascii="Arial" w:hAnsi="Arial" w:cs="Arial"/>
          <w:sz w:val="20"/>
          <w:szCs w:val="20"/>
        </w:rPr>
        <w:lastRenderedPageBreak/>
        <w:br/>
      </w:r>
      <w:r w:rsidRPr="00A0146B">
        <w:rPr>
          <w:rFonts w:ascii="Arial" w:hAnsi="Arial" w:cs="Arial"/>
          <w:noProof/>
          <w:sz w:val="20"/>
          <w:szCs w:val="20"/>
          <w:lang w:val="en-US"/>
        </w:rPr>
        <w:drawing>
          <wp:inline distT="0" distB="0" distL="0" distR="0">
            <wp:extent cx="5903595" cy="3291840"/>
            <wp:effectExtent l="19050" t="0" r="1905" b="0"/>
            <wp:docPr id="8" name="Picture 2" descr="https://lh4.googleusercontent.com/gIt316RFARO035LEDT_tRQYfRpin8XRG53zqd20updCKbB6uSm7U-bWkZ9vQoD_8j-LU4ik1pjM3hizzErb83NfTg4ENJy33dRnsYGFdVYDtiZ_XT7Ec5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gIt316RFARO035LEDT_tRQYfRpin8XRG53zqd20updCKbB6uSm7U-bWkZ9vQoD_8j-LU4ik1pjM3hizzErb83NfTg4ENJy33dRnsYGFdVYDtiZ_XT7Ec5ipo"/>
                    <pic:cNvPicPr>
                      <a:picLocks noChangeAspect="1" noChangeArrowheads="1"/>
                    </pic:cNvPicPr>
                  </pic:nvPicPr>
                  <pic:blipFill>
                    <a:blip r:embed="rId17" cstate="print"/>
                    <a:srcRect/>
                    <a:stretch>
                      <a:fillRect/>
                    </a:stretch>
                  </pic:blipFill>
                  <pic:spPr bwMode="auto">
                    <a:xfrm>
                      <a:off x="0" y="0"/>
                      <a:ext cx="5903595" cy="3291840"/>
                    </a:xfrm>
                    <a:prstGeom prst="rect">
                      <a:avLst/>
                    </a:prstGeom>
                    <a:noFill/>
                    <a:ln w="9525">
                      <a:noFill/>
                      <a:miter lim="800000"/>
                      <a:headEnd/>
                      <a:tailEnd/>
                    </a:ln>
                  </pic:spPr>
                </pic:pic>
              </a:graphicData>
            </a:graphic>
          </wp:inline>
        </w:drawing>
      </w:r>
    </w:p>
    <w:p w:rsidR="005534D1" w:rsidRPr="00A0146B" w:rsidRDefault="005534D1" w:rsidP="00A0146B">
      <w:pPr>
        <w:pStyle w:val="NormalWeb"/>
        <w:spacing w:before="0" w:beforeAutospacing="0" w:after="0" w:afterAutospacing="0" w:line="360" w:lineRule="auto"/>
        <w:jc w:val="center"/>
        <w:rPr>
          <w:rFonts w:ascii="Arial" w:hAnsi="Arial" w:cs="Arial"/>
          <w:sz w:val="20"/>
          <w:szCs w:val="20"/>
        </w:rPr>
      </w:pPr>
      <w:r w:rsidRPr="00A0146B">
        <w:rPr>
          <w:rFonts w:ascii="Arial" w:hAnsi="Arial" w:cs="Arial"/>
          <w:color w:val="262B31"/>
          <w:sz w:val="20"/>
          <w:szCs w:val="20"/>
          <w:shd w:val="clear" w:color="auto" w:fill="FFFFFF"/>
        </w:rPr>
        <w:t>Fig. 2 Diagram of BPAP’s Partner Association Structure</w:t>
      </w:r>
    </w:p>
    <w:p w:rsidR="005534D1" w:rsidRPr="00A0146B" w:rsidRDefault="005534D1" w:rsidP="00A0146B">
      <w:pPr>
        <w:spacing w:line="360" w:lineRule="auto"/>
        <w:rPr>
          <w:rFonts w:ascii="Arial" w:hAnsi="Arial" w:cs="Arial"/>
          <w:sz w:val="20"/>
          <w:szCs w:val="20"/>
        </w:rPr>
      </w:pPr>
    </w:p>
    <w:p w:rsidR="005534D1" w:rsidRPr="00A0146B" w:rsidRDefault="005534D1" w:rsidP="00A0146B">
      <w:pPr>
        <w:pStyle w:val="NormalWeb"/>
        <w:spacing w:before="0" w:beforeAutospacing="0" w:after="0" w:afterAutospacing="0" w:line="360" w:lineRule="auto"/>
        <w:ind w:firstLine="720"/>
        <w:jc w:val="both"/>
        <w:rPr>
          <w:rFonts w:ascii="Arial" w:hAnsi="Arial" w:cs="Arial"/>
          <w:color w:val="262B31"/>
          <w:sz w:val="20"/>
          <w:szCs w:val="20"/>
          <w:shd w:val="clear" w:color="auto" w:fill="FFFFFF"/>
        </w:rPr>
      </w:pPr>
      <w:r w:rsidRPr="00A0146B">
        <w:rPr>
          <w:rFonts w:ascii="Arial" w:hAnsi="Arial" w:cs="Arial"/>
          <w:color w:val="262B31"/>
          <w:sz w:val="20"/>
          <w:szCs w:val="20"/>
          <w:shd w:val="clear" w:color="auto" w:fill="FFFFFF"/>
        </w:rPr>
        <w:t>Brief Summary on the Organizational Structure</w:t>
      </w:r>
    </w:p>
    <w:p w:rsidR="00BB385C" w:rsidRPr="00A0146B" w:rsidRDefault="00BB385C" w:rsidP="00A0146B">
      <w:pPr>
        <w:pStyle w:val="NormalWeb"/>
        <w:spacing w:before="0" w:beforeAutospacing="0" w:after="0" w:afterAutospacing="0" w:line="360" w:lineRule="auto"/>
        <w:ind w:firstLine="720"/>
        <w:jc w:val="both"/>
        <w:rPr>
          <w:rFonts w:ascii="Arial" w:hAnsi="Arial" w:cs="Arial"/>
          <w:sz w:val="20"/>
          <w:szCs w:val="20"/>
        </w:rPr>
      </w:pP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262B31"/>
          <w:sz w:val="20"/>
          <w:szCs w:val="20"/>
          <w:shd w:val="clear" w:color="auto" w:fill="FFFFFF"/>
        </w:rPr>
        <w:t>i. Board of Trustees</w:t>
      </w: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262B31"/>
          <w:sz w:val="20"/>
          <w:szCs w:val="20"/>
          <w:shd w:val="clear" w:color="auto" w:fill="FFFFFF"/>
        </w:rPr>
        <w:t>The Board of Trustees is elected by the IBPAP members to oversee the activities of the association. The Board governs the association by setting policies and objectives and ensuring the financial stability of the association. Each director is also assigned a specific supervisory role for major initiatives.</w:t>
      </w:r>
      <w:r w:rsidR="00B33EB5">
        <w:rPr>
          <w:rStyle w:val="FootnoteReference"/>
          <w:rFonts w:ascii="Arial" w:hAnsi="Arial" w:cs="Arial"/>
          <w:color w:val="262B31"/>
          <w:sz w:val="20"/>
          <w:szCs w:val="20"/>
          <w:shd w:val="clear" w:color="auto" w:fill="FFFFFF"/>
        </w:rPr>
        <w:footnoteReference w:id="3"/>
      </w:r>
      <w:r w:rsidRPr="00A0146B">
        <w:rPr>
          <w:rFonts w:ascii="Arial" w:hAnsi="Arial" w:cs="Arial"/>
          <w:color w:val="262B31"/>
          <w:sz w:val="20"/>
          <w:szCs w:val="20"/>
          <w:shd w:val="clear" w:color="auto" w:fill="FFFFFF"/>
        </w:rPr>
        <w:t xml:space="preserve"> </w:t>
      </w:r>
    </w:p>
    <w:p w:rsidR="005534D1" w:rsidRPr="00A0146B" w:rsidRDefault="005534D1" w:rsidP="00A0146B">
      <w:pPr>
        <w:pStyle w:val="NormalWeb"/>
        <w:spacing w:before="0" w:beforeAutospacing="0" w:after="0" w:afterAutospacing="0" w:line="360" w:lineRule="auto"/>
        <w:jc w:val="both"/>
        <w:rPr>
          <w:rFonts w:ascii="Arial" w:hAnsi="Arial" w:cs="Arial"/>
          <w:sz w:val="20"/>
          <w:szCs w:val="20"/>
        </w:rPr>
      </w:pPr>
      <w:r w:rsidRPr="00A0146B">
        <w:rPr>
          <w:rFonts w:ascii="Arial" w:hAnsi="Arial" w:cs="Arial"/>
          <w:color w:val="262B31"/>
          <w:sz w:val="20"/>
          <w:szCs w:val="20"/>
          <w:shd w:val="clear" w:color="auto" w:fill="FFFFFF"/>
        </w:rPr>
        <w:t xml:space="preserve">    </w:t>
      </w: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262B31"/>
          <w:sz w:val="20"/>
          <w:szCs w:val="20"/>
          <w:shd w:val="clear" w:color="auto" w:fill="FFFFFF"/>
        </w:rPr>
        <w:t>The board members are divi</w:t>
      </w:r>
      <w:r w:rsidR="00B33EB5">
        <w:rPr>
          <w:rFonts w:ascii="Arial" w:hAnsi="Arial" w:cs="Arial"/>
          <w:color w:val="262B31"/>
          <w:sz w:val="20"/>
          <w:szCs w:val="20"/>
          <w:shd w:val="clear" w:color="auto" w:fill="FFFFFF"/>
        </w:rPr>
        <w:t xml:space="preserve">ded into three by the key role </w:t>
      </w:r>
      <w:r w:rsidRPr="00A0146B">
        <w:rPr>
          <w:rFonts w:ascii="Arial" w:hAnsi="Arial" w:cs="Arial"/>
          <w:color w:val="262B31"/>
          <w:sz w:val="20"/>
          <w:szCs w:val="20"/>
          <w:shd w:val="clear" w:color="auto" w:fill="FFFFFF"/>
        </w:rPr>
        <w:t>they represent: industry, supporting industry, and partner association. Five board members represent industry players, three represent supporting industries, and four represent partner associations. The IBPAP President and CEO also sit on the board.</w:t>
      </w:r>
      <w:r w:rsidR="00B33EB5">
        <w:rPr>
          <w:rStyle w:val="FootnoteReference"/>
          <w:rFonts w:ascii="Arial" w:hAnsi="Arial" w:cs="Arial"/>
          <w:color w:val="262B31"/>
          <w:sz w:val="20"/>
          <w:szCs w:val="20"/>
          <w:shd w:val="clear" w:color="auto" w:fill="FFFFFF"/>
        </w:rPr>
        <w:footnoteReference w:id="4"/>
      </w:r>
    </w:p>
    <w:p w:rsidR="005534D1" w:rsidRDefault="005534D1" w:rsidP="00A0146B">
      <w:pPr>
        <w:spacing w:line="360" w:lineRule="auto"/>
        <w:rPr>
          <w:rFonts w:ascii="Arial" w:hAnsi="Arial" w:cs="Arial"/>
          <w:sz w:val="20"/>
          <w:szCs w:val="20"/>
        </w:rPr>
      </w:pPr>
    </w:p>
    <w:p w:rsidR="00B33EB5" w:rsidRPr="00A0146B" w:rsidRDefault="00B33EB5" w:rsidP="00A0146B">
      <w:pPr>
        <w:spacing w:line="360" w:lineRule="auto"/>
        <w:rPr>
          <w:rFonts w:ascii="Arial" w:hAnsi="Arial" w:cs="Arial"/>
          <w:sz w:val="20"/>
          <w:szCs w:val="20"/>
        </w:rPr>
      </w:pP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proofErr w:type="gramStart"/>
      <w:r w:rsidRPr="00A0146B">
        <w:rPr>
          <w:rFonts w:ascii="Arial" w:hAnsi="Arial" w:cs="Arial"/>
          <w:color w:val="262B31"/>
          <w:sz w:val="20"/>
          <w:szCs w:val="20"/>
          <w:shd w:val="clear" w:color="auto" w:fill="FFFFFF"/>
        </w:rPr>
        <w:lastRenderedPageBreak/>
        <w:t>ii</w:t>
      </w:r>
      <w:proofErr w:type="gramEnd"/>
      <w:r w:rsidRPr="00A0146B">
        <w:rPr>
          <w:rFonts w:ascii="Arial" w:hAnsi="Arial" w:cs="Arial"/>
          <w:color w:val="262B31"/>
          <w:sz w:val="20"/>
          <w:szCs w:val="20"/>
          <w:shd w:val="clear" w:color="auto" w:fill="FFFFFF"/>
        </w:rPr>
        <w:t>. Executive Team</w:t>
      </w:r>
    </w:p>
    <w:p w:rsidR="005534D1" w:rsidRDefault="005534D1" w:rsidP="00A0146B">
      <w:pPr>
        <w:pStyle w:val="NormalWeb"/>
        <w:spacing w:before="0" w:beforeAutospacing="0" w:after="0" w:afterAutospacing="0" w:line="360" w:lineRule="auto"/>
        <w:jc w:val="both"/>
        <w:rPr>
          <w:rFonts w:ascii="Arial" w:hAnsi="Arial" w:cs="Arial"/>
          <w:color w:val="262B31"/>
          <w:sz w:val="20"/>
          <w:szCs w:val="20"/>
          <w:shd w:val="clear" w:color="auto" w:fill="FFFFFF"/>
        </w:rPr>
      </w:pPr>
      <w:r w:rsidRPr="00A0146B">
        <w:rPr>
          <w:rFonts w:ascii="Arial" w:hAnsi="Arial" w:cs="Arial"/>
          <w:color w:val="262B31"/>
          <w:sz w:val="20"/>
          <w:szCs w:val="20"/>
          <w:shd w:val="clear" w:color="auto" w:fill="FFFFFF"/>
        </w:rPr>
        <w:t>    The Executive Team leads the organization to its i</w:t>
      </w:r>
      <w:r w:rsidR="004D6D2E">
        <w:rPr>
          <w:rFonts w:ascii="Arial" w:hAnsi="Arial" w:cs="Arial"/>
          <w:color w:val="262B31"/>
          <w:sz w:val="20"/>
          <w:szCs w:val="20"/>
          <w:shd w:val="clear" w:color="auto" w:fill="FFFFFF"/>
        </w:rPr>
        <w:t>ntended objectives and strategies</w:t>
      </w:r>
      <w:r w:rsidRPr="00A0146B">
        <w:rPr>
          <w:rFonts w:ascii="Arial" w:hAnsi="Arial" w:cs="Arial"/>
          <w:color w:val="262B31"/>
          <w:sz w:val="20"/>
          <w:szCs w:val="20"/>
          <w:shd w:val="clear" w:color="auto" w:fill="FFFFFF"/>
        </w:rPr>
        <w:t>. The President leads marketing initiatives to promote the Philippines as an outsourcing destination. In IBPAP the Chairman of the Executive Committee executes BPAP’s strategic initiatives, the Senior Executive Director is in charge of the marketing research line, and the Executive Directors for Talent Development, External Affairs, Project Management Office, and Human Resources are responsible in leading their respective committees.</w:t>
      </w:r>
      <w:r w:rsidR="00B33EB5">
        <w:rPr>
          <w:rStyle w:val="FootnoteReference"/>
          <w:rFonts w:ascii="Arial" w:hAnsi="Arial" w:cs="Arial"/>
          <w:color w:val="262B31"/>
          <w:sz w:val="20"/>
          <w:szCs w:val="20"/>
          <w:shd w:val="clear" w:color="auto" w:fill="FFFFFF"/>
        </w:rPr>
        <w:footnoteReference w:id="5"/>
      </w:r>
    </w:p>
    <w:p w:rsidR="00DB5703" w:rsidRPr="00A0146B" w:rsidRDefault="00DB5703" w:rsidP="00A0146B">
      <w:pPr>
        <w:pStyle w:val="NormalWeb"/>
        <w:spacing w:before="0" w:beforeAutospacing="0" w:after="0" w:afterAutospacing="0" w:line="360" w:lineRule="auto"/>
        <w:jc w:val="both"/>
        <w:rPr>
          <w:rFonts w:ascii="Arial" w:hAnsi="Arial" w:cs="Arial"/>
          <w:sz w:val="20"/>
          <w:szCs w:val="20"/>
        </w:rPr>
      </w:pPr>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262B31"/>
          <w:sz w:val="20"/>
          <w:szCs w:val="20"/>
          <w:shd w:val="clear" w:color="auto" w:fill="FFFFFF"/>
        </w:rPr>
        <w:t>iii. Partner Associations</w:t>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Animation Council of the Philippines (ACPI)</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ACPI aims to create an identity for the Philippines as the preferred country for the provision of professional services to the global animation industry. It is a non-profit organization that is recognized and supported by the Philippine government</w:t>
      </w:r>
      <w:r w:rsidR="00DB5703">
        <w:rPr>
          <w:rFonts w:ascii="Arial" w:hAnsi="Arial" w:cs="Arial"/>
          <w:color w:val="000000"/>
          <w:sz w:val="20"/>
          <w:szCs w:val="20"/>
        </w:rPr>
        <w:t>.</w:t>
      </w:r>
      <w:r w:rsidR="00DB5703">
        <w:rPr>
          <w:rStyle w:val="FootnoteReference"/>
          <w:rFonts w:ascii="Arial" w:hAnsi="Arial" w:cs="Arial"/>
          <w:color w:val="000000"/>
          <w:sz w:val="20"/>
          <w:szCs w:val="20"/>
        </w:rPr>
        <w:footnoteReference w:id="6"/>
      </w:r>
      <w:r w:rsidRPr="00A0146B">
        <w:rPr>
          <w:rFonts w:ascii="Arial" w:hAnsi="Arial" w:cs="Arial"/>
          <w:color w:val="000000"/>
          <w:sz w:val="20"/>
          <w:szCs w:val="20"/>
        </w:rPr>
        <w:t xml:space="preserve"> </w:t>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 xml:space="preserve">Contact </w:t>
      </w:r>
      <w:proofErr w:type="spellStart"/>
      <w:r w:rsidRPr="00A0146B">
        <w:rPr>
          <w:rFonts w:ascii="Arial" w:hAnsi="Arial" w:cs="Arial"/>
          <w:color w:val="000000"/>
          <w:sz w:val="20"/>
          <w:szCs w:val="20"/>
        </w:rPr>
        <w:t>Center</w:t>
      </w:r>
      <w:proofErr w:type="spellEnd"/>
      <w:r w:rsidRPr="00A0146B">
        <w:rPr>
          <w:rFonts w:ascii="Arial" w:hAnsi="Arial" w:cs="Arial"/>
          <w:color w:val="000000"/>
          <w:sz w:val="20"/>
          <w:szCs w:val="20"/>
        </w:rPr>
        <w:t xml:space="preserve"> of the Philippines (CCAP)</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 xml:space="preserve">CCAP aims to promote the Philippines as the preferred country for contact </w:t>
      </w:r>
      <w:proofErr w:type="spellStart"/>
      <w:r w:rsidRPr="00A0146B">
        <w:rPr>
          <w:rFonts w:ascii="Arial" w:hAnsi="Arial" w:cs="Arial"/>
          <w:color w:val="000000"/>
          <w:sz w:val="20"/>
          <w:szCs w:val="20"/>
        </w:rPr>
        <w:t>center</w:t>
      </w:r>
      <w:proofErr w:type="spellEnd"/>
      <w:r w:rsidRPr="00A0146B">
        <w:rPr>
          <w:rFonts w:ascii="Arial" w:hAnsi="Arial" w:cs="Arial"/>
          <w:color w:val="000000"/>
          <w:sz w:val="20"/>
          <w:szCs w:val="20"/>
        </w:rPr>
        <w:t xml:space="preserve"> services, development of professional standards and practices, organization of learning and networking events, and working with various stakeholders to improve the industry’s contribution to national economy and strengthen its worldwide market position.</w:t>
      </w:r>
      <w:r w:rsidR="00DB5703">
        <w:rPr>
          <w:rStyle w:val="FootnoteReference"/>
          <w:rFonts w:ascii="Arial" w:hAnsi="Arial" w:cs="Arial"/>
          <w:color w:val="000000"/>
          <w:sz w:val="20"/>
          <w:szCs w:val="20"/>
        </w:rPr>
        <w:footnoteReference w:id="7"/>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Game Developers Association of the Philippines (GDAP)</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GDAP aims to promote the game development industry in the Philippines. It is a non-profit organization with strong ties to various entities including the government and the International Game Developers Association</w:t>
      </w:r>
      <w:r w:rsidR="00DB5703">
        <w:rPr>
          <w:rFonts w:ascii="Arial" w:hAnsi="Arial" w:cs="Arial"/>
          <w:color w:val="000000"/>
          <w:sz w:val="20"/>
          <w:szCs w:val="20"/>
        </w:rPr>
        <w:t>.</w:t>
      </w:r>
      <w:r w:rsidR="00DB5703">
        <w:rPr>
          <w:rStyle w:val="FootnoteReference"/>
          <w:rFonts w:ascii="Arial" w:hAnsi="Arial" w:cs="Arial"/>
          <w:color w:val="000000"/>
          <w:sz w:val="20"/>
          <w:szCs w:val="20"/>
        </w:rPr>
        <w:footnoteReference w:id="8"/>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Healthcare Information Management Outsourcing Association of the Philippines</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HIMOAP aims to promote the Philippines as the preferred destination for quality Healthcare Information Management (HIM) outsourcing services. It is a non-profit organization recognized by the Philippine government</w:t>
      </w:r>
      <w:r w:rsidR="00DB5703">
        <w:rPr>
          <w:rFonts w:ascii="Arial" w:hAnsi="Arial" w:cs="Arial"/>
          <w:color w:val="000000"/>
          <w:sz w:val="20"/>
          <w:szCs w:val="20"/>
        </w:rPr>
        <w:t>.</w:t>
      </w:r>
      <w:r w:rsidR="00DB5703">
        <w:rPr>
          <w:rStyle w:val="FootnoteReference"/>
          <w:rFonts w:ascii="Arial" w:hAnsi="Arial" w:cs="Arial"/>
          <w:color w:val="000000"/>
          <w:sz w:val="20"/>
          <w:szCs w:val="20"/>
        </w:rPr>
        <w:footnoteReference w:id="9"/>
      </w:r>
    </w:p>
    <w:p w:rsidR="005534D1" w:rsidRPr="00A0146B" w:rsidRDefault="005534D1" w:rsidP="00A0146B">
      <w:pPr>
        <w:pStyle w:val="NormalWeb"/>
        <w:numPr>
          <w:ilvl w:val="0"/>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Philippine Software Industry Association (PSIA)</w:t>
      </w:r>
    </w:p>
    <w:p w:rsidR="005534D1" w:rsidRPr="00A0146B" w:rsidRDefault="005534D1" w:rsidP="00A0146B">
      <w:pPr>
        <w:pStyle w:val="NormalWeb"/>
        <w:numPr>
          <w:ilvl w:val="1"/>
          <w:numId w:val="6"/>
        </w:numPr>
        <w:spacing w:before="0" w:beforeAutospacing="0" w:after="0" w:afterAutospacing="0" w:line="360" w:lineRule="auto"/>
        <w:jc w:val="both"/>
        <w:textAlignment w:val="baseline"/>
        <w:rPr>
          <w:rFonts w:ascii="Arial" w:hAnsi="Arial" w:cs="Arial"/>
          <w:color w:val="000000"/>
          <w:sz w:val="20"/>
          <w:szCs w:val="20"/>
        </w:rPr>
      </w:pPr>
      <w:r w:rsidRPr="00A0146B">
        <w:rPr>
          <w:rFonts w:ascii="Arial" w:hAnsi="Arial" w:cs="Arial"/>
          <w:color w:val="000000"/>
          <w:sz w:val="20"/>
          <w:szCs w:val="20"/>
        </w:rPr>
        <w:t>PSIA aims to promote the software industry of the Philippines</w:t>
      </w:r>
      <w:r w:rsidR="00DB5703">
        <w:rPr>
          <w:rFonts w:ascii="Arial" w:hAnsi="Arial" w:cs="Arial"/>
          <w:color w:val="000000"/>
          <w:sz w:val="20"/>
          <w:szCs w:val="20"/>
        </w:rPr>
        <w:t>.</w:t>
      </w:r>
      <w:r w:rsidR="00DB5703">
        <w:rPr>
          <w:rStyle w:val="FootnoteReference"/>
          <w:rFonts w:ascii="Arial" w:hAnsi="Arial" w:cs="Arial"/>
          <w:color w:val="000000"/>
          <w:sz w:val="20"/>
          <w:szCs w:val="20"/>
        </w:rPr>
        <w:footnoteReference w:id="10"/>
      </w:r>
    </w:p>
    <w:p w:rsidR="00E52C61" w:rsidRPr="00CC3E46" w:rsidRDefault="005534D1" w:rsidP="00CC3E46">
      <w:pPr>
        <w:pStyle w:val="Heading3"/>
        <w:numPr>
          <w:ilvl w:val="1"/>
          <w:numId w:val="30"/>
        </w:numPr>
      </w:pPr>
      <w:bookmarkStart w:id="5" w:name="_Toc364811003"/>
      <w:r w:rsidRPr="00A0146B">
        <w:lastRenderedPageBreak/>
        <w:t>Products/Service of the Organization</w:t>
      </w:r>
      <w:bookmarkEnd w:id="5"/>
    </w:p>
    <w:p w:rsidR="005534D1" w:rsidRPr="00A0146B" w:rsidRDefault="005534D1" w:rsidP="00A0146B">
      <w:pPr>
        <w:pStyle w:val="NormalWeb"/>
        <w:spacing w:before="0" w:beforeAutospacing="0" w:after="0" w:afterAutospacing="0" w:line="360" w:lineRule="auto"/>
        <w:ind w:firstLine="720"/>
        <w:jc w:val="both"/>
        <w:rPr>
          <w:rFonts w:ascii="Arial" w:hAnsi="Arial" w:cs="Arial"/>
          <w:sz w:val="20"/>
          <w:szCs w:val="20"/>
        </w:rPr>
      </w:pPr>
      <w:r w:rsidRPr="00A0146B">
        <w:rPr>
          <w:rFonts w:ascii="Arial" w:hAnsi="Arial" w:cs="Arial"/>
          <w:color w:val="000000"/>
          <w:sz w:val="20"/>
          <w:szCs w:val="20"/>
          <w:shd w:val="clear" w:color="auto" w:fill="FFFFFF"/>
        </w:rPr>
        <w:t>The organization assists the industry’s investor in order for them to set up easily and quickly here in the Philippines. They also provide support service to their partner companies by providing relevant research, programs for HR development and business development, knowledge sharing and network opportunities</w:t>
      </w:r>
      <w:r w:rsidR="00E16182">
        <w:rPr>
          <w:rFonts w:ascii="Arial" w:hAnsi="Arial" w:cs="Arial"/>
          <w:color w:val="000000"/>
          <w:sz w:val="20"/>
          <w:szCs w:val="20"/>
          <w:shd w:val="clear" w:color="auto" w:fill="FFFFFF"/>
        </w:rPr>
        <w:t>.</w:t>
      </w:r>
      <w:r w:rsidR="00E16182">
        <w:rPr>
          <w:rStyle w:val="FootnoteReference"/>
          <w:rFonts w:ascii="Arial" w:hAnsi="Arial" w:cs="Arial"/>
          <w:color w:val="000000"/>
          <w:sz w:val="20"/>
          <w:szCs w:val="20"/>
          <w:shd w:val="clear" w:color="auto" w:fill="FFFFFF"/>
        </w:rPr>
        <w:footnoteReference w:id="11"/>
      </w:r>
    </w:p>
    <w:p w:rsidR="005534D1" w:rsidRPr="00A0146B" w:rsidRDefault="005534D1" w:rsidP="00A0146B">
      <w:pPr>
        <w:spacing w:line="360" w:lineRule="auto"/>
        <w:rPr>
          <w:rFonts w:ascii="Arial" w:hAnsi="Arial" w:cs="Arial"/>
          <w:sz w:val="20"/>
          <w:szCs w:val="20"/>
        </w:rPr>
      </w:pPr>
    </w:p>
    <w:p w:rsidR="005534D1" w:rsidRPr="00CC3E46" w:rsidRDefault="005534D1" w:rsidP="00CC3E46">
      <w:pPr>
        <w:pStyle w:val="Heading3"/>
        <w:numPr>
          <w:ilvl w:val="1"/>
          <w:numId w:val="30"/>
        </w:numPr>
      </w:pPr>
      <w:bookmarkStart w:id="6" w:name="_Toc364811004"/>
      <w:r w:rsidRPr="00A0146B">
        <w:t>Customers of the Organization</w:t>
      </w:r>
      <w:bookmarkEnd w:id="6"/>
    </w:p>
    <w:p w:rsidR="005534D1" w:rsidRPr="00A0146B" w:rsidRDefault="005534D1" w:rsidP="00A0146B">
      <w:pPr>
        <w:pStyle w:val="NormalWeb"/>
        <w:spacing w:before="0" w:beforeAutospacing="0" w:after="0" w:afterAutospacing="0" w:line="360" w:lineRule="auto"/>
        <w:ind w:firstLine="560"/>
        <w:jc w:val="both"/>
        <w:rPr>
          <w:rFonts w:ascii="Arial" w:hAnsi="Arial" w:cs="Arial"/>
          <w:sz w:val="20"/>
          <w:szCs w:val="20"/>
        </w:rPr>
      </w:pPr>
      <w:r w:rsidRPr="00A0146B">
        <w:rPr>
          <w:rFonts w:ascii="Arial" w:hAnsi="Arial" w:cs="Arial"/>
          <w:color w:val="000000"/>
          <w:sz w:val="20"/>
          <w:szCs w:val="20"/>
        </w:rPr>
        <w:t>   </w:t>
      </w:r>
      <w:r w:rsidRPr="00A0146B">
        <w:rPr>
          <w:rFonts w:ascii="Arial" w:hAnsi="Arial" w:cs="Arial"/>
          <w:color w:val="000000"/>
          <w:sz w:val="20"/>
          <w:szCs w:val="20"/>
          <w:shd w:val="clear" w:color="auto" w:fill="FFFFFF"/>
        </w:rPr>
        <w:t>The organization primarily serves foreign investors looking to outsource their business processes here in the country and BPO companies where they provide support in order to maintain the competitiveness of these companies in order to maintain its growth</w:t>
      </w:r>
      <w:r w:rsidR="00E16182">
        <w:rPr>
          <w:rFonts w:ascii="Arial" w:hAnsi="Arial" w:cs="Arial"/>
          <w:color w:val="000000"/>
          <w:sz w:val="20"/>
          <w:szCs w:val="20"/>
          <w:shd w:val="clear" w:color="auto" w:fill="FFFFFF"/>
        </w:rPr>
        <w:t>.</w:t>
      </w:r>
      <w:r w:rsidR="00E16182">
        <w:rPr>
          <w:rStyle w:val="FootnoteReference"/>
          <w:rFonts w:ascii="Arial" w:hAnsi="Arial" w:cs="Arial"/>
          <w:color w:val="000000"/>
          <w:sz w:val="20"/>
          <w:szCs w:val="20"/>
          <w:shd w:val="clear" w:color="auto" w:fill="FFFFFF"/>
        </w:rPr>
        <w:footnoteReference w:id="12"/>
      </w:r>
      <w:r w:rsidRPr="00A0146B">
        <w:rPr>
          <w:rFonts w:ascii="Arial" w:hAnsi="Arial" w:cs="Arial"/>
          <w:color w:val="000000"/>
          <w:sz w:val="20"/>
          <w:szCs w:val="20"/>
          <w:shd w:val="clear" w:color="auto" w:fill="FFFFFF"/>
        </w:rPr>
        <w:t xml:space="preserve"> They also partner with the Philippine government to create policies in order to provide an environment where the BPO industry will thrive.</w:t>
      </w:r>
    </w:p>
    <w:p w:rsidR="005534D1" w:rsidRPr="00590057" w:rsidRDefault="005534D1" w:rsidP="00590057">
      <w:pPr>
        <w:spacing w:after="240" w:line="360" w:lineRule="auto"/>
        <w:rPr>
          <w:rFonts w:ascii="Arial" w:hAnsi="Arial" w:cs="Arial"/>
          <w:sz w:val="20"/>
          <w:szCs w:val="20"/>
        </w:rPr>
      </w:pPr>
    </w:p>
    <w:p w:rsidR="005534D1" w:rsidRPr="00590057" w:rsidRDefault="005534D1" w:rsidP="00590057">
      <w:pPr>
        <w:pStyle w:val="Heading3"/>
        <w:numPr>
          <w:ilvl w:val="1"/>
          <w:numId w:val="30"/>
        </w:numPr>
      </w:pPr>
      <w:bookmarkStart w:id="7" w:name="_Toc364811005"/>
      <w:r w:rsidRPr="00590057">
        <w:t>BPAP-CHED-SEI Project</w:t>
      </w:r>
      <w:bookmarkEnd w:id="7"/>
    </w:p>
    <w:p w:rsidR="005534D1" w:rsidRPr="00590057" w:rsidRDefault="005534D1" w:rsidP="00590057">
      <w:pPr>
        <w:spacing w:line="360" w:lineRule="auto"/>
        <w:rPr>
          <w:rFonts w:ascii="Arial" w:hAnsi="Arial" w:cs="Arial"/>
          <w:sz w:val="20"/>
          <w:szCs w:val="20"/>
        </w:rPr>
      </w:pPr>
    </w:p>
    <w:p w:rsidR="005534D1" w:rsidRPr="00590057" w:rsidRDefault="005534D1" w:rsidP="00590057">
      <w:pPr>
        <w:pStyle w:val="Heading4"/>
        <w:numPr>
          <w:ilvl w:val="2"/>
          <w:numId w:val="30"/>
        </w:numPr>
      </w:pPr>
      <w:r w:rsidRPr="00590057">
        <w:t>Overview</w:t>
      </w:r>
    </w:p>
    <w:p w:rsidR="005534D1" w:rsidRPr="00590057" w:rsidRDefault="005534D1" w:rsidP="00590057">
      <w:pPr>
        <w:pStyle w:val="NormalWeb"/>
        <w:spacing w:before="0" w:beforeAutospacing="0" w:after="0" w:afterAutospacing="0" w:line="360" w:lineRule="auto"/>
        <w:jc w:val="both"/>
        <w:rPr>
          <w:rFonts w:ascii="Arial" w:hAnsi="Arial" w:cs="Arial"/>
          <w:sz w:val="20"/>
          <w:szCs w:val="20"/>
        </w:rPr>
      </w:pPr>
      <w:r w:rsidRPr="00590057">
        <w:rPr>
          <w:rFonts w:ascii="Arial" w:hAnsi="Arial" w:cs="Arial"/>
          <w:color w:val="000000"/>
          <w:sz w:val="20"/>
          <w:szCs w:val="20"/>
        </w:rPr>
        <w:t>           Currently</w:t>
      </w:r>
      <w:r w:rsidR="00781F6C">
        <w:rPr>
          <w:rFonts w:ascii="Arial" w:hAnsi="Arial" w:cs="Arial"/>
          <w:color w:val="000000"/>
          <w:sz w:val="20"/>
          <w:szCs w:val="20"/>
        </w:rPr>
        <w:t>,</w:t>
      </w:r>
      <w:r w:rsidRPr="00590057">
        <w:rPr>
          <w:rFonts w:ascii="Arial" w:hAnsi="Arial" w:cs="Arial"/>
          <w:color w:val="000000"/>
          <w:sz w:val="20"/>
          <w:szCs w:val="20"/>
        </w:rPr>
        <w:t xml:space="preserve"> BPAP and SEI partnered with CHED in a P132M education and training program in an effort to help selected SUCs across the nation to produce higher quality graduates especially in IT and Business Administration courses to maintain the growth of the BPO industry in the Philippines</w:t>
      </w:r>
      <w:r w:rsidR="00A8135D">
        <w:rPr>
          <w:rFonts w:ascii="Arial" w:hAnsi="Arial" w:cs="Arial"/>
          <w:color w:val="000000"/>
          <w:sz w:val="20"/>
          <w:szCs w:val="20"/>
        </w:rPr>
        <w:t xml:space="preserve">. </w:t>
      </w:r>
      <w:proofErr w:type="gramStart"/>
      <w:r w:rsidR="00A8135D">
        <w:rPr>
          <w:rFonts w:ascii="Arial" w:hAnsi="Arial" w:cs="Arial"/>
          <w:color w:val="000000"/>
          <w:sz w:val="20"/>
          <w:szCs w:val="20"/>
        </w:rPr>
        <w:t>(</w:t>
      </w:r>
      <w:proofErr w:type="spellStart"/>
      <w:r w:rsidR="00A8135D">
        <w:rPr>
          <w:rFonts w:ascii="Arial" w:hAnsi="Arial" w:cs="Arial"/>
          <w:color w:val="000000"/>
          <w:sz w:val="20"/>
          <w:szCs w:val="20"/>
        </w:rPr>
        <w:t>Dulce</w:t>
      </w:r>
      <w:proofErr w:type="spellEnd"/>
      <w:r w:rsidR="00A8135D">
        <w:rPr>
          <w:rFonts w:ascii="Arial" w:hAnsi="Arial" w:cs="Arial"/>
          <w:color w:val="000000"/>
          <w:sz w:val="20"/>
          <w:szCs w:val="20"/>
        </w:rPr>
        <w:t>, 2013.</w:t>
      </w:r>
      <w:proofErr w:type="gramEnd"/>
      <w:r w:rsidR="00A8135D">
        <w:rPr>
          <w:rFonts w:ascii="Arial" w:hAnsi="Arial" w:cs="Arial"/>
          <w:color w:val="000000"/>
          <w:sz w:val="20"/>
          <w:szCs w:val="20"/>
        </w:rPr>
        <w:t xml:space="preserve"> Interview)</w:t>
      </w:r>
      <w:r w:rsidRPr="00590057">
        <w:rPr>
          <w:rFonts w:ascii="Arial" w:hAnsi="Arial" w:cs="Arial"/>
          <w:color w:val="000000"/>
          <w:sz w:val="20"/>
          <w:szCs w:val="20"/>
        </w:rPr>
        <w:t xml:space="preserve"> </w:t>
      </w:r>
      <w:r w:rsidR="00781F6C">
        <w:rPr>
          <w:rFonts w:ascii="Arial" w:hAnsi="Arial" w:cs="Arial"/>
          <w:color w:val="000000"/>
          <w:sz w:val="20"/>
          <w:szCs w:val="20"/>
        </w:rPr>
        <w:t xml:space="preserve">In </w:t>
      </w:r>
      <w:r w:rsidRPr="00590057">
        <w:rPr>
          <w:rFonts w:ascii="Arial" w:hAnsi="Arial" w:cs="Arial"/>
          <w:color w:val="000000"/>
          <w:sz w:val="20"/>
          <w:szCs w:val="20"/>
        </w:rPr>
        <w:t>order to bridge the gap between “Education” and “Industry”</w:t>
      </w:r>
      <w:r w:rsidR="00781F6C">
        <w:rPr>
          <w:rFonts w:ascii="Arial" w:hAnsi="Arial" w:cs="Arial"/>
          <w:color w:val="000000"/>
          <w:sz w:val="20"/>
          <w:szCs w:val="20"/>
        </w:rPr>
        <w:t>, this effort</w:t>
      </w:r>
      <w:r w:rsidRPr="00590057">
        <w:rPr>
          <w:rFonts w:ascii="Arial" w:hAnsi="Arial" w:cs="Arial"/>
          <w:color w:val="000000"/>
          <w:sz w:val="20"/>
          <w:szCs w:val="20"/>
        </w:rPr>
        <w:t xml:space="preserve"> is currently in its implementation phase and if successful, will open the possibility to create similar programs for other courses and industries.</w:t>
      </w:r>
    </w:p>
    <w:p w:rsidR="005534D1" w:rsidRPr="00590057" w:rsidRDefault="005534D1" w:rsidP="00590057">
      <w:pPr>
        <w:spacing w:line="360" w:lineRule="auto"/>
        <w:rPr>
          <w:rFonts w:ascii="Arial" w:hAnsi="Arial" w:cs="Arial"/>
          <w:sz w:val="20"/>
          <w:szCs w:val="20"/>
        </w:rPr>
      </w:pPr>
    </w:p>
    <w:p w:rsidR="005534D1" w:rsidRPr="00590057" w:rsidRDefault="005534D1" w:rsidP="00590057">
      <w:pPr>
        <w:pStyle w:val="NormalWeb"/>
        <w:spacing w:before="0" w:beforeAutospacing="0" w:after="0" w:afterAutospacing="0" w:line="360" w:lineRule="auto"/>
        <w:jc w:val="both"/>
        <w:rPr>
          <w:rFonts w:ascii="Arial" w:hAnsi="Arial" w:cs="Arial"/>
          <w:sz w:val="20"/>
          <w:szCs w:val="20"/>
        </w:rPr>
      </w:pPr>
      <w:r w:rsidRPr="00590057">
        <w:rPr>
          <w:rFonts w:ascii="Arial" w:hAnsi="Arial" w:cs="Arial"/>
          <w:color w:val="000000"/>
          <w:sz w:val="20"/>
          <w:szCs w:val="20"/>
        </w:rPr>
        <w:t>           The CHED project is in its first year of implementation in 17 State University and Colleges (SUC) all across the country, with the teachers and students enrolled in the following talent development programs: T3, SMP, e</w:t>
      </w:r>
      <w:r w:rsidR="00E16182">
        <w:rPr>
          <w:rFonts w:ascii="Arial" w:hAnsi="Arial" w:cs="Arial"/>
          <w:color w:val="000000"/>
          <w:sz w:val="20"/>
          <w:szCs w:val="20"/>
        </w:rPr>
        <w:t>-</w:t>
      </w:r>
      <w:proofErr w:type="spellStart"/>
      <w:r w:rsidR="00E16182">
        <w:rPr>
          <w:rFonts w:ascii="Arial" w:hAnsi="Arial" w:cs="Arial"/>
          <w:color w:val="000000"/>
          <w:sz w:val="20"/>
          <w:szCs w:val="20"/>
        </w:rPr>
        <w:t>AdEPT</w:t>
      </w:r>
      <w:proofErr w:type="spellEnd"/>
      <w:r w:rsidRPr="00590057">
        <w:rPr>
          <w:rFonts w:ascii="Arial" w:hAnsi="Arial" w:cs="Arial"/>
          <w:color w:val="000000"/>
          <w:sz w:val="20"/>
          <w:szCs w:val="20"/>
        </w:rPr>
        <w:t xml:space="preserve">, </w:t>
      </w:r>
      <w:r w:rsidR="00781F6C">
        <w:rPr>
          <w:rFonts w:ascii="Arial" w:hAnsi="Arial" w:cs="Arial"/>
          <w:color w:val="000000"/>
          <w:sz w:val="20"/>
          <w:szCs w:val="20"/>
        </w:rPr>
        <w:t>BEST</w:t>
      </w:r>
      <w:r w:rsidRPr="00590057">
        <w:rPr>
          <w:rFonts w:ascii="Arial" w:hAnsi="Arial" w:cs="Arial"/>
          <w:color w:val="000000"/>
          <w:sz w:val="20"/>
          <w:szCs w:val="20"/>
        </w:rPr>
        <w:t>, and GCAT (</w:t>
      </w:r>
      <w:proofErr w:type="spellStart"/>
      <w:r w:rsidRPr="00590057">
        <w:rPr>
          <w:rFonts w:ascii="Arial" w:hAnsi="Arial" w:cs="Arial"/>
          <w:color w:val="000000"/>
          <w:sz w:val="20"/>
          <w:szCs w:val="20"/>
        </w:rPr>
        <w:t>Dulce</w:t>
      </w:r>
      <w:proofErr w:type="spellEnd"/>
      <w:r w:rsidRPr="00590057">
        <w:rPr>
          <w:rFonts w:ascii="Arial" w:hAnsi="Arial" w:cs="Arial"/>
          <w:color w:val="000000"/>
          <w:sz w:val="20"/>
          <w:szCs w:val="20"/>
        </w:rPr>
        <w:t xml:space="preserve">, 2013. </w:t>
      </w:r>
      <w:proofErr w:type="gramStart"/>
      <w:r w:rsidRPr="00590057">
        <w:rPr>
          <w:rFonts w:ascii="Arial" w:hAnsi="Arial" w:cs="Arial"/>
          <w:color w:val="000000"/>
          <w:sz w:val="20"/>
          <w:szCs w:val="20"/>
        </w:rPr>
        <w:t>Interview).</w:t>
      </w:r>
      <w:proofErr w:type="gramEnd"/>
      <w:r w:rsidRPr="00590057">
        <w:rPr>
          <w:rFonts w:ascii="Arial" w:hAnsi="Arial" w:cs="Arial"/>
          <w:color w:val="000000"/>
          <w:sz w:val="20"/>
          <w:szCs w:val="20"/>
        </w:rPr>
        <w:t xml:space="preserve"> These programs are coached by the industry professionals provided by BPAP, who are tasked to train the </w:t>
      </w:r>
      <w:proofErr w:type="gramStart"/>
      <w:r w:rsidRPr="00590057">
        <w:rPr>
          <w:rFonts w:ascii="Arial" w:hAnsi="Arial" w:cs="Arial"/>
          <w:color w:val="000000"/>
          <w:sz w:val="20"/>
          <w:szCs w:val="20"/>
        </w:rPr>
        <w:t xml:space="preserve">teachers, </w:t>
      </w:r>
      <w:r w:rsidR="007D6BB7" w:rsidRPr="00781F6C">
        <w:rPr>
          <w:rFonts w:ascii="Arial" w:hAnsi="Arial" w:cs="Arial"/>
          <w:color w:val="000000"/>
          <w:sz w:val="20"/>
          <w:szCs w:val="20"/>
        </w:rPr>
        <w:t xml:space="preserve">who in turn </w:t>
      </w:r>
      <w:r w:rsidRPr="00590057">
        <w:rPr>
          <w:rFonts w:ascii="Arial" w:hAnsi="Arial" w:cs="Arial"/>
          <w:color w:val="000000"/>
          <w:sz w:val="20"/>
          <w:szCs w:val="20"/>
        </w:rPr>
        <w:t>then teach</w:t>
      </w:r>
      <w:r w:rsidR="00781F6C">
        <w:rPr>
          <w:rFonts w:ascii="Arial" w:hAnsi="Arial" w:cs="Arial"/>
          <w:color w:val="000000"/>
          <w:sz w:val="20"/>
          <w:szCs w:val="20"/>
        </w:rPr>
        <w:t>es</w:t>
      </w:r>
      <w:proofErr w:type="gramEnd"/>
      <w:r w:rsidRPr="00590057">
        <w:rPr>
          <w:rFonts w:ascii="Arial" w:hAnsi="Arial" w:cs="Arial"/>
          <w:color w:val="000000"/>
          <w:sz w:val="20"/>
          <w:szCs w:val="20"/>
        </w:rPr>
        <w:t xml:space="preserve"> the students (</w:t>
      </w:r>
      <w:proofErr w:type="spellStart"/>
      <w:r w:rsidRPr="00590057">
        <w:rPr>
          <w:rFonts w:ascii="Arial" w:hAnsi="Arial" w:cs="Arial"/>
          <w:color w:val="000000"/>
          <w:sz w:val="20"/>
          <w:szCs w:val="20"/>
        </w:rPr>
        <w:t>Dulce</w:t>
      </w:r>
      <w:proofErr w:type="spellEnd"/>
      <w:r w:rsidRPr="00590057">
        <w:rPr>
          <w:rFonts w:ascii="Arial" w:hAnsi="Arial" w:cs="Arial"/>
          <w:color w:val="000000"/>
          <w:sz w:val="20"/>
          <w:szCs w:val="20"/>
        </w:rPr>
        <w:t xml:space="preserve">, 2013. </w:t>
      </w:r>
      <w:proofErr w:type="gramStart"/>
      <w:r w:rsidRPr="00590057">
        <w:rPr>
          <w:rFonts w:ascii="Arial" w:hAnsi="Arial" w:cs="Arial"/>
          <w:color w:val="000000"/>
          <w:sz w:val="20"/>
          <w:szCs w:val="20"/>
        </w:rPr>
        <w:t>Interview).</w:t>
      </w:r>
      <w:proofErr w:type="gramEnd"/>
    </w:p>
    <w:p w:rsidR="005534D1" w:rsidRDefault="005534D1" w:rsidP="00590057">
      <w:pPr>
        <w:spacing w:line="360" w:lineRule="auto"/>
        <w:rPr>
          <w:rFonts w:ascii="Arial" w:hAnsi="Arial" w:cs="Arial"/>
          <w:sz w:val="20"/>
          <w:szCs w:val="20"/>
        </w:rPr>
      </w:pPr>
    </w:p>
    <w:p w:rsidR="003C570C" w:rsidRPr="00590057" w:rsidRDefault="003C570C" w:rsidP="00590057">
      <w:pPr>
        <w:spacing w:line="360" w:lineRule="auto"/>
        <w:rPr>
          <w:rFonts w:ascii="Arial" w:hAnsi="Arial" w:cs="Arial"/>
          <w:sz w:val="20"/>
          <w:szCs w:val="20"/>
        </w:rPr>
      </w:pPr>
    </w:p>
    <w:p w:rsidR="005534D1" w:rsidRPr="00590057" w:rsidRDefault="005534D1" w:rsidP="00590057">
      <w:pPr>
        <w:pStyle w:val="Heading4"/>
        <w:numPr>
          <w:ilvl w:val="2"/>
          <w:numId w:val="30"/>
        </w:numPr>
      </w:pPr>
      <w:r w:rsidRPr="00590057">
        <w:lastRenderedPageBreak/>
        <w:t>Project Partners:</w:t>
      </w:r>
    </w:p>
    <w:p w:rsidR="005534D1" w:rsidRPr="00590057" w:rsidRDefault="005534D1" w:rsidP="00590057">
      <w:pPr>
        <w:pStyle w:val="NormalWeb"/>
        <w:spacing w:before="0" w:beforeAutospacing="0" w:after="0" w:afterAutospacing="0" w:line="360" w:lineRule="auto"/>
        <w:ind w:firstLine="720"/>
        <w:jc w:val="both"/>
        <w:rPr>
          <w:rFonts w:ascii="Arial" w:hAnsi="Arial" w:cs="Arial"/>
          <w:sz w:val="20"/>
          <w:szCs w:val="20"/>
        </w:rPr>
      </w:pPr>
      <w:r w:rsidRPr="00590057">
        <w:rPr>
          <w:rFonts w:ascii="Arial" w:hAnsi="Arial" w:cs="Arial"/>
          <w:b/>
          <w:bCs/>
          <w:color w:val="000000"/>
          <w:sz w:val="20"/>
          <w:szCs w:val="20"/>
        </w:rPr>
        <w:t>CHED</w:t>
      </w:r>
    </w:p>
    <w:p w:rsidR="005534D1" w:rsidRPr="00590057" w:rsidRDefault="005534D1" w:rsidP="00590057">
      <w:pPr>
        <w:pStyle w:val="NormalWeb"/>
        <w:spacing w:before="0" w:beforeAutospacing="0" w:after="0" w:afterAutospacing="0" w:line="360" w:lineRule="auto"/>
        <w:ind w:firstLine="720"/>
        <w:jc w:val="both"/>
        <w:rPr>
          <w:rFonts w:ascii="Arial" w:hAnsi="Arial" w:cs="Arial"/>
          <w:sz w:val="20"/>
          <w:szCs w:val="20"/>
        </w:rPr>
      </w:pPr>
      <w:r w:rsidRPr="00590057">
        <w:rPr>
          <w:rFonts w:ascii="Arial" w:hAnsi="Arial" w:cs="Arial"/>
          <w:color w:val="000000"/>
          <w:sz w:val="20"/>
          <w:szCs w:val="20"/>
        </w:rPr>
        <w:t>CHED was created on May 18, 1994</w:t>
      </w:r>
      <w:r w:rsidR="00781F6C">
        <w:rPr>
          <w:rFonts w:ascii="Arial" w:hAnsi="Arial" w:cs="Arial"/>
          <w:color w:val="000000"/>
          <w:sz w:val="20"/>
          <w:szCs w:val="20"/>
        </w:rPr>
        <w:t>.</w:t>
      </w:r>
      <w:r w:rsidRPr="00590057">
        <w:rPr>
          <w:rFonts w:ascii="Arial" w:hAnsi="Arial" w:cs="Arial"/>
          <w:color w:val="000000"/>
          <w:sz w:val="20"/>
          <w:szCs w:val="20"/>
        </w:rPr>
        <w:t xml:space="preserve"> </w:t>
      </w:r>
      <w:r w:rsidR="00781F6C">
        <w:rPr>
          <w:rFonts w:ascii="Arial" w:hAnsi="Arial" w:cs="Arial"/>
          <w:color w:val="000000"/>
          <w:sz w:val="20"/>
          <w:szCs w:val="20"/>
        </w:rPr>
        <w:t xml:space="preserve">It is </w:t>
      </w:r>
      <w:r w:rsidRPr="00590057">
        <w:rPr>
          <w:rFonts w:ascii="Arial" w:hAnsi="Arial" w:cs="Arial"/>
          <w:color w:val="000000"/>
          <w:sz w:val="20"/>
          <w:szCs w:val="20"/>
        </w:rPr>
        <w:t xml:space="preserve">responsible </w:t>
      </w:r>
      <w:r w:rsidR="00781F6C">
        <w:rPr>
          <w:rFonts w:ascii="Arial" w:hAnsi="Arial" w:cs="Arial"/>
          <w:color w:val="000000"/>
          <w:sz w:val="20"/>
          <w:szCs w:val="20"/>
        </w:rPr>
        <w:t xml:space="preserve">for </w:t>
      </w:r>
      <w:r w:rsidRPr="00590057">
        <w:rPr>
          <w:rFonts w:ascii="Arial" w:hAnsi="Arial" w:cs="Arial"/>
          <w:color w:val="000000"/>
          <w:sz w:val="20"/>
          <w:szCs w:val="20"/>
        </w:rPr>
        <w:t>the formulation and implementation of policies, plans, and programs to better develop quality education systems for tertiary and graduate students. CHED is working in partners</w:t>
      </w:r>
      <w:r w:rsidR="00781F6C">
        <w:rPr>
          <w:rFonts w:ascii="Arial" w:hAnsi="Arial" w:cs="Arial"/>
          <w:color w:val="000000"/>
          <w:sz w:val="20"/>
          <w:szCs w:val="20"/>
        </w:rPr>
        <w:t>hip</w:t>
      </w:r>
      <w:r w:rsidRPr="00590057">
        <w:rPr>
          <w:rFonts w:ascii="Arial" w:hAnsi="Arial" w:cs="Arial"/>
          <w:color w:val="000000"/>
          <w:sz w:val="20"/>
          <w:szCs w:val="20"/>
        </w:rPr>
        <w:t xml:space="preserve"> with other higher education stakeholders to develop the skill </w:t>
      </w:r>
      <w:proofErr w:type="gramStart"/>
      <w:r w:rsidRPr="00590057">
        <w:rPr>
          <w:rFonts w:ascii="Arial" w:hAnsi="Arial" w:cs="Arial"/>
          <w:color w:val="000000"/>
          <w:sz w:val="20"/>
          <w:szCs w:val="20"/>
        </w:rPr>
        <w:t>set  and</w:t>
      </w:r>
      <w:proofErr w:type="gramEnd"/>
      <w:r w:rsidRPr="00590057">
        <w:rPr>
          <w:rFonts w:ascii="Arial" w:hAnsi="Arial" w:cs="Arial"/>
          <w:color w:val="000000"/>
          <w:sz w:val="20"/>
          <w:szCs w:val="20"/>
        </w:rPr>
        <w:t xml:space="preserve"> competencies </w:t>
      </w:r>
      <w:r w:rsidR="003C570C">
        <w:rPr>
          <w:rFonts w:ascii="Arial" w:hAnsi="Arial" w:cs="Arial"/>
          <w:color w:val="000000"/>
          <w:sz w:val="20"/>
          <w:szCs w:val="20"/>
        </w:rPr>
        <w:t xml:space="preserve">of the country’s human capital. </w:t>
      </w:r>
      <w:r w:rsidR="003C570C">
        <w:rPr>
          <w:rStyle w:val="FootnoteReference"/>
          <w:rFonts w:ascii="Arial" w:hAnsi="Arial" w:cs="Arial"/>
          <w:color w:val="000000"/>
          <w:sz w:val="20"/>
          <w:szCs w:val="20"/>
        </w:rPr>
        <w:footnoteReference w:id="13"/>
      </w:r>
    </w:p>
    <w:p w:rsidR="005534D1" w:rsidRPr="00590057" w:rsidRDefault="005534D1" w:rsidP="00590057">
      <w:pPr>
        <w:spacing w:line="360" w:lineRule="auto"/>
        <w:rPr>
          <w:rFonts w:ascii="Arial" w:hAnsi="Arial" w:cs="Arial"/>
          <w:sz w:val="20"/>
          <w:szCs w:val="20"/>
        </w:rPr>
      </w:pPr>
    </w:p>
    <w:p w:rsidR="005534D1" w:rsidRPr="00590057" w:rsidRDefault="005534D1" w:rsidP="00590057">
      <w:pPr>
        <w:pStyle w:val="NormalWeb"/>
        <w:spacing w:before="0" w:beforeAutospacing="0" w:after="0" w:afterAutospacing="0" w:line="360" w:lineRule="auto"/>
        <w:ind w:firstLine="720"/>
        <w:rPr>
          <w:rFonts w:ascii="Arial" w:hAnsi="Arial" w:cs="Arial"/>
          <w:sz w:val="20"/>
          <w:szCs w:val="20"/>
        </w:rPr>
      </w:pPr>
      <w:r w:rsidRPr="00590057">
        <w:rPr>
          <w:rFonts w:ascii="Arial" w:hAnsi="Arial" w:cs="Arial"/>
          <w:b/>
          <w:bCs/>
          <w:color w:val="000000"/>
          <w:sz w:val="20"/>
          <w:szCs w:val="20"/>
        </w:rPr>
        <w:t>DOST-SEI</w:t>
      </w:r>
    </w:p>
    <w:p w:rsidR="005534D1" w:rsidRPr="00590057" w:rsidRDefault="005534D1" w:rsidP="00765405">
      <w:pPr>
        <w:pStyle w:val="NormalWeb"/>
        <w:spacing w:before="0" w:beforeAutospacing="0" w:after="0" w:afterAutospacing="0" w:line="360" w:lineRule="auto"/>
        <w:ind w:firstLine="720"/>
        <w:jc w:val="both"/>
        <w:rPr>
          <w:rFonts w:ascii="Arial" w:hAnsi="Arial" w:cs="Arial"/>
          <w:sz w:val="20"/>
          <w:szCs w:val="20"/>
        </w:rPr>
      </w:pPr>
      <w:r w:rsidRPr="00590057">
        <w:rPr>
          <w:rFonts w:ascii="Arial" w:hAnsi="Arial" w:cs="Arial"/>
          <w:color w:val="000000"/>
          <w:sz w:val="20"/>
          <w:szCs w:val="20"/>
          <w:shd w:val="clear" w:color="auto" w:fill="FFFFFF"/>
        </w:rPr>
        <w:t>The Science Education Institute (SEI) is one of the attached agenci</w:t>
      </w:r>
      <w:r w:rsidRPr="00590057">
        <w:rPr>
          <w:rFonts w:ascii="Arial" w:hAnsi="Arial" w:cs="Arial"/>
          <w:color w:val="000000"/>
          <w:sz w:val="20"/>
          <w:szCs w:val="20"/>
        </w:rPr>
        <w:t>es of DOST u</w:t>
      </w:r>
      <w:r w:rsidRPr="00590057">
        <w:rPr>
          <w:rFonts w:ascii="Arial" w:hAnsi="Arial" w:cs="Arial"/>
          <w:color w:val="000000"/>
          <w:sz w:val="20"/>
          <w:szCs w:val="20"/>
          <w:shd w:val="clear" w:color="auto" w:fill="FFFFFF"/>
        </w:rPr>
        <w:t xml:space="preserve">nder the Scientific and Technological Services </w:t>
      </w:r>
      <w:r w:rsidR="00781F6C">
        <w:rPr>
          <w:rFonts w:ascii="Arial" w:hAnsi="Arial" w:cs="Arial"/>
          <w:color w:val="000000"/>
          <w:sz w:val="20"/>
          <w:szCs w:val="20"/>
          <w:shd w:val="clear" w:color="auto" w:fill="FFFFFF"/>
        </w:rPr>
        <w:t>D</w:t>
      </w:r>
      <w:r w:rsidRPr="00590057">
        <w:rPr>
          <w:rFonts w:ascii="Arial" w:hAnsi="Arial" w:cs="Arial"/>
          <w:color w:val="000000"/>
          <w:sz w:val="20"/>
          <w:szCs w:val="20"/>
          <w:shd w:val="clear" w:color="auto" w:fill="FFFFFF"/>
        </w:rPr>
        <w:t>ivision.</w:t>
      </w:r>
      <w:r w:rsidR="003C570C">
        <w:rPr>
          <w:rFonts w:ascii="Arial" w:hAnsi="Arial" w:cs="Arial"/>
          <w:color w:val="000000"/>
          <w:sz w:val="20"/>
          <w:szCs w:val="20"/>
          <w:shd w:val="clear" w:color="auto" w:fill="FFFFFF"/>
        </w:rPr>
        <w:t xml:space="preserve"> </w:t>
      </w:r>
      <w:r w:rsidRPr="00590057">
        <w:rPr>
          <w:rFonts w:ascii="Arial" w:hAnsi="Arial" w:cs="Arial"/>
          <w:color w:val="000000"/>
          <w:sz w:val="20"/>
          <w:szCs w:val="20"/>
          <w:shd w:val="clear" w:color="auto" w:fill="FFFFFF"/>
        </w:rPr>
        <w:t>They are created as part of Executive Order 128</w:t>
      </w:r>
      <w:r w:rsidR="00781F6C">
        <w:rPr>
          <w:rFonts w:ascii="Arial" w:hAnsi="Arial" w:cs="Arial"/>
          <w:color w:val="000000"/>
          <w:sz w:val="20"/>
          <w:szCs w:val="20"/>
          <w:shd w:val="clear" w:color="auto" w:fill="FFFFFF"/>
        </w:rPr>
        <w:t>,</w:t>
      </w:r>
      <w:r w:rsidRPr="00590057">
        <w:rPr>
          <w:rFonts w:ascii="Arial" w:hAnsi="Arial" w:cs="Arial"/>
          <w:color w:val="000000"/>
          <w:sz w:val="20"/>
          <w:szCs w:val="20"/>
          <w:shd w:val="clear" w:color="auto" w:fill="FFFFFF"/>
        </w:rPr>
        <w:t xml:space="preserve"> “REORGANIZING THE NATIONAL SCIENCE AND TECHNOLOGY AUTHORITY</w:t>
      </w:r>
      <w:r w:rsidR="00781F6C">
        <w:rPr>
          <w:rFonts w:ascii="Arial" w:hAnsi="Arial" w:cs="Arial"/>
          <w:color w:val="000000"/>
          <w:sz w:val="20"/>
          <w:szCs w:val="20"/>
          <w:shd w:val="clear" w:color="auto" w:fill="FFFFFF"/>
        </w:rPr>
        <w:t>,</w:t>
      </w:r>
      <w:r w:rsidRPr="00590057">
        <w:rPr>
          <w:rFonts w:ascii="Arial" w:hAnsi="Arial" w:cs="Arial"/>
          <w:color w:val="000000"/>
          <w:sz w:val="20"/>
          <w:szCs w:val="20"/>
          <w:shd w:val="clear" w:color="auto" w:fill="FFFFFF"/>
        </w:rPr>
        <w:t>”</w:t>
      </w:r>
      <w:r w:rsidRPr="00590057">
        <w:rPr>
          <w:rFonts w:ascii="Arial" w:hAnsi="Arial" w:cs="Arial"/>
          <w:b/>
          <w:bCs/>
          <w:color w:val="000000"/>
          <w:sz w:val="20"/>
          <w:szCs w:val="20"/>
          <w:shd w:val="clear" w:color="auto" w:fill="FFFFFF"/>
        </w:rPr>
        <w:t xml:space="preserve"> </w:t>
      </w:r>
      <w:r w:rsidRPr="00590057">
        <w:rPr>
          <w:rFonts w:ascii="Arial" w:hAnsi="Arial" w:cs="Arial"/>
          <w:color w:val="000000"/>
          <w:sz w:val="20"/>
          <w:szCs w:val="20"/>
          <w:shd w:val="clear" w:color="auto" w:fill="FFFFFF"/>
        </w:rPr>
        <w:t>in order to make National Science and Technology Authority more effective and responsive to the scientific and technological needs of the country. DOST-SEI partners with educational institutions to propel the growth of science education and research for nation building.</w:t>
      </w:r>
      <w:r w:rsidR="002B53A7">
        <w:rPr>
          <w:rStyle w:val="FootnoteReference"/>
          <w:rFonts w:ascii="Arial" w:hAnsi="Arial" w:cs="Arial"/>
          <w:color w:val="000000"/>
          <w:sz w:val="20"/>
          <w:szCs w:val="20"/>
          <w:shd w:val="clear" w:color="auto" w:fill="FFFFFF"/>
        </w:rPr>
        <w:footnoteReference w:id="14"/>
      </w:r>
      <w:r w:rsidRPr="00590057">
        <w:rPr>
          <w:rFonts w:ascii="Arial" w:hAnsi="Arial" w:cs="Arial"/>
          <w:color w:val="000000"/>
          <w:sz w:val="20"/>
          <w:szCs w:val="20"/>
          <w:shd w:val="clear" w:color="auto" w:fill="FFFFFF"/>
        </w:rPr>
        <w:t xml:space="preserve"> </w:t>
      </w:r>
    </w:p>
    <w:p w:rsidR="005534D1" w:rsidRPr="00590057" w:rsidRDefault="005534D1" w:rsidP="00590057">
      <w:pPr>
        <w:spacing w:after="240" w:line="360" w:lineRule="auto"/>
        <w:rPr>
          <w:rFonts w:ascii="Arial" w:hAnsi="Arial" w:cs="Arial"/>
          <w:sz w:val="20"/>
          <w:szCs w:val="20"/>
        </w:rPr>
      </w:pPr>
    </w:p>
    <w:p w:rsidR="005534D1" w:rsidRPr="00590057" w:rsidRDefault="005534D1" w:rsidP="00590057">
      <w:pPr>
        <w:pStyle w:val="Heading4"/>
        <w:numPr>
          <w:ilvl w:val="2"/>
          <w:numId w:val="30"/>
        </w:numPr>
      </w:pPr>
      <w:r w:rsidRPr="00590057">
        <w:rPr>
          <w:shd w:val="clear" w:color="auto" w:fill="FFFFFF"/>
        </w:rPr>
        <w:t xml:space="preserve">What value do they want from BPAP? </w:t>
      </w:r>
    </w:p>
    <w:p w:rsidR="005534D1" w:rsidRPr="00590057" w:rsidRDefault="005534D1" w:rsidP="00590057">
      <w:pPr>
        <w:spacing w:line="360" w:lineRule="auto"/>
        <w:rPr>
          <w:rFonts w:ascii="Arial" w:hAnsi="Arial" w:cs="Arial"/>
          <w:sz w:val="20"/>
          <w:szCs w:val="20"/>
        </w:rPr>
      </w:pPr>
    </w:p>
    <w:p w:rsidR="005534D1" w:rsidRPr="00590057" w:rsidRDefault="005534D1" w:rsidP="00590057">
      <w:pPr>
        <w:pStyle w:val="NormalWeb"/>
        <w:spacing w:before="0" w:beforeAutospacing="0" w:after="0" w:afterAutospacing="0" w:line="360" w:lineRule="auto"/>
        <w:ind w:firstLine="720"/>
        <w:jc w:val="both"/>
        <w:rPr>
          <w:rFonts w:ascii="Arial" w:hAnsi="Arial" w:cs="Arial"/>
          <w:sz w:val="20"/>
          <w:szCs w:val="20"/>
        </w:rPr>
      </w:pPr>
      <w:r w:rsidRPr="00590057">
        <w:rPr>
          <w:rFonts w:ascii="Arial" w:hAnsi="Arial" w:cs="Arial"/>
          <w:color w:val="262B31"/>
          <w:sz w:val="20"/>
          <w:szCs w:val="20"/>
          <w:shd w:val="clear" w:color="auto" w:fill="FFFFFF"/>
        </w:rPr>
        <w:t xml:space="preserve">Together, CHED and SEI approached BPAP to implement a project to students of State </w:t>
      </w:r>
      <w:r w:rsidR="00781F6C">
        <w:rPr>
          <w:rFonts w:ascii="Arial" w:hAnsi="Arial" w:cs="Arial"/>
          <w:color w:val="262B31"/>
          <w:sz w:val="20"/>
          <w:szCs w:val="20"/>
          <w:shd w:val="clear" w:color="auto" w:fill="FFFFFF"/>
        </w:rPr>
        <w:t>Universities and Colleges</w:t>
      </w:r>
      <w:r w:rsidRPr="00590057">
        <w:rPr>
          <w:rFonts w:ascii="Arial" w:hAnsi="Arial" w:cs="Arial"/>
          <w:color w:val="262B31"/>
          <w:sz w:val="20"/>
          <w:szCs w:val="20"/>
          <w:shd w:val="clear" w:color="auto" w:fill="FFFFFF"/>
        </w:rPr>
        <w:t xml:space="preserve"> (SUCs). </w:t>
      </w:r>
      <w:r w:rsidR="00781F6C">
        <w:rPr>
          <w:rFonts w:ascii="Arial" w:hAnsi="Arial" w:cs="Arial"/>
          <w:color w:val="262B31"/>
          <w:sz w:val="20"/>
          <w:szCs w:val="20"/>
          <w:shd w:val="clear" w:color="auto" w:fill="FFFFFF"/>
        </w:rPr>
        <w:t>B</w:t>
      </w:r>
      <w:r w:rsidRPr="00590057">
        <w:rPr>
          <w:rFonts w:ascii="Arial" w:hAnsi="Arial" w:cs="Arial"/>
          <w:color w:val="262B31"/>
          <w:sz w:val="20"/>
          <w:szCs w:val="20"/>
          <w:shd w:val="clear" w:color="auto" w:fill="FFFFFF"/>
        </w:rPr>
        <w:t>eing a business processing industry,</w:t>
      </w:r>
      <w:r w:rsidR="00781F6C">
        <w:rPr>
          <w:rFonts w:ascii="Arial" w:hAnsi="Arial" w:cs="Arial"/>
          <w:color w:val="262B31"/>
          <w:sz w:val="20"/>
          <w:szCs w:val="20"/>
          <w:shd w:val="clear" w:color="auto" w:fill="FFFFFF"/>
        </w:rPr>
        <w:t xml:space="preserve"> BPAP</w:t>
      </w:r>
      <w:r w:rsidRPr="00590057">
        <w:rPr>
          <w:rFonts w:ascii="Arial" w:hAnsi="Arial" w:cs="Arial"/>
          <w:color w:val="262B31"/>
          <w:sz w:val="20"/>
          <w:szCs w:val="20"/>
          <w:shd w:val="clear" w:color="auto" w:fill="FFFFFF"/>
        </w:rPr>
        <w:t xml:space="preserve"> is expected to bring value and excellence in developing the skill sets of IT &amp; BA students </w:t>
      </w:r>
      <w:r w:rsidR="00781F6C">
        <w:rPr>
          <w:rFonts w:ascii="Arial" w:hAnsi="Arial" w:cs="Arial"/>
          <w:color w:val="262B31"/>
          <w:sz w:val="20"/>
          <w:szCs w:val="20"/>
          <w:shd w:val="clear" w:color="auto" w:fill="FFFFFF"/>
        </w:rPr>
        <w:t xml:space="preserve">who </w:t>
      </w:r>
      <w:r w:rsidRPr="00590057">
        <w:rPr>
          <w:rFonts w:ascii="Arial" w:hAnsi="Arial" w:cs="Arial"/>
          <w:color w:val="262B31"/>
          <w:sz w:val="20"/>
          <w:szCs w:val="20"/>
          <w:shd w:val="clear" w:color="auto" w:fill="FFFFFF"/>
        </w:rPr>
        <w:t xml:space="preserve">would eventually bring </w:t>
      </w:r>
      <w:r w:rsidR="00781F6C">
        <w:rPr>
          <w:rFonts w:ascii="Arial" w:hAnsi="Arial" w:cs="Arial"/>
          <w:color w:val="262B31"/>
          <w:sz w:val="20"/>
          <w:szCs w:val="20"/>
          <w:shd w:val="clear" w:color="auto" w:fill="FFFFFF"/>
        </w:rPr>
        <w:t xml:space="preserve">their </w:t>
      </w:r>
      <w:proofErr w:type="spellStart"/>
      <w:r w:rsidR="00781F6C">
        <w:rPr>
          <w:rFonts w:ascii="Arial" w:hAnsi="Arial" w:cs="Arial"/>
          <w:color w:val="262B31"/>
          <w:sz w:val="20"/>
          <w:szCs w:val="20"/>
          <w:shd w:val="clear" w:color="auto" w:fill="FFFFFF"/>
        </w:rPr>
        <w:t>learnings</w:t>
      </w:r>
      <w:proofErr w:type="spellEnd"/>
      <w:r w:rsidR="00781F6C">
        <w:rPr>
          <w:rFonts w:ascii="Arial" w:hAnsi="Arial" w:cs="Arial"/>
          <w:color w:val="262B31"/>
          <w:sz w:val="20"/>
          <w:szCs w:val="20"/>
          <w:shd w:val="clear" w:color="auto" w:fill="FFFFFF"/>
        </w:rPr>
        <w:t xml:space="preserve"> </w:t>
      </w:r>
      <w:r w:rsidRPr="00590057">
        <w:rPr>
          <w:rFonts w:ascii="Arial" w:hAnsi="Arial" w:cs="Arial"/>
          <w:color w:val="262B31"/>
          <w:sz w:val="20"/>
          <w:szCs w:val="20"/>
          <w:shd w:val="clear" w:color="auto" w:fill="FFFFFF"/>
        </w:rPr>
        <w:t>with them</w:t>
      </w:r>
      <w:r w:rsidR="00781F6C">
        <w:rPr>
          <w:rFonts w:ascii="Arial" w:hAnsi="Arial" w:cs="Arial"/>
          <w:color w:val="262B31"/>
          <w:sz w:val="20"/>
          <w:szCs w:val="20"/>
          <w:shd w:val="clear" w:color="auto" w:fill="FFFFFF"/>
        </w:rPr>
        <w:t xml:space="preserve"> after graduation and even</w:t>
      </w:r>
      <w:r w:rsidRPr="00590057">
        <w:rPr>
          <w:rFonts w:ascii="Arial" w:hAnsi="Arial" w:cs="Arial"/>
          <w:color w:val="262B31"/>
          <w:sz w:val="20"/>
          <w:szCs w:val="20"/>
          <w:shd w:val="clear" w:color="auto" w:fill="FFFFFF"/>
        </w:rPr>
        <w:t xml:space="preserve"> during their seeking of employment. Moreover, programs and courses rolled out by BPAP can bring a significant amount of progress</w:t>
      </w:r>
      <w:r w:rsidR="003A3BE4">
        <w:rPr>
          <w:rFonts w:ascii="Arial" w:hAnsi="Arial" w:cs="Arial"/>
          <w:color w:val="262B31"/>
          <w:sz w:val="20"/>
          <w:szCs w:val="20"/>
          <w:shd w:val="clear" w:color="auto" w:fill="FFFFFF"/>
        </w:rPr>
        <w:t>, acting</w:t>
      </w:r>
      <w:r w:rsidRPr="00590057">
        <w:rPr>
          <w:rFonts w:ascii="Arial" w:hAnsi="Arial" w:cs="Arial"/>
          <w:color w:val="262B31"/>
          <w:sz w:val="20"/>
          <w:szCs w:val="20"/>
          <w:shd w:val="clear" w:color="auto" w:fill="FFFFFF"/>
        </w:rPr>
        <w:t xml:space="preserve"> as a tool or medium </w:t>
      </w:r>
      <w:r w:rsidR="003A3BE4">
        <w:rPr>
          <w:rFonts w:ascii="Arial" w:hAnsi="Arial" w:cs="Arial"/>
          <w:color w:val="262B31"/>
          <w:sz w:val="20"/>
          <w:szCs w:val="20"/>
          <w:shd w:val="clear" w:color="auto" w:fill="FFFFFF"/>
        </w:rPr>
        <w:t>in</w:t>
      </w:r>
      <w:r w:rsidRPr="00590057">
        <w:rPr>
          <w:rFonts w:ascii="Arial" w:hAnsi="Arial" w:cs="Arial"/>
          <w:color w:val="262B31"/>
          <w:sz w:val="20"/>
          <w:szCs w:val="20"/>
          <w:shd w:val="clear" w:color="auto" w:fill="FFFFFF"/>
        </w:rPr>
        <w:t xml:space="preserve"> teaching and training students and teachers.</w:t>
      </w:r>
    </w:p>
    <w:p w:rsidR="005534D1" w:rsidRPr="00590057" w:rsidRDefault="005534D1" w:rsidP="00590057">
      <w:pPr>
        <w:pStyle w:val="NormalWeb"/>
        <w:spacing w:before="0" w:beforeAutospacing="0" w:after="0" w:afterAutospacing="0" w:line="360" w:lineRule="auto"/>
        <w:jc w:val="both"/>
        <w:rPr>
          <w:rFonts w:ascii="Arial" w:hAnsi="Arial" w:cs="Arial"/>
          <w:sz w:val="20"/>
          <w:szCs w:val="20"/>
        </w:rPr>
      </w:pPr>
      <w:r w:rsidRPr="00590057">
        <w:rPr>
          <w:rFonts w:ascii="Arial" w:hAnsi="Arial" w:cs="Arial"/>
          <w:color w:val="262B31"/>
          <w:sz w:val="20"/>
          <w:szCs w:val="20"/>
          <w:shd w:val="clear" w:color="auto" w:fill="FFFFFF"/>
        </w:rPr>
        <w:t>.</w:t>
      </w:r>
    </w:p>
    <w:p w:rsidR="001C139E" w:rsidRDefault="001C139E">
      <w:pPr>
        <w:rPr>
          <w:rFonts w:ascii="Arial" w:eastAsia="Times New Roman" w:hAnsi="Arial" w:cs="Arial"/>
          <w:color w:val="000000"/>
          <w:sz w:val="20"/>
          <w:szCs w:val="20"/>
          <w:lang w:eastAsia="en-PH"/>
        </w:rPr>
      </w:pPr>
      <w:r>
        <w:rPr>
          <w:rFonts w:ascii="Arial" w:hAnsi="Arial" w:cs="Arial"/>
          <w:color w:val="000000"/>
          <w:sz w:val="20"/>
          <w:szCs w:val="20"/>
        </w:rPr>
        <w:br w:type="page"/>
      </w:r>
    </w:p>
    <w:p w:rsidR="005534D1" w:rsidRPr="009064E9" w:rsidRDefault="001C139E" w:rsidP="001C139E">
      <w:pPr>
        <w:pStyle w:val="Heading2"/>
        <w:numPr>
          <w:ilvl w:val="0"/>
          <w:numId w:val="30"/>
        </w:numPr>
      </w:pPr>
      <w:bookmarkStart w:id="8" w:name="_Toc364811006"/>
      <w:r>
        <w:lastRenderedPageBreak/>
        <w:t>The Current Situation</w:t>
      </w:r>
      <w:bookmarkEnd w:id="8"/>
    </w:p>
    <w:p w:rsidR="005534D1" w:rsidRPr="009064E9" w:rsidRDefault="005534D1" w:rsidP="009064E9">
      <w:pPr>
        <w:spacing w:after="240" w:line="360" w:lineRule="auto"/>
        <w:rPr>
          <w:rFonts w:ascii="Arial" w:hAnsi="Arial" w:cs="Arial"/>
          <w:sz w:val="20"/>
          <w:szCs w:val="20"/>
        </w:rPr>
      </w:pPr>
    </w:p>
    <w:p w:rsidR="005534D1" w:rsidRDefault="00711A2C" w:rsidP="00D27E10">
      <w:pPr>
        <w:pStyle w:val="NormalWeb"/>
        <w:spacing w:before="0" w:beforeAutospacing="0" w:after="0" w:afterAutospacing="0"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BPAP </w:t>
      </w:r>
      <w:r w:rsidR="005534D1" w:rsidRPr="009064E9">
        <w:rPr>
          <w:rFonts w:ascii="Arial" w:hAnsi="Arial" w:cs="Arial"/>
          <w:color w:val="000000"/>
          <w:sz w:val="20"/>
          <w:szCs w:val="20"/>
          <w:shd w:val="clear" w:color="auto" w:fill="FFFFFF"/>
        </w:rPr>
        <w:t xml:space="preserve">Project Title: Developing State University and College Graduates </w:t>
      </w:r>
      <w:proofErr w:type="gramStart"/>
      <w:r w:rsidR="005534D1" w:rsidRPr="009064E9">
        <w:rPr>
          <w:rFonts w:ascii="Arial" w:hAnsi="Arial" w:cs="Arial"/>
          <w:color w:val="000000"/>
          <w:sz w:val="20"/>
          <w:szCs w:val="20"/>
          <w:shd w:val="clear" w:color="auto" w:fill="FFFFFF"/>
        </w:rPr>
        <w:t>Towards</w:t>
      </w:r>
      <w:proofErr w:type="gramEnd"/>
      <w:r w:rsidR="005534D1" w:rsidRPr="009064E9">
        <w:rPr>
          <w:rFonts w:ascii="Arial" w:hAnsi="Arial" w:cs="Arial"/>
          <w:color w:val="000000"/>
          <w:sz w:val="20"/>
          <w:szCs w:val="20"/>
          <w:shd w:val="clear" w:color="auto" w:fill="FFFFFF"/>
        </w:rPr>
        <w:t xml:space="preserve"> Global Competitiveness, National Productivity and Development Project</w:t>
      </w:r>
    </w:p>
    <w:p w:rsidR="00D27E10" w:rsidRPr="009064E9" w:rsidRDefault="00D27E10" w:rsidP="00D27E10">
      <w:pPr>
        <w:pStyle w:val="NormalWeb"/>
        <w:spacing w:before="0" w:beforeAutospacing="0" w:after="0" w:afterAutospacing="0" w:line="360" w:lineRule="auto"/>
        <w:rPr>
          <w:rFonts w:ascii="Arial" w:hAnsi="Arial" w:cs="Arial"/>
          <w:sz w:val="20"/>
          <w:szCs w:val="20"/>
        </w:rPr>
      </w:pPr>
    </w:p>
    <w:p w:rsidR="005534D1" w:rsidRDefault="005534D1" w:rsidP="00D27E10">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color w:val="000000"/>
          <w:sz w:val="20"/>
          <w:szCs w:val="20"/>
        </w:rPr>
        <w:t xml:space="preserve">The impact of this BPAP project is divided among the project goals, purpose, and resources. As a result of achieving the program objectives, it is expected that there will be an increase in the employment percentage of male and female graduates from the participating SUCs in the IT-BPM sector (ideally 70%). Other than that, it is also expected that the program will be fully implemented in the 17 SUCs involved. </w:t>
      </w:r>
      <w:r w:rsidR="002A7375">
        <w:rPr>
          <w:rFonts w:ascii="Arial" w:hAnsi="Arial" w:cs="Arial"/>
          <w:color w:val="000000"/>
          <w:sz w:val="20"/>
          <w:szCs w:val="20"/>
        </w:rPr>
        <w:t>This is done</w:t>
      </w:r>
      <w:r w:rsidRPr="009064E9">
        <w:rPr>
          <w:rFonts w:ascii="Arial" w:hAnsi="Arial" w:cs="Arial"/>
          <w:color w:val="000000"/>
          <w:sz w:val="20"/>
          <w:szCs w:val="20"/>
        </w:rPr>
        <w:t xml:space="preserve"> through the teacher training and student participation in the different programs that BPAP implements. These programs, also called products, are the following: Global Competitiveness Assessment Tool (GCAT), Basic English Skills Training (BEST), Electronic Advanced En</w:t>
      </w:r>
      <w:r w:rsidR="002A7375">
        <w:rPr>
          <w:rFonts w:ascii="Arial" w:hAnsi="Arial" w:cs="Arial"/>
          <w:color w:val="000000"/>
          <w:sz w:val="20"/>
          <w:szCs w:val="20"/>
        </w:rPr>
        <w:t>glish Proficiency Training (e-</w:t>
      </w:r>
      <w:proofErr w:type="spellStart"/>
      <w:r w:rsidR="002A7375">
        <w:rPr>
          <w:rFonts w:ascii="Arial" w:hAnsi="Arial" w:cs="Arial"/>
          <w:color w:val="000000"/>
          <w:sz w:val="20"/>
          <w:szCs w:val="20"/>
        </w:rPr>
        <w:t>Ad</w:t>
      </w:r>
      <w:r w:rsidRPr="009064E9">
        <w:rPr>
          <w:rFonts w:ascii="Arial" w:hAnsi="Arial" w:cs="Arial"/>
          <w:color w:val="000000"/>
          <w:sz w:val="20"/>
          <w:szCs w:val="20"/>
        </w:rPr>
        <w:t>EPT</w:t>
      </w:r>
      <w:proofErr w:type="spellEnd"/>
      <w:r w:rsidRPr="009064E9">
        <w:rPr>
          <w:rFonts w:ascii="Arial" w:hAnsi="Arial" w:cs="Arial"/>
          <w:color w:val="000000"/>
          <w:sz w:val="20"/>
          <w:szCs w:val="20"/>
        </w:rPr>
        <w:t xml:space="preserve">), </w:t>
      </w:r>
      <w:proofErr w:type="gramStart"/>
      <w:r w:rsidRPr="009064E9">
        <w:rPr>
          <w:rFonts w:ascii="Arial" w:hAnsi="Arial" w:cs="Arial"/>
          <w:color w:val="000000"/>
          <w:sz w:val="20"/>
          <w:szCs w:val="20"/>
        </w:rPr>
        <w:t>Service</w:t>
      </w:r>
      <w:proofErr w:type="gramEnd"/>
      <w:r w:rsidRPr="009064E9">
        <w:rPr>
          <w:rFonts w:ascii="Arial" w:hAnsi="Arial" w:cs="Arial"/>
          <w:color w:val="000000"/>
          <w:sz w:val="20"/>
          <w:szCs w:val="20"/>
        </w:rPr>
        <w:t xml:space="preserve"> Management Program (SMP). </w:t>
      </w:r>
    </w:p>
    <w:p w:rsidR="00D27E10" w:rsidRPr="009064E9" w:rsidRDefault="00D27E10" w:rsidP="00D27E10">
      <w:pPr>
        <w:pStyle w:val="NormalWeb"/>
        <w:spacing w:before="0" w:beforeAutospacing="0" w:after="0" w:afterAutospacing="0" w:line="360" w:lineRule="auto"/>
        <w:rPr>
          <w:rFonts w:ascii="Arial" w:hAnsi="Arial" w:cs="Arial"/>
          <w:sz w:val="20"/>
          <w:szCs w:val="20"/>
        </w:rPr>
      </w:pPr>
    </w:p>
    <w:p w:rsidR="005534D1" w:rsidRDefault="005534D1" w:rsidP="009064E9">
      <w:pPr>
        <w:pStyle w:val="NormalWeb"/>
        <w:spacing w:before="0" w:beforeAutospacing="0" w:after="0" w:afterAutospacing="0" w:line="360" w:lineRule="auto"/>
        <w:rPr>
          <w:rFonts w:ascii="Arial" w:hAnsi="Arial" w:cs="Arial"/>
          <w:b/>
          <w:bCs/>
          <w:color w:val="333333"/>
          <w:sz w:val="20"/>
          <w:szCs w:val="20"/>
          <w:shd w:val="clear" w:color="auto" w:fill="FFFFFF"/>
        </w:rPr>
      </w:pPr>
      <w:r w:rsidRPr="009064E9">
        <w:rPr>
          <w:rFonts w:ascii="Arial" w:hAnsi="Arial" w:cs="Arial"/>
          <w:b/>
          <w:bCs/>
          <w:color w:val="333333"/>
          <w:sz w:val="20"/>
          <w:szCs w:val="20"/>
          <w:shd w:val="clear" w:color="auto" w:fill="FFFFFF"/>
        </w:rPr>
        <w:t>In-depth look at the programs</w:t>
      </w:r>
      <w:r w:rsidR="002A7375">
        <w:rPr>
          <w:rFonts w:ascii="Arial" w:hAnsi="Arial" w:cs="Arial"/>
          <w:b/>
          <w:bCs/>
          <w:color w:val="333333"/>
          <w:sz w:val="20"/>
          <w:szCs w:val="20"/>
          <w:shd w:val="clear" w:color="auto" w:fill="FFFFFF"/>
        </w:rPr>
        <w:t xml:space="preserve">/products </w:t>
      </w:r>
      <w:r w:rsidRPr="009064E9">
        <w:rPr>
          <w:rFonts w:ascii="Arial" w:hAnsi="Arial" w:cs="Arial"/>
          <w:b/>
          <w:bCs/>
          <w:color w:val="333333"/>
          <w:sz w:val="20"/>
          <w:szCs w:val="20"/>
          <w:shd w:val="clear" w:color="auto" w:fill="FFFFFF"/>
        </w:rPr>
        <w:t>offered by BPAP:</w:t>
      </w:r>
    </w:p>
    <w:p w:rsidR="00711A2C" w:rsidRPr="009064E9" w:rsidRDefault="00711A2C" w:rsidP="009064E9">
      <w:pPr>
        <w:pStyle w:val="NormalWeb"/>
        <w:spacing w:before="0" w:beforeAutospacing="0" w:after="0" w:afterAutospacing="0"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333333"/>
          <w:sz w:val="20"/>
          <w:szCs w:val="20"/>
          <w:shd w:val="clear" w:color="auto" w:fill="FFFFFF"/>
        </w:rPr>
        <w:t>GCAT</w:t>
      </w:r>
      <w:r w:rsidRPr="009064E9">
        <w:rPr>
          <w:rFonts w:ascii="Arial" w:hAnsi="Arial" w:cs="Arial"/>
          <w:color w:val="333333"/>
          <w:sz w:val="20"/>
          <w:szCs w:val="20"/>
          <w:shd w:val="clear" w:color="auto" w:fill="FFFFFF"/>
        </w:rPr>
        <w:t xml:space="preserve"> (G</w:t>
      </w:r>
      <w:r w:rsidRPr="009064E9">
        <w:rPr>
          <w:rFonts w:ascii="Arial" w:hAnsi="Arial" w:cs="Arial"/>
          <w:color w:val="000000"/>
          <w:sz w:val="20"/>
          <w:szCs w:val="20"/>
        </w:rPr>
        <w:t xml:space="preserve">lobal Competitiveness Assessment Tool) </w:t>
      </w:r>
      <w:r w:rsidR="002A7375">
        <w:rPr>
          <w:rFonts w:ascii="Arial" w:hAnsi="Arial" w:cs="Arial"/>
          <w:color w:val="000000"/>
          <w:sz w:val="20"/>
          <w:szCs w:val="20"/>
        </w:rPr>
        <w:t xml:space="preserve">is </w:t>
      </w:r>
      <w:r w:rsidRPr="009064E9">
        <w:rPr>
          <w:rFonts w:ascii="Arial" w:hAnsi="Arial" w:cs="Arial"/>
          <w:color w:val="000000"/>
          <w:sz w:val="20"/>
          <w:szCs w:val="20"/>
        </w:rPr>
        <w:t>an online profiling test that appraises the competence of the test taker in certain qualities deemed useful in the field of employment</w:t>
      </w:r>
      <w:r w:rsidR="002A7375">
        <w:rPr>
          <w:rFonts w:ascii="Arial" w:hAnsi="Arial" w:cs="Arial"/>
          <w:color w:val="000000"/>
          <w:sz w:val="20"/>
          <w:szCs w:val="20"/>
        </w:rPr>
        <w:t xml:space="preserve">. </w:t>
      </w:r>
      <w:r w:rsidRPr="009064E9">
        <w:rPr>
          <w:rFonts w:ascii="Arial" w:hAnsi="Arial" w:cs="Arial"/>
          <w:color w:val="000000"/>
          <w:sz w:val="20"/>
          <w:szCs w:val="20"/>
        </w:rPr>
        <w:t>Characteristics such as English proficiency, empathy, communication,</w:t>
      </w:r>
      <w:r w:rsidR="002A7375">
        <w:rPr>
          <w:rFonts w:ascii="Arial" w:hAnsi="Arial" w:cs="Arial"/>
          <w:color w:val="000000"/>
          <w:sz w:val="20"/>
          <w:szCs w:val="20"/>
        </w:rPr>
        <w:t xml:space="preserve"> and</w:t>
      </w:r>
      <w:r w:rsidRPr="009064E9">
        <w:rPr>
          <w:rFonts w:ascii="Arial" w:hAnsi="Arial" w:cs="Arial"/>
          <w:color w:val="000000"/>
          <w:sz w:val="20"/>
          <w:szCs w:val="20"/>
        </w:rPr>
        <w:t xml:space="preserve"> reliability </w:t>
      </w:r>
      <w:r w:rsidR="002A7375" w:rsidRPr="009064E9">
        <w:rPr>
          <w:rFonts w:ascii="Arial" w:hAnsi="Arial" w:cs="Arial"/>
          <w:color w:val="000000"/>
          <w:sz w:val="20"/>
          <w:szCs w:val="20"/>
        </w:rPr>
        <w:t>skills</w:t>
      </w:r>
      <w:r w:rsidRPr="009064E9">
        <w:rPr>
          <w:rFonts w:ascii="Arial" w:hAnsi="Arial" w:cs="Arial"/>
          <w:color w:val="000000"/>
          <w:sz w:val="20"/>
          <w:szCs w:val="20"/>
        </w:rPr>
        <w:t xml:space="preserve"> are measured by this test.</w:t>
      </w:r>
    </w:p>
    <w:p w:rsidR="005534D1" w:rsidRPr="009064E9" w:rsidRDefault="005534D1" w:rsidP="009064E9">
      <w:pPr>
        <w:spacing w:line="360" w:lineRule="auto"/>
        <w:rPr>
          <w:rFonts w:ascii="Arial" w:hAnsi="Arial" w:cs="Arial"/>
          <w:sz w:val="20"/>
          <w:szCs w:val="20"/>
        </w:rPr>
      </w:pPr>
    </w:p>
    <w:p w:rsidR="005534D1" w:rsidRDefault="005534D1" w:rsidP="00D27E10">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color w:val="000000"/>
          <w:sz w:val="20"/>
          <w:szCs w:val="20"/>
        </w:rPr>
        <w:t xml:space="preserve">BPAP has partnered with AAI (Advanced Analytics Institute) to provide this assessment tool to the students wanting to take part in the test. </w:t>
      </w:r>
      <w:r w:rsidR="002A7375">
        <w:rPr>
          <w:rFonts w:ascii="Arial" w:hAnsi="Arial" w:cs="Arial"/>
          <w:color w:val="000000"/>
          <w:sz w:val="20"/>
          <w:szCs w:val="20"/>
        </w:rPr>
        <w:t>GCAT testing</w:t>
      </w:r>
      <w:r w:rsidRPr="009064E9">
        <w:rPr>
          <w:rFonts w:ascii="Arial" w:hAnsi="Arial" w:cs="Arial"/>
          <w:color w:val="000000"/>
          <w:sz w:val="20"/>
          <w:szCs w:val="20"/>
        </w:rPr>
        <w:t xml:space="preserve"> is done by batches where students have to register with their respective SUC and the test itself is done within computer labs of the SUC. Only upon registering will the student be provided </w:t>
      </w:r>
      <w:r w:rsidRPr="002A7375">
        <w:rPr>
          <w:rFonts w:ascii="Arial" w:hAnsi="Arial" w:cs="Arial"/>
          <w:color w:val="000000"/>
          <w:sz w:val="20"/>
          <w:szCs w:val="20"/>
        </w:rPr>
        <w:t xml:space="preserve">with </w:t>
      </w:r>
      <w:r w:rsidR="002A7375">
        <w:rPr>
          <w:rFonts w:ascii="Arial" w:hAnsi="Arial" w:cs="Arial"/>
          <w:color w:val="000000"/>
          <w:sz w:val="20"/>
          <w:szCs w:val="20"/>
        </w:rPr>
        <w:t xml:space="preserve">the given </w:t>
      </w:r>
      <w:r w:rsidRPr="002A7375">
        <w:rPr>
          <w:rFonts w:ascii="Arial" w:hAnsi="Arial" w:cs="Arial"/>
          <w:color w:val="000000"/>
          <w:sz w:val="20"/>
          <w:szCs w:val="20"/>
        </w:rPr>
        <w:t>access</w:t>
      </w:r>
      <w:r w:rsidRPr="009064E9">
        <w:rPr>
          <w:rFonts w:ascii="Arial" w:hAnsi="Arial" w:cs="Arial"/>
          <w:color w:val="000000"/>
          <w:sz w:val="20"/>
          <w:szCs w:val="20"/>
        </w:rPr>
        <w:t xml:space="preserve"> to this online test.  AAI then evaluates, and sends the results to BPAP to be stored and kept track of.</w:t>
      </w:r>
    </w:p>
    <w:p w:rsidR="00D27E10" w:rsidRPr="009064E9" w:rsidRDefault="00D27E10" w:rsidP="00D27E10">
      <w:pPr>
        <w:pStyle w:val="NormalWeb"/>
        <w:spacing w:before="0" w:beforeAutospacing="0" w:after="0" w:afterAutospacing="0" w:line="360" w:lineRule="auto"/>
        <w:rPr>
          <w:rFonts w:ascii="Arial" w:hAnsi="Arial" w:cs="Arial"/>
          <w:sz w:val="20"/>
          <w:szCs w:val="20"/>
        </w:rPr>
      </w:pPr>
    </w:p>
    <w:p w:rsidR="005D71B7" w:rsidRDefault="005534D1" w:rsidP="009064E9">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b/>
          <w:bCs/>
          <w:color w:val="000000"/>
          <w:sz w:val="20"/>
          <w:szCs w:val="20"/>
        </w:rPr>
        <w:t>BEST</w:t>
      </w:r>
      <w:r w:rsidRPr="009064E9">
        <w:rPr>
          <w:rFonts w:ascii="Arial" w:hAnsi="Arial" w:cs="Arial"/>
          <w:color w:val="000000"/>
          <w:sz w:val="20"/>
          <w:szCs w:val="20"/>
        </w:rPr>
        <w:t xml:space="preserve"> (Basic English Skills Training) is another program implemented by BPAP to the respective SUC’s. BEST is an e-learning platform designed to enhance one’s communication skills through feedback of the user’s skill in </w:t>
      </w:r>
      <w:r w:rsidR="005D71B7">
        <w:rPr>
          <w:rFonts w:ascii="Arial" w:hAnsi="Arial" w:cs="Arial"/>
          <w:color w:val="000000"/>
          <w:sz w:val="20"/>
          <w:szCs w:val="20"/>
        </w:rPr>
        <w:t xml:space="preserve">the </w:t>
      </w:r>
      <w:r w:rsidRPr="009064E9">
        <w:rPr>
          <w:rFonts w:ascii="Arial" w:hAnsi="Arial" w:cs="Arial"/>
          <w:color w:val="000000"/>
          <w:sz w:val="20"/>
          <w:szCs w:val="20"/>
        </w:rPr>
        <w:t xml:space="preserve">English </w:t>
      </w:r>
      <w:proofErr w:type="gramStart"/>
      <w:r w:rsidR="005D71B7">
        <w:rPr>
          <w:rFonts w:ascii="Arial" w:hAnsi="Arial" w:cs="Arial"/>
          <w:color w:val="000000"/>
          <w:sz w:val="20"/>
          <w:szCs w:val="20"/>
        </w:rPr>
        <w:t>language.</w:t>
      </w:r>
      <w:proofErr w:type="gramEnd"/>
      <w:r w:rsidR="005D71B7">
        <w:rPr>
          <w:rFonts w:ascii="Arial" w:hAnsi="Arial" w:cs="Arial"/>
          <w:color w:val="000000"/>
          <w:sz w:val="20"/>
          <w:szCs w:val="20"/>
        </w:rPr>
        <w:t xml:space="preserve"> </w:t>
      </w:r>
      <w:r w:rsidRPr="009064E9">
        <w:rPr>
          <w:rFonts w:ascii="Arial" w:hAnsi="Arial" w:cs="Arial"/>
          <w:color w:val="000000"/>
          <w:sz w:val="20"/>
          <w:szCs w:val="20"/>
        </w:rPr>
        <w:t xml:space="preserve">BEST however, is a self-paced program wherein progress is </w:t>
      </w:r>
      <w:r w:rsidR="005D71B7">
        <w:rPr>
          <w:rFonts w:ascii="Arial" w:hAnsi="Arial" w:cs="Arial"/>
          <w:color w:val="000000"/>
          <w:sz w:val="20"/>
          <w:szCs w:val="20"/>
        </w:rPr>
        <w:t xml:space="preserve">up to </w:t>
      </w:r>
      <w:proofErr w:type="gramStart"/>
      <w:r w:rsidR="005D71B7">
        <w:rPr>
          <w:rFonts w:ascii="Arial" w:hAnsi="Arial" w:cs="Arial"/>
          <w:color w:val="000000"/>
          <w:sz w:val="20"/>
          <w:szCs w:val="20"/>
        </w:rPr>
        <w:t xml:space="preserve">the </w:t>
      </w:r>
      <w:r w:rsidRPr="009064E9">
        <w:rPr>
          <w:rFonts w:ascii="Arial" w:hAnsi="Arial" w:cs="Arial"/>
          <w:color w:val="000000"/>
          <w:sz w:val="20"/>
          <w:szCs w:val="20"/>
        </w:rPr>
        <w:t xml:space="preserve"> owner</w:t>
      </w:r>
      <w:proofErr w:type="gramEnd"/>
      <w:r w:rsidRPr="009064E9">
        <w:rPr>
          <w:rFonts w:ascii="Arial" w:hAnsi="Arial" w:cs="Arial"/>
          <w:color w:val="000000"/>
          <w:sz w:val="20"/>
          <w:szCs w:val="20"/>
        </w:rPr>
        <w:t xml:space="preserve"> of the key itself </w:t>
      </w:r>
      <w:r w:rsidR="005D71B7">
        <w:rPr>
          <w:rFonts w:ascii="Arial" w:hAnsi="Arial" w:cs="Arial"/>
          <w:color w:val="000000"/>
          <w:sz w:val="20"/>
          <w:szCs w:val="20"/>
        </w:rPr>
        <w:t>on when he or she would like to complete it within the designated period</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 xml:space="preserve">To utilize BEST, a participant is given a CD along with a card containing a product key that activates the program good for 4 months. For this, BPAP has partnered with </w:t>
      </w:r>
      <w:proofErr w:type="spellStart"/>
      <w:r w:rsidRPr="009064E9">
        <w:rPr>
          <w:rFonts w:ascii="Arial" w:hAnsi="Arial" w:cs="Arial"/>
          <w:color w:val="000000"/>
          <w:sz w:val="20"/>
          <w:szCs w:val="20"/>
        </w:rPr>
        <w:t>Edulynx</w:t>
      </w:r>
      <w:proofErr w:type="spellEnd"/>
      <w:r w:rsidRPr="009064E9">
        <w:rPr>
          <w:rFonts w:ascii="Arial" w:hAnsi="Arial" w:cs="Arial"/>
          <w:color w:val="000000"/>
          <w:sz w:val="20"/>
          <w:szCs w:val="20"/>
        </w:rPr>
        <w:t xml:space="preserve"> to provide this software and the product keys needed. BPAP then has to keep track and make sure that the product keys they obtain goes </w:t>
      </w:r>
      <w:r w:rsidRPr="009064E9">
        <w:rPr>
          <w:rFonts w:ascii="Arial" w:hAnsi="Arial" w:cs="Arial"/>
          <w:color w:val="000000"/>
          <w:sz w:val="20"/>
          <w:szCs w:val="20"/>
        </w:rPr>
        <w:lastRenderedPageBreak/>
        <w:t>to an individual as well. This is also then kept track of and serves as a marker to say that the student has undertaken BEST.</w:t>
      </w:r>
    </w:p>
    <w:p w:rsidR="005534D1" w:rsidRPr="009064E9" w:rsidRDefault="005534D1" w:rsidP="009064E9">
      <w:pPr>
        <w:spacing w:line="360" w:lineRule="auto"/>
        <w:rPr>
          <w:rFonts w:ascii="Arial" w:hAnsi="Arial" w:cs="Arial"/>
          <w:sz w:val="20"/>
          <w:szCs w:val="20"/>
        </w:rPr>
      </w:pPr>
    </w:p>
    <w:p w:rsidR="005534D1" w:rsidRDefault="005534D1" w:rsidP="00D27E10">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b/>
          <w:bCs/>
          <w:color w:val="000000"/>
          <w:sz w:val="20"/>
          <w:szCs w:val="20"/>
        </w:rPr>
        <w:t>e-</w:t>
      </w:r>
      <w:proofErr w:type="spellStart"/>
      <w:proofErr w:type="gramStart"/>
      <w:r w:rsidRPr="009064E9">
        <w:rPr>
          <w:rFonts w:ascii="Arial" w:hAnsi="Arial" w:cs="Arial"/>
          <w:b/>
          <w:bCs/>
          <w:color w:val="000000"/>
          <w:sz w:val="20"/>
          <w:szCs w:val="20"/>
        </w:rPr>
        <w:t>AdEPT</w:t>
      </w:r>
      <w:proofErr w:type="spellEnd"/>
      <w:r w:rsidRPr="009064E9">
        <w:rPr>
          <w:rFonts w:ascii="Arial" w:hAnsi="Arial" w:cs="Arial"/>
          <w:b/>
          <w:bCs/>
          <w:color w:val="000000"/>
          <w:sz w:val="20"/>
          <w:szCs w:val="20"/>
        </w:rPr>
        <w:t xml:space="preserve">  </w:t>
      </w:r>
      <w:r w:rsidRPr="009064E9">
        <w:rPr>
          <w:rFonts w:ascii="Arial" w:hAnsi="Arial" w:cs="Arial"/>
          <w:color w:val="000000"/>
          <w:sz w:val="20"/>
          <w:szCs w:val="20"/>
        </w:rPr>
        <w:t>(</w:t>
      </w:r>
      <w:proofErr w:type="gramEnd"/>
      <w:r w:rsidRPr="009064E9">
        <w:rPr>
          <w:rFonts w:ascii="Arial" w:hAnsi="Arial" w:cs="Arial"/>
          <w:color w:val="000000"/>
          <w:sz w:val="20"/>
          <w:szCs w:val="20"/>
        </w:rPr>
        <w:t xml:space="preserve">electronic- Advanced English Proficiency Training) is another software provided by </w:t>
      </w:r>
      <w:proofErr w:type="spellStart"/>
      <w:r w:rsidRPr="009064E9">
        <w:rPr>
          <w:rFonts w:ascii="Arial" w:hAnsi="Arial" w:cs="Arial"/>
          <w:color w:val="000000"/>
          <w:sz w:val="20"/>
          <w:szCs w:val="20"/>
        </w:rPr>
        <w:t>Edulynx</w:t>
      </w:r>
      <w:proofErr w:type="spellEnd"/>
      <w:r w:rsidRPr="009064E9">
        <w:rPr>
          <w:rFonts w:ascii="Arial" w:hAnsi="Arial" w:cs="Arial"/>
          <w:color w:val="000000"/>
          <w:sz w:val="20"/>
          <w:szCs w:val="20"/>
        </w:rPr>
        <w:t xml:space="preserve"> designed to target the student’s English skills. Similar to BEST, this is more advanced and designed as a further improvement of English skills. The process for distribution is also the same, and BPAP has to keep track of the product keys and their respective recipients as well. Those who do receive the e-Adept platform are then considered to have taken this.</w:t>
      </w:r>
      <w:r w:rsidR="00D27E10">
        <w:rPr>
          <w:rFonts w:ascii="Arial" w:hAnsi="Arial" w:cs="Arial"/>
          <w:color w:val="000000"/>
          <w:sz w:val="20"/>
          <w:szCs w:val="20"/>
        </w:rPr>
        <w:t xml:space="preserve"> </w:t>
      </w:r>
    </w:p>
    <w:p w:rsidR="00D27E10" w:rsidRPr="009064E9" w:rsidRDefault="00D27E10" w:rsidP="00D27E10">
      <w:pPr>
        <w:pStyle w:val="NormalWeb"/>
        <w:spacing w:before="0" w:beforeAutospacing="0" w:after="0" w:afterAutospacing="0"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SMP</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Service Management Program is a minor</w:t>
      </w:r>
      <w:r w:rsidR="0058430E">
        <w:rPr>
          <w:rFonts w:ascii="Arial" w:hAnsi="Arial" w:cs="Arial"/>
          <w:color w:val="000000"/>
          <w:sz w:val="20"/>
          <w:szCs w:val="20"/>
        </w:rPr>
        <w:t xml:space="preserve"> program</w:t>
      </w:r>
      <w:r w:rsidRPr="009064E9">
        <w:rPr>
          <w:rFonts w:ascii="Arial" w:hAnsi="Arial" w:cs="Arial"/>
          <w:color w:val="000000"/>
          <w:sz w:val="20"/>
          <w:szCs w:val="20"/>
        </w:rPr>
        <w:t xml:space="preserve"> that is offered within the different SUC’s which is integrated to the students’ course (with eligible students coming from either I</w:t>
      </w:r>
      <w:r w:rsidR="0058430E">
        <w:rPr>
          <w:rFonts w:ascii="Arial" w:hAnsi="Arial" w:cs="Arial"/>
          <w:color w:val="000000"/>
          <w:sz w:val="20"/>
          <w:szCs w:val="20"/>
        </w:rPr>
        <w:t xml:space="preserve">nformation </w:t>
      </w:r>
      <w:r w:rsidRPr="009064E9">
        <w:rPr>
          <w:rFonts w:ascii="Arial" w:hAnsi="Arial" w:cs="Arial"/>
          <w:color w:val="000000"/>
          <w:sz w:val="20"/>
          <w:szCs w:val="20"/>
        </w:rPr>
        <w:t>T</w:t>
      </w:r>
      <w:r w:rsidR="0058430E">
        <w:rPr>
          <w:rFonts w:ascii="Arial" w:hAnsi="Arial" w:cs="Arial"/>
          <w:color w:val="000000"/>
          <w:sz w:val="20"/>
          <w:szCs w:val="20"/>
        </w:rPr>
        <w:t>echnology</w:t>
      </w:r>
      <w:r w:rsidRPr="009064E9">
        <w:rPr>
          <w:rFonts w:ascii="Arial" w:hAnsi="Arial" w:cs="Arial"/>
          <w:color w:val="000000"/>
          <w:sz w:val="20"/>
          <w:szCs w:val="20"/>
        </w:rPr>
        <w:t xml:space="preserve"> or B</w:t>
      </w:r>
      <w:r w:rsidR="0058430E">
        <w:rPr>
          <w:rFonts w:ascii="Arial" w:hAnsi="Arial" w:cs="Arial"/>
          <w:color w:val="000000"/>
          <w:sz w:val="20"/>
          <w:szCs w:val="20"/>
        </w:rPr>
        <w:t xml:space="preserve">usiness </w:t>
      </w:r>
      <w:r w:rsidRPr="009064E9">
        <w:rPr>
          <w:rFonts w:ascii="Arial" w:hAnsi="Arial" w:cs="Arial"/>
          <w:color w:val="000000"/>
          <w:sz w:val="20"/>
          <w:szCs w:val="20"/>
        </w:rPr>
        <w:t>A</w:t>
      </w:r>
      <w:r w:rsidR="0058430E">
        <w:rPr>
          <w:rFonts w:ascii="Arial" w:hAnsi="Arial" w:cs="Arial"/>
          <w:color w:val="000000"/>
          <w:sz w:val="20"/>
          <w:szCs w:val="20"/>
        </w:rPr>
        <w:t>dministration degrees</w:t>
      </w:r>
      <w:r w:rsidRPr="009064E9">
        <w:rPr>
          <w:rFonts w:ascii="Arial" w:hAnsi="Arial" w:cs="Arial"/>
          <w:color w:val="000000"/>
          <w:sz w:val="20"/>
          <w:szCs w:val="20"/>
        </w:rPr>
        <w:t>). To attain this minor, a total of 21 units consisting of 7 different subjects/courses must have been taken and qualified for by the student. The curriculum for SMP is as follows:</w:t>
      </w:r>
    </w:p>
    <w:tbl>
      <w:tblPr>
        <w:tblW w:w="9339" w:type="dxa"/>
        <w:tblCellMar>
          <w:top w:w="15" w:type="dxa"/>
          <w:left w:w="15" w:type="dxa"/>
          <w:bottom w:w="15" w:type="dxa"/>
          <w:right w:w="15" w:type="dxa"/>
        </w:tblCellMar>
        <w:tblLook w:val="04A0"/>
      </w:tblPr>
      <w:tblGrid>
        <w:gridCol w:w="2535"/>
        <w:gridCol w:w="2160"/>
        <w:gridCol w:w="2250"/>
        <w:gridCol w:w="2394"/>
      </w:tblGrid>
      <w:tr w:rsidR="00355358" w:rsidRPr="009064E9" w:rsidTr="00702EDF">
        <w:trPr>
          <w:trHeight w:val="353"/>
        </w:trPr>
        <w:tc>
          <w:tcPr>
            <w:tcW w:w="4695"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rsidR="00355358" w:rsidRPr="009064E9" w:rsidRDefault="00355358" w:rsidP="00355358">
            <w:pPr>
              <w:pStyle w:val="NormalWeb"/>
              <w:spacing w:before="0" w:beforeAutospacing="0" w:after="0" w:afterAutospacing="0" w:line="360" w:lineRule="auto"/>
              <w:jc w:val="center"/>
              <w:rPr>
                <w:rFonts w:ascii="Arial" w:hAnsi="Arial" w:cs="Arial"/>
                <w:sz w:val="20"/>
                <w:szCs w:val="20"/>
              </w:rPr>
            </w:pPr>
            <w:r>
              <w:rPr>
                <w:rFonts w:ascii="Arial" w:hAnsi="Arial" w:cs="Arial"/>
                <w:sz w:val="20"/>
                <w:szCs w:val="20"/>
              </w:rPr>
              <w:t>THIRD YEAR</w:t>
            </w:r>
          </w:p>
        </w:tc>
        <w:tc>
          <w:tcPr>
            <w:tcW w:w="4644"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rsidR="00355358" w:rsidRPr="009064E9" w:rsidRDefault="00355358" w:rsidP="00355358">
            <w:pPr>
              <w:pStyle w:val="NormalWeb"/>
              <w:spacing w:before="0" w:beforeAutospacing="0" w:after="0" w:afterAutospacing="0" w:line="360" w:lineRule="auto"/>
              <w:jc w:val="center"/>
              <w:rPr>
                <w:rFonts w:ascii="Arial" w:hAnsi="Arial" w:cs="Arial"/>
                <w:sz w:val="20"/>
                <w:szCs w:val="20"/>
              </w:rPr>
            </w:pPr>
            <w:r>
              <w:rPr>
                <w:rFonts w:ascii="Arial" w:hAnsi="Arial" w:cs="Arial"/>
                <w:sz w:val="20"/>
                <w:szCs w:val="20"/>
              </w:rPr>
              <w:t>FOURTH YEAR</w:t>
            </w:r>
          </w:p>
        </w:tc>
      </w:tr>
      <w:tr w:rsidR="00765405" w:rsidRPr="009064E9" w:rsidTr="00702EDF">
        <w:trPr>
          <w:trHeight w:val="353"/>
        </w:trPr>
        <w:tc>
          <w:tcPr>
            <w:tcW w:w="2535"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vAlign w:val="center"/>
          </w:tcPr>
          <w:p w:rsidR="00765405" w:rsidRPr="009064E9" w:rsidRDefault="00765405"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First Semester</w:t>
            </w:r>
          </w:p>
        </w:tc>
        <w:tc>
          <w:tcPr>
            <w:tcW w:w="216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vAlign w:val="center"/>
          </w:tcPr>
          <w:p w:rsidR="00765405" w:rsidRPr="009064E9" w:rsidRDefault="00765405"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Second Semester</w:t>
            </w:r>
          </w:p>
        </w:tc>
        <w:tc>
          <w:tcPr>
            <w:tcW w:w="2250"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vAlign w:val="center"/>
          </w:tcPr>
          <w:p w:rsidR="00765405" w:rsidRPr="009064E9" w:rsidRDefault="00765405"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First S</w:t>
            </w:r>
            <w:r w:rsidR="00355358">
              <w:rPr>
                <w:rFonts w:ascii="Arial" w:hAnsi="Arial" w:cs="Arial"/>
                <w:color w:val="000000"/>
                <w:sz w:val="20"/>
                <w:szCs w:val="20"/>
              </w:rPr>
              <w:t>emester</w:t>
            </w:r>
          </w:p>
        </w:tc>
        <w:tc>
          <w:tcPr>
            <w:tcW w:w="2394" w:type="dxa"/>
            <w:tcBorders>
              <w:top w:val="single" w:sz="6" w:space="0" w:color="000000"/>
              <w:left w:val="single" w:sz="6" w:space="0" w:color="000000"/>
              <w:bottom w:val="single" w:sz="6" w:space="0" w:color="000000"/>
              <w:right w:val="single" w:sz="6" w:space="0" w:color="000000"/>
            </w:tcBorders>
            <w:shd w:val="clear" w:color="auto" w:fill="B8CCE4" w:themeFill="accent1" w:themeFillTint="66"/>
            <w:tcMar>
              <w:top w:w="105" w:type="dxa"/>
              <w:left w:w="105" w:type="dxa"/>
              <w:bottom w:w="105" w:type="dxa"/>
              <w:right w:w="105" w:type="dxa"/>
            </w:tcMar>
            <w:vAlign w:val="center"/>
          </w:tcPr>
          <w:p w:rsidR="00765405" w:rsidRPr="009064E9" w:rsidRDefault="00355358"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Second Semester</w:t>
            </w:r>
          </w:p>
        </w:tc>
      </w:tr>
      <w:tr w:rsidR="005534D1" w:rsidRPr="009064E9" w:rsidTr="00355358">
        <w:trPr>
          <w:trHeight w:val="553"/>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Business Communication</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Service culture</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355358" w:rsidP="009064E9">
            <w:pPr>
              <w:spacing w:line="360" w:lineRule="auto"/>
              <w:rPr>
                <w:rFonts w:ascii="Arial" w:hAnsi="Arial" w:cs="Arial"/>
                <w:sz w:val="20"/>
                <w:szCs w:val="20"/>
              </w:rPr>
            </w:pPr>
            <w:r>
              <w:rPr>
                <w:rFonts w:ascii="Arial" w:hAnsi="Arial" w:cs="Arial"/>
                <w:sz w:val="20"/>
                <w:szCs w:val="20"/>
              </w:rPr>
              <w:t>n/a</w:t>
            </w:r>
          </w:p>
        </w:tc>
        <w:tc>
          <w:tcPr>
            <w:tcW w:w="2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355358" w:rsidP="009064E9">
            <w:pPr>
              <w:spacing w:line="360" w:lineRule="auto"/>
              <w:rPr>
                <w:rFonts w:ascii="Arial" w:hAnsi="Arial" w:cs="Arial"/>
                <w:sz w:val="20"/>
                <w:szCs w:val="20"/>
              </w:rPr>
            </w:pPr>
            <w:r>
              <w:rPr>
                <w:rFonts w:ascii="Arial" w:hAnsi="Arial" w:cs="Arial"/>
                <w:sz w:val="20"/>
                <w:szCs w:val="20"/>
              </w:rPr>
              <w:t>n/a</w:t>
            </w:r>
          </w:p>
        </w:tc>
      </w:tr>
      <w:tr w:rsidR="005534D1" w:rsidRPr="009064E9" w:rsidTr="00355358">
        <w:trPr>
          <w:trHeight w:val="353"/>
        </w:trPr>
        <w:tc>
          <w:tcPr>
            <w:tcW w:w="25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BPO101</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BPO102</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Systems Thinking</w:t>
            </w:r>
          </w:p>
        </w:tc>
        <w:tc>
          <w:tcPr>
            <w:tcW w:w="2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Internship</w:t>
            </w:r>
          </w:p>
        </w:tc>
      </w:tr>
    </w:tbl>
    <w:p w:rsidR="00711A2C" w:rsidRDefault="00711A2C" w:rsidP="009064E9">
      <w:pPr>
        <w:pStyle w:val="NormalWeb"/>
        <w:spacing w:before="0" w:beforeAutospacing="0" w:after="0" w:afterAutospacing="0" w:line="360" w:lineRule="auto"/>
        <w:rPr>
          <w:rFonts w:ascii="Arial" w:hAnsi="Arial" w:cs="Arial"/>
          <w:color w:val="000000"/>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This curriculum for minor has alread</w:t>
      </w:r>
      <w:r w:rsidR="00702EDF">
        <w:rPr>
          <w:rFonts w:ascii="Arial" w:hAnsi="Arial" w:cs="Arial"/>
          <w:color w:val="000000"/>
          <w:sz w:val="20"/>
          <w:szCs w:val="20"/>
        </w:rPr>
        <w:t>y been approved by CHED and is being implemented</w:t>
      </w:r>
      <w:r w:rsidRPr="009064E9">
        <w:rPr>
          <w:rFonts w:ascii="Arial" w:hAnsi="Arial" w:cs="Arial"/>
          <w:color w:val="000000"/>
          <w:sz w:val="20"/>
          <w:szCs w:val="20"/>
        </w:rPr>
        <w:t xml:space="preserve">. Currently, students have undertaken </w:t>
      </w:r>
      <w:r w:rsidR="00702EDF">
        <w:rPr>
          <w:rFonts w:ascii="Arial" w:hAnsi="Arial" w:cs="Arial"/>
          <w:color w:val="000000"/>
          <w:sz w:val="20"/>
          <w:szCs w:val="20"/>
        </w:rPr>
        <w:t xml:space="preserve">some of the early </w:t>
      </w:r>
      <w:r w:rsidRPr="009064E9">
        <w:rPr>
          <w:rFonts w:ascii="Arial" w:hAnsi="Arial" w:cs="Arial"/>
          <w:color w:val="000000"/>
          <w:sz w:val="20"/>
          <w:szCs w:val="20"/>
        </w:rPr>
        <w:t xml:space="preserve">subjects </w:t>
      </w:r>
      <w:r w:rsidR="00702EDF">
        <w:rPr>
          <w:rFonts w:ascii="Arial" w:hAnsi="Arial" w:cs="Arial"/>
          <w:color w:val="000000"/>
          <w:sz w:val="20"/>
          <w:szCs w:val="20"/>
        </w:rPr>
        <w:t>included in the third year curriculum given the early stage of the project</w:t>
      </w:r>
      <w:r w:rsidRPr="009064E9">
        <w:rPr>
          <w:rFonts w:ascii="Arial" w:hAnsi="Arial" w:cs="Arial"/>
          <w:color w:val="000000"/>
          <w:sz w:val="20"/>
          <w:szCs w:val="20"/>
        </w:rPr>
        <w:t>.  BPAP then has to keep track of these students and their performance.</w:t>
      </w:r>
    </w:p>
    <w:p w:rsidR="00711A2C" w:rsidRDefault="00711A2C">
      <w:pPr>
        <w:rPr>
          <w:rFonts w:ascii="Arial" w:hAnsi="Arial" w:cs="Arial"/>
          <w:sz w:val="20"/>
          <w:szCs w:val="20"/>
        </w:rPr>
      </w:pPr>
      <w:r>
        <w:rPr>
          <w:rFonts w:ascii="Arial" w:hAnsi="Arial" w:cs="Arial"/>
          <w:sz w:val="20"/>
          <w:szCs w:val="20"/>
        </w:rPr>
        <w:br w:type="page"/>
      </w:r>
    </w:p>
    <w:p w:rsidR="005534D1" w:rsidRPr="009064E9" w:rsidRDefault="005534D1" w:rsidP="009064E9">
      <w:pPr>
        <w:spacing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Problem overview:</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 xml:space="preserve">Student Rollout </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As already stated, an estimated tracking of 20,000 students per year is expected upon the full implementation of the programs from BPAP (GCAT, BEST, e-Adept, SMP).  To be considered part of BPAP’s intervention</w:t>
      </w:r>
      <w:r w:rsidR="00BA24CE">
        <w:rPr>
          <w:rFonts w:ascii="Arial" w:hAnsi="Arial" w:cs="Arial"/>
          <w:color w:val="000000"/>
          <w:sz w:val="20"/>
          <w:szCs w:val="20"/>
        </w:rPr>
        <w:t>,</w:t>
      </w:r>
      <w:r w:rsidRPr="009064E9">
        <w:rPr>
          <w:rFonts w:ascii="Arial" w:hAnsi="Arial" w:cs="Arial"/>
          <w:color w:val="000000"/>
          <w:sz w:val="20"/>
          <w:szCs w:val="20"/>
        </w:rPr>
        <w:t xml:space="preserve"> and with it to be regist</w:t>
      </w:r>
      <w:r w:rsidR="00BA24CE">
        <w:rPr>
          <w:rFonts w:ascii="Arial" w:hAnsi="Arial" w:cs="Arial"/>
          <w:color w:val="000000"/>
          <w:sz w:val="20"/>
          <w:szCs w:val="20"/>
        </w:rPr>
        <w:t>ered and tracked by BPAP itself</w:t>
      </w:r>
      <w:r w:rsidRPr="009064E9">
        <w:rPr>
          <w:rFonts w:ascii="Arial" w:hAnsi="Arial" w:cs="Arial"/>
          <w:color w:val="000000"/>
          <w:sz w:val="20"/>
          <w:szCs w:val="20"/>
        </w:rPr>
        <w:t>, a student must have participated in AT LEAST one of these programs. However, each of these programs has different qualifications to register and with it different requirements and data to be tracked</w:t>
      </w:r>
      <w:r w:rsidR="00BA24CE">
        <w:rPr>
          <w:rFonts w:ascii="Arial" w:hAnsi="Arial" w:cs="Arial"/>
          <w:color w:val="000000"/>
          <w:sz w:val="20"/>
          <w:szCs w:val="20"/>
        </w:rPr>
        <w:t>.</w:t>
      </w:r>
    </w:p>
    <w:tbl>
      <w:tblPr>
        <w:tblW w:w="0" w:type="auto"/>
        <w:tblCellMar>
          <w:top w:w="15" w:type="dxa"/>
          <w:left w:w="15" w:type="dxa"/>
          <w:bottom w:w="15" w:type="dxa"/>
          <w:right w:w="15" w:type="dxa"/>
        </w:tblCellMar>
        <w:tblLook w:val="04A0"/>
      </w:tblPr>
      <w:tblGrid>
        <w:gridCol w:w="1033"/>
        <w:gridCol w:w="3231"/>
        <w:gridCol w:w="2424"/>
        <w:gridCol w:w="2882"/>
      </w:tblGrid>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Requirement to be tracked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711A2C" w:rsidP="00711A2C">
            <w:pPr>
              <w:pStyle w:val="NormalWeb"/>
              <w:spacing w:before="0" w:beforeAutospacing="0" w:after="0" w:afterAutospacing="0" w:line="360" w:lineRule="auto"/>
              <w:rPr>
                <w:rFonts w:ascii="Arial" w:hAnsi="Arial" w:cs="Arial"/>
                <w:sz w:val="20"/>
                <w:szCs w:val="20"/>
              </w:rPr>
            </w:pPr>
            <w:r>
              <w:rPr>
                <w:rFonts w:ascii="Arial" w:hAnsi="Arial" w:cs="Arial"/>
                <w:b/>
                <w:bCs/>
                <w:color w:val="000000"/>
                <w:sz w:val="20"/>
                <w:szCs w:val="20"/>
              </w:rPr>
              <w:t>Data to be tracked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Source</w:t>
            </w:r>
          </w:p>
        </w:tc>
      </w:tr>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GCAT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Test must be taken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SUC’s registration/signup and AAI data</w:t>
            </w:r>
          </w:p>
        </w:tc>
      </w:tr>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BEST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Student received product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Reception of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Manually filled up list of key and owner</w:t>
            </w:r>
          </w:p>
        </w:tc>
      </w:tr>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e-Adept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Student received product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Reception of key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Manually filled up list of key and owner</w:t>
            </w:r>
          </w:p>
        </w:tc>
      </w:tr>
      <w:tr w:rsidR="005534D1" w:rsidRPr="009064E9"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Course of IT or BA, taken up the subject for minor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391013" w:rsidP="009064E9">
            <w:pPr>
              <w:pStyle w:val="NormalWeb"/>
              <w:spacing w:before="0" w:beforeAutospacing="0" w:after="0" w:afterAutospacing="0" w:line="360" w:lineRule="auto"/>
              <w:rPr>
                <w:rFonts w:ascii="Arial" w:hAnsi="Arial" w:cs="Arial"/>
                <w:sz w:val="20"/>
                <w:szCs w:val="20"/>
              </w:rPr>
            </w:pPr>
            <w:r>
              <w:rPr>
                <w:rFonts w:ascii="Arial" w:hAnsi="Arial" w:cs="Arial"/>
                <w:color w:val="000000"/>
                <w:sz w:val="20"/>
                <w:szCs w:val="20"/>
              </w:rPr>
              <w:t>Courses undertaken, 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SUC data</w:t>
            </w:r>
          </w:p>
        </w:tc>
      </w:tr>
    </w:tbl>
    <w:p w:rsidR="00A746B3" w:rsidRDefault="00A746B3" w:rsidP="009064E9">
      <w:pPr>
        <w:pStyle w:val="NormalWeb"/>
        <w:spacing w:before="0" w:beforeAutospacing="0" w:after="0" w:afterAutospacing="0" w:line="360" w:lineRule="auto"/>
        <w:rPr>
          <w:rFonts w:ascii="Arial" w:hAnsi="Arial" w:cs="Arial"/>
          <w:color w:val="000000"/>
          <w:sz w:val="20"/>
          <w:szCs w:val="20"/>
        </w:rPr>
      </w:pPr>
    </w:p>
    <w:p w:rsidR="000A779F" w:rsidRDefault="00BA24CE" w:rsidP="009064E9">
      <w:pPr>
        <w:pStyle w:val="NormalWeb"/>
        <w:spacing w:before="0" w:beforeAutospacing="0" w:after="0" w:afterAutospacing="0" w:line="360" w:lineRule="auto"/>
        <w:rPr>
          <w:rFonts w:ascii="Arial" w:hAnsi="Arial" w:cs="Arial"/>
          <w:color w:val="000000"/>
          <w:sz w:val="20"/>
          <w:szCs w:val="20"/>
        </w:rPr>
      </w:pPr>
      <w:r>
        <w:rPr>
          <w:rFonts w:ascii="Arial" w:hAnsi="Arial" w:cs="Arial"/>
          <w:color w:val="000000"/>
          <w:sz w:val="20"/>
          <w:szCs w:val="20"/>
        </w:rPr>
        <w:t>The fact that the 17 SUC’s are in different locations</w:t>
      </w:r>
      <w:r w:rsidR="005534D1" w:rsidRPr="009064E9">
        <w:rPr>
          <w:rFonts w:ascii="Arial" w:hAnsi="Arial" w:cs="Arial"/>
          <w:color w:val="000000"/>
          <w:sz w:val="20"/>
          <w:szCs w:val="20"/>
        </w:rPr>
        <w:t xml:space="preserve"> </w:t>
      </w:r>
      <w:r w:rsidR="000A779F" w:rsidRPr="009064E9">
        <w:rPr>
          <w:rFonts w:ascii="Arial" w:hAnsi="Arial" w:cs="Arial"/>
          <w:color w:val="000000"/>
          <w:sz w:val="20"/>
          <w:szCs w:val="20"/>
        </w:rPr>
        <w:t>nationwide,</w:t>
      </w:r>
      <w:r w:rsidR="000A779F">
        <w:rPr>
          <w:rFonts w:ascii="Arial" w:hAnsi="Arial" w:cs="Arial"/>
          <w:color w:val="000000"/>
          <w:sz w:val="20"/>
          <w:szCs w:val="20"/>
        </w:rPr>
        <w:t xml:space="preserve"> and have </w:t>
      </w:r>
      <w:r w:rsidR="005534D1" w:rsidRPr="009064E9">
        <w:rPr>
          <w:rFonts w:ascii="Arial" w:hAnsi="Arial" w:cs="Arial"/>
          <w:color w:val="000000"/>
          <w:sz w:val="20"/>
          <w:szCs w:val="20"/>
        </w:rPr>
        <w:t xml:space="preserve">different administrations, </w:t>
      </w:r>
      <w:r w:rsidR="000A779F">
        <w:rPr>
          <w:rFonts w:ascii="Arial" w:hAnsi="Arial" w:cs="Arial"/>
          <w:color w:val="000000"/>
          <w:sz w:val="20"/>
          <w:szCs w:val="20"/>
        </w:rPr>
        <w:t xml:space="preserve">following </w:t>
      </w:r>
      <w:r w:rsidR="005534D1" w:rsidRPr="009064E9">
        <w:rPr>
          <w:rFonts w:ascii="Arial" w:hAnsi="Arial" w:cs="Arial"/>
          <w:color w:val="000000"/>
          <w:sz w:val="20"/>
          <w:szCs w:val="20"/>
        </w:rPr>
        <w:t xml:space="preserve">different methods of recording, transmitting and saving said data is an issue </w:t>
      </w:r>
      <w:r w:rsidR="000A779F">
        <w:rPr>
          <w:rFonts w:ascii="Arial" w:hAnsi="Arial" w:cs="Arial"/>
          <w:color w:val="000000"/>
          <w:sz w:val="20"/>
          <w:szCs w:val="20"/>
        </w:rPr>
        <w:t>of</w:t>
      </w:r>
      <w:r w:rsidR="005534D1" w:rsidRPr="009064E9">
        <w:rPr>
          <w:rFonts w:ascii="Arial" w:hAnsi="Arial" w:cs="Arial"/>
          <w:color w:val="000000"/>
          <w:sz w:val="20"/>
          <w:szCs w:val="20"/>
        </w:rPr>
        <w:t xml:space="preserve"> the initial stage of </w:t>
      </w:r>
      <w:r w:rsidR="000A779F">
        <w:rPr>
          <w:rFonts w:ascii="Arial" w:hAnsi="Arial" w:cs="Arial"/>
          <w:color w:val="000000"/>
          <w:sz w:val="20"/>
          <w:szCs w:val="20"/>
        </w:rPr>
        <w:t>the CHED-BPAP project which has been identified to have two levels</w:t>
      </w:r>
      <w:r w:rsidR="005534D1" w:rsidRPr="009064E9">
        <w:rPr>
          <w:rFonts w:ascii="Arial" w:hAnsi="Arial" w:cs="Arial"/>
          <w:color w:val="000000"/>
          <w:sz w:val="20"/>
          <w:szCs w:val="20"/>
        </w:rPr>
        <w:t>.</w:t>
      </w:r>
    </w:p>
    <w:p w:rsidR="000A779F" w:rsidRDefault="000A779F" w:rsidP="009064E9">
      <w:pPr>
        <w:pStyle w:val="NormalWeb"/>
        <w:spacing w:before="0" w:beforeAutospacing="0" w:after="0" w:afterAutospacing="0" w:line="360" w:lineRule="auto"/>
        <w:rPr>
          <w:rFonts w:ascii="Arial" w:hAnsi="Arial" w:cs="Arial"/>
          <w:color w:val="000000"/>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 xml:space="preserve"> The first level would be the </w:t>
      </w:r>
      <w:r w:rsidR="000A779F">
        <w:rPr>
          <w:rFonts w:ascii="Arial" w:hAnsi="Arial" w:cs="Arial"/>
          <w:color w:val="000000"/>
          <w:sz w:val="20"/>
          <w:szCs w:val="20"/>
        </w:rPr>
        <w:t xml:space="preserve">micro level where the </w:t>
      </w:r>
      <w:r w:rsidRPr="009064E9">
        <w:rPr>
          <w:rFonts w:ascii="Arial" w:hAnsi="Arial" w:cs="Arial"/>
          <w:color w:val="000000"/>
          <w:sz w:val="20"/>
          <w:szCs w:val="20"/>
        </w:rPr>
        <w:t>SUC’s data are gathered from.</w:t>
      </w:r>
    </w:p>
    <w:p w:rsidR="00496651" w:rsidRDefault="00496651" w:rsidP="009064E9">
      <w:pPr>
        <w:pStyle w:val="NormalWeb"/>
        <w:spacing w:before="0" w:beforeAutospacing="0" w:after="0" w:afterAutospacing="0" w:line="360" w:lineRule="auto"/>
        <w:rPr>
          <w:rFonts w:ascii="Arial" w:hAnsi="Arial" w:cs="Arial"/>
          <w:color w:val="000000"/>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An example is the way BEST and e-</w:t>
      </w:r>
      <w:proofErr w:type="spellStart"/>
      <w:r w:rsidRPr="009064E9">
        <w:rPr>
          <w:rFonts w:ascii="Arial" w:hAnsi="Arial" w:cs="Arial"/>
          <w:color w:val="000000"/>
          <w:sz w:val="20"/>
          <w:szCs w:val="20"/>
        </w:rPr>
        <w:t>AdEPT</w:t>
      </w:r>
      <w:proofErr w:type="spellEnd"/>
      <w:r w:rsidRPr="009064E9">
        <w:rPr>
          <w:rFonts w:ascii="Arial" w:hAnsi="Arial" w:cs="Arial"/>
          <w:color w:val="000000"/>
          <w:sz w:val="20"/>
          <w:szCs w:val="20"/>
        </w:rPr>
        <w:t xml:space="preserve"> is implemented. For some of the SUC’s, these are credited units which students have to sign up for and as such, the SUC can provide the details </w:t>
      </w:r>
      <w:r w:rsidR="000A779F">
        <w:rPr>
          <w:rFonts w:ascii="Arial" w:hAnsi="Arial" w:cs="Arial"/>
          <w:color w:val="000000"/>
          <w:sz w:val="20"/>
          <w:szCs w:val="20"/>
        </w:rPr>
        <w:t>of</w:t>
      </w:r>
      <w:r w:rsidRPr="009064E9">
        <w:rPr>
          <w:rFonts w:ascii="Arial" w:hAnsi="Arial" w:cs="Arial"/>
          <w:color w:val="000000"/>
          <w:sz w:val="20"/>
          <w:szCs w:val="20"/>
        </w:rPr>
        <w:t xml:space="preserve"> the project manager from BPAP</w:t>
      </w:r>
      <w:r w:rsidR="000A779F">
        <w:rPr>
          <w:rFonts w:ascii="Arial" w:hAnsi="Arial" w:cs="Arial"/>
          <w:color w:val="000000"/>
          <w:sz w:val="20"/>
          <w:szCs w:val="20"/>
        </w:rPr>
        <w:t xml:space="preserve"> who is</w:t>
      </w:r>
      <w:r w:rsidRPr="009064E9">
        <w:rPr>
          <w:rFonts w:ascii="Arial" w:hAnsi="Arial" w:cs="Arial"/>
          <w:color w:val="000000"/>
          <w:sz w:val="20"/>
          <w:szCs w:val="20"/>
        </w:rPr>
        <w:t xml:space="preserve"> keeping track of this data. However, it can only be considered as </w:t>
      </w:r>
      <w:r w:rsidR="000A779F">
        <w:rPr>
          <w:rFonts w:ascii="Arial" w:hAnsi="Arial" w:cs="Arial"/>
          <w:color w:val="000000"/>
          <w:sz w:val="20"/>
          <w:szCs w:val="20"/>
        </w:rPr>
        <w:t xml:space="preserve">an </w:t>
      </w:r>
      <w:r w:rsidRPr="009064E9">
        <w:rPr>
          <w:rFonts w:ascii="Arial" w:hAnsi="Arial" w:cs="Arial"/>
          <w:color w:val="000000"/>
          <w:sz w:val="20"/>
          <w:szCs w:val="20"/>
        </w:rPr>
        <w:t xml:space="preserve">extra-curricular </w:t>
      </w:r>
      <w:r w:rsidR="000A779F">
        <w:rPr>
          <w:rFonts w:ascii="Arial" w:hAnsi="Arial" w:cs="Arial"/>
          <w:color w:val="000000"/>
          <w:sz w:val="20"/>
          <w:szCs w:val="20"/>
        </w:rPr>
        <w:t xml:space="preserve">involvement for other </w:t>
      </w:r>
      <w:proofErr w:type="spellStart"/>
      <w:r w:rsidR="000A779F">
        <w:rPr>
          <w:rFonts w:ascii="Arial" w:hAnsi="Arial" w:cs="Arial"/>
          <w:color w:val="000000"/>
          <w:sz w:val="20"/>
          <w:szCs w:val="20"/>
        </w:rPr>
        <w:t>SUC</w:t>
      </w:r>
      <w:r w:rsidRPr="009064E9">
        <w:rPr>
          <w:rFonts w:ascii="Arial" w:hAnsi="Arial" w:cs="Arial"/>
          <w:color w:val="000000"/>
          <w:sz w:val="20"/>
          <w:szCs w:val="20"/>
        </w:rPr>
        <w:t>s</w:t>
      </w:r>
      <w:r w:rsidR="000A779F">
        <w:rPr>
          <w:rFonts w:ascii="Arial" w:hAnsi="Arial" w:cs="Arial"/>
          <w:color w:val="000000"/>
          <w:sz w:val="20"/>
          <w:szCs w:val="20"/>
        </w:rPr>
        <w:t>.T</w:t>
      </w:r>
      <w:r w:rsidRPr="009064E9">
        <w:rPr>
          <w:rFonts w:ascii="Arial" w:hAnsi="Arial" w:cs="Arial"/>
          <w:color w:val="000000"/>
          <w:sz w:val="20"/>
          <w:szCs w:val="20"/>
        </w:rPr>
        <w:t>he</w:t>
      </w:r>
      <w:proofErr w:type="spellEnd"/>
      <w:r w:rsidRPr="009064E9">
        <w:rPr>
          <w:rFonts w:ascii="Arial" w:hAnsi="Arial" w:cs="Arial"/>
          <w:color w:val="000000"/>
          <w:sz w:val="20"/>
          <w:szCs w:val="20"/>
        </w:rPr>
        <w:t xml:space="preserve"> data would have to be taken in a different method, outside of the school’s records.</w:t>
      </w:r>
    </w:p>
    <w:p w:rsidR="005534D1" w:rsidRPr="009064E9" w:rsidRDefault="005534D1" w:rsidP="009064E9">
      <w:pPr>
        <w:spacing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On the second, more macro level, different data is also collected with respect to the different programs present.</w:t>
      </w:r>
    </w:p>
    <w:p w:rsidR="005534D1" w:rsidRPr="009064E9" w:rsidRDefault="005534D1" w:rsidP="009064E9">
      <w:pPr>
        <w:spacing w:line="360" w:lineRule="auto"/>
        <w:rPr>
          <w:rFonts w:ascii="Arial" w:hAnsi="Arial" w:cs="Arial"/>
          <w:sz w:val="20"/>
          <w:szCs w:val="20"/>
        </w:rPr>
      </w:pPr>
    </w:p>
    <w:p w:rsidR="00711A2C" w:rsidRDefault="005534D1" w:rsidP="00711A2C">
      <w:pPr>
        <w:pStyle w:val="NormalWeb"/>
        <w:spacing w:before="0" w:beforeAutospacing="0" w:after="0" w:afterAutospacing="0" w:line="360" w:lineRule="auto"/>
        <w:rPr>
          <w:rFonts w:ascii="Arial" w:hAnsi="Arial" w:cs="Arial"/>
          <w:color w:val="000000"/>
          <w:sz w:val="20"/>
          <w:szCs w:val="20"/>
        </w:rPr>
      </w:pPr>
      <w:r w:rsidRPr="009064E9">
        <w:rPr>
          <w:rFonts w:ascii="Arial" w:hAnsi="Arial" w:cs="Arial"/>
          <w:color w:val="000000"/>
          <w:sz w:val="20"/>
          <w:szCs w:val="20"/>
        </w:rPr>
        <w:t xml:space="preserve">One example would be the difference </w:t>
      </w:r>
      <w:r w:rsidR="00496651">
        <w:rPr>
          <w:rFonts w:ascii="Arial" w:hAnsi="Arial" w:cs="Arial"/>
          <w:color w:val="000000"/>
          <w:sz w:val="20"/>
          <w:szCs w:val="20"/>
        </w:rPr>
        <w:t>in the implementation between</w:t>
      </w:r>
      <w:r w:rsidRPr="009064E9">
        <w:rPr>
          <w:rFonts w:ascii="Arial" w:hAnsi="Arial" w:cs="Arial"/>
          <w:color w:val="000000"/>
          <w:sz w:val="20"/>
          <w:szCs w:val="20"/>
        </w:rPr>
        <w:t xml:space="preserve"> BEST and SMP</w:t>
      </w:r>
      <w:r w:rsidR="00496651">
        <w:rPr>
          <w:rFonts w:ascii="Arial" w:hAnsi="Arial" w:cs="Arial"/>
          <w:color w:val="000000"/>
          <w:sz w:val="20"/>
          <w:szCs w:val="20"/>
        </w:rPr>
        <w:t xml:space="preserve"> programs</w:t>
      </w:r>
      <w:r w:rsidRPr="009064E9">
        <w:rPr>
          <w:rFonts w:ascii="Arial" w:hAnsi="Arial" w:cs="Arial"/>
          <w:color w:val="000000"/>
          <w:sz w:val="20"/>
          <w:szCs w:val="20"/>
        </w:rPr>
        <w:t xml:space="preserve">. With BEST being a software that has to be given to students, BPAP only keeps track of </w:t>
      </w:r>
      <w:r w:rsidR="00496651">
        <w:rPr>
          <w:rFonts w:ascii="Arial" w:hAnsi="Arial" w:cs="Arial"/>
          <w:color w:val="000000"/>
          <w:sz w:val="20"/>
          <w:szCs w:val="20"/>
        </w:rPr>
        <w:t xml:space="preserve">its </w:t>
      </w:r>
      <w:r w:rsidRPr="009064E9">
        <w:rPr>
          <w:rFonts w:ascii="Arial" w:hAnsi="Arial" w:cs="Arial"/>
          <w:color w:val="000000"/>
          <w:sz w:val="20"/>
          <w:szCs w:val="20"/>
        </w:rPr>
        <w:t xml:space="preserve">reception by the manual process of noting down the product key received by a student as it is physically handed out. However, for SMP </w:t>
      </w:r>
      <w:r w:rsidR="00496651">
        <w:rPr>
          <w:rFonts w:ascii="Arial" w:hAnsi="Arial" w:cs="Arial"/>
          <w:color w:val="000000"/>
          <w:sz w:val="20"/>
          <w:szCs w:val="20"/>
        </w:rPr>
        <w:t>a program consisting of actual courses</w:t>
      </w:r>
      <w:r w:rsidRPr="009064E9">
        <w:rPr>
          <w:rFonts w:ascii="Arial" w:hAnsi="Arial" w:cs="Arial"/>
          <w:color w:val="000000"/>
          <w:sz w:val="20"/>
          <w:szCs w:val="20"/>
        </w:rPr>
        <w:t xml:space="preserve">, the SUC has </w:t>
      </w:r>
      <w:r w:rsidR="00496651">
        <w:rPr>
          <w:rFonts w:ascii="Arial" w:hAnsi="Arial" w:cs="Arial"/>
          <w:color w:val="000000"/>
          <w:sz w:val="20"/>
          <w:szCs w:val="20"/>
        </w:rPr>
        <w:t xml:space="preserve">to take not of </w:t>
      </w:r>
      <w:r w:rsidRPr="009064E9">
        <w:rPr>
          <w:rFonts w:ascii="Arial" w:hAnsi="Arial" w:cs="Arial"/>
          <w:color w:val="000000"/>
          <w:sz w:val="20"/>
          <w:szCs w:val="20"/>
        </w:rPr>
        <w:t>records that can be given to BPAP project managers</w:t>
      </w:r>
      <w:r w:rsidR="00496651">
        <w:rPr>
          <w:rFonts w:ascii="Arial" w:hAnsi="Arial" w:cs="Arial"/>
          <w:color w:val="000000"/>
          <w:sz w:val="20"/>
          <w:szCs w:val="20"/>
        </w:rPr>
        <w:t xml:space="preserve"> for them</w:t>
      </w:r>
      <w:r w:rsidRPr="009064E9">
        <w:rPr>
          <w:rFonts w:ascii="Arial" w:hAnsi="Arial" w:cs="Arial"/>
          <w:color w:val="000000"/>
          <w:sz w:val="20"/>
          <w:szCs w:val="20"/>
        </w:rPr>
        <w:t xml:space="preserve"> to keep track of.</w:t>
      </w:r>
    </w:p>
    <w:p w:rsidR="005534D1" w:rsidRPr="009064E9" w:rsidRDefault="005534D1" w:rsidP="009064E9">
      <w:pPr>
        <w:pStyle w:val="NormalWeb"/>
        <w:spacing w:before="0" w:beforeAutospacing="0" w:after="0" w:afterAutospacing="0" w:line="360" w:lineRule="auto"/>
        <w:rPr>
          <w:rFonts w:ascii="Arial" w:hAnsi="Arial" w:cs="Arial"/>
          <w:sz w:val="20"/>
          <w:szCs w:val="20"/>
        </w:rPr>
      </w:pPr>
    </w:p>
    <w:p w:rsidR="005534D1" w:rsidRPr="009064E9" w:rsidRDefault="005534D1" w:rsidP="009064E9">
      <w:pPr>
        <w:spacing w:line="360" w:lineRule="auto"/>
        <w:rPr>
          <w:rFonts w:ascii="Arial" w:hAnsi="Arial" w:cs="Arial"/>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b/>
          <w:bCs/>
          <w:color w:val="000000"/>
          <w:sz w:val="20"/>
          <w:szCs w:val="20"/>
        </w:rPr>
        <w:t xml:space="preserve">T3 </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 xml:space="preserve">Though the end target of the BPAP-CHED project is geared towards the </w:t>
      </w:r>
      <w:r w:rsidR="0086083D">
        <w:rPr>
          <w:rFonts w:ascii="Arial" w:hAnsi="Arial" w:cs="Arial"/>
          <w:color w:val="000000"/>
          <w:sz w:val="20"/>
          <w:szCs w:val="20"/>
        </w:rPr>
        <w:t xml:space="preserve">college </w:t>
      </w:r>
      <w:r w:rsidRPr="009064E9">
        <w:rPr>
          <w:rFonts w:ascii="Arial" w:hAnsi="Arial" w:cs="Arial"/>
          <w:color w:val="000000"/>
          <w:sz w:val="20"/>
          <w:szCs w:val="20"/>
        </w:rPr>
        <w:t>students</w:t>
      </w:r>
      <w:r w:rsidR="0086083D">
        <w:rPr>
          <w:rFonts w:ascii="Arial" w:hAnsi="Arial" w:cs="Arial"/>
          <w:color w:val="000000"/>
          <w:sz w:val="20"/>
          <w:szCs w:val="20"/>
        </w:rPr>
        <w:t>,</w:t>
      </w:r>
      <w:r w:rsidRPr="009064E9">
        <w:rPr>
          <w:rFonts w:ascii="Arial" w:hAnsi="Arial" w:cs="Arial"/>
          <w:color w:val="000000"/>
          <w:sz w:val="20"/>
          <w:szCs w:val="20"/>
        </w:rPr>
        <w:t xml:space="preserve"> the main part of the BPAP intervention effort is directed at training </w:t>
      </w:r>
      <w:r w:rsidR="0086083D">
        <w:rPr>
          <w:rFonts w:ascii="Arial" w:hAnsi="Arial" w:cs="Arial"/>
          <w:color w:val="000000"/>
          <w:sz w:val="20"/>
          <w:szCs w:val="20"/>
        </w:rPr>
        <w:t>the teachers involved hence “T3”</w:t>
      </w:r>
      <w:r w:rsidRPr="009064E9">
        <w:rPr>
          <w:rFonts w:ascii="Arial" w:hAnsi="Arial" w:cs="Arial"/>
          <w:color w:val="000000"/>
          <w:sz w:val="20"/>
          <w:szCs w:val="20"/>
        </w:rPr>
        <w:t xml:space="preserve">. With this in mind, trainers are also hired by BPAP to introduce new courses </w:t>
      </w:r>
      <w:r w:rsidR="0086083D">
        <w:rPr>
          <w:rFonts w:ascii="Arial" w:hAnsi="Arial" w:cs="Arial"/>
          <w:color w:val="000000"/>
          <w:sz w:val="20"/>
          <w:szCs w:val="20"/>
        </w:rPr>
        <w:t>and enhance the teaching skills</w:t>
      </w:r>
      <w:r w:rsidRPr="009064E9">
        <w:rPr>
          <w:rFonts w:ascii="Arial" w:hAnsi="Arial" w:cs="Arial"/>
          <w:color w:val="000000"/>
          <w:sz w:val="20"/>
          <w:szCs w:val="20"/>
        </w:rPr>
        <w:t xml:space="preserve"> of a targeted 500++ teachers. These teachers will be trained depending on which program </w:t>
      </w:r>
      <w:r w:rsidR="0086083D">
        <w:rPr>
          <w:rFonts w:ascii="Arial" w:hAnsi="Arial" w:cs="Arial"/>
          <w:color w:val="000000"/>
          <w:sz w:val="20"/>
          <w:szCs w:val="20"/>
        </w:rPr>
        <w:t xml:space="preserve">or subject </w:t>
      </w:r>
      <w:r w:rsidRPr="009064E9">
        <w:rPr>
          <w:rFonts w:ascii="Arial" w:hAnsi="Arial" w:cs="Arial"/>
          <w:color w:val="000000"/>
          <w:sz w:val="20"/>
          <w:szCs w:val="20"/>
        </w:rPr>
        <w:t xml:space="preserve">they are </w:t>
      </w:r>
      <w:r w:rsidR="0086083D">
        <w:rPr>
          <w:rFonts w:ascii="Arial" w:hAnsi="Arial" w:cs="Arial"/>
          <w:color w:val="000000"/>
          <w:sz w:val="20"/>
          <w:szCs w:val="20"/>
        </w:rPr>
        <w:t>assigned to teach</w:t>
      </w:r>
      <w:r w:rsidRPr="009064E9">
        <w:rPr>
          <w:rFonts w:ascii="Arial" w:hAnsi="Arial" w:cs="Arial"/>
          <w:color w:val="000000"/>
          <w:sz w:val="20"/>
          <w:szCs w:val="20"/>
        </w:rPr>
        <w:t xml:space="preserve">. BPAP gives </w:t>
      </w:r>
      <w:proofErr w:type="gramStart"/>
      <w:r w:rsidR="0086083D">
        <w:rPr>
          <w:rFonts w:ascii="Arial" w:hAnsi="Arial" w:cs="Arial"/>
          <w:color w:val="000000"/>
          <w:sz w:val="20"/>
          <w:szCs w:val="20"/>
        </w:rPr>
        <w:t>a 2</w:t>
      </w:r>
      <w:proofErr w:type="gramEnd"/>
      <w:r w:rsidRPr="009064E9">
        <w:rPr>
          <w:rFonts w:ascii="Arial" w:hAnsi="Arial" w:cs="Arial"/>
          <w:color w:val="000000"/>
          <w:sz w:val="20"/>
          <w:szCs w:val="20"/>
        </w:rPr>
        <w:t>-day training for BEST,</w:t>
      </w:r>
      <w:r w:rsidR="0086083D">
        <w:rPr>
          <w:rFonts w:ascii="Arial" w:hAnsi="Arial" w:cs="Arial"/>
          <w:color w:val="000000"/>
          <w:sz w:val="20"/>
          <w:szCs w:val="20"/>
        </w:rPr>
        <w:t xml:space="preserve"> a 6</w:t>
      </w:r>
      <w:r w:rsidRPr="009064E9">
        <w:rPr>
          <w:rFonts w:ascii="Arial" w:hAnsi="Arial" w:cs="Arial"/>
          <w:color w:val="000000"/>
          <w:sz w:val="20"/>
          <w:szCs w:val="20"/>
        </w:rPr>
        <w:t>-day training for e-</w:t>
      </w:r>
      <w:proofErr w:type="spellStart"/>
      <w:r w:rsidRPr="009064E9">
        <w:rPr>
          <w:rFonts w:ascii="Arial" w:hAnsi="Arial" w:cs="Arial"/>
          <w:color w:val="000000"/>
          <w:sz w:val="20"/>
          <w:szCs w:val="20"/>
        </w:rPr>
        <w:t>Ad</w:t>
      </w:r>
      <w:r w:rsidR="0086083D">
        <w:rPr>
          <w:rFonts w:ascii="Arial" w:hAnsi="Arial" w:cs="Arial"/>
          <w:color w:val="000000"/>
          <w:sz w:val="20"/>
          <w:szCs w:val="20"/>
        </w:rPr>
        <w:t>EPT</w:t>
      </w:r>
      <w:proofErr w:type="spellEnd"/>
      <w:r w:rsidRPr="009064E9">
        <w:rPr>
          <w:rFonts w:ascii="Arial" w:hAnsi="Arial" w:cs="Arial"/>
          <w:color w:val="000000"/>
          <w:sz w:val="20"/>
          <w:szCs w:val="20"/>
        </w:rPr>
        <w:t>, and finally, a training course for each subject under SMP.</w:t>
      </w:r>
    </w:p>
    <w:p w:rsidR="004B3DB9" w:rsidRDefault="004B3DB9" w:rsidP="009064E9">
      <w:pPr>
        <w:pStyle w:val="NormalWeb"/>
        <w:spacing w:before="0" w:beforeAutospacing="0" w:after="0" w:afterAutospacing="0" w:line="360" w:lineRule="auto"/>
        <w:rPr>
          <w:rFonts w:ascii="Arial" w:hAnsi="Arial" w:cs="Arial"/>
          <w:color w:val="000000"/>
          <w:sz w:val="20"/>
          <w:szCs w:val="20"/>
        </w:rPr>
      </w:pP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To determine project effectiveness, BPAP also has to keep track of the relationships of the trainings given to the teacher, and the teacher</w:t>
      </w:r>
      <w:r w:rsidR="0086083D">
        <w:rPr>
          <w:rFonts w:ascii="Arial" w:hAnsi="Arial" w:cs="Arial"/>
          <w:color w:val="000000"/>
          <w:sz w:val="20"/>
          <w:szCs w:val="20"/>
        </w:rPr>
        <w:t xml:space="preserve"> and the names of students he/she is handling</w:t>
      </w:r>
      <w:r w:rsidRPr="009064E9">
        <w:rPr>
          <w:rFonts w:ascii="Arial" w:hAnsi="Arial" w:cs="Arial"/>
          <w:color w:val="000000"/>
          <w:sz w:val="20"/>
          <w:szCs w:val="20"/>
        </w:rPr>
        <w:t>. These relationships, performance measures, and even the status of having participated in a program would help in determining the level of impact of each program and of the interventions as a whole.</w:t>
      </w:r>
    </w:p>
    <w:p w:rsidR="005534D1" w:rsidRPr="009064E9" w:rsidRDefault="005534D1" w:rsidP="009064E9">
      <w:pPr>
        <w:pStyle w:val="NormalWeb"/>
        <w:spacing w:before="0" w:beforeAutospacing="0" w:after="0" w:afterAutospacing="0" w:line="360" w:lineRule="auto"/>
        <w:rPr>
          <w:rFonts w:ascii="Arial" w:hAnsi="Arial" w:cs="Arial"/>
          <w:sz w:val="20"/>
          <w:szCs w:val="20"/>
        </w:rPr>
      </w:pPr>
      <w:r w:rsidRPr="009064E9">
        <w:rPr>
          <w:rFonts w:ascii="Arial" w:hAnsi="Arial" w:cs="Arial"/>
          <w:color w:val="000000"/>
          <w:sz w:val="20"/>
          <w:szCs w:val="20"/>
        </w:rPr>
        <w:t>This engagement of BPAP is currently in its early stage, with students having taken GCAT, BEST, e-ADEPT, and the early half of the SMP intended for the 3rd year students. However, in spite of the already running implementation of the BPAP project, recording the data mentioned earlier falls behind, with their cu</w:t>
      </w:r>
      <w:r w:rsidR="004B3DB9">
        <w:rPr>
          <w:rFonts w:ascii="Arial" w:hAnsi="Arial" w:cs="Arial"/>
          <w:color w:val="000000"/>
          <w:sz w:val="20"/>
          <w:szCs w:val="20"/>
        </w:rPr>
        <w:t>rrent process being a translate-to-E</w:t>
      </w:r>
      <w:r w:rsidRPr="009064E9">
        <w:rPr>
          <w:rFonts w:ascii="Arial" w:hAnsi="Arial" w:cs="Arial"/>
          <w:color w:val="000000"/>
          <w:sz w:val="20"/>
          <w:szCs w:val="20"/>
        </w:rPr>
        <w:t>xcel arrangement. This has already caused problems with reporti</w:t>
      </w:r>
      <w:r w:rsidR="004B3DB9">
        <w:rPr>
          <w:rFonts w:ascii="Arial" w:hAnsi="Arial" w:cs="Arial"/>
          <w:color w:val="000000"/>
          <w:sz w:val="20"/>
          <w:szCs w:val="20"/>
        </w:rPr>
        <w:t>ng and information organization with the project managers expressing their difficulty in accessing specific data.</w:t>
      </w:r>
    </w:p>
    <w:p w:rsidR="005534D1" w:rsidRPr="002764BE" w:rsidRDefault="005534D1" w:rsidP="002764BE">
      <w:pPr>
        <w:spacing w:after="240" w:line="360" w:lineRule="auto"/>
        <w:rPr>
          <w:rFonts w:ascii="Arial" w:hAnsi="Arial" w:cs="Arial"/>
          <w:sz w:val="20"/>
          <w:szCs w:val="20"/>
        </w:rPr>
      </w:pPr>
    </w:p>
    <w:p w:rsidR="000A5038" w:rsidRDefault="000A5038">
      <w:pPr>
        <w:rPr>
          <w:rFonts w:asciiTheme="majorHAnsi" w:eastAsiaTheme="majorEastAsia" w:hAnsiTheme="majorHAnsi" w:cstheme="majorBidi"/>
          <w:b/>
          <w:bCs/>
          <w:color w:val="4F81BD" w:themeColor="accent1"/>
          <w:sz w:val="26"/>
          <w:szCs w:val="26"/>
        </w:rPr>
      </w:pPr>
      <w:r>
        <w:br w:type="page"/>
      </w:r>
    </w:p>
    <w:p w:rsidR="005534D1" w:rsidRPr="002764BE" w:rsidRDefault="000A5038" w:rsidP="000A5038">
      <w:pPr>
        <w:pStyle w:val="Heading2"/>
        <w:numPr>
          <w:ilvl w:val="0"/>
          <w:numId w:val="30"/>
        </w:numPr>
      </w:pPr>
      <w:bookmarkStart w:id="9" w:name="_Toc364811007"/>
      <w:r>
        <w:lastRenderedPageBreak/>
        <w:t>The Possible Projects</w:t>
      </w:r>
      <w:bookmarkEnd w:id="9"/>
    </w:p>
    <w:p w:rsidR="005534D1" w:rsidRPr="002764BE" w:rsidRDefault="005534D1" w:rsidP="002764BE">
      <w:pPr>
        <w:spacing w:line="360" w:lineRule="auto"/>
        <w:rPr>
          <w:rFonts w:ascii="Arial" w:hAnsi="Arial" w:cs="Arial"/>
          <w:sz w:val="20"/>
          <w:szCs w:val="20"/>
        </w:rPr>
      </w:pPr>
    </w:p>
    <w:p w:rsidR="005534D1" w:rsidRPr="00BF69AB" w:rsidRDefault="005534D1" w:rsidP="00BF69AB">
      <w:pPr>
        <w:rPr>
          <w:rFonts w:ascii="Arial" w:hAnsi="Arial" w:cs="Arial"/>
          <w:sz w:val="20"/>
          <w:szCs w:val="20"/>
        </w:rPr>
      </w:pPr>
      <w:r w:rsidRPr="00BF69AB">
        <w:rPr>
          <w:rFonts w:ascii="Arial" w:hAnsi="Arial" w:cs="Arial"/>
          <w:color w:val="000000"/>
          <w:sz w:val="20"/>
          <w:szCs w:val="20"/>
        </w:rPr>
        <w:t xml:space="preserve">    </w:t>
      </w:r>
      <w:r w:rsidRPr="00BF69AB">
        <w:rPr>
          <w:rFonts w:ascii="Arial" w:hAnsi="Arial" w:cs="Arial"/>
          <w:sz w:val="20"/>
          <w:szCs w:val="20"/>
        </w:rPr>
        <w:t>1. Central Reporting and Information Systems for Participants and/or Programs (CRISP)</w:t>
      </w:r>
    </w:p>
    <w:p w:rsidR="00BB062D" w:rsidRPr="00BF69AB" w:rsidRDefault="00BB062D" w:rsidP="00BF69AB">
      <w:pPr>
        <w:rPr>
          <w:rFonts w:ascii="Arial" w:hAnsi="Arial" w:cs="Arial"/>
          <w:sz w:val="20"/>
          <w:szCs w:val="20"/>
        </w:rPr>
      </w:pP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As stated in the previous sections, this SEI and CHED project has many student, teachers, and products under it. As </w:t>
      </w:r>
      <w:r w:rsidR="002B2840" w:rsidRPr="00BF69AB">
        <w:rPr>
          <w:rFonts w:ascii="Arial" w:hAnsi="Arial" w:cs="Arial"/>
          <w:sz w:val="20"/>
          <w:szCs w:val="20"/>
        </w:rPr>
        <w:t xml:space="preserve">of </w:t>
      </w:r>
      <w:r w:rsidRPr="00BF69AB">
        <w:rPr>
          <w:rFonts w:ascii="Arial" w:hAnsi="Arial" w:cs="Arial"/>
          <w:sz w:val="20"/>
          <w:szCs w:val="20"/>
        </w:rPr>
        <w:t xml:space="preserve">now, there </w:t>
      </w:r>
      <w:proofErr w:type="gramStart"/>
      <w:r w:rsidRPr="00BF69AB">
        <w:rPr>
          <w:rFonts w:ascii="Arial" w:hAnsi="Arial" w:cs="Arial"/>
          <w:sz w:val="20"/>
          <w:szCs w:val="20"/>
        </w:rPr>
        <w:t>is</w:t>
      </w:r>
      <w:proofErr w:type="gramEnd"/>
      <w:r w:rsidRPr="00BF69AB">
        <w:rPr>
          <w:rFonts w:ascii="Arial" w:hAnsi="Arial" w:cs="Arial"/>
          <w:sz w:val="20"/>
          <w:szCs w:val="20"/>
        </w:rPr>
        <w:t xml:space="preserve"> an estimate</w:t>
      </w:r>
      <w:r w:rsidR="007933F6" w:rsidRPr="00BF69AB">
        <w:rPr>
          <w:rFonts w:ascii="Arial" w:hAnsi="Arial" w:cs="Arial"/>
          <w:sz w:val="20"/>
          <w:szCs w:val="20"/>
        </w:rPr>
        <w:t>d</w:t>
      </w:r>
      <w:r w:rsidRPr="00BF69AB">
        <w:rPr>
          <w:rFonts w:ascii="Arial" w:hAnsi="Arial" w:cs="Arial"/>
          <w:sz w:val="20"/>
          <w:szCs w:val="20"/>
        </w:rPr>
        <w:t xml:space="preserve"> total of 54</w:t>
      </w:r>
      <w:r w:rsidR="002B2840" w:rsidRPr="00BF69AB">
        <w:rPr>
          <w:rFonts w:ascii="Arial" w:hAnsi="Arial" w:cs="Arial"/>
          <w:sz w:val="20"/>
          <w:szCs w:val="20"/>
        </w:rPr>
        <w:t>,</w:t>
      </w:r>
      <w:r w:rsidRPr="00BF69AB">
        <w:rPr>
          <w:rFonts w:ascii="Arial" w:hAnsi="Arial" w:cs="Arial"/>
          <w:sz w:val="20"/>
          <w:szCs w:val="20"/>
        </w:rPr>
        <w:t xml:space="preserve">000 participants </w:t>
      </w:r>
      <w:r w:rsidR="002B2840" w:rsidRPr="00BF69AB">
        <w:rPr>
          <w:rFonts w:ascii="Arial" w:hAnsi="Arial" w:cs="Arial"/>
          <w:sz w:val="20"/>
          <w:szCs w:val="20"/>
        </w:rPr>
        <w:t>from the</w:t>
      </w:r>
      <w:r w:rsidRPr="00BF69AB">
        <w:rPr>
          <w:rFonts w:ascii="Arial" w:hAnsi="Arial" w:cs="Arial"/>
          <w:sz w:val="20"/>
          <w:szCs w:val="20"/>
        </w:rPr>
        <w:t xml:space="preserve"> four </w:t>
      </w:r>
      <w:r w:rsidR="002B2840" w:rsidRPr="00BF69AB">
        <w:rPr>
          <w:rFonts w:ascii="Arial" w:hAnsi="Arial" w:cs="Arial"/>
          <w:sz w:val="20"/>
          <w:szCs w:val="20"/>
        </w:rPr>
        <w:t>programs</w:t>
      </w:r>
      <w:r w:rsidRPr="00BF69AB">
        <w:rPr>
          <w:rFonts w:ascii="Arial" w:hAnsi="Arial" w:cs="Arial"/>
          <w:sz w:val="20"/>
          <w:szCs w:val="20"/>
        </w:rPr>
        <w:t xml:space="preserve">. By themselves, the data should not be too problematic; however, the problem with these data is how they will look like mapped out when viewed from a relational perspective. </w:t>
      </w:r>
      <w:r w:rsidR="002B2840" w:rsidRPr="00BF69AB">
        <w:rPr>
          <w:rFonts w:ascii="Arial" w:hAnsi="Arial" w:cs="Arial"/>
          <w:sz w:val="20"/>
          <w:szCs w:val="20"/>
        </w:rPr>
        <w:t>BPAP has to keep track of the relationships between trainers to teachers, and teachers to students</w:t>
      </w:r>
      <w:r w:rsidRPr="00BF69AB">
        <w:rPr>
          <w:rFonts w:ascii="Arial" w:hAnsi="Arial" w:cs="Arial"/>
          <w:sz w:val="20"/>
          <w:szCs w:val="20"/>
        </w:rPr>
        <w:t xml:space="preserve">. </w:t>
      </w:r>
      <w:r w:rsidR="007933F6" w:rsidRPr="00BF69AB">
        <w:rPr>
          <w:rFonts w:ascii="Arial" w:hAnsi="Arial" w:cs="Arial"/>
          <w:sz w:val="20"/>
          <w:szCs w:val="20"/>
        </w:rPr>
        <w:t>Additionally</w:t>
      </w:r>
      <w:r w:rsidRPr="00BF69AB">
        <w:rPr>
          <w:rFonts w:ascii="Arial" w:hAnsi="Arial" w:cs="Arial"/>
          <w:sz w:val="20"/>
          <w:szCs w:val="20"/>
        </w:rPr>
        <w:t>, a participant can enter</w:t>
      </w:r>
      <w:r w:rsidR="002B2840" w:rsidRPr="00BF69AB">
        <w:rPr>
          <w:rFonts w:ascii="Arial" w:hAnsi="Arial" w:cs="Arial"/>
          <w:sz w:val="20"/>
          <w:szCs w:val="20"/>
        </w:rPr>
        <w:t xml:space="preserve"> and</w:t>
      </w:r>
      <w:r w:rsidRPr="00BF69AB">
        <w:rPr>
          <w:rFonts w:ascii="Arial" w:hAnsi="Arial" w:cs="Arial"/>
          <w:sz w:val="20"/>
          <w:szCs w:val="20"/>
        </w:rPr>
        <w:t xml:space="preserve"> acquire multiple products. Due to the project’s enormity and complexity, it might be the better option to build a system</w:t>
      </w:r>
      <w:r w:rsidR="009222BF" w:rsidRPr="00BF69AB">
        <w:rPr>
          <w:rFonts w:ascii="Arial" w:hAnsi="Arial" w:cs="Arial"/>
          <w:sz w:val="20"/>
          <w:szCs w:val="20"/>
        </w:rPr>
        <w:t xml:space="preserve"> best fit for BPAP’s process</w:t>
      </w:r>
      <w:r w:rsidRPr="00BF69AB">
        <w:rPr>
          <w:rFonts w:ascii="Arial" w:hAnsi="Arial" w:cs="Arial"/>
          <w:sz w:val="20"/>
          <w:szCs w:val="20"/>
        </w:rPr>
        <w:t>.</w:t>
      </w: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The </w:t>
      </w:r>
      <w:r w:rsidR="007933F6" w:rsidRPr="00BF69AB">
        <w:rPr>
          <w:rFonts w:ascii="Arial" w:hAnsi="Arial" w:cs="Arial"/>
          <w:sz w:val="20"/>
          <w:szCs w:val="20"/>
        </w:rPr>
        <w:t>needs of the company are</w:t>
      </w:r>
      <w:r w:rsidRPr="00BF69AB">
        <w:rPr>
          <w:rFonts w:ascii="Arial" w:hAnsi="Arial" w:cs="Arial"/>
          <w:sz w:val="20"/>
          <w:szCs w:val="20"/>
        </w:rPr>
        <w:t xml:space="preserve"> as of follows: capturing the data, monitoring the data, and providing reports. The system the three groups are proposing answers all three of those through three separate subsystems. CRISP is composed of the following: (1) Registry Reporting System, (2) Online Integrated Monitoring System, and (3) Report Generation System.</w:t>
      </w: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The Registry Repository System (RRS) is in charge of capturing transactional data. It will be developing the means in which the system acquires the necessary data from the different SUCs and the third-party participants mentioned before this section (</w:t>
      </w:r>
      <w:proofErr w:type="spellStart"/>
      <w:r w:rsidRPr="00BF69AB">
        <w:rPr>
          <w:rFonts w:ascii="Arial" w:hAnsi="Arial" w:cs="Arial"/>
          <w:sz w:val="20"/>
          <w:szCs w:val="20"/>
        </w:rPr>
        <w:t>Edulynx</w:t>
      </w:r>
      <w:proofErr w:type="spellEnd"/>
      <w:r w:rsidRPr="00BF69AB">
        <w:rPr>
          <w:rFonts w:ascii="Arial" w:hAnsi="Arial" w:cs="Arial"/>
          <w:sz w:val="20"/>
          <w:szCs w:val="20"/>
        </w:rPr>
        <w:t xml:space="preserve"> and AAI) through the use of software packages. Considering the fact that data coming from different SUC's aren't necessarily exactly the same, there needs to be a means in which these data gathered are stored in a standardized manner.</w:t>
      </w: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The RRS involves three activities: (1) importing data sent by </w:t>
      </w:r>
      <w:proofErr w:type="spellStart"/>
      <w:r w:rsidRPr="00BF69AB">
        <w:rPr>
          <w:rFonts w:ascii="Arial" w:hAnsi="Arial" w:cs="Arial"/>
          <w:sz w:val="20"/>
          <w:szCs w:val="20"/>
        </w:rPr>
        <w:t>Edulynx</w:t>
      </w:r>
      <w:proofErr w:type="spellEnd"/>
      <w:r w:rsidRPr="00BF69AB">
        <w:rPr>
          <w:rFonts w:ascii="Arial" w:hAnsi="Arial" w:cs="Arial"/>
          <w:sz w:val="20"/>
          <w:szCs w:val="20"/>
        </w:rPr>
        <w:t xml:space="preserve"> and AAI, (2) enabling web distribution of PINs for e-Adept and BEST</w:t>
      </w:r>
      <w:r w:rsidR="007933F6" w:rsidRPr="00BF69AB">
        <w:rPr>
          <w:rFonts w:ascii="Arial" w:hAnsi="Arial" w:cs="Arial"/>
          <w:sz w:val="20"/>
          <w:szCs w:val="20"/>
        </w:rPr>
        <w:t xml:space="preserve"> products</w:t>
      </w:r>
      <w:r w:rsidRPr="00BF69AB">
        <w:rPr>
          <w:rFonts w:ascii="Arial" w:hAnsi="Arial" w:cs="Arial"/>
          <w:sz w:val="20"/>
          <w:szCs w:val="20"/>
        </w:rPr>
        <w:t xml:space="preserve"> and collection of data stemming from this, </w:t>
      </w:r>
      <w:r w:rsidR="007933F6" w:rsidRPr="00BF69AB">
        <w:rPr>
          <w:rFonts w:ascii="Arial" w:hAnsi="Arial" w:cs="Arial"/>
          <w:sz w:val="20"/>
          <w:szCs w:val="20"/>
        </w:rPr>
        <w:t xml:space="preserve">and </w:t>
      </w:r>
      <w:r w:rsidRPr="00BF69AB">
        <w:rPr>
          <w:rFonts w:ascii="Arial" w:hAnsi="Arial" w:cs="Arial"/>
          <w:sz w:val="20"/>
          <w:szCs w:val="20"/>
        </w:rPr>
        <w:t>(3) importing data from the SUCs to the BPAP representative who is handling these data items. The data will then be sent to the next system for processing.</w:t>
      </w:r>
    </w:p>
    <w:p w:rsidR="00D72558" w:rsidRDefault="005534D1" w:rsidP="00BF69AB">
      <w:pPr>
        <w:spacing w:line="360" w:lineRule="auto"/>
        <w:ind w:firstLine="720"/>
        <w:rPr>
          <w:rFonts w:ascii="Arial" w:hAnsi="Arial" w:cs="Arial"/>
          <w:sz w:val="20"/>
          <w:szCs w:val="20"/>
        </w:rPr>
      </w:pPr>
      <w:r w:rsidRPr="00BF69AB">
        <w:rPr>
          <w:rFonts w:ascii="Arial" w:hAnsi="Arial" w:cs="Arial"/>
          <w:sz w:val="20"/>
          <w:szCs w:val="20"/>
        </w:rPr>
        <w:t>The Online Integrated Monitoring System (OIMS) is in charge of monitoring the data provided by the RRS by aggregating said data items in a single location. It has two functions: (1) extracting, transforming, and loading the data, and (2) monitoring the data through an interface.</w:t>
      </w:r>
    </w:p>
    <w:p w:rsidR="00D72558" w:rsidRDefault="00D72558">
      <w:pPr>
        <w:rPr>
          <w:rFonts w:ascii="Arial" w:hAnsi="Arial" w:cs="Arial"/>
          <w:sz w:val="20"/>
          <w:szCs w:val="20"/>
        </w:rPr>
      </w:pPr>
      <w:r>
        <w:rPr>
          <w:rFonts w:ascii="Arial" w:hAnsi="Arial" w:cs="Arial"/>
          <w:sz w:val="20"/>
          <w:szCs w:val="20"/>
        </w:rPr>
        <w:br w:type="page"/>
      </w:r>
    </w:p>
    <w:p w:rsidR="00BF69AB" w:rsidRDefault="00BF69AB" w:rsidP="00BF69AB">
      <w:pPr>
        <w:spacing w:line="360" w:lineRule="auto"/>
        <w:ind w:firstLine="720"/>
        <w:rPr>
          <w:rFonts w:ascii="Arial" w:hAnsi="Arial" w:cs="Arial"/>
          <w:sz w:val="20"/>
          <w:szCs w:val="20"/>
        </w:rPr>
      </w:pP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Tracking and consolidating a high volume of participants from different schools will be problematic as data consistency and integrity might become an issue. For instance, there might be </w:t>
      </w:r>
      <w:r w:rsidR="007933F6" w:rsidRPr="00BF69AB">
        <w:rPr>
          <w:rFonts w:ascii="Arial" w:hAnsi="Arial" w:cs="Arial"/>
          <w:sz w:val="20"/>
          <w:szCs w:val="20"/>
        </w:rPr>
        <w:t>duplication</w:t>
      </w:r>
      <w:r w:rsidRPr="00BF69AB">
        <w:rPr>
          <w:rFonts w:ascii="Arial" w:hAnsi="Arial" w:cs="Arial"/>
          <w:sz w:val="20"/>
          <w:szCs w:val="20"/>
        </w:rPr>
        <w:t xml:space="preserve"> of primary keys. The first process of this subsystem will ensure that the data input is correct and consistent by extracting the data from the sources over the cloud and validating them by checking if it’s in the right format, transforming them to be consistent with the rest of the data set, and loading them into a data wareh</w:t>
      </w:r>
      <w:r w:rsidR="007933F6" w:rsidRPr="00BF69AB">
        <w:rPr>
          <w:rFonts w:ascii="Arial" w:hAnsi="Arial" w:cs="Arial"/>
          <w:sz w:val="20"/>
          <w:szCs w:val="20"/>
        </w:rPr>
        <w:t>ouse for storage and querying, t</w:t>
      </w:r>
      <w:r w:rsidRPr="00BF69AB">
        <w:rPr>
          <w:rFonts w:ascii="Arial" w:hAnsi="Arial" w:cs="Arial"/>
          <w:sz w:val="20"/>
          <w:szCs w:val="20"/>
        </w:rPr>
        <w:t>his is known as the ETL process of the data warehouse concept</w:t>
      </w:r>
      <w:r w:rsidR="007933F6" w:rsidRPr="00BF69AB">
        <w:rPr>
          <w:rFonts w:ascii="Arial" w:hAnsi="Arial" w:cs="Arial"/>
          <w:sz w:val="20"/>
          <w:szCs w:val="20"/>
        </w:rPr>
        <w:t xml:space="preserve"> which the group will employ</w:t>
      </w:r>
      <w:r w:rsidRPr="00BF69AB">
        <w:rPr>
          <w:rFonts w:ascii="Arial" w:hAnsi="Arial" w:cs="Arial"/>
          <w:sz w:val="20"/>
          <w:szCs w:val="20"/>
        </w:rPr>
        <w:t>. In this concept, the source of the raw data is the OSS. A data warehouse is the place in which all the data from the databases are placed.</w:t>
      </w:r>
      <w:r w:rsidRPr="00BF69AB">
        <w:rPr>
          <w:rFonts w:ascii="Arial" w:hAnsi="Arial" w:cs="Arial"/>
          <w:noProof/>
          <w:sz w:val="20"/>
          <w:szCs w:val="20"/>
          <w:lang w:val="en-US"/>
        </w:rPr>
        <w:drawing>
          <wp:inline distT="0" distB="0" distL="0" distR="0">
            <wp:extent cx="5295900" cy="2286000"/>
            <wp:effectExtent l="19050" t="0" r="0" b="0"/>
            <wp:docPr id="2" name="Picture 3" descr="https://docs.google.com/drawings/d/s5-h784guL_YONeKrxQY0FA/image?w=556&amp;h=241&amp;rev=172&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5-h784guL_YONeKrxQY0FA/image?w=556&amp;h=241&amp;rev=172&amp;ac=1"/>
                    <pic:cNvPicPr>
                      <a:picLocks noChangeAspect="1" noChangeArrowheads="1"/>
                    </pic:cNvPicPr>
                  </pic:nvPicPr>
                  <pic:blipFill>
                    <a:blip r:embed="rId18" cstate="print"/>
                    <a:srcRect/>
                    <a:stretch>
                      <a:fillRect/>
                    </a:stretch>
                  </pic:blipFill>
                  <pic:spPr bwMode="auto">
                    <a:xfrm>
                      <a:off x="0" y="0"/>
                      <a:ext cx="5295900" cy="2286000"/>
                    </a:xfrm>
                    <a:prstGeom prst="rect">
                      <a:avLst/>
                    </a:prstGeom>
                    <a:noFill/>
                    <a:ln w="9525">
                      <a:noFill/>
                      <a:miter lim="800000"/>
                      <a:headEnd/>
                      <a:tailEnd/>
                    </a:ln>
                  </pic:spPr>
                </pic:pic>
              </a:graphicData>
            </a:graphic>
          </wp:inline>
        </w:drawing>
      </w:r>
    </w:p>
    <w:p w:rsidR="005534D1" w:rsidRPr="00BF69AB" w:rsidRDefault="005534D1" w:rsidP="00BF69AB">
      <w:pPr>
        <w:spacing w:line="360" w:lineRule="auto"/>
        <w:rPr>
          <w:rFonts w:ascii="Arial" w:hAnsi="Arial" w:cs="Arial"/>
          <w:sz w:val="20"/>
          <w:szCs w:val="20"/>
        </w:rPr>
      </w:pPr>
      <w:proofErr w:type="gramStart"/>
      <w:r w:rsidRPr="00BF69AB">
        <w:rPr>
          <w:rFonts w:ascii="Arial" w:hAnsi="Arial" w:cs="Arial"/>
          <w:sz w:val="20"/>
          <w:szCs w:val="20"/>
        </w:rPr>
        <w:t xml:space="preserve">Figure </w:t>
      </w:r>
      <w:r w:rsidR="007933F6" w:rsidRPr="00BF69AB">
        <w:rPr>
          <w:rFonts w:ascii="Arial" w:hAnsi="Arial" w:cs="Arial"/>
          <w:sz w:val="20"/>
          <w:szCs w:val="20"/>
        </w:rPr>
        <w:t>3</w:t>
      </w:r>
      <w:r w:rsidRPr="00BF69AB">
        <w:rPr>
          <w:rFonts w:ascii="Arial" w:hAnsi="Arial" w:cs="Arial"/>
          <w:sz w:val="20"/>
          <w:szCs w:val="20"/>
        </w:rPr>
        <w:t>.</w:t>
      </w:r>
      <w:proofErr w:type="gramEnd"/>
      <w:r w:rsidRPr="00BF69AB">
        <w:rPr>
          <w:rFonts w:ascii="Arial" w:hAnsi="Arial" w:cs="Arial"/>
          <w:sz w:val="20"/>
          <w:szCs w:val="20"/>
        </w:rPr>
        <w:t xml:space="preserve"> The Data Warehouse Concept as explained in the text.</w:t>
      </w:r>
    </w:p>
    <w:p w:rsidR="005534D1" w:rsidRPr="00BF69AB" w:rsidRDefault="005534D1" w:rsidP="00BF69AB">
      <w:pPr>
        <w:spacing w:line="360" w:lineRule="auto"/>
        <w:ind w:firstLine="720"/>
        <w:rPr>
          <w:rFonts w:ascii="Arial" w:hAnsi="Arial" w:cs="Arial"/>
          <w:sz w:val="20"/>
          <w:szCs w:val="20"/>
        </w:rPr>
      </w:pPr>
      <w:r w:rsidRPr="00BF69AB">
        <w:rPr>
          <w:rFonts w:ascii="Arial" w:hAnsi="Arial" w:cs="Arial"/>
          <w:sz w:val="20"/>
          <w:szCs w:val="20"/>
        </w:rPr>
        <w:t xml:space="preserve">As mentioned above, the users of the system will be able to control and manage the data through an interface which will take the form of a web application. This web application will have different functionalities such as viewing the data, having means of communicating with the different SUCs, giving notifications of data </w:t>
      </w:r>
      <w:proofErr w:type="gramStart"/>
      <w:r w:rsidRPr="00BF69AB">
        <w:rPr>
          <w:rFonts w:ascii="Arial" w:hAnsi="Arial" w:cs="Arial"/>
          <w:sz w:val="20"/>
          <w:szCs w:val="20"/>
        </w:rPr>
        <w:t>abnormalities</w:t>
      </w:r>
      <w:r w:rsidR="007933F6" w:rsidRPr="00BF69AB">
        <w:rPr>
          <w:rFonts w:ascii="Arial" w:hAnsi="Arial" w:cs="Arial"/>
          <w:sz w:val="20"/>
          <w:szCs w:val="20"/>
        </w:rPr>
        <w:t xml:space="preserve"> </w:t>
      </w:r>
      <w:r w:rsidRPr="00BF69AB">
        <w:rPr>
          <w:rFonts w:ascii="Arial" w:hAnsi="Arial" w:cs="Arial"/>
          <w:sz w:val="20"/>
          <w:szCs w:val="20"/>
        </w:rPr>
        <w:t>,</w:t>
      </w:r>
      <w:r w:rsidR="007933F6" w:rsidRPr="00BF69AB">
        <w:rPr>
          <w:rFonts w:ascii="Arial" w:hAnsi="Arial" w:cs="Arial"/>
          <w:sz w:val="20"/>
          <w:szCs w:val="20"/>
        </w:rPr>
        <w:t>and</w:t>
      </w:r>
      <w:proofErr w:type="gramEnd"/>
      <w:r w:rsidRPr="00BF69AB">
        <w:rPr>
          <w:rFonts w:ascii="Arial" w:hAnsi="Arial" w:cs="Arial"/>
          <w:sz w:val="20"/>
          <w:szCs w:val="20"/>
        </w:rPr>
        <w:t xml:space="preserve"> approving entry to the data warehouse. In a nutshell, it is a managerial dashboard.</w:t>
      </w:r>
    </w:p>
    <w:p w:rsidR="00D72558" w:rsidRDefault="005534D1" w:rsidP="00BF69AB">
      <w:pPr>
        <w:spacing w:line="360" w:lineRule="auto"/>
        <w:ind w:firstLine="720"/>
        <w:rPr>
          <w:rFonts w:ascii="Arial" w:hAnsi="Arial" w:cs="Arial"/>
          <w:sz w:val="20"/>
          <w:szCs w:val="20"/>
        </w:rPr>
      </w:pPr>
      <w:r w:rsidRPr="00BF69AB">
        <w:rPr>
          <w:rFonts w:ascii="Arial" w:hAnsi="Arial" w:cs="Arial"/>
          <w:sz w:val="20"/>
          <w:szCs w:val="20"/>
        </w:rPr>
        <w:t>The Computer-Aided Reporting System (CARS) is in charge of generating reports from the data warehouse. On an executive level, BPAP will need a tool to help them in assessing the progress of each participant and each program. To do this, BPAP will need figures and numbers.</w:t>
      </w:r>
      <w:r w:rsidR="007933F6" w:rsidRPr="00BF69AB">
        <w:rPr>
          <w:rFonts w:ascii="Arial" w:hAnsi="Arial" w:cs="Arial"/>
          <w:sz w:val="20"/>
          <w:szCs w:val="20"/>
        </w:rPr>
        <w:t xml:space="preserve"> The CARS will answer this need by generating relevant reports.</w:t>
      </w:r>
    </w:p>
    <w:p w:rsidR="00D72558" w:rsidRDefault="00D72558">
      <w:pPr>
        <w:rPr>
          <w:rFonts w:ascii="Arial" w:hAnsi="Arial" w:cs="Arial"/>
          <w:sz w:val="20"/>
          <w:szCs w:val="20"/>
        </w:rPr>
      </w:pPr>
      <w:r>
        <w:rPr>
          <w:rFonts w:ascii="Arial" w:hAnsi="Arial" w:cs="Arial"/>
          <w:sz w:val="20"/>
          <w:szCs w:val="20"/>
        </w:rPr>
        <w:br w:type="page"/>
      </w:r>
    </w:p>
    <w:p w:rsidR="005534D1" w:rsidRPr="00BF69AB" w:rsidRDefault="005534D1" w:rsidP="00BF69AB">
      <w:pPr>
        <w:spacing w:line="360" w:lineRule="auto"/>
        <w:ind w:firstLine="720"/>
        <w:rPr>
          <w:rFonts w:ascii="Arial" w:hAnsi="Arial" w:cs="Arial"/>
          <w:sz w:val="20"/>
          <w:szCs w:val="20"/>
        </w:rPr>
      </w:pPr>
      <w:bookmarkStart w:id="10" w:name="_GoBack"/>
      <w:bookmarkEnd w:id="10"/>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 xml:space="preserve">Costs </w:t>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The total cost of ownership (TCO) of the data warehouse goes beyond initial implementation. Over a period of years, the continuing cost will very likely exceed the cost of the initial implementation. The annual cost for the maintenance of the data warehouse often runs </w:t>
      </w:r>
      <w:proofErr w:type="gramStart"/>
      <w:r w:rsidRPr="002764BE">
        <w:rPr>
          <w:rFonts w:ascii="Arial" w:hAnsi="Arial" w:cs="Arial"/>
          <w:color w:val="000000"/>
          <w:sz w:val="20"/>
          <w:szCs w:val="20"/>
        </w:rPr>
        <w:t>between 40% to 60% of the implementation cost</w:t>
      </w:r>
      <w:proofErr w:type="gramEnd"/>
      <w:r w:rsidRPr="002764BE">
        <w:rPr>
          <w:rFonts w:ascii="Arial" w:hAnsi="Arial" w:cs="Arial"/>
          <w:color w:val="000000"/>
          <w:sz w:val="20"/>
          <w:szCs w:val="20"/>
        </w:rPr>
        <w:t>.</w:t>
      </w:r>
      <w:r w:rsidR="00355358">
        <w:rPr>
          <w:rStyle w:val="FootnoteReference"/>
          <w:rFonts w:ascii="Arial" w:hAnsi="Arial" w:cs="Arial"/>
          <w:color w:val="000000"/>
          <w:sz w:val="20"/>
          <w:szCs w:val="20"/>
        </w:rPr>
        <w:footnoteReference w:id="15"/>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Maintenance includes the contractual maintenance cos</w:t>
      </w:r>
      <w:r w:rsidR="007933F6">
        <w:rPr>
          <w:rFonts w:ascii="Arial" w:hAnsi="Arial" w:cs="Arial"/>
          <w:color w:val="000000"/>
          <w:sz w:val="20"/>
          <w:szCs w:val="20"/>
        </w:rPr>
        <w:t xml:space="preserve">t of the hardware and software, </w:t>
      </w:r>
      <w:r w:rsidRPr="002764BE">
        <w:rPr>
          <w:rFonts w:ascii="Arial" w:hAnsi="Arial" w:cs="Arial"/>
          <w:color w:val="000000"/>
          <w:sz w:val="20"/>
          <w:szCs w:val="20"/>
        </w:rPr>
        <w:t>usually 15% to 20% of the so</w:t>
      </w:r>
      <w:r w:rsidR="007933F6">
        <w:rPr>
          <w:rFonts w:ascii="Arial" w:hAnsi="Arial" w:cs="Arial"/>
          <w:color w:val="000000"/>
          <w:sz w:val="20"/>
          <w:szCs w:val="20"/>
        </w:rPr>
        <w:t>ftware retail or purchase price</w:t>
      </w:r>
      <w:r w:rsidRPr="002764BE">
        <w:rPr>
          <w:rFonts w:ascii="Arial" w:hAnsi="Arial" w:cs="Arial"/>
          <w:color w:val="000000"/>
          <w:sz w:val="20"/>
          <w:szCs w:val="20"/>
        </w:rPr>
        <w:t xml:space="preserve">. If the hardware was purchased, the depreciation of the hardware should be included. For leased hardware, the leasing costs must be included. New or upgraded software and hardware may be required if the system does not perform as expected or if the usage and complexity go beyond initial estimates. Technical personnel will always be </w:t>
      </w:r>
      <w:proofErr w:type="gramStart"/>
      <w:r w:rsidRPr="002764BE">
        <w:rPr>
          <w:rFonts w:ascii="Arial" w:hAnsi="Arial" w:cs="Arial"/>
          <w:color w:val="000000"/>
          <w:sz w:val="20"/>
          <w:szCs w:val="20"/>
        </w:rPr>
        <w:t xml:space="preserve">required </w:t>
      </w:r>
      <w:r w:rsidR="007933F6">
        <w:rPr>
          <w:rFonts w:ascii="Arial" w:hAnsi="Arial" w:cs="Arial"/>
          <w:color w:val="000000"/>
          <w:sz w:val="20"/>
          <w:szCs w:val="20"/>
        </w:rPr>
        <w:t xml:space="preserve"> to</w:t>
      </w:r>
      <w:proofErr w:type="gramEnd"/>
      <w:r w:rsidR="007933F6">
        <w:rPr>
          <w:rFonts w:ascii="Arial" w:hAnsi="Arial" w:cs="Arial"/>
          <w:color w:val="000000"/>
          <w:sz w:val="20"/>
          <w:szCs w:val="20"/>
        </w:rPr>
        <w:t xml:space="preserve"> </w:t>
      </w:r>
      <w:r w:rsidRPr="002764BE">
        <w:rPr>
          <w:rFonts w:ascii="Arial" w:hAnsi="Arial" w:cs="Arial"/>
          <w:color w:val="000000"/>
          <w:sz w:val="20"/>
          <w:szCs w:val="20"/>
        </w:rPr>
        <w:t>establish and run backup and recovery procedures</w:t>
      </w:r>
      <w:r w:rsidR="007933F6">
        <w:rPr>
          <w:rFonts w:ascii="Arial" w:hAnsi="Arial" w:cs="Arial"/>
          <w:color w:val="000000"/>
          <w:sz w:val="20"/>
          <w:szCs w:val="20"/>
        </w:rPr>
        <w:t xml:space="preserve">, to monitor and tune the </w:t>
      </w:r>
      <w:r w:rsidR="00D938E8">
        <w:rPr>
          <w:rFonts w:ascii="Arial" w:hAnsi="Arial" w:cs="Arial"/>
          <w:color w:val="000000"/>
          <w:sz w:val="20"/>
          <w:szCs w:val="20"/>
        </w:rPr>
        <w:t xml:space="preserve">system. </w:t>
      </w:r>
      <w:r w:rsidR="00D938E8" w:rsidRPr="002764BE">
        <w:rPr>
          <w:rFonts w:ascii="Arial" w:hAnsi="Arial" w:cs="Arial"/>
          <w:color w:val="000000"/>
          <w:sz w:val="20"/>
          <w:szCs w:val="20"/>
        </w:rPr>
        <w:t>With</w:t>
      </w:r>
      <w:r w:rsidRPr="002764BE">
        <w:rPr>
          <w:rFonts w:ascii="Arial" w:hAnsi="Arial" w:cs="Arial"/>
          <w:color w:val="000000"/>
          <w:sz w:val="20"/>
          <w:szCs w:val="20"/>
        </w:rPr>
        <w:t xml:space="preserve"> the normal turnover, there will be an additional cost with the introduction of new technical people. There will always be requirements for, and costs associated with, assimilating new data, new capabilities, and new users into any successful data warehouse.</w:t>
      </w:r>
      <w:r w:rsidR="00CE71A4">
        <w:rPr>
          <w:rStyle w:val="FootnoteReference"/>
          <w:rFonts w:ascii="Arial" w:hAnsi="Arial" w:cs="Arial"/>
          <w:color w:val="000000"/>
          <w:sz w:val="20"/>
          <w:szCs w:val="20"/>
        </w:rPr>
        <w:footnoteReference w:id="16"/>
      </w:r>
      <w:r w:rsidR="0058134C">
        <w:rPr>
          <w:rFonts w:ascii="Arial" w:hAnsi="Arial" w:cs="Arial"/>
          <w:color w:val="000000"/>
          <w:sz w:val="20"/>
          <w:szCs w:val="20"/>
        </w:rPr>
        <w:t xml:space="preserve"> </w:t>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New data will be added, sometimes more than </w:t>
      </w:r>
      <w:r w:rsidR="00D938E8">
        <w:rPr>
          <w:rFonts w:ascii="Arial" w:hAnsi="Arial" w:cs="Arial"/>
          <w:color w:val="000000"/>
          <w:sz w:val="20"/>
          <w:szCs w:val="20"/>
        </w:rPr>
        <w:t xml:space="preserve">what was added </w:t>
      </w:r>
      <w:r w:rsidRPr="002764BE">
        <w:rPr>
          <w:rFonts w:ascii="Arial" w:hAnsi="Arial" w:cs="Arial"/>
          <w:color w:val="000000"/>
          <w:sz w:val="20"/>
          <w:szCs w:val="20"/>
        </w:rPr>
        <w:t>for the initial implementation. The design most likely will change, and the database will need to be tuned. Additional historical data will increase CPU and disk requirements. New software will be introduced, new releases will be installed and some interfaces will have to be rewritten. As the data warehouse grows, the hardware and network will have to be upgraded.</w:t>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The typical cost of building and running a </w:t>
      </w:r>
      <w:r w:rsidR="00D938E8">
        <w:rPr>
          <w:rFonts w:ascii="Arial" w:hAnsi="Arial" w:cs="Arial"/>
          <w:color w:val="000000"/>
          <w:sz w:val="20"/>
          <w:szCs w:val="20"/>
        </w:rPr>
        <w:t>sufficient</w:t>
      </w:r>
      <w:r w:rsidRPr="002764BE">
        <w:rPr>
          <w:rFonts w:ascii="Arial" w:hAnsi="Arial" w:cs="Arial"/>
          <w:color w:val="000000"/>
          <w:sz w:val="20"/>
          <w:szCs w:val="20"/>
        </w:rPr>
        <w:t xml:space="preserve"> data warehouse on your own is 19,000 USD to 25,000 USD per terabyte per year. On the other hand, cloud-based data warehouses can be cheaper. Amazon offers a cloud based data warehouse, Amazon Redshift, which provides 2 terabytes of data per year for 2000 USD.</w:t>
      </w:r>
      <w:r w:rsidR="0058134C">
        <w:rPr>
          <w:rStyle w:val="FootnoteReference"/>
          <w:rFonts w:ascii="Arial" w:hAnsi="Arial" w:cs="Arial"/>
          <w:color w:val="000000"/>
          <w:sz w:val="20"/>
          <w:szCs w:val="20"/>
        </w:rPr>
        <w:footnoteReference w:id="17"/>
      </w:r>
      <w:r w:rsidRPr="002764BE">
        <w:rPr>
          <w:rFonts w:ascii="Arial" w:hAnsi="Arial" w:cs="Arial"/>
          <w:color w:val="000000"/>
          <w:sz w:val="20"/>
          <w:szCs w:val="20"/>
        </w:rPr>
        <w:t xml:space="preserve"> </w:t>
      </w:r>
    </w:p>
    <w:p w:rsidR="00D72558" w:rsidRDefault="00D72558">
      <w:pPr>
        <w:rPr>
          <w:rFonts w:ascii="Arial" w:hAnsi="Arial" w:cs="Arial"/>
          <w:sz w:val="20"/>
          <w:szCs w:val="20"/>
        </w:rPr>
      </w:pPr>
      <w:r>
        <w:rPr>
          <w:rFonts w:ascii="Arial" w:hAnsi="Arial" w:cs="Arial"/>
          <w:sz w:val="20"/>
          <w:szCs w:val="20"/>
        </w:rPr>
        <w:br w:type="page"/>
      </w:r>
    </w:p>
    <w:p w:rsidR="005534D1" w:rsidRPr="002764BE" w:rsidRDefault="005534D1" w:rsidP="002764BE">
      <w:pPr>
        <w:spacing w:after="240" w:line="360" w:lineRule="auto"/>
        <w:rPr>
          <w:rFonts w:ascii="Arial" w:hAnsi="Arial" w:cs="Arial"/>
          <w:sz w:val="20"/>
          <w:szCs w:val="20"/>
        </w:rPr>
      </w:pPr>
    </w:p>
    <w:p w:rsidR="005534D1" w:rsidRPr="0039071F" w:rsidRDefault="005534D1" w:rsidP="0039071F">
      <w:pPr>
        <w:pStyle w:val="Heading4"/>
      </w:pPr>
      <w:r w:rsidRPr="002764BE">
        <w:t xml:space="preserve"> Alternative Projects:</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 xml:space="preserve">1. Separate Systems for each program / product. </w:t>
      </w:r>
    </w:p>
    <w:p w:rsidR="005534D1" w:rsidRDefault="005534D1" w:rsidP="002764BE">
      <w:pPr>
        <w:spacing w:line="360" w:lineRule="auto"/>
        <w:rPr>
          <w:rFonts w:ascii="Arial" w:hAnsi="Arial" w:cs="Arial"/>
          <w:sz w:val="20"/>
          <w:szCs w:val="20"/>
        </w:rPr>
      </w:pPr>
      <w:r w:rsidRPr="002764BE">
        <w:rPr>
          <w:rFonts w:ascii="Arial" w:hAnsi="Arial" w:cs="Arial"/>
          <w:sz w:val="20"/>
          <w:szCs w:val="20"/>
        </w:rPr>
        <w:br/>
      </w:r>
      <w:r w:rsidRPr="002764BE">
        <w:rPr>
          <w:rFonts w:ascii="Arial" w:hAnsi="Arial" w:cs="Arial"/>
          <w:noProof/>
          <w:sz w:val="20"/>
          <w:szCs w:val="20"/>
          <w:lang w:val="en-US"/>
        </w:rPr>
        <w:drawing>
          <wp:inline distT="0" distB="0" distL="0" distR="0">
            <wp:extent cx="5191125" cy="2638425"/>
            <wp:effectExtent l="0" t="0" r="9525" b="0"/>
            <wp:docPr id="4" name="Picture 4" descr="https://docs.google.com/drawings/d/sn1DLUMXM5kiCp0cGSVPhnA/image?w=546&amp;h=277&amp;rev=37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n1DLUMXM5kiCp0cGSVPhnA/image?w=546&amp;h=277&amp;rev=373&amp;ac=1"/>
                    <pic:cNvPicPr>
                      <a:picLocks noChangeAspect="1" noChangeArrowheads="1"/>
                    </pic:cNvPicPr>
                  </pic:nvPicPr>
                  <pic:blipFill>
                    <a:blip r:embed="rId19" cstate="print"/>
                    <a:srcRect/>
                    <a:stretch>
                      <a:fillRect/>
                    </a:stretch>
                  </pic:blipFill>
                  <pic:spPr bwMode="auto">
                    <a:xfrm>
                      <a:off x="0" y="0"/>
                      <a:ext cx="5191125" cy="2638425"/>
                    </a:xfrm>
                    <a:prstGeom prst="rect">
                      <a:avLst/>
                    </a:prstGeom>
                    <a:noFill/>
                    <a:ln w="9525">
                      <a:noFill/>
                      <a:miter lim="800000"/>
                      <a:headEnd/>
                      <a:tailEnd/>
                    </a:ln>
                  </pic:spPr>
                </pic:pic>
              </a:graphicData>
            </a:graphic>
          </wp:inline>
        </w:drawing>
      </w:r>
    </w:p>
    <w:p w:rsidR="007C0EDF" w:rsidRDefault="007C0EDF" w:rsidP="002764BE">
      <w:pPr>
        <w:pStyle w:val="NormalWeb"/>
        <w:spacing w:before="0" w:beforeAutospacing="0" w:after="0" w:afterAutospacing="0" w:line="360" w:lineRule="auto"/>
        <w:rPr>
          <w:rFonts w:ascii="Arial" w:hAnsi="Arial" w:cs="Arial"/>
          <w:bCs/>
          <w:i/>
          <w:color w:val="000000"/>
          <w:sz w:val="20"/>
          <w:szCs w:val="20"/>
        </w:rPr>
      </w:pPr>
      <w:r>
        <w:rPr>
          <w:rFonts w:ascii="Arial" w:hAnsi="Arial" w:cs="Arial"/>
          <w:b/>
          <w:bCs/>
          <w:color w:val="000000"/>
          <w:sz w:val="20"/>
          <w:szCs w:val="20"/>
        </w:rPr>
        <w:tab/>
      </w:r>
      <w:r>
        <w:rPr>
          <w:rFonts w:ascii="Arial" w:hAnsi="Arial" w:cs="Arial"/>
          <w:b/>
          <w:bCs/>
          <w:color w:val="000000"/>
          <w:sz w:val="20"/>
          <w:szCs w:val="20"/>
        </w:rPr>
        <w:tab/>
      </w:r>
      <w:r>
        <w:rPr>
          <w:rFonts w:ascii="Arial" w:hAnsi="Arial" w:cs="Arial"/>
          <w:b/>
          <w:bCs/>
          <w:color w:val="000000"/>
          <w:sz w:val="20"/>
          <w:szCs w:val="20"/>
        </w:rPr>
        <w:tab/>
      </w:r>
      <w:r w:rsidRPr="007C0EDF">
        <w:rPr>
          <w:rFonts w:ascii="Arial" w:hAnsi="Arial" w:cs="Arial"/>
          <w:bCs/>
          <w:i/>
          <w:color w:val="000000"/>
          <w:sz w:val="20"/>
          <w:szCs w:val="20"/>
        </w:rPr>
        <w:t>Figure 4</w:t>
      </w:r>
    </w:p>
    <w:p w:rsidR="007C0EDF" w:rsidRPr="007C0EDF" w:rsidRDefault="007C0EDF" w:rsidP="002764BE">
      <w:pPr>
        <w:pStyle w:val="NormalWeb"/>
        <w:spacing w:before="0" w:beforeAutospacing="0" w:after="0" w:afterAutospacing="0" w:line="360" w:lineRule="auto"/>
        <w:rPr>
          <w:rFonts w:ascii="Arial" w:hAnsi="Arial" w:cs="Arial"/>
          <w:bCs/>
          <w:i/>
          <w:color w:val="000000"/>
          <w:sz w:val="20"/>
          <w:szCs w:val="20"/>
        </w:rPr>
      </w:pPr>
    </w:p>
    <w:p w:rsidR="005534D1" w:rsidRDefault="005534D1" w:rsidP="002764BE">
      <w:pPr>
        <w:pStyle w:val="NormalWeb"/>
        <w:spacing w:before="0" w:beforeAutospacing="0" w:after="0" w:afterAutospacing="0" w:line="360" w:lineRule="auto"/>
        <w:rPr>
          <w:rFonts w:ascii="Arial" w:hAnsi="Arial" w:cs="Arial"/>
          <w:color w:val="000000"/>
          <w:sz w:val="20"/>
          <w:szCs w:val="20"/>
        </w:rPr>
      </w:pPr>
      <w:r w:rsidRPr="002764BE">
        <w:rPr>
          <w:rFonts w:ascii="Arial" w:hAnsi="Arial" w:cs="Arial"/>
          <w:b/>
          <w:bCs/>
          <w:color w:val="000000"/>
          <w:sz w:val="20"/>
          <w:szCs w:val="20"/>
        </w:rPr>
        <w:t xml:space="preserve">    </w:t>
      </w:r>
      <w:r w:rsidRPr="002764BE">
        <w:rPr>
          <w:rFonts w:ascii="Arial" w:hAnsi="Arial" w:cs="Arial"/>
          <w:color w:val="000000"/>
          <w:sz w:val="20"/>
          <w:szCs w:val="20"/>
        </w:rPr>
        <w:t>This project will construct separate systems for e</w:t>
      </w:r>
      <w:r w:rsidR="00DC54FA">
        <w:rPr>
          <w:rFonts w:ascii="Arial" w:hAnsi="Arial" w:cs="Arial"/>
          <w:color w:val="000000"/>
          <w:sz w:val="20"/>
          <w:szCs w:val="20"/>
        </w:rPr>
        <w:t>-</w:t>
      </w:r>
      <w:proofErr w:type="spellStart"/>
      <w:r w:rsidRPr="002764BE">
        <w:rPr>
          <w:rFonts w:ascii="Arial" w:hAnsi="Arial" w:cs="Arial"/>
          <w:color w:val="000000"/>
          <w:sz w:val="20"/>
          <w:szCs w:val="20"/>
        </w:rPr>
        <w:t>Ad</w:t>
      </w:r>
      <w:r w:rsidR="00DC54FA">
        <w:rPr>
          <w:rFonts w:ascii="Arial" w:hAnsi="Arial" w:cs="Arial"/>
          <w:color w:val="000000"/>
          <w:sz w:val="20"/>
          <w:szCs w:val="20"/>
        </w:rPr>
        <w:t>EPT</w:t>
      </w:r>
      <w:proofErr w:type="spellEnd"/>
      <w:r w:rsidR="00DC54FA">
        <w:rPr>
          <w:rFonts w:ascii="Arial" w:hAnsi="Arial" w:cs="Arial"/>
          <w:color w:val="000000"/>
          <w:sz w:val="20"/>
          <w:szCs w:val="20"/>
        </w:rPr>
        <w:t xml:space="preserve"> </w:t>
      </w:r>
      <w:r w:rsidRPr="002764BE">
        <w:rPr>
          <w:rFonts w:ascii="Arial" w:hAnsi="Arial" w:cs="Arial"/>
          <w:color w:val="000000"/>
          <w:sz w:val="20"/>
          <w:szCs w:val="20"/>
        </w:rPr>
        <w:t xml:space="preserve">and </w:t>
      </w:r>
      <w:r w:rsidR="00DC54FA">
        <w:rPr>
          <w:rFonts w:ascii="Arial" w:hAnsi="Arial" w:cs="Arial"/>
          <w:color w:val="000000"/>
          <w:sz w:val="20"/>
          <w:szCs w:val="20"/>
        </w:rPr>
        <w:t xml:space="preserve">BEST </w:t>
      </w:r>
      <w:r w:rsidRPr="002764BE">
        <w:rPr>
          <w:rFonts w:ascii="Arial" w:hAnsi="Arial" w:cs="Arial"/>
          <w:color w:val="000000"/>
          <w:sz w:val="20"/>
          <w:szCs w:val="20"/>
        </w:rPr>
        <w:t>and, for SMP. Each product will have its own data-gathering, data monitoring, and reporting service. The reporting service will use reporting tools such as SQL Reporting Services, Cry</w:t>
      </w:r>
      <w:r w:rsidR="002B2840">
        <w:rPr>
          <w:rFonts w:ascii="Arial" w:hAnsi="Arial" w:cs="Arial"/>
          <w:color w:val="000000"/>
          <w:sz w:val="20"/>
          <w:szCs w:val="20"/>
        </w:rPr>
        <w:t>stal Reports and other software</w:t>
      </w:r>
      <w:r w:rsidRPr="002764BE">
        <w:rPr>
          <w:rFonts w:ascii="Arial" w:hAnsi="Arial" w:cs="Arial"/>
          <w:color w:val="000000"/>
          <w:sz w:val="20"/>
          <w:szCs w:val="20"/>
        </w:rPr>
        <w:t xml:space="preserve">. Each system will </w:t>
      </w:r>
      <w:r w:rsidR="00DC54FA">
        <w:rPr>
          <w:rFonts w:ascii="Arial" w:hAnsi="Arial" w:cs="Arial"/>
          <w:color w:val="000000"/>
          <w:sz w:val="20"/>
          <w:szCs w:val="20"/>
        </w:rPr>
        <w:t xml:space="preserve">also </w:t>
      </w:r>
      <w:r w:rsidRPr="002764BE">
        <w:rPr>
          <w:rFonts w:ascii="Arial" w:hAnsi="Arial" w:cs="Arial"/>
          <w:color w:val="000000"/>
          <w:sz w:val="20"/>
          <w:szCs w:val="20"/>
        </w:rPr>
        <w:t>have its own database. This will eliminate the need for</w:t>
      </w:r>
      <w:r w:rsidR="00DC54FA">
        <w:rPr>
          <w:rFonts w:ascii="Arial" w:hAnsi="Arial" w:cs="Arial"/>
          <w:color w:val="000000"/>
          <w:sz w:val="20"/>
          <w:szCs w:val="20"/>
        </w:rPr>
        <w:t xml:space="preserve"> a</w:t>
      </w:r>
      <w:r w:rsidRPr="002764BE">
        <w:rPr>
          <w:rFonts w:ascii="Arial" w:hAnsi="Arial" w:cs="Arial"/>
          <w:color w:val="000000"/>
          <w:sz w:val="20"/>
          <w:szCs w:val="20"/>
        </w:rPr>
        <w:t xml:space="preserve"> single repository of data such as </w:t>
      </w:r>
      <w:r w:rsidR="002B2840" w:rsidRPr="002764BE">
        <w:rPr>
          <w:rFonts w:ascii="Arial" w:hAnsi="Arial" w:cs="Arial"/>
          <w:color w:val="000000"/>
          <w:sz w:val="20"/>
          <w:szCs w:val="20"/>
        </w:rPr>
        <w:t>a data</w:t>
      </w:r>
      <w:r w:rsidRPr="002764BE">
        <w:rPr>
          <w:rFonts w:ascii="Arial" w:hAnsi="Arial" w:cs="Arial"/>
          <w:color w:val="000000"/>
          <w:sz w:val="20"/>
          <w:szCs w:val="20"/>
        </w:rPr>
        <w:t xml:space="preserve"> warehouse. An employee in BPAP may gather all these</w:t>
      </w:r>
      <w:r w:rsidR="00DC54FA">
        <w:rPr>
          <w:rFonts w:ascii="Arial" w:hAnsi="Arial" w:cs="Arial"/>
          <w:color w:val="000000"/>
          <w:sz w:val="20"/>
          <w:szCs w:val="20"/>
        </w:rPr>
        <w:t>.</w:t>
      </w:r>
    </w:p>
    <w:p w:rsidR="00BF69AB" w:rsidRPr="002764BE" w:rsidRDefault="00BF69AB" w:rsidP="002764BE">
      <w:pPr>
        <w:pStyle w:val="NormalWeb"/>
        <w:spacing w:before="0" w:beforeAutospacing="0" w:after="0" w:afterAutospacing="0" w:line="360" w:lineRule="auto"/>
        <w:rPr>
          <w:rFonts w:ascii="Arial" w:hAnsi="Arial" w:cs="Arial"/>
          <w:sz w:val="20"/>
          <w:szCs w:val="20"/>
        </w:rPr>
      </w:pPr>
    </w:p>
    <w:p w:rsidR="005534D1" w:rsidRDefault="005534D1" w:rsidP="002764BE">
      <w:pPr>
        <w:pStyle w:val="NormalWeb"/>
        <w:spacing w:before="0" w:beforeAutospacing="0" w:after="0" w:afterAutospacing="0" w:line="360" w:lineRule="auto"/>
        <w:rPr>
          <w:rFonts w:ascii="Arial" w:hAnsi="Arial" w:cs="Arial"/>
          <w:color w:val="000000"/>
          <w:sz w:val="20"/>
          <w:szCs w:val="20"/>
        </w:rPr>
      </w:pPr>
      <w:r w:rsidRPr="002764BE">
        <w:rPr>
          <w:rFonts w:ascii="Arial" w:hAnsi="Arial" w:cs="Arial"/>
          <w:color w:val="000000"/>
          <w:sz w:val="20"/>
          <w:szCs w:val="20"/>
        </w:rPr>
        <w:t>    One advantage of this is the elimination of the need to construct a large data warehouse, which is costly. In addition</w:t>
      </w:r>
      <w:r w:rsidR="00DC54FA">
        <w:rPr>
          <w:rFonts w:ascii="Arial" w:hAnsi="Arial" w:cs="Arial"/>
          <w:color w:val="000000"/>
          <w:sz w:val="20"/>
          <w:szCs w:val="20"/>
        </w:rPr>
        <w:t xml:space="preserve"> to that</w:t>
      </w:r>
      <w:r w:rsidRPr="002764BE">
        <w:rPr>
          <w:rFonts w:ascii="Arial" w:hAnsi="Arial" w:cs="Arial"/>
          <w:color w:val="000000"/>
          <w:sz w:val="20"/>
          <w:szCs w:val="20"/>
        </w:rPr>
        <w:t>, reports ne</w:t>
      </w:r>
      <w:r w:rsidR="003B7141">
        <w:rPr>
          <w:rFonts w:ascii="Arial" w:hAnsi="Arial" w:cs="Arial"/>
          <w:color w:val="000000"/>
          <w:sz w:val="20"/>
          <w:szCs w:val="20"/>
        </w:rPr>
        <w:t xml:space="preserve">eded for each of BPAP’s products </w:t>
      </w:r>
      <w:r w:rsidRPr="002764BE">
        <w:rPr>
          <w:rFonts w:ascii="Arial" w:hAnsi="Arial" w:cs="Arial"/>
          <w:color w:val="000000"/>
          <w:sz w:val="20"/>
          <w:szCs w:val="20"/>
        </w:rPr>
        <w:t>(GCAT, BEST, E-</w:t>
      </w:r>
      <w:proofErr w:type="spellStart"/>
      <w:r w:rsidRPr="002764BE">
        <w:rPr>
          <w:rFonts w:ascii="Arial" w:hAnsi="Arial" w:cs="Arial"/>
          <w:color w:val="000000"/>
          <w:sz w:val="20"/>
          <w:szCs w:val="20"/>
        </w:rPr>
        <w:t>AdEPT</w:t>
      </w:r>
      <w:proofErr w:type="spellEnd"/>
      <w:r w:rsidRPr="002764BE">
        <w:rPr>
          <w:rFonts w:ascii="Arial" w:hAnsi="Arial" w:cs="Arial"/>
          <w:color w:val="000000"/>
          <w:sz w:val="20"/>
          <w:szCs w:val="20"/>
        </w:rPr>
        <w:t xml:space="preserve">, </w:t>
      </w:r>
      <w:proofErr w:type="gramStart"/>
      <w:r w:rsidRPr="002764BE">
        <w:rPr>
          <w:rFonts w:ascii="Arial" w:hAnsi="Arial" w:cs="Arial"/>
          <w:color w:val="000000"/>
          <w:sz w:val="20"/>
          <w:szCs w:val="20"/>
        </w:rPr>
        <w:t>SMP</w:t>
      </w:r>
      <w:proofErr w:type="gramEnd"/>
      <w:r w:rsidRPr="002764BE">
        <w:rPr>
          <w:rFonts w:ascii="Arial" w:hAnsi="Arial" w:cs="Arial"/>
          <w:color w:val="000000"/>
          <w:sz w:val="20"/>
          <w:szCs w:val="20"/>
        </w:rPr>
        <w:t xml:space="preserve">) will produce its own reports faster because the data relationships are less compared to a single repository that contains all the data from other </w:t>
      </w:r>
      <w:r w:rsidR="002A6323" w:rsidRPr="002764BE">
        <w:rPr>
          <w:rFonts w:ascii="Arial" w:hAnsi="Arial" w:cs="Arial"/>
          <w:color w:val="000000"/>
          <w:sz w:val="20"/>
          <w:szCs w:val="20"/>
        </w:rPr>
        <w:t>programs. This</w:t>
      </w:r>
      <w:r w:rsidRPr="002764BE">
        <w:rPr>
          <w:rFonts w:ascii="Arial" w:hAnsi="Arial" w:cs="Arial"/>
          <w:color w:val="000000"/>
          <w:sz w:val="20"/>
          <w:szCs w:val="20"/>
        </w:rPr>
        <w:t xml:space="preserve"> kind of design is best when the organization is focusing on the programs as separate entities.  </w:t>
      </w:r>
    </w:p>
    <w:p w:rsidR="00BF69AB" w:rsidRPr="002764BE" w:rsidRDefault="00BF69AB" w:rsidP="002764BE">
      <w:pPr>
        <w:pStyle w:val="NormalWeb"/>
        <w:spacing w:before="0" w:beforeAutospacing="0" w:after="0" w:afterAutospacing="0" w:line="360" w:lineRule="auto"/>
        <w:rPr>
          <w:rFonts w:ascii="Arial" w:hAnsi="Arial" w:cs="Arial"/>
          <w:sz w:val="20"/>
          <w:szCs w:val="20"/>
        </w:rPr>
      </w:pPr>
    </w:p>
    <w:p w:rsidR="007C0EDF" w:rsidRDefault="005534D1" w:rsidP="002764BE">
      <w:pPr>
        <w:pStyle w:val="NormalWeb"/>
        <w:spacing w:before="0" w:beforeAutospacing="0" w:after="0" w:afterAutospacing="0" w:line="360" w:lineRule="auto"/>
        <w:rPr>
          <w:rFonts w:ascii="Arial" w:hAnsi="Arial" w:cs="Arial"/>
          <w:color w:val="000000"/>
          <w:sz w:val="20"/>
          <w:szCs w:val="20"/>
        </w:rPr>
      </w:pPr>
      <w:r w:rsidRPr="002764BE">
        <w:rPr>
          <w:rFonts w:ascii="Arial" w:hAnsi="Arial" w:cs="Arial"/>
          <w:color w:val="000000"/>
          <w:sz w:val="20"/>
          <w:szCs w:val="20"/>
        </w:rPr>
        <w:t xml:space="preserve">    The main disadvantage is that reporting tools alone cannot process large data efficiently. Gathering individual data from the different systems would come as a challenge since records are stored </w:t>
      </w:r>
      <w:r w:rsidR="003B7141">
        <w:rPr>
          <w:rFonts w:ascii="Arial" w:hAnsi="Arial" w:cs="Arial"/>
          <w:color w:val="000000"/>
          <w:sz w:val="20"/>
          <w:szCs w:val="20"/>
        </w:rPr>
        <w:t>in</w:t>
      </w:r>
      <w:r w:rsidRPr="002764BE">
        <w:rPr>
          <w:rFonts w:ascii="Arial" w:hAnsi="Arial" w:cs="Arial"/>
          <w:color w:val="000000"/>
          <w:sz w:val="20"/>
          <w:szCs w:val="20"/>
        </w:rPr>
        <w:t xml:space="preserve"> different locations. It would also be very hard to consolidate all the record</w:t>
      </w:r>
      <w:r w:rsidR="002A6323">
        <w:rPr>
          <w:rFonts w:ascii="Arial" w:hAnsi="Arial" w:cs="Arial"/>
          <w:color w:val="000000"/>
          <w:sz w:val="20"/>
          <w:szCs w:val="20"/>
        </w:rPr>
        <w:t>s and reports since each has it</w:t>
      </w:r>
      <w:r w:rsidRPr="002764BE">
        <w:rPr>
          <w:rFonts w:ascii="Arial" w:hAnsi="Arial" w:cs="Arial"/>
          <w:color w:val="000000"/>
          <w:sz w:val="20"/>
          <w:szCs w:val="20"/>
        </w:rPr>
        <w:t xml:space="preserve">s own system. Furthermore, </w:t>
      </w:r>
      <w:r w:rsidR="003B7141">
        <w:rPr>
          <w:rFonts w:ascii="Arial" w:hAnsi="Arial" w:cs="Arial"/>
          <w:color w:val="000000"/>
          <w:sz w:val="20"/>
          <w:szCs w:val="20"/>
        </w:rPr>
        <w:t xml:space="preserve">data becomes </w:t>
      </w:r>
      <w:r w:rsidRPr="002764BE">
        <w:rPr>
          <w:rFonts w:ascii="Arial" w:hAnsi="Arial" w:cs="Arial"/>
          <w:color w:val="000000"/>
          <w:sz w:val="20"/>
          <w:szCs w:val="20"/>
        </w:rPr>
        <w:t>redundant if participants are enrolled in multiple programs.</w:t>
      </w:r>
    </w:p>
    <w:p w:rsidR="007C0EDF" w:rsidRDefault="007C0EDF">
      <w:pPr>
        <w:rPr>
          <w:rFonts w:ascii="Arial" w:eastAsia="Times New Roman" w:hAnsi="Arial" w:cs="Arial"/>
          <w:color w:val="000000"/>
          <w:sz w:val="20"/>
          <w:szCs w:val="20"/>
          <w:lang w:eastAsia="en-PH"/>
        </w:rPr>
      </w:pPr>
      <w:r>
        <w:rPr>
          <w:rFonts w:ascii="Arial" w:hAnsi="Arial" w:cs="Arial"/>
          <w:color w:val="000000"/>
          <w:sz w:val="20"/>
          <w:szCs w:val="20"/>
        </w:rPr>
        <w:br w:type="page"/>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lastRenderedPageBreak/>
        <w:t xml:space="preserve">2. </w:t>
      </w:r>
      <w:r w:rsidRPr="002764BE">
        <w:rPr>
          <w:rFonts w:ascii="Arial" w:hAnsi="Arial" w:cs="Arial"/>
          <w:b/>
          <w:bCs/>
          <w:color w:val="000000"/>
          <w:sz w:val="20"/>
          <w:szCs w:val="20"/>
        </w:rPr>
        <w:t xml:space="preserve">Multiple-Database Reporting System using a Reporting Server. </w:t>
      </w:r>
    </w:p>
    <w:p w:rsidR="005534D1" w:rsidRDefault="005534D1" w:rsidP="002764BE">
      <w:pPr>
        <w:spacing w:line="360" w:lineRule="auto"/>
        <w:rPr>
          <w:rFonts w:ascii="Arial" w:hAnsi="Arial" w:cs="Arial"/>
          <w:sz w:val="20"/>
          <w:szCs w:val="20"/>
        </w:rPr>
      </w:pPr>
      <w:r w:rsidRPr="002764BE">
        <w:rPr>
          <w:rFonts w:ascii="Arial" w:hAnsi="Arial" w:cs="Arial"/>
          <w:sz w:val="20"/>
          <w:szCs w:val="20"/>
        </w:rPr>
        <w:br/>
      </w:r>
      <w:r w:rsidRPr="002764BE">
        <w:rPr>
          <w:rFonts w:ascii="Arial" w:hAnsi="Arial" w:cs="Arial"/>
          <w:noProof/>
          <w:sz w:val="20"/>
          <w:szCs w:val="20"/>
          <w:lang w:val="en-US"/>
        </w:rPr>
        <w:drawing>
          <wp:inline distT="0" distB="0" distL="0" distR="0">
            <wp:extent cx="5191125" cy="2638425"/>
            <wp:effectExtent l="0" t="0" r="9525" b="0"/>
            <wp:docPr id="5" name="Picture 5" descr="https://docs.google.com/drawings/d/s8eZZUtpcsYFrDsOyR_Nn5w/image?w=546&amp;h=277&amp;rev=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8eZZUtpcsYFrDsOyR_Nn5w/image?w=546&amp;h=277&amp;rev=8&amp;ac=1"/>
                    <pic:cNvPicPr>
                      <a:picLocks noChangeAspect="1" noChangeArrowheads="1"/>
                    </pic:cNvPicPr>
                  </pic:nvPicPr>
                  <pic:blipFill>
                    <a:blip r:embed="rId20" cstate="print"/>
                    <a:srcRect/>
                    <a:stretch>
                      <a:fillRect/>
                    </a:stretch>
                  </pic:blipFill>
                  <pic:spPr bwMode="auto">
                    <a:xfrm>
                      <a:off x="0" y="0"/>
                      <a:ext cx="5191125" cy="2638425"/>
                    </a:xfrm>
                    <a:prstGeom prst="rect">
                      <a:avLst/>
                    </a:prstGeom>
                    <a:noFill/>
                    <a:ln w="9525">
                      <a:noFill/>
                      <a:miter lim="800000"/>
                      <a:headEnd/>
                      <a:tailEnd/>
                    </a:ln>
                  </pic:spPr>
                </pic:pic>
              </a:graphicData>
            </a:graphic>
          </wp:inline>
        </w:drawing>
      </w:r>
    </w:p>
    <w:p w:rsidR="008D5734" w:rsidRPr="007C0EDF" w:rsidRDefault="008D5734" w:rsidP="002764BE">
      <w:pPr>
        <w:spacing w:line="360" w:lineRule="auto"/>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7C0EDF" w:rsidRPr="007C0EDF">
        <w:rPr>
          <w:rFonts w:ascii="Arial" w:hAnsi="Arial" w:cs="Arial"/>
          <w:i/>
          <w:sz w:val="20"/>
          <w:szCs w:val="20"/>
        </w:rPr>
        <w:t>Figure 5</w:t>
      </w: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A web server for reporting configures data sources from each database of the separate systems of GCAT, e</w:t>
      </w:r>
      <w:r w:rsidR="008D5734">
        <w:rPr>
          <w:rFonts w:ascii="Arial" w:hAnsi="Arial" w:cs="Arial"/>
          <w:color w:val="000000"/>
          <w:sz w:val="20"/>
          <w:szCs w:val="20"/>
        </w:rPr>
        <w:t>-</w:t>
      </w:r>
      <w:proofErr w:type="spellStart"/>
      <w:r w:rsidRPr="002764BE">
        <w:rPr>
          <w:rFonts w:ascii="Arial" w:hAnsi="Arial" w:cs="Arial"/>
          <w:color w:val="000000"/>
          <w:sz w:val="20"/>
          <w:szCs w:val="20"/>
        </w:rPr>
        <w:t>Ad</w:t>
      </w:r>
      <w:r w:rsidR="008D5734">
        <w:rPr>
          <w:rFonts w:ascii="Arial" w:hAnsi="Arial" w:cs="Arial"/>
          <w:color w:val="000000"/>
          <w:sz w:val="20"/>
          <w:szCs w:val="20"/>
        </w:rPr>
        <w:t>EPT</w:t>
      </w:r>
      <w:proofErr w:type="spellEnd"/>
      <w:r w:rsidR="008D5734">
        <w:rPr>
          <w:rFonts w:ascii="Arial" w:hAnsi="Arial" w:cs="Arial"/>
          <w:color w:val="000000"/>
          <w:sz w:val="20"/>
          <w:szCs w:val="20"/>
        </w:rPr>
        <w:t xml:space="preserve"> </w:t>
      </w:r>
      <w:r w:rsidRPr="002764BE">
        <w:rPr>
          <w:rFonts w:ascii="Arial" w:hAnsi="Arial" w:cs="Arial"/>
          <w:color w:val="000000"/>
          <w:sz w:val="20"/>
          <w:szCs w:val="20"/>
        </w:rPr>
        <w:t>and BEST and SMP. Then, the server will copy all the data using various</w:t>
      </w:r>
      <w:hyperlink r:id="rId21" w:anchor="Database_replication" w:history="1">
        <w:r w:rsidRPr="009222BF">
          <w:rPr>
            <w:rStyle w:val="Hyperlink"/>
            <w:rFonts w:ascii="Arial" w:hAnsi="Arial" w:cs="Arial"/>
            <w:color w:val="000000"/>
            <w:sz w:val="20"/>
            <w:szCs w:val="20"/>
            <w:u w:val="none"/>
          </w:rPr>
          <w:t xml:space="preserve"> database replication tools</w:t>
        </w:r>
      </w:hyperlink>
      <w:r w:rsidR="008D5734">
        <w:rPr>
          <w:rStyle w:val="Hyperlink"/>
          <w:rFonts w:ascii="Arial" w:hAnsi="Arial" w:cs="Arial"/>
          <w:color w:val="000000"/>
          <w:sz w:val="20"/>
          <w:szCs w:val="20"/>
          <w:u w:val="none"/>
        </w:rPr>
        <w:t xml:space="preserve"> that will allow for the</w:t>
      </w:r>
      <w:r w:rsidRPr="009222BF">
        <w:rPr>
          <w:rFonts w:ascii="Arial" w:hAnsi="Arial" w:cs="Arial"/>
          <w:color w:val="000000"/>
          <w:sz w:val="20"/>
          <w:szCs w:val="20"/>
        </w:rPr>
        <w:t xml:space="preserve"> sharing </w:t>
      </w:r>
      <w:r w:rsidR="008D5734">
        <w:rPr>
          <w:rFonts w:ascii="Arial" w:hAnsi="Arial" w:cs="Arial"/>
          <w:color w:val="000000"/>
          <w:sz w:val="20"/>
          <w:szCs w:val="20"/>
        </w:rPr>
        <w:t xml:space="preserve">of </w:t>
      </w:r>
      <w:r w:rsidRPr="009222BF">
        <w:rPr>
          <w:rFonts w:ascii="Arial" w:hAnsi="Arial" w:cs="Arial"/>
          <w:color w:val="000000"/>
          <w:sz w:val="20"/>
          <w:szCs w:val="20"/>
        </w:rPr>
        <w:t>information to ensure</w:t>
      </w:r>
      <w:r w:rsidRPr="002764BE">
        <w:rPr>
          <w:rFonts w:ascii="Arial" w:hAnsi="Arial" w:cs="Arial"/>
          <w:color w:val="000000"/>
          <w:sz w:val="20"/>
          <w:szCs w:val="20"/>
        </w:rPr>
        <w:t xml:space="preserve"> consistency and accessibility. This gets all necessary data onto one server. It will not be contained in a single set of tables. Rather, it will combine data from sources to be generated into reports. Depending on how many queries are built, it usually cleans and processes data more efficiently than regular reporting tools. The logical design is almost the same as the first alternative; however, instead of using reporting tools, a reporting server will be used to create reports</w:t>
      </w:r>
      <w:r w:rsidRPr="007E758B">
        <w:rPr>
          <w:rFonts w:ascii="Arial" w:hAnsi="Arial" w:cs="Arial"/>
          <w:color w:val="000000"/>
          <w:sz w:val="20"/>
          <w:szCs w:val="20"/>
        </w:rPr>
        <w:t>.</w:t>
      </w:r>
      <w:r w:rsidR="007E758B">
        <w:rPr>
          <w:rStyle w:val="FootnoteReference"/>
          <w:rFonts w:ascii="Arial" w:hAnsi="Arial" w:cs="Arial"/>
          <w:color w:val="000000"/>
          <w:sz w:val="20"/>
          <w:szCs w:val="20"/>
        </w:rPr>
        <w:footnoteReference w:id="18"/>
      </w:r>
      <w:r w:rsidRPr="007E758B">
        <w:rPr>
          <w:rFonts w:ascii="Arial" w:hAnsi="Arial" w:cs="Arial"/>
          <w:color w:val="000000"/>
          <w:sz w:val="20"/>
          <w:szCs w:val="20"/>
        </w:rPr>
        <w:t xml:space="preserve"> </w:t>
      </w:r>
    </w:p>
    <w:p w:rsidR="007E758B" w:rsidRDefault="007E758B" w:rsidP="002764BE">
      <w:pPr>
        <w:pStyle w:val="NormalWeb"/>
        <w:spacing w:before="0" w:beforeAutospacing="0" w:after="0" w:afterAutospacing="0" w:line="360" w:lineRule="auto"/>
        <w:ind w:firstLine="720"/>
        <w:rPr>
          <w:rFonts w:ascii="Arial" w:hAnsi="Arial" w:cs="Arial"/>
          <w:color w:val="000000"/>
          <w:sz w:val="20"/>
          <w:szCs w:val="20"/>
        </w:rPr>
      </w:pPr>
    </w:p>
    <w:p w:rsidR="005534D1" w:rsidRPr="002764BE" w:rsidRDefault="005534D1" w:rsidP="002764BE">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When there are lots of reports to be generated and there is a constant </w:t>
      </w:r>
      <w:r w:rsidR="008D5734">
        <w:rPr>
          <w:rFonts w:ascii="Arial" w:hAnsi="Arial" w:cs="Arial"/>
          <w:color w:val="000000"/>
          <w:sz w:val="20"/>
          <w:szCs w:val="20"/>
        </w:rPr>
        <w:t>growth</w:t>
      </w:r>
      <w:r w:rsidRPr="002764BE">
        <w:rPr>
          <w:rFonts w:ascii="Arial" w:hAnsi="Arial" w:cs="Arial"/>
          <w:color w:val="000000"/>
          <w:sz w:val="20"/>
          <w:szCs w:val="20"/>
        </w:rPr>
        <w:t xml:space="preserve"> of data, this project will not be as effective as using a data warehouse. Data of interest is spread across several databases and might not be cleaned so the server might find it difficult to query. This results to slower generation of reports. </w:t>
      </w:r>
    </w:p>
    <w:p w:rsidR="007C0EDF" w:rsidRDefault="007C0EDF">
      <w:pPr>
        <w:rPr>
          <w:rFonts w:ascii="Arial" w:hAnsi="Arial" w:cs="Arial"/>
          <w:sz w:val="20"/>
          <w:szCs w:val="20"/>
        </w:rPr>
      </w:pPr>
      <w:r>
        <w:rPr>
          <w:rFonts w:ascii="Arial" w:hAnsi="Arial" w:cs="Arial"/>
          <w:sz w:val="20"/>
          <w:szCs w:val="20"/>
        </w:rPr>
        <w:br w:type="page"/>
      </w:r>
    </w:p>
    <w:p w:rsidR="005534D1" w:rsidRPr="002764BE" w:rsidRDefault="005534D1" w:rsidP="002764BE">
      <w:pPr>
        <w:spacing w:after="240"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3. Excel based operations</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ind w:firstLine="720"/>
        <w:jc w:val="both"/>
        <w:rPr>
          <w:rFonts w:ascii="Arial" w:hAnsi="Arial" w:cs="Arial"/>
          <w:sz w:val="20"/>
          <w:szCs w:val="20"/>
        </w:rPr>
      </w:pPr>
      <w:r w:rsidRPr="002764BE">
        <w:rPr>
          <w:rFonts w:ascii="Arial" w:hAnsi="Arial" w:cs="Arial"/>
          <w:color w:val="000000"/>
          <w:sz w:val="20"/>
          <w:szCs w:val="20"/>
        </w:rPr>
        <w:t xml:space="preserve">Developed by Microsoft </w:t>
      </w:r>
      <w:r w:rsidR="002B0365" w:rsidRPr="002764BE">
        <w:rPr>
          <w:rFonts w:ascii="Arial" w:hAnsi="Arial" w:cs="Arial"/>
          <w:color w:val="000000"/>
          <w:sz w:val="20"/>
          <w:szCs w:val="20"/>
        </w:rPr>
        <w:t>Corporation</w:t>
      </w:r>
      <w:r w:rsidRPr="002764BE">
        <w:rPr>
          <w:rFonts w:ascii="Arial" w:hAnsi="Arial" w:cs="Arial"/>
          <w:color w:val="000000"/>
          <w:sz w:val="20"/>
          <w:szCs w:val="20"/>
        </w:rPr>
        <w:t xml:space="preserve">, Excel is an application that has a spreadsheet and database capability. Excel is generally easy to use but it also has its own limitations. Using the enterprise features of Excel, users can easily sort, filter, reorganize, add, and upload records over a network. It can be used as a database for keeping track </w:t>
      </w:r>
      <w:r w:rsidR="00F51C44">
        <w:rPr>
          <w:rFonts w:ascii="Arial" w:hAnsi="Arial" w:cs="Arial"/>
          <w:color w:val="000000"/>
          <w:sz w:val="20"/>
          <w:szCs w:val="20"/>
        </w:rPr>
        <w:t xml:space="preserve">of </w:t>
      </w:r>
      <w:r w:rsidRPr="002764BE">
        <w:rPr>
          <w:rFonts w:ascii="Arial" w:hAnsi="Arial" w:cs="Arial"/>
          <w:color w:val="000000"/>
          <w:sz w:val="20"/>
          <w:szCs w:val="20"/>
        </w:rPr>
        <w:t xml:space="preserve">certain information and basic business processes. In addition, reporting and data analysis tools are also available within the program. </w:t>
      </w:r>
      <w:r w:rsidR="00F51C44">
        <w:rPr>
          <w:rFonts w:ascii="Arial" w:hAnsi="Arial" w:cs="Arial"/>
          <w:color w:val="000000"/>
          <w:sz w:val="20"/>
          <w:szCs w:val="20"/>
        </w:rPr>
        <w:t>However, t</w:t>
      </w:r>
      <w:r w:rsidRPr="002764BE">
        <w:rPr>
          <w:rFonts w:ascii="Arial" w:hAnsi="Arial" w:cs="Arial"/>
          <w:color w:val="000000"/>
          <w:sz w:val="20"/>
          <w:szCs w:val="20"/>
        </w:rPr>
        <w:t xml:space="preserve">he problem </w:t>
      </w:r>
      <w:r w:rsidR="00F51C44">
        <w:rPr>
          <w:rFonts w:ascii="Arial" w:hAnsi="Arial" w:cs="Arial"/>
          <w:color w:val="000000"/>
          <w:sz w:val="20"/>
          <w:szCs w:val="20"/>
        </w:rPr>
        <w:t>occurs</w:t>
      </w:r>
      <w:r w:rsidRPr="002764BE">
        <w:rPr>
          <w:rFonts w:ascii="Arial" w:hAnsi="Arial" w:cs="Arial"/>
          <w:color w:val="000000"/>
          <w:sz w:val="20"/>
          <w:szCs w:val="20"/>
        </w:rPr>
        <w:t xml:space="preserve"> when</w:t>
      </w:r>
      <w:r w:rsidR="00F51C44">
        <w:rPr>
          <w:rFonts w:ascii="Arial" w:hAnsi="Arial" w:cs="Arial"/>
          <w:color w:val="000000"/>
          <w:sz w:val="20"/>
          <w:szCs w:val="20"/>
        </w:rPr>
        <w:t>ever</w:t>
      </w:r>
      <w:r w:rsidRPr="002764BE">
        <w:rPr>
          <w:rFonts w:ascii="Arial" w:hAnsi="Arial" w:cs="Arial"/>
          <w:color w:val="000000"/>
          <w:sz w:val="20"/>
          <w:szCs w:val="20"/>
        </w:rPr>
        <w:t xml:space="preserve"> the file gets bigger over time. BPAP expects the records to grow to around fifty five thousand (55k+) records for all of the participants of the learning program in a few years. Excel files would not be able to handle the amount of data.</w:t>
      </w:r>
    </w:p>
    <w:tbl>
      <w:tblPr>
        <w:tblW w:w="9360" w:type="dxa"/>
        <w:tblCellMar>
          <w:top w:w="15" w:type="dxa"/>
          <w:left w:w="15" w:type="dxa"/>
          <w:bottom w:w="15" w:type="dxa"/>
          <w:right w:w="15" w:type="dxa"/>
        </w:tblCellMar>
        <w:tblLook w:val="04A0"/>
      </w:tblPr>
      <w:tblGrid>
        <w:gridCol w:w="9360"/>
      </w:tblGrid>
      <w:tr w:rsidR="005534D1" w:rsidRPr="002764BE" w:rsidTr="005534D1">
        <w:tc>
          <w:tcPr>
            <w:tcW w:w="0" w:type="auto"/>
            <w:vAlign w:val="center"/>
            <w:hideMark/>
          </w:tcPr>
          <w:p w:rsidR="005534D1" w:rsidRPr="002764BE" w:rsidRDefault="005534D1" w:rsidP="002764BE">
            <w:pPr>
              <w:spacing w:line="360" w:lineRule="auto"/>
              <w:rPr>
                <w:rFonts w:ascii="Arial" w:hAnsi="Arial" w:cs="Arial"/>
                <w:sz w:val="20"/>
                <w:szCs w:val="20"/>
              </w:rPr>
            </w:pPr>
          </w:p>
        </w:tc>
      </w:tr>
    </w:tbl>
    <w:p w:rsidR="008B5838" w:rsidRDefault="008B5838" w:rsidP="002764BE">
      <w:pPr>
        <w:pStyle w:val="NormalWeb"/>
        <w:spacing w:before="0" w:beforeAutospacing="0" w:after="0" w:afterAutospacing="0" w:line="360" w:lineRule="auto"/>
        <w:rPr>
          <w:rFonts w:ascii="Arial" w:hAnsi="Arial" w:cs="Arial"/>
          <w:color w:val="000000"/>
          <w:sz w:val="20"/>
          <w:szCs w:val="20"/>
          <w:u w:val="single"/>
        </w:rPr>
      </w:pPr>
    </w:p>
    <w:p w:rsidR="00315C0A" w:rsidRDefault="00315C0A" w:rsidP="002764BE">
      <w:pPr>
        <w:pStyle w:val="NormalWeb"/>
        <w:spacing w:before="0" w:beforeAutospacing="0" w:after="0" w:afterAutospacing="0" w:line="360" w:lineRule="auto"/>
        <w:rPr>
          <w:rFonts w:ascii="Arial" w:hAnsi="Arial" w:cs="Arial"/>
          <w:color w:val="000000"/>
          <w:sz w:val="20"/>
          <w:szCs w:val="20"/>
          <w:u w:val="single"/>
        </w:rPr>
      </w:pPr>
    </w:p>
    <w:p w:rsidR="009222BF" w:rsidRDefault="005534D1" w:rsidP="002764BE">
      <w:pPr>
        <w:pStyle w:val="NormalWeb"/>
        <w:spacing w:before="0" w:beforeAutospacing="0" w:after="0" w:afterAutospacing="0" w:line="360" w:lineRule="auto"/>
        <w:rPr>
          <w:rFonts w:ascii="Arial" w:hAnsi="Arial" w:cs="Arial"/>
          <w:color w:val="000000"/>
          <w:sz w:val="20"/>
          <w:szCs w:val="20"/>
          <w:u w:val="single"/>
        </w:rPr>
      </w:pPr>
      <w:r w:rsidRPr="002764BE">
        <w:rPr>
          <w:rFonts w:ascii="Arial" w:hAnsi="Arial" w:cs="Arial"/>
          <w:color w:val="000000"/>
          <w:sz w:val="20"/>
          <w:szCs w:val="20"/>
          <w:u w:val="single"/>
        </w:rPr>
        <w:t>Non-numeric model</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Qualitative Project Selection using Quick Sort Method</w:t>
      </w:r>
    </w:p>
    <w:p w:rsidR="005534D1" w:rsidRPr="002764BE" w:rsidRDefault="005534D1" w:rsidP="004D72E1">
      <w:pPr>
        <w:pStyle w:val="NormalWeb"/>
        <w:spacing w:before="0" w:beforeAutospacing="0" w:after="0" w:afterAutospacing="0" w:line="360" w:lineRule="auto"/>
        <w:ind w:firstLine="720"/>
        <w:rPr>
          <w:rFonts w:ascii="Arial" w:hAnsi="Arial" w:cs="Arial"/>
          <w:sz w:val="20"/>
          <w:szCs w:val="20"/>
        </w:rPr>
      </w:pPr>
      <w:r w:rsidRPr="002764BE">
        <w:rPr>
          <w:rFonts w:ascii="Arial" w:hAnsi="Arial" w:cs="Arial"/>
          <w:color w:val="000000"/>
          <w:sz w:val="20"/>
          <w:szCs w:val="20"/>
        </w:rPr>
        <w:t xml:space="preserve">Following the comparative benefit model (quick sort method), the group considered four projects and the one </w:t>
      </w:r>
      <w:r w:rsidR="00874DE2">
        <w:rPr>
          <w:rFonts w:ascii="Arial" w:hAnsi="Arial" w:cs="Arial"/>
          <w:color w:val="000000"/>
          <w:sz w:val="20"/>
          <w:szCs w:val="20"/>
        </w:rPr>
        <w:t>that proves to be most beneficial</w:t>
      </w:r>
      <w:r w:rsidRPr="002764BE">
        <w:rPr>
          <w:rFonts w:ascii="Arial" w:hAnsi="Arial" w:cs="Arial"/>
          <w:color w:val="000000"/>
          <w:sz w:val="20"/>
          <w:szCs w:val="20"/>
        </w:rPr>
        <w:t xml:space="preserve"> to the </w:t>
      </w:r>
      <w:r w:rsidR="00874DE2">
        <w:rPr>
          <w:rFonts w:ascii="Arial" w:hAnsi="Arial" w:cs="Arial"/>
          <w:color w:val="000000"/>
          <w:sz w:val="20"/>
          <w:szCs w:val="20"/>
        </w:rPr>
        <w:t>program will be selected</w:t>
      </w:r>
      <w:r w:rsidRPr="002764BE">
        <w:rPr>
          <w:rFonts w:ascii="Arial" w:hAnsi="Arial" w:cs="Arial"/>
          <w:color w:val="000000"/>
          <w:sz w:val="20"/>
          <w:szCs w:val="20"/>
        </w:rPr>
        <w:t xml:space="preserve">. </w:t>
      </w:r>
    </w:p>
    <w:tbl>
      <w:tblPr>
        <w:tblW w:w="9360" w:type="dxa"/>
        <w:tblCellMar>
          <w:top w:w="15" w:type="dxa"/>
          <w:left w:w="15" w:type="dxa"/>
          <w:bottom w:w="15" w:type="dxa"/>
          <w:right w:w="15" w:type="dxa"/>
        </w:tblCellMar>
        <w:tblLook w:val="04A0"/>
      </w:tblPr>
      <w:tblGrid>
        <w:gridCol w:w="2411"/>
        <w:gridCol w:w="3655"/>
        <w:gridCol w:w="3294"/>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Projects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Cons </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Central Reporting and Information Systems for Participants and/or Programs (CRISP)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Data retrieval is faster</w:t>
            </w:r>
          </w:p>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 xml:space="preserve">Will enable queries to access data from different sources </w:t>
            </w:r>
          </w:p>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integrate data from multiple source systems</w:t>
            </w:r>
          </w:p>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User friendly interface</w:t>
            </w:r>
          </w:p>
          <w:p w:rsidR="005534D1" w:rsidRPr="002764BE" w:rsidRDefault="005534D1" w:rsidP="002764BE">
            <w:pPr>
              <w:pStyle w:val="NormalWeb"/>
              <w:numPr>
                <w:ilvl w:val="0"/>
                <w:numId w:val="11"/>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Provides ease with regards to consolidating.</w:t>
            </w:r>
          </w:p>
          <w:p w:rsidR="005534D1" w:rsidRPr="002764BE" w:rsidRDefault="005534D1" w:rsidP="002764BE">
            <w:pPr>
              <w:spacing w:after="240"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Users may be unfamiliar with queries</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Needs internet connection</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Users may be resistant to change</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Complex relationships and architecture</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Project may contain security flaws due to bad security design and existence of sensitive information</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High costs due to maintenance cost and payment to IT personnel</w:t>
            </w:r>
          </w:p>
          <w:p w:rsidR="005534D1" w:rsidRPr="002764BE" w:rsidRDefault="005534D1" w:rsidP="002764BE">
            <w:pPr>
              <w:pStyle w:val="NormalWeb"/>
              <w:numPr>
                <w:ilvl w:val="0"/>
                <w:numId w:val="1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lastRenderedPageBreak/>
              <w:t>May need people knowledgeable about databases.</w:t>
            </w:r>
          </w:p>
          <w:p w:rsidR="005534D1" w:rsidRPr="002764BE" w:rsidRDefault="005534D1" w:rsidP="009222BF">
            <w:pPr>
              <w:spacing w:before="100" w:beforeAutospacing="1" w:after="100" w:afterAutospacing="1" w:line="360" w:lineRule="auto"/>
              <w:ind w:left="720"/>
              <w:textAlignment w:val="baseline"/>
              <w:rPr>
                <w:rFonts w:ascii="Arial" w:hAnsi="Arial" w:cs="Arial"/>
                <w:color w:val="000000"/>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lastRenderedPageBreak/>
              <w:t>Project Teams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customize the functionalities that would better address the needs of the organization</w:t>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work with different processes (ex. additional programs and profiling)</w:t>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Software and resources are provided by the client</w:t>
            </w:r>
          </w:p>
          <w:p w:rsidR="005346ED"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Restructure the data so that it delivers excellent query performance, even for complex analytic queries, without impacting the</w:t>
            </w:r>
            <w:hyperlink r:id="rId22" w:history="1">
              <w:r w:rsidRPr="002764BE">
                <w:rPr>
                  <w:rStyle w:val="Hyperlink"/>
                  <w:rFonts w:ascii="Arial" w:hAnsi="Arial" w:cs="Arial"/>
                  <w:color w:val="000000"/>
                  <w:sz w:val="20"/>
                  <w:szCs w:val="20"/>
                </w:rPr>
                <w:t xml:space="preserve"> operational systems</w:t>
              </w:r>
            </w:hyperlink>
            <w:r w:rsidRPr="002764BE">
              <w:rPr>
                <w:rFonts w:ascii="Arial" w:hAnsi="Arial" w:cs="Arial"/>
                <w:color w:val="999999"/>
                <w:sz w:val="20"/>
                <w:szCs w:val="20"/>
              </w:rPr>
              <w:t>.</w:t>
            </w:r>
            <w:r w:rsidR="005346ED" w:rsidRPr="005346ED">
              <w:rPr>
                <w:rStyle w:val="FootnoteReference"/>
                <w:rFonts w:ascii="Arial" w:hAnsi="Arial" w:cs="Arial"/>
                <w:sz w:val="20"/>
                <w:szCs w:val="20"/>
              </w:rPr>
              <w:footnoteReference w:id="19"/>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provide a single common data model for all data of interest regardless of the data's source</w:t>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present the organization's information consistently</w:t>
            </w:r>
          </w:p>
          <w:p w:rsidR="005534D1" w:rsidRPr="002764BE" w:rsidRDefault="005534D1" w:rsidP="002764BE">
            <w:pPr>
              <w:pStyle w:val="NormalWeb"/>
              <w:numPr>
                <w:ilvl w:val="0"/>
                <w:numId w:val="13"/>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Can be used to improve</w:t>
            </w:r>
            <w:hyperlink r:id="rId23" w:history="1">
              <w:r w:rsidRPr="002764BE">
                <w:rPr>
                  <w:rStyle w:val="Hyperlink"/>
                  <w:rFonts w:ascii="Arial" w:hAnsi="Arial" w:cs="Arial"/>
                  <w:color w:val="000000"/>
                  <w:sz w:val="20"/>
                  <w:szCs w:val="20"/>
                </w:rPr>
                <w:t xml:space="preserve"> </w:t>
              </w:r>
            </w:hyperlink>
            <w:r w:rsidRPr="002764BE">
              <w:rPr>
                <w:rFonts w:ascii="Arial" w:hAnsi="Arial" w:cs="Arial"/>
                <w:color w:val="000000"/>
                <w:sz w:val="20"/>
                <w:szCs w:val="20"/>
              </w:rPr>
              <w:t>data quality by providing consistent codes and descriptions, flagging or even fixing bad data</w:t>
            </w:r>
          </w:p>
          <w:p w:rsidR="005534D1" w:rsidRDefault="005534D1" w:rsidP="002764BE">
            <w:pPr>
              <w:spacing w:line="360" w:lineRule="auto"/>
              <w:rPr>
                <w:rFonts w:ascii="Arial" w:hAnsi="Arial" w:cs="Arial"/>
                <w:sz w:val="20"/>
                <w:szCs w:val="20"/>
              </w:rPr>
            </w:pPr>
          </w:p>
          <w:p w:rsidR="009222BF" w:rsidRPr="002764BE" w:rsidRDefault="009222B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Default="005534D1" w:rsidP="009222BF">
            <w:pPr>
              <w:spacing w:before="100" w:beforeAutospacing="1" w:after="100" w:afterAutospacing="1" w:line="360" w:lineRule="auto"/>
              <w:ind w:left="405"/>
              <w:textAlignment w:val="baseline"/>
              <w:rPr>
                <w:rFonts w:ascii="Arial" w:hAnsi="Arial" w:cs="Arial"/>
                <w:color w:val="000000"/>
                <w:sz w:val="20"/>
                <w:szCs w:val="20"/>
              </w:rPr>
            </w:pPr>
          </w:p>
          <w:p w:rsidR="009222BF" w:rsidRPr="002764BE" w:rsidRDefault="009222BF" w:rsidP="009222BF">
            <w:pPr>
              <w:spacing w:before="100" w:beforeAutospacing="1" w:after="100" w:afterAutospacing="1" w:line="360" w:lineRule="auto"/>
              <w:ind w:left="405"/>
              <w:textAlignment w:val="baseline"/>
              <w:rPr>
                <w:rFonts w:ascii="Arial" w:hAnsi="Arial" w:cs="Arial"/>
                <w:color w:val="000000"/>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BPAP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5"/>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 xml:space="preserve">Help mitigate the problems and inconsistencies in the source </w:t>
            </w:r>
            <w:r w:rsidRPr="002764BE">
              <w:rPr>
                <w:rFonts w:ascii="Arial" w:hAnsi="Arial" w:cs="Arial"/>
                <w:color w:val="000000"/>
                <w:sz w:val="20"/>
                <w:szCs w:val="20"/>
              </w:rPr>
              <w:lastRenderedPageBreak/>
              <w:t>systems</w:t>
            </w:r>
          </w:p>
          <w:p w:rsidR="005534D1" w:rsidRPr="002764BE" w:rsidRDefault="005534D1" w:rsidP="002764BE">
            <w:pPr>
              <w:pStyle w:val="NormalWeb"/>
              <w:numPr>
                <w:ilvl w:val="0"/>
                <w:numId w:val="15"/>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Extensibility of the system can provide them with more projects.</w:t>
            </w:r>
          </w:p>
          <w:p w:rsidR="005534D1" w:rsidRPr="002764BE" w:rsidRDefault="005534D1" w:rsidP="002764BE">
            <w:pPr>
              <w:pStyle w:val="NormalWeb"/>
              <w:numPr>
                <w:ilvl w:val="0"/>
                <w:numId w:val="15"/>
              </w:numPr>
              <w:spacing w:before="0" w:beforeAutospacing="0" w:after="0" w:afterAutospacing="0" w:line="360" w:lineRule="auto"/>
              <w:ind w:left="465"/>
              <w:textAlignment w:val="baseline"/>
              <w:rPr>
                <w:rFonts w:ascii="Arial" w:hAnsi="Arial" w:cs="Arial"/>
                <w:color w:val="000000"/>
                <w:sz w:val="20"/>
                <w:szCs w:val="20"/>
              </w:rPr>
            </w:pPr>
            <w:r w:rsidRPr="002764BE">
              <w:rPr>
                <w:rFonts w:ascii="Arial" w:hAnsi="Arial" w:cs="Arial"/>
                <w:color w:val="000000"/>
                <w:sz w:val="20"/>
                <w:szCs w:val="20"/>
              </w:rPr>
              <w:t>Would be able to keep track of historical data and access at a relatively faster rate.</w:t>
            </w:r>
          </w:p>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9222BF">
            <w:pPr>
              <w:spacing w:before="100" w:beforeAutospacing="1" w:after="100" w:afterAutospacing="1" w:line="360" w:lineRule="auto"/>
              <w:ind w:left="405"/>
              <w:textAlignment w:val="baseline"/>
              <w:rPr>
                <w:rFonts w:ascii="Arial" w:hAnsi="Arial" w:cs="Arial"/>
                <w:color w:val="000000"/>
                <w:sz w:val="20"/>
                <w:szCs w:val="20"/>
              </w:rPr>
            </w:pPr>
          </w:p>
        </w:tc>
      </w:tr>
    </w:tbl>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Separate System for Products</w:t>
      </w:r>
    </w:p>
    <w:tbl>
      <w:tblPr>
        <w:tblW w:w="9360" w:type="dxa"/>
        <w:tblCellMar>
          <w:top w:w="15" w:type="dxa"/>
          <w:left w:w="15" w:type="dxa"/>
          <w:bottom w:w="15" w:type="dxa"/>
          <w:right w:w="15" w:type="dxa"/>
        </w:tblCellMar>
        <w:tblLook w:val="04A0"/>
      </w:tblPr>
      <w:tblGrid>
        <w:gridCol w:w="1467"/>
        <w:gridCol w:w="3375"/>
        <w:gridCol w:w="4518"/>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ind w:left="720" w:hanging="360"/>
              <w:rPr>
                <w:rFonts w:ascii="Arial" w:hAnsi="Arial" w:cs="Arial"/>
                <w:sz w:val="20"/>
                <w:szCs w:val="20"/>
              </w:rPr>
            </w:pPr>
            <w:r w:rsidRPr="002764BE">
              <w:rPr>
                <w:rFonts w:ascii="Arial" w:hAnsi="Arial" w:cs="Arial"/>
                <w:color w:val="000000"/>
                <w:sz w:val="20"/>
                <w:szCs w:val="20"/>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ind w:left="720" w:hanging="360"/>
              <w:rPr>
                <w:rFonts w:ascii="Arial" w:hAnsi="Arial" w:cs="Arial"/>
                <w:sz w:val="20"/>
                <w:szCs w:val="20"/>
              </w:rPr>
            </w:pPr>
            <w:r w:rsidRPr="002764BE">
              <w:rPr>
                <w:rFonts w:ascii="Arial" w:hAnsi="Arial" w:cs="Arial"/>
                <w:color w:val="000000"/>
                <w:sz w:val="20"/>
                <w:szCs w:val="20"/>
              </w:rPr>
              <w:t>Cons</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Users (BPAP and SUCs)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Project Teams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ind w:left="720" w:hanging="360"/>
              <w:rPr>
                <w:rFonts w:ascii="Arial" w:hAnsi="Arial" w:cs="Arial"/>
                <w:sz w:val="20"/>
                <w:szCs w:val="20"/>
              </w:rPr>
            </w:pPr>
            <w:r w:rsidRPr="002764BE">
              <w:rPr>
                <w:rFonts w:ascii="Arial" w:hAnsi="Arial" w:cs="Arial"/>
                <w:color w:val="000000"/>
                <w:sz w:val="20"/>
                <w:szCs w:val="20"/>
              </w:rPr>
              <w:t xml:space="preserve">Complexity of the data relationships </w:t>
            </w:r>
            <w:proofErr w:type="gramStart"/>
            <w:r w:rsidRPr="002764BE">
              <w:rPr>
                <w:rFonts w:ascii="Arial" w:hAnsi="Arial" w:cs="Arial"/>
                <w:color w:val="000000"/>
                <w:sz w:val="20"/>
                <w:szCs w:val="20"/>
              </w:rPr>
              <w:t>needed can</w:t>
            </w:r>
            <w:proofErr w:type="gramEnd"/>
            <w:r w:rsidRPr="002764BE">
              <w:rPr>
                <w:rFonts w:ascii="Arial" w:hAnsi="Arial" w:cs="Arial"/>
                <w:color w:val="000000"/>
                <w:sz w:val="20"/>
                <w:szCs w:val="20"/>
              </w:rPr>
              <w:t xml:space="preserve"> be a toll to the system performance.</w:t>
            </w:r>
          </w:p>
          <w:p w:rsidR="005534D1" w:rsidRPr="002764BE" w:rsidRDefault="005534D1" w:rsidP="002764BE">
            <w:pPr>
              <w:pStyle w:val="NormalWeb"/>
              <w:numPr>
                <w:ilvl w:val="0"/>
                <w:numId w:val="17"/>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A challenge to gather individual data from different sources and consolidate them into a single report.</w:t>
            </w:r>
          </w:p>
          <w:p w:rsidR="005534D1" w:rsidRPr="002764BE" w:rsidRDefault="005534D1" w:rsidP="002764BE">
            <w:pPr>
              <w:spacing w:line="360" w:lineRule="auto"/>
              <w:rPr>
                <w:rFonts w:ascii="Arial" w:hAnsi="Arial" w:cs="Arial"/>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BPAP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ind w:left="720" w:hanging="360"/>
              <w:rPr>
                <w:rFonts w:ascii="Arial" w:hAnsi="Arial" w:cs="Arial"/>
                <w:sz w:val="20"/>
                <w:szCs w:val="20"/>
              </w:rPr>
            </w:pPr>
            <w:r w:rsidRPr="002764BE">
              <w:rPr>
                <w:rFonts w:ascii="Arial" w:hAnsi="Arial" w:cs="Arial"/>
                <w:color w:val="000000"/>
                <w:sz w:val="20"/>
                <w:szCs w:val="20"/>
              </w:rPr>
              <w:t>Redundancy: Profiles can be repeated across the different systems.</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18"/>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Elimination of the need to construct a large data warehouse</w:t>
            </w:r>
          </w:p>
          <w:p w:rsidR="005534D1" w:rsidRPr="002764BE" w:rsidRDefault="005534D1" w:rsidP="002764BE">
            <w:pPr>
              <w:pStyle w:val="NormalWeb"/>
              <w:numPr>
                <w:ilvl w:val="0"/>
                <w:numId w:val="18"/>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More focus on the products</w:t>
            </w:r>
          </w:p>
          <w:p w:rsidR="005534D1" w:rsidRPr="002764BE" w:rsidRDefault="005534D1" w:rsidP="002764BE">
            <w:pPr>
              <w:pStyle w:val="NormalWeb"/>
              <w:numPr>
                <w:ilvl w:val="0"/>
                <w:numId w:val="18"/>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Data retrieval and reporting for a single program is relatively faster</w:t>
            </w:r>
          </w:p>
          <w:p w:rsidR="005534D1" w:rsidRPr="002764BE" w:rsidRDefault="005534D1" w:rsidP="002764BE">
            <w:pPr>
              <w:pStyle w:val="NormalWeb"/>
              <w:numPr>
                <w:ilvl w:val="0"/>
                <w:numId w:val="18"/>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 xml:space="preserve">Reusable and extensible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numPr>
                <w:ilvl w:val="0"/>
                <w:numId w:val="19"/>
              </w:numPr>
              <w:spacing w:before="100" w:beforeAutospacing="1" w:after="100" w:afterAutospacing="1" w:line="360" w:lineRule="auto"/>
              <w:textAlignment w:val="baseline"/>
              <w:rPr>
                <w:rFonts w:ascii="Arial" w:hAnsi="Arial" w:cs="Arial"/>
                <w:color w:val="000000"/>
                <w:sz w:val="20"/>
                <w:szCs w:val="20"/>
              </w:rPr>
            </w:pPr>
          </w:p>
          <w:p w:rsidR="005534D1" w:rsidRPr="002764BE" w:rsidRDefault="005534D1" w:rsidP="002764BE">
            <w:pPr>
              <w:numPr>
                <w:ilvl w:val="0"/>
                <w:numId w:val="20"/>
              </w:numPr>
              <w:spacing w:before="100" w:beforeAutospacing="1" w:after="100" w:afterAutospacing="1" w:line="360" w:lineRule="auto"/>
              <w:textAlignment w:val="baseline"/>
              <w:rPr>
                <w:rFonts w:ascii="Arial" w:hAnsi="Arial" w:cs="Arial"/>
                <w:color w:val="000000"/>
                <w:sz w:val="20"/>
                <w:szCs w:val="20"/>
              </w:rPr>
            </w:pPr>
          </w:p>
          <w:p w:rsidR="005534D1" w:rsidRPr="002764BE" w:rsidRDefault="005534D1" w:rsidP="002764BE">
            <w:pPr>
              <w:pStyle w:val="NormalWeb"/>
              <w:numPr>
                <w:ilvl w:val="0"/>
                <w:numId w:val="20"/>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Data mining can be a challenge</w:t>
            </w:r>
          </w:p>
        </w:tc>
      </w:tr>
      <w:tr w:rsidR="005534D1" w:rsidRPr="002764BE" w:rsidTr="005534D1">
        <w:trPr>
          <w:trHeight w:val="4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Reporting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21"/>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gets data onto one server improving performance</w:t>
            </w:r>
          </w:p>
          <w:p w:rsidR="005534D1" w:rsidRPr="002764BE" w:rsidRDefault="005534D1" w:rsidP="002764BE">
            <w:pPr>
              <w:pStyle w:val="NormalWeb"/>
              <w:numPr>
                <w:ilvl w:val="0"/>
                <w:numId w:val="21"/>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lastRenderedPageBreak/>
              <w:t xml:space="preserve">cleans and processes data more efficiently </w:t>
            </w:r>
          </w:p>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2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lastRenderedPageBreak/>
              <w:t>slow performance when there are several reports</w:t>
            </w:r>
          </w:p>
          <w:p w:rsidR="005534D1" w:rsidRPr="002764BE" w:rsidRDefault="005534D1" w:rsidP="002764BE">
            <w:pPr>
              <w:pStyle w:val="NormalWeb"/>
              <w:numPr>
                <w:ilvl w:val="0"/>
                <w:numId w:val="2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lastRenderedPageBreak/>
              <w:t>not as effective as a data warehouse</w:t>
            </w:r>
          </w:p>
          <w:p w:rsidR="005534D1" w:rsidRPr="002764BE" w:rsidRDefault="005534D1" w:rsidP="002764BE">
            <w:pPr>
              <w:pStyle w:val="NormalWeb"/>
              <w:numPr>
                <w:ilvl w:val="0"/>
                <w:numId w:val="2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difficult to query since data of interest might spread across many databases</w:t>
            </w:r>
          </w:p>
          <w:p w:rsidR="005534D1" w:rsidRPr="002764BE" w:rsidRDefault="005534D1" w:rsidP="002764BE">
            <w:pPr>
              <w:pStyle w:val="NormalWeb"/>
              <w:numPr>
                <w:ilvl w:val="0"/>
                <w:numId w:val="22"/>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slower report generation</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lastRenderedPageBreak/>
              <w:t>Excel-based Operations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usability: easy to create, update, and maintain, program (e.g. Excel VBA Programming)</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familiar environment to encoders</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 xml:space="preserve">portability: easy to upload, share, and open in different hardware </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easy to acquire</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relatively cheaper</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 xml:space="preserve">more secure: excel files can be secured with a password </w:t>
            </w:r>
          </w:p>
          <w:p w:rsidR="005534D1" w:rsidRPr="002764BE" w:rsidRDefault="005534D1" w:rsidP="002764BE">
            <w:pPr>
              <w:pStyle w:val="NormalWeb"/>
              <w:numPr>
                <w:ilvl w:val="0"/>
                <w:numId w:val="23"/>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easy connection to OLAP databases</w:t>
            </w:r>
          </w:p>
          <w:p w:rsidR="005534D1" w:rsidRPr="002764BE" w:rsidRDefault="005534D1"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slow program execution</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hard to form relationships and consolidate across different Excel files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susceptible to human errors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calculations done on spreadsheets will be wrong if there are errors in the formula</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cannot create reports like those of databases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risk of file corruption</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does not give the levels of confidence in case of data duplication</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not scalable for accessing and manipulating large data volumes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obstructive to regulations and compliances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unfit for expansion and merges</w:t>
            </w:r>
          </w:p>
          <w:p w:rsidR="005534D1" w:rsidRPr="002764BE" w:rsidRDefault="005534D1" w:rsidP="002764BE">
            <w:pPr>
              <w:pStyle w:val="NormalWeb"/>
              <w:numPr>
                <w:ilvl w:val="0"/>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vulnerability:</w:t>
            </w:r>
          </w:p>
          <w:p w:rsidR="005534D1" w:rsidRPr="002764BE" w:rsidRDefault="005534D1" w:rsidP="002764BE">
            <w:pPr>
              <w:pStyle w:val="NormalWeb"/>
              <w:numPr>
                <w:ilvl w:val="1"/>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Viruses can be attached in the macros</w:t>
            </w:r>
          </w:p>
          <w:p w:rsidR="005534D1" w:rsidRPr="002764BE" w:rsidRDefault="005534D1" w:rsidP="002764BE">
            <w:pPr>
              <w:pStyle w:val="NormalWeb"/>
              <w:numPr>
                <w:ilvl w:val="1"/>
                <w:numId w:val="24"/>
              </w:numPr>
              <w:spacing w:before="0" w:beforeAutospacing="0" w:after="0" w:afterAutospacing="0" w:line="360" w:lineRule="auto"/>
              <w:textAlignment w:val="baseline"/>
              <w:rPr>
                <w:rFonts w:ascii="Arial" w:hAnsi="Arial" w:cs="Arial"/>
                <w:color w:val="000000"/>
                <w:sz w:val="20"/>
                <w:szCs w:val="20"/>
              </w:rPr>
            </w:pPr>
            <w:r w:rsidRPr="002764BE">
              <w:rPr>
                <w:rFonts w:ascii="Arial" w:hAnsi="Arial" w:cs="Arial"/>
                <w:color w:val="000000"/>
                <w:sz w:val="20"/>
                <w:szCs w:val="20"/>
              </w:rPr>
              <w:t>Cells and formulas can easily be altered</w:t>
            </w:r>
          </w:p>
          <w:p w:rsidR="005534D1" w:rsidRPr="002764BE" w:rsidRDefault="005534D1" w:rsidP="002764BE">
            <w:pPr>
              <w:spacing w:line="360" w:lineRule="auto"/>
              <w:rPr>
                <w:rFonts w:ascii="Arial" w:hAnsi="Arial" w:cs="Arial"/>
                <w:sz w:val="20"/>
                <w:szCs w:val="20"/>
              </w:rPr>
            </w:pPr>
          </w:p>
        </w:tc>
      </w:tr>
    </w:tbl>
    <w:p w:rsidR="009222BF" w:rsidRDefault="009222BF" w:rsidP="002764BE">
      <w:pPr>
        <w:spacing w:after="240" w:line="360" w:lineRule="auto"/>
        <w:rPr>
          <w:rFonts w:ascii="Arial" w:hAnsi="Arial" w:cs="Arial"/>
          <w:sz w:val="20"/>
          <w:szCs w:val="20"/>
        </w:rPr>
      </w:pPr>
    </w:p>
    <w:p w:rsidR="009222BF" w:rsidRDefault="009222BF">
      <w:pPr>
        <w:rPr>
          <w:rFonts w:ascii="Arial" w:hAnsi="Arial" w:cs="Arial"/>
          <w:sz w:val="20"/>
          <w:szCs w:val="20"/>
        </w:rPr>
      </w:pPr>
      <w:r>
        <w:rPr>
          <w:rFonts w:ascii="Arial" w:hAnsi="Arial" w:cs="Arial"/>
          <w:sz w:val="20"/>
          <w:szCs w:val="20"/>
        </w:rPr>
        <w:br w:type="page"/>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u w:val="single"/>
        </w:rPr>
        <w:lastRenderedPageBreak/>
        <w:t>Numeric model</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Quantitative project selection using the scoring model</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A weighted factor scoring model is used to rate the different proposed projects that could be used to determine the value of each when compared with the other alternatives. Using a template taken from the </w:t>
      </w:r>
      <w:r w:rsidRPr="002764BE">
        <w:rPr>
          <w:rFonts w:ascii="Arial" w:hAnsi="Arial" w:cs="Arial"/>
          <w:i/>
          <w:iCs/>
          <w:color w:val="000000"/>
          <w:sz w:val="20"/>
          <w:szCs w:val="20"/>
        </w:rPr>
        <w:t xml:space="preserve">Project Management: Achieving Competitive Advantage </w:t>
      </w:r>
      <w:r w:rsidRPr="002764BE">
        <w:rPr>
          <w:rFonts w:ascii="Arial" w:hAnsi="Arial" w:cs="Arial"/>
          <w:color w:val="000000"/>
          <w:sz w:val="20"/>
          <w:szCs w:val="20"/>
        </w:rPr>
        <w:t>textboo</w:t>
      </w:r>
      <w:r w:rsidR="007E758B">
        <w:rPr>
          <w:rFonts w:ascii="Arial" w:hAnsi="Arial" w:cs="Arial"/>
          <w:color w:val="000000"/>
          <w:sz w:val="20"/>
          <w:szCs w:val="20"/>
        </w:rPr>
        <w:t>k by Jeffrey K. Pinto, criteria</w:t>
      </w:r>
      <w:r w:rsidRPr="002764BE">
        <w:rPr>
          <w:rFonts w:ascii="Arial" w:hAnsi="Arial" w:cs="Arial"/>
          <w:color w:val="000000"/>
          <w:sz w:val="20"/>
          <w:szCs w:val="20"/>
        </w:rPr>
        <w:t xml:space="preserve"> are made according to factors that may affect the development and value of the project as a whole.</w:t>
      </w:r>
      <w:r w:rsidR="007E758B">
        <w:rPr>
          <w:rStyle w:val="FootnoteReference"/>
          <w:rFonts w:ascii="Arial" w:hAnsi="Arial" w:cs="Arial"/>
          <w:color w:val="000000"/>
          <w:sz w:val="20"/>
          <w:szCs w:val="20"/>
        </w:rPr>
        <w:footnoteReference w:id="20"/>
      </w:r>
      <w:r w:rsidRPr="002764BE">
        <w:rPr>
          <w:rFonts w:ascii="Arial" w:hAnsi="Arial" w:cs="Arial"/>
          <w:color w:val="000000"/>
          <w:sz w:val="20"/>
          <w:szCs w:val="20"/>
        </w:rPr>
        <w:t xml:space="preserve"> The </w:t>
      </w:r>
      <w:r w:rsidR="00E92AA7">
        <w:rPr>
          <w:rFonts w:ascii="Arial" w:hAnsi="Arial" w:cs="Arial"/>
          <w:color w:val="000000"/>
          <w:sz w:val="20"/>
          <w:szCs w:val="20"/>
        </w:rPr>
        <w:t>previously mentioned</w:t>
      </w:r>
      <w:r w:rsidRPr="002764BE">
        <w:rPr>
          <w:rFonts w:ascii="Arial" w:hAnsi="Arial" w:cs="Arial"/>
          <w:color w:val="000000"/>
          <w:sz w:val="20"/>
          <w:szCs w:val="20"/>
        </w:rPr>
        <w:t xml:space="preserve"> alternatives would be weighed in according to risk, c</w:t>
      </w:r>
      <w:r w:rsidR="00E92AA7">
        <w:rPr>
          <w:rFonts w:ascii="Arial" w:hAnsi="Arial" w:cs="Arial"/>
          <w:color w:val="000000"/>
          <w:sz w:val="20"/>
          <w:szCs w:val="20"/>
        </w:rPr>
        <w:t>ommercial, internal operation</w:t>
      </w:r>
      <w:r w:rsidRPr="002764BE">
        <w:rPr>
          <w:rFonts w:ascii="Arial" w:hAnsi="Arial" w:cs="Arial"/>
          <w:color w:val="000000"/>
          <w:sz w:val="20"/>
          <w:szCs w:val="20"/>
        </w:rPr>
        <w:t>, and other related aspects.</w:t>
      </w:r>
    </w:p>
    <w:p w:rsidR="00E92AA7" w:rsidRDefault="00E92AA7" w:rsidP="002764BE">
      <w:pPr>
        <w:pStyle w:val="NormalWeb"/>
        <w:spacing w:before="0" w:beforeAutospacing="0" w:after="0" w:afterAutospacing="0" w:line="360" w:lineRule="auto"/>
        <w:jc w:val="both"/>
        <w:rPr>
          <w:rFonts w:ascii="Arial" w:hAnsi="Arial" w:cs="Arial"/>
          <w:color w:val="000000"/>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Ranking in each category depends on whether the </w:t>
      </w:r>
      <w:proofErr w:type="gramStart"/>
      <w:r w:rsidRPr="002764BE">
        <w:rPr>
          <w:rFonts w:ascii="Arial" w:hAnsi="Arial" w:cs="Arial"/>
          <w:color w:val="000000"/>
          <w:sz w:val="20"/>
          <w:szCs w:val="20"/>
        </w:rPr>
        <w:t>criteria is</w:t>
      </w:r>
      <w:proofErr w:type="gramEnd"/>
      <w:r w:rsidRPr="002764BE">
        <w:rPr>
          <w:rFonts w:ascii="Arial" w:hAnsi="Arial" w:cs="Arial"/>
          <w:color w:val="000000"/>
          <w:sz w:val="20"/>
          <w:szCs w:val="20"/>
        </w:rPr>
        <w:t xml:space="preserve"> beneficial or detrimental to the project. For example, a three (3) on costs means that the product is low on cash </w:t>
      </w:r>
      <w:r w:rsidR="009222BF" w:rsidRPr="002764BE">
        <w:rPr>
          <w:rFonts w:ascii="Arial" w:hAnsi="Arial" w:cs="Arial"/>
          <w:color w:val="000000"/>
          <w:sz w:val="20"/>
          <w:szCs w:val="20"/>
        </w:rPr>
        <w:t>outlay. The</w:t>
      </w:r>
      <w:r w:rsidRPr="002764BE">
        <w:rPr>
          <w:rFonts w:ascii="Arial" w:hAnsi="Arial" w:cs="Arial"/>
          <w:color w:val="000000"/>
          <w:sz w:val="20"/>
          <w:szCs w:val="20"/>
        </w:rPr>
        <w:t xml:space="preserve"> following section outlines the aspects and concerns that would directly and indirectly impact the whole project:</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Risk aspects</w:t>
      </w:r>
      <w:r w:rsidR="003430B8">
        <w:rPr>
          <w:rFonts w:ascii="Arial" w:hAnsi="Arial" w:cs="Arial"/>
          <w:b/>
          <w:bCs/>
          <w:color w:val="000000"/>
          <w:sz w:val="20"/>
          <w:szCs w:val="20"/>
        </w:rPr>
        <w:t>:</w:t>
      </w:r>
      <w:r w:rsidR="003430B8">
        <w:rPr>
          <w:rStyle w:val="FootnoteReference"/>
          <w:rFonts w:ascii="Arial" w:hAnsi="Arial" w:cs="Arial"/>
          <w:b/>
          <w:bCs/>
          <w:color w:val="000000"/>
          <w:sz w:val="20"/>
          <w:szCs w:val="20"/>
        </w:rPr>
        <w:footnoteReference w:id="21"/>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1. Technical Risk - Risks involved in developing a new or untested system or technology.</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2. Financial Risk - Unforeseen expenses that may incur that may in the duration of the project. </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3. Quality Risk - Risks associated with the image of BPAP due to the quality of the project. </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4. Legal Exposure - Risks involved in case of non-compliance or any other legal matters.</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Commercial Aspects</w:t>
      </w:r>
      <w:r w:rsidR="003430B8">
        <w:rPr>
          <w:rFonts w:ascii="Arial" w:hAnsi="Arial" w:cs="Arial"/>
          <w:b/>
          <w:bCs/>
          <w:color w:val="000000"/>
          <w:sz w:val="20"/>
          <w:szCs w:val="20"/>
        </w:rPr>
        <w:t>:</w:t>
      </w:r>
      <w:r w:rsidR="003430B8">
        <w:rPr>
          <w:rStyle w:val="FootnoteReference"/>
          <w:rFonts w:ascii="Arial" w:hAnsi="Arial" w:cs="Arial"/>
          <w:b/>
          <w:bCs/>
          <w:color w:val="000000"/>
          <w:sz w:val="20"/>
          <w:szCs w:val="20"/>
        </w:rPr>
        <w:footnoteReference w:id="22"/>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1. Potential Market Share - potentiality of the project to increase BPAP’s competency and market share.</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2. Initial cash outlay - Funds needed to develop the project.</w:t>
      </w:r>
    </w:p>
    <w:p w:rsidR="005534D1" w:rsidRPr="002764BE" w:rsidRDefault="009B138F" w:rsidP="002764BE">
      <w:pPr>
        <w:pStyle w:val="NormalWeb"/>
        <w:spacing w:before="0" w:beforeAutospacing="0" w:after="0" w:afterAutospacing="0" w:line="360" w:lineRule="auto"/>
        <w:jc w:val="both"/>
        <w:rPr>
          <w:rFonts w:ascii="Arial" w:hAnsi="Arial" w:cs="Arial"/>
          <w:sz w:val="20"/>
          <w:szCs w:val="20"/>
        </w:rPr>
      </w:pPr>
      <w:r>
        <w:rPr>
          <w:rFonts w:ascii="Arial" w:hAnsi="Arial" w:cs="Arial"/>
          <w:color w:val="000000"/>
          <w:sz w:val="20"/>
          <w:szCs w:val="20"/>
        </w:rPr>
        <w:t xml:space="preserve">    3. </w:t>
      </w:r>
      <w:r w:rsidR="005534D1" w:rsidRPr="002764BE">
        <w:rPr>
          <w:rFonts w:ascii="Arial" w:hAnsi="Arial" w:cs="Arial"/>
          <w:color w:val="000000"/>
          <w:sz w:val="20"/>
          <w:szCs w:val="20"/>
        </w:rPr>
        <w:t>Ability to generate future business/new markets / Profit potential - Potentiality to increase BPAP’s portfolio through the project.</w:t>
      </w:r>
    </w:p>
    <w:p w:rsidR="005534D1" w:rsidRPr="002764BE" w:rsidRDefault="005534D1" w:rsidP="002764BE">
      <w:pPr>
        <w:spacing w:line="360" w:lineRule="auto"/>
        <w:rPr>
          <w:rFonts w:ascii="Arial" w:hAnsi="Arial" w:cs="Arial"/>
          <w:sz w:val="20"/>
          <w:szCs w:val="20"/>
        </w:rPr>
      </w:pPr>
    </w:p>
    <w:p w:rsidR="009222BF" w:rsidRDefault="009222BF">
      <w:pPr>
        <w:rPr>
          <w:rFonts w:ascii="Arial" w:eastAsia="Times New Roman" w:hAnsi="Arial" w:cs="Arial"/>
          <w:b/>
          <w:bCs/>
          <w:color w:val="000000"/>
          <w:sz w:val="20"/>
          <w:szCs w:val="20"/>
          <w:lang w:eastAsia="en-PH"/>
        </w:rPr>
      </w:pPr>
      <w:r>
        <w:rPr>
          <w:rFonts w:ascii="Arial" w:hAnsi="Arial" w:cs="Arial"/>
          <w:b/>
          <w:bCs/>
          <w:color w:val="000000"/>
          <w:sz w:val="20"/>
          <w:szCs w:val="20"/>
        </w:rPr>
        <w:br w:type="page"/>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b/>
          <w:bCs/>
          <w:color w:val="000000"/>
          <w:sz w:val="20"/>
          <w:szCs w:val="20"/>
        </w:rPr>
        <w:lastRenderedPageBreak/>
        <w:t>    Internal Operating Aspects</w:t>
      </w:r>
      <w:r w:rsidR="003430B8">
        <w:rPr>
          <w:rFonts w:ascii="Arial" w:hAnsi="Arial" w:cs="Arial"/>
          <w:b/>
          <w:bCs/>
          <w:color w:val="000000"/>
          <w:sz w:val="20"/>
          <w:szCs w:val="20"/>
        </w:rPr>
        <w:t>:</w:t>
      </w:r>
      <w:r w:rsidR="003430B8">
        <w:rPr>
          <w:rStyle w:val="FootnoteReference"/>
          <w:rFonts w:ascii="Arial" w:hAnsi="Arial" w:cs="Arial"/>
          <w:b/>
          <w:bCs/>
          <w:color w:val="000000"/>
          <w:sz w:val="20"/>
          <w:szCs w:val="20"/>
        </w:rPr>
        <w:footnoteReference w:id="23"/>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1. Need to develop or train employees - The need to develop or train the employees in the implementation would depend on the complexity of the project.</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w:t>
      </w:r>
      <w:proofErr w:type="gramStart"/>
      <w:r w:rsidRPr="002764BE">
        <w:rPr>
          <w:rFonts w:ascii="Arial" w:hAnsi="Arial" w:cs="Arial"/>
          <w:color w:val="000000"/>
          <w:sz w:val="20"/>
          <w:szCs w:val="20"/>
        </w:rPr>
        <w:t>2.Change</w:t>
      </w:r>
      <w:proofErr w:type="gramEnd"/>
      <w:r w:rsidRPr="002764BE">
        <w:rPr>
          <w:rFonts w:ascii="Arial" w:hAnsi="Arial" w:cs="Arial"/>
          <w:color w:val="000000"/>
          <w:sz w:val="20"/>
          <w:szCs w:val="20"/>
        </w:rPr>
        <w:t xml:space="preserve"> in workforce size or composition - The need to hire additional employees for the project.</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w:t>
      </w:r>
      <w:r w:rsidRPr="002764BE">
        <w:rPr>
          <w:rFonts w:ascii="Arial" w:hAnsi="Arial" w:cs="Arial"/>
          <w:b/>
          <w:bCs/>
          <w:color w:val="000000"/>
          <w:sz w:val="20"/>
          <w:szCs w:val="20"/>
        </w:rPr>
        <w:t>Other Aspects:</w:t>
      </w:r>
      <w:r w:rsidR="003430B8">
        <w:rPr>
          <w:rStyle w:val="FootnoteReference"/>
          <w:rFonts w:ascii="Arial" w:hAnsi="Arial" w:cs="Arial"/>
          <w:b/>
          <w:bCs/>
          <w:color w:val="000000"/>
          <w:sz w:val="20"/>
          <w:szCs w:val="20"/>
        </w:rPr>
        <w:footnoteReference w:id="24"/>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1. Impact on company’s image - Answers the question, how much would BPAP’s image be affected through the said project.</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xml:space="preserve">    2. Strategic fit: </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-Extensibility - Answers whether the project allows the future expansion with regards to the products or the clients that are using the same framework.</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-Scalability - Answers whether the project has the ability in catering bigger amounts of data. (Aside from what is expected or targeted.)</w:t>
      </w:r>
    </w:p>
    <w:p w:rsidR="005534D1" w:rsidRPr="002764BE" w:rsidRDefault="005534D1" w:rsidP="002764BE">
      <w:pPr>
        <w:pStyle w:val="NormalWeb"/>
        <w:spacing w:before="0" w:beforeAutospacing="0" w:after="0" w:afterAutospacing="0" w:line="360" w:lineRule="auto"/>
        <w:jc w:val="both"/>
        <w:rPr>
          <w:rFonts w:ascii="Arial" w:hAnsi="Arial" w:cs="Arial"/>
          <w:sz w:val="20"/>
          <w:szCs w:val="20"/>
        </w:rPr>
      </w:pPr>
      <w:r w:rsidRPr="002764BE">
        <w:rPr>
          <w:rFonts w:ascii="Arial" w:hAnsi="Arial" w:cs="Arial"/>
          <w:color w:val="000000"/>
          <w:sz w:val="20"/>
          <w:szCs w:val="20"/>
        </w:rPr>
        <w:t>    3. Time to finish the project - Answers the question, is there a pressure on finishing on time given the complexity of the project?</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Importance Weight:</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1 - Low Importance</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2 - Medium Importance</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3 - High Importance</w:t>
      </w:r>
    </w:p>
    <w:p w:rsidR="005534D1" w:rsidRPr="002764BE" w:rsidRDefault="005534D1" w:rsidP="002764BE">
      <w:pPr>
        <w:spacing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p>
    <w:tbl>
      <w:tblPr>
        <w:tblW w:w="9360" w:type="dxa"/>
        <w:tblCellMar>
          <w:top w:w="15" w:type="dxa"/>
          <w:left w:w="15" w:type="dxa"/>
          <w:bottom w:w="15" w:type="dxa"/>
          <w:right w:w="15" w:type="dxa"/>
        </w:tblCellMar>
        <w:tblLook w:val="04A0"/>
      </w:tblPr>
      <w:tblGrid>
        <w:gridCol w:w="5456"/>
        <w:gridCol w:w="1946"/>
        <w:gridCol w:w="1958"/>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b/>
                <w:bCs/>
                <w:color w:val="000000"/>
                <w:sz w:val="20"/>
                <w:szCs w:val="20"/>
              </w:rPr>
              <w:t>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b/>
                <w:bCs/>
                <w:color w:val="000000"/>
                <w:sz w:val="20"/>
                <w:szCs w:val="20"/>
              </w:rPr>
              <w:t>Importance 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b/>
                <w:bCs/>
                <w:color w:val="000000"/>
                <w:sz w:val="20"/>
                <w:szCs w:val="20"/>
              </w:rPr>
              <w:t>Score Indicators</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Risk</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Risk</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Risk</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Risk</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 potentiality</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lastRenderedPageBreak/>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 Potentiality</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Priority</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Priority</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 Impact</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Highly Extensible</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Highly Extensible</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3 - Low Priority</w:t>
            </w:r>
          </w:p>
        </w:tc>
      </w:tr>
    </w:tbl>
    <w:p w:rsidR="005534D1" w:rsidRDefault="005534D1" w:rsidP="007C0EDF">
      <w:pPr>
        <w:pStyle w:val="NormalWeb"/>
        <w:spacing w:before="0" w:beforeAutospacing="0" w:after="0" w:afterAutospacing="0" w:line="360" w:lineRule="auto"/>
        <w:rPr>
          <w:rFonts w:ascii="Arial" w:eastAsiaTheme="minorHAnsi" w:hAnsi="Arial" w:cs="Arial"/>
          <w:sz w:val="20"/>
          <w:szCs w:val="20"/>
          <w:lang w:eastAsia="en-US"/>
        </w:rPr>
      </w:pPr>
    </w:p>
    <w:p w:rsidR="007C0EDF" w:rsidRPr="002764BE" w:rsidRDefault="007C0EDF" w:rsidP="007C0EDF">
      <w:pPr>
        <w:pStyle w:val="NormalWeb"/>
        <w:spacing w:before="0" w:beforeAutospacing="0" w:after="0" w:afterAutospacing="0" w:line="360" w:lineRule="auto"/>
        <w:rPr>
          <w:rFonts w:ascii="Arial" w:hAnsi="Arial" w:cs="Arial"/>
          <w:sz w:val="20"/>
          <w:szCs w:val="20"/>
        </w:rPr>
      </w:pPr>
      <w:r>
        <w:rPr>
          <w:rFonts w:ascii="Arial" w:eastAsiaTheme="minorHAnsi" w:hAnsi="Arial" w:cs="Arial"/>
          <w:sz w:val="20"/>
          <w:szCs w:val="20"/>
          <w:lang w:eastAsia="en-US"/>
        </w:rPr>
        <w:tab/>
        <w:t>Weighted Scoring for Different Projects</w:t>
      </w:r>
    </w:p>
    <w:tbl>
      <w:tblPr>
        <w:tblW w:w="9360" w:type="dxa"/>
        <w:tblCellMar>
          <w:top w:w="15" w:type="dxa"/>
          <w:left w:w="15" w:type="dxa"/>
          <w:bottom w:w="15" w:type="dxa"/>
          <w:right w:w="15" w:type="dxa"/>
        </w:tblCellMar>
        <w:tblLook w:val="04A0"/>
      </w:tblPr>
      <w:tblGrid>
        <w:gridCol w:w="2256"/>
        <w:gridCol w:w="3898"/>
        <w:gridCol w:w="877"/>
        <w:gridCol w:w="877"/>
        <w:gridCol w:w="1452"/>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Criteria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Score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Weighted Score</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CRISP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9B138F" w:rsidRPr="002764BE" w:rsidTr="0021133E">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Separate System for Products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58</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773322" w:rsidRDefault="005534D1" w:rsidP="002764BE">
            <w:pPr>
              <w:pStyle w:val="NormalWeb"/>
              <w:spacing w:before="0" w:beforeAutospacing="0" w:after="0" w:afterAutospacing="0" w:line="360" w:lineRule="auto"/>
              <w:rPr>
                <w:rFonts w:ascii="Arial" w:hAnsi="Arial" w:cs="Arial"/>
                <w:b/>
                <w:sz w:val="20"/>
                <w:szCs w:val="20"/>
              </w:rPr>
            </w:pPr>
            <w:r w:rsidRPr="00773322">
              <w:rPr>
                <w:rFonts w:ascii="Arial" w:hAnsi="Arial" w:cs="Arial"/>
                <w:b/>
                <w:color w:val="000000"/>
                <w:sz w:val="20"/>
                <w:szCs w:val="20"/>
              </w:rPr>
              <w:t>Reporting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4</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773322" w:rsidRPr="002764BE" w:rsidTr="0021133E">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3322" w:rsidRPr="002764BE" w:rsidRDefault="00773322"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56</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773322" w:rsidRDefault="005534D1" w:rsidP="002764BE">
            <w:pPr>
              <w:pStyle w:val="NormalWeb"/>
              <w:spacing w:before="0" w:beforeAutospacing="0" w:after="0" w:afterAutospacing="0" w:line="360" w:lineRule="auto"/>
              <w:rPr>
                <w:rFonts w:ascii="Arial" w:hAnsi="Arial" w:cs="Arial"/>
                <w:b/>
                <w:sz w:val="20"/>
                <w:szCs w:val="20"/>
              </w:rPr>
            </w:pPr>
            <w:r w:rsidRPr="00773322">
              <w:rPr>
                <w:rFonts w:ascii="Arial" w:hAnsi="Arial" w:cs="Arial"/>
                <w:b/>
                <w:color w:val="000000"/>
                <w:sz w:val="20"/>
                <w:szCs w:val="20"/>
              </w:rPr>
              <w:t>Excel-based operations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Technical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Financial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9</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Quality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Legal Risk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Potential Market Share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Initial cash outlay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 xml:space="preserve">Ability to generate future business/new markets / Profit potential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1</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Need to develop/ train employees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Change in workforce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impact on the company’s image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Extensibility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2</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Scalability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3</w:t>
            </w:r>
          </w:p>
        </w:tc>
      </w:tr>
      <w:tr w:rsidR="009B138F" w:rsidRPr="002764BE" w:rsidTr="0021133E">
        <w:tc>
          <w:tcPr>
            <w:tcW w:w="0" w:type="auto"/>
            <w:vMerge/>
            <w:tcBorders>
              <w:left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Time finish the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jc w:val="center"/>
              <w:rPr>
                <w:rFonts w:ascii="Arial" w:hAnsi="Arial" w:cs="Arial"/>
                <w:sz w:val="20"/>
                <w:szCs w:val="20"/>
              </w:rPr>
            </w:pPr>
            <w:r w:rsidRPr="002764BE">
              <w:rPr>
                <w:rFonts w:ascii="Arial" w:hAnsi="Arial" w:cs="Arial"/>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6</w:t>
            </w:r>
          </w:p>
        </w:tc>
      </w:tr>
      <w:tr w:rsidR="009B138F" w:rsidRPr="002764BE" w:rsidTr="0021133E">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spacing w:line="360" w:lineRule="auto"/>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B138F" w:rsidRPr="002764BE" w:rsidRDefault="009B138F"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000000"/>
                <w:sz w:val="20"/>
                <w:szCs w:val="20"/>
              </w:rPr>
              <w:t>55</w:t>
            </w:r>
          </w:p>
        </w:tc>
      </w:tr>
    </w:tbl>
    <w:p w:rsidR="00E0798D" w:rsidRPr="00E0798D" w:rsidRDefault="00E0798D" w:rsidP="002764BE">
      <w:pPr>
        <w:spacing w:after="240" w:line="360" w:lineRule="auto"/>
        <w:rPr>
          <w:rFonts w:ascii="Arial" w:hAnsi="Arial" w:cs="Arial"/>
          <w:sz w:val="20"/>
          <w:szCs w:val="20"/>
        </w:rPr>
      </w:pPr>
    </w:p>
    <w:p w:rsidR="005534D1" w:rsidRPr="002764BE" w:rsidRDefault="00E0798D" w:rsidP="00E0798D">
      <w:pPr>
        <w:spacing w:after="240" w:line="360" w:lineRule="auto"/>
        <w:ind w:firstLine="720"/>
        <w:rPr>
          <w:rFonts w:ascii="Arial" w:hAnsi="Arial" w:cs="Arial"/>
          <w:sz w:val="20"/>
          <w:szCs w:val="20"/>
        </w:rPr>
      </w:pPr>
      <w:r w:rsidRPr="00E0798D">
        <w:rPr>
          <w:rFonts w:ascii="Arial" w:hAnsi="Arial" w:cs="Arial"/>
          <w:color w:val="333333"/>
          <w:sz w:val="20"/>
          <w:szCs w:val="20"/>
          <w:shd w:val="clear" w:color="auto" w:fill="FFFFFF"/>
        </w:rPr>
        <w:t>Based on the results, the CRISP project ranks the highest and is therefore the project that would most likely be carried out by the project groups. Judging from the scoring, the CRISP captures all the base objectives that are necessary in the development.</w:t>
      </w:r>
      <w:r w:rsidR="005534D1" w:rsidRPr="002764BE">
        <w:rPr>
          <w:rFonts w:ascii="Arial" w:hAnsi="Arial" w:cs="Arial"/>
          <w:sz w:val="20"/>
          <w:szCs w:val="20"/>
        </w:rPr>
        <w:br/>
      </w:r>
    </w:p>
    <w:p w:rsidR="005534D1" w:rsidRDefault="005534D1" w:rsidP="009222BF">
      <w:pPr>
        <w:pStyle w:val="NormalWeb"/>
        <w:spacing w:before="0" w:beforeAutospacing="0" w:after="0" w:afterAutospacing="0" w:line="360" w:lineRule="auto"/>
        <w:rPr>
          <w:rFonts w:ascii="Arial" w:hAnsi="Arial" w:cs="Arial"/>
          <w:b/>
          <w:bCs/>
          <w:color w:val="000000"/>
          <w:sz w:val="20"/>
          <w:szCs w:val="20"/>
        </w:rPr>
      </w:pPr>
      <w:r w:rsidRPr="002764BE">
        <w:rPr>
          <w:rFonts w:ascii="Arial" w:hAnsi="Arial" w:cs="Arial"/>
          <w:b/>
          <w:bCs/>
          <w:color w:val="000000"/>
          <w:sz w:val="20"/>
          <w:szCs w:val="20"/>
        </w:rPr>
        <w:t>Net Present Value</w:t>
      </w:r>
      <w:r w:rsidR="004D72E1">
        <w:rPr>
          <w:rFonts w:ascii="Arial" w:hAnsi="Arial" w:cs="Arial"/>
          <w:b/>
          <w:bCs/>
          <w:color w:val="000000"/>
          <w:sz w:val="20"/>
          <w:szCs w:val="20"/>
        </w:rPr>
        <w:t xml:space="preserve"> </w:t>
      </w:r>
      <w:r w:rsidRPr="002764BE">
        <w:rPr>
          <w:rFonts w:ascii="Arial" w:hAnsi="Arial" w:cs="Arial"/>
          <w:b/>
          <w:bCs/>
          <w:color w:val="000000"/>
          <w:sz w:val="20"/>
          <w:szCs w:val="20"/>
        </w:rPr>
        <w:t>(NPV) and Return on Investment (ROI Models):</w:t>
      </w:r>
    </w:p>
    <w:p w:rsidR="009222BF" w:rsidRPr="002764BE" w:rsidRDefault="009222BF" w:rsidP="009222BF">
      <w:pPr>
        <w:pStyle w:val="NormalWeb"/>
        <w:spacing w:before="0" w:beforeAutospacing="0" w:after="0" w:afterAutospacing="0" w:line="360" w:lineRule="auto"/>
        <w:rPr>
          <w:rFonts w:ascii="Arial" w:hAnsi="Arial" w:cs="Arial"/>
          <w:sz w:val="20"/>
          <w:szCs w:val="20"/>
        </w:rPr>
      </w:pP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262626"/>
          <w:sz w:val="20"/>
          <w:szCs w:val="20"/>
        </w:rPr>
        <w:t>Looking at the quantitative one-year analysis of the project, the group considered certain factors and assumptions for the computation of the NPV and ROI:</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262626"/>
          <w:sz w:val="20"/>
          <w:szCs w:val="20"/>
        </w:rPr>
        <w:t>•   </w:t>
      </w:r>
      <w:r w:rsidR="00DB61C5">
        <w:rPr>
          <w:rFonts w:ascii="Arial" w:hAnsi="Arial" w:cs="Arial"/>
          <w:color w:val="262626"/>
          <w:sz w:val="20"/>
          <w:szCs w:val="20"/>
        </w:rPr>
        <w:t>A</w:t>
      </w:r>
      <w:r w:rsidRPr="002764BE">
        <w:rPr>
          <w:rFonts w:ascii="Arial" w:hAnsi="Arial" w:cs="Arial"/>
          <w:color w:val="262626"/>
          <w:sz w:val="20"/>
          <w:szCs w:val="20"/>
        </w:rPr>
        <w:t>dditional personnel from BPAP who will be in charge of encoding and handling the system or file to different SUCs</w:t>
      </w:r>
      <w:r w:rsidR="00DB61C5">
        <w:rPr>
          <w:rFonts w:ascii="Arial" w:hAnsi="Arial" w:cs="Arial"/>
          <w:color w:val="262626"/>
          <w:sz w:val="20"/>
          <w:szCs w:val="20"/>
        </w:rPr>
        <w:t xml:space="preserve"> are considered</w:t>
      </w:r>
      <w:r w:rsidRPr="002764BE">
        <w:rPr>
          <w:rFonts w:ascii="Arial" w:hAnsi="Arial" w:cs="Arial"/>
          <w:color w:val="262626"/>
          <w:sz w:val="20"/>
          <w:szCs w:val="20"/>
        </w:rPr>
        <w:t>. As for the encoding cost for SUC employees, the values allocated for them are derived from the amount of participants or programs.</w:t>
      </w:r>
    </w:p>
    <w:p w:rsidR="005534D1" w:rsidRPr="002764BE" w:rsidRDefault="005534D1" w:rsidP="002764BE">
      <w:pPr>
        <w:pStyle w:val="NormalWeb"/>
        <w:spacing w:before="0" w:beforeAutospacing="0" w:after="0" w:afterAutospacing="0" w:line="360" w:lineRule="auto"/>
        <w:rPr>
          <w:rFonts w:ascii="Arial" w:hAnsi="Arial" w:cs="Arial"/>
          <w:sz w:val="20"/>
          <w:szCs w:val="20"/>
        </w:rPr>
      </w:pPr>
      <w:r w:rsidRPr="002764BE">
        <w:rPr>
          <w:rFonts w:ascii="Arial" w:hAnsi="Arial" w:cs="Arial"/>
          <w:color w:val="262626"/>
          <w:sz w:val="20"/>
          <w:szCs w:val="20"/>
        </w:rPr>
        <w:t>•   Cost reductions are omitted since the actual costs of the operations are not fully realized as of the moment. The expenses (i.e. unwarranted expenses) are not fully disclosed by the client so the group could not project any savings if the former factor cannot be declared yet.</w:t>
      </w:r>
    </w:p>
    <w:p w:rsidR="005534D1" w:rsidRPr="002764BE" w:rsidRDefault="005534D1" w:rsidP="009222BF">
      <w:pPr>
        <w:pStyle w:val="NormalWeb"/>
        <w:spacing w:before="0" w:beforeAutospacing="0" w:after="0" w:afterAutospacing="0" w:line="360" w:lineRule="auto"/>
        <w:rPr>
          <w:rFonts w:ascii="Arial" w:hAnsi="Arial" w:cs="Arial"/>
          <w:sz w:val="20"/>
          <w:szCs w:val="20"/>
        </w:rPr>
      </w:pPr>
      <w:r w:rsidRPr="002764BE">
        <w:rPr>
          <w:rFonts w:ascii="Arial" w:hAnsi="Arial" w:cs="Arial"/>
          <w:color w:val="262626"/>
          <w:sz w:val="20"/>
          <w:szCs w:val="20"/>
        </w:rPr>
        <w:t>•   Since the BPAP-SEI-CHED program is a government project, the computation is not geared towards revenue. Reiterating the main purpose of this program,</w:t>
      </w:r>
      <w:r w:rsidRPr="002764BE">
        <w:rPr>
          <w:rFonts w:ascii="Arial" w:hAnsi="Arial" w:cs="Arial"/>
          <w:color w:val="000000"/>
          <w:sz w:val="20"/>
          <w:szCs w:val="20"/>
        </w:rPr>
        <w:t xml:space="preserve"> it aims to bridge the gap between education and employability by investing and zeroing in on students' trainings and career growth for the future.</w:t>
      </w:r>
      <w:r w:rsidRPr="002764BE">
        <w:rPr>
          <w:rFonts w:ascii="Arial" w:hAnsi="Arial" w:cs="Arial"/>
          <w:color w:val="262626"/>
          <w:sz w:val="20"/>
          <w:szCs w:val="20"/>
        </w:rPr>
        <w:t xml:space="preserve"> </w:t>
      </w:r>
    </w:p>
    <w:p w:rsidR="009222BF" w:rsidRDefault="005534D1" w:rsidP="002764BE">
      <w:pPr>
        <w:pStyle w:val="NormalWeb"/>
        <w:spacing w:before="0" w:beforeAutospacing="0" w:after="200" w:afterAutospacing="0" w:line="360" w:lineRule="auto"/>
        <w:rPr>
          <w:rFonts w:ascii="Arial" w:hAnsi="Arial" w:cs="Arial"/>
          <w:color w:val="262626"/>
          <w:sz w:val="20"/>
          <w:szCs w:val="20"/>
        </w:rPr>
      </w:pPr>
      <w:r w:rsidRPr="002764BE">
        <w:rPr>
          <w:rFonts w:ascii="Arial" w:hAnsi="Arial" w:cs="Arial"/>
          <w:color w:val="262626"/>
          <w:sz w:val="20"/>
          <w:szCs w:val="20"/>
        </w:rPr>
        <w:t>•   However, in some respects the project marginally predicts an income that is gained through taxation. The project's revenue is presumed to be based from income tax and can be calculated by:</w:t>
      </w:r>
    </w:p>
    <w:p w:rsidR="009222BF" w:rsidRDefault="009222BF">
      <w:pPr>
        <w:rPr>
          <w:rFonts w:ascii="Arial" w:eastAsia="Times New Roman" w:hAnsi="Arial" w:cs="Arial"/>
          <w:color w:val="262626"/>
          <w:sz w:val="20"/>
          <w:szCs w:val="20"/>
          <w:lang w:eastAsia="en-PH"/>
        </w:rPr>
      </w:pPr>
      <w:r>
        <w:rPr>
          <w:rFonts w:ascii="Arial" w:hAnsi="Arial" w:cs="Arial"/>
          <w:color w:val="262626"/>
          <w:sz w:val="20"/>
          <w:szCs w:val="20"/>
        </w:rPr>
        <w:br w:type="page"/>
      </w:r>
    </w:p>
    <w:tbl>
      <w:tblPr>
        <w:tblW w:w="0" w:type="auto"/>
        <w:tblCellMar>
          <w:top w:w="15" w:type="dxa"/>
          <w:left w:w="15" w:type="dxa"/>
          <w:bottom w:w="15" w:type="dxa"/>
          <w:right w:w="15" w:type="dxa"/>
        </w:tblCellMar>
        <w:tblLook w:val="04A0"/>
      </w:tblPr>
      <w:tblGrid>
        <w:gridCol w:w="2679"/>
        <w:gridCol w:w="1219"/>
        <w:gridCol w:w="5552"/>
      </w:tblGrid>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jc w:val="center"/>
              <w:rPr>
                <w:rFonts w:ascii="Arial" w:hAnsi="Arial" w:cs="Arial"/>
                <w:sz w:val="20"/>
                <w:szCs w:val="20"/>
              </w:rPr>
            </w:pPr>
            <w:r w:rsidRPr="002764BE">
              <w:rPr>
                <w:rFonts w:ascii="Arial" w:hAnsi="Arial" w:cs="Arial"/>
                <w:color w:val="262626"/>
                <w:sz w:val="20"/>
                <w:szCs w:val="20"/>
              </w:rPr>
              <w:lastRenderedPageBreak/>
              <w:t>Amount of Net Taxable Income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534D1" w:rsidRPr="002764BE" w:rsidRDefault="005534D1" w:rsidP="00DC022A">
            <w:pPr>
              <w:spacing w:after="0"/>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jc w:val="center"/>
              <w:rPr>
                <w:rFonts w:ascii="Arial" w:hAnsi="Arial" w:cs="Arial"/>
                <w:sz w:val="20"/>
                <w:szCs w:val="20"/>
              </w:rPr>
            </w:pPr>
            <w:r w:rsidRPr="002764BE">
              <w:rPr>
                <w:rFonts w:ascii="Arial" w:hAnsi="Arial" w:cs="Arial"/>
                <w:color w:val="262626"/>
                <w:sz w:val="20"/>
                <w:szCs w:val="20"/>
              </w:rPr>
              <w:t>Rate</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Over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But Not Over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spacing w:after="0"/>
              <w:rPr>
                <w:rFonts w:ascii="Arial" w:hAnsi="Arial" w:cs="Arial"/>
                <w:sz w:val="20"/>
                <w:szCs w:val="20"/>
              </w:rPr>
            </w:pP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spacing w:after="0"/>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5%</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P30,000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P500 + 10% of the Excess over P10,000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P30,000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P70,000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P2,500 + 15% of the Excess over P30,000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P70,000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P140,000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P8,500 + 20% of the Excess over P70,000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P140,000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P250,000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P22,500 + 25% of the Excess over P140,000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P250,000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P500,000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P50,000 + 30% of the Excess over P250,000</w:t>
            </w:r>
          </w:p>
        </w:tc>
      </w:tr>
      <w:tr w:rsidR="005534D1" w:rsidRPr="002764BE" w:rsidTr="005534D1">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P500,000</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spacing w:after="0"/>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P125,000 + 32% of the Excess over P500,000 in 2000 and onward</w:t>
            </w:r>
          </w:p>
        </w:tc>
      </w:tr>
    </w:tbl>
    <w:p w:rsidR="005534D1" w:rsidRDefault="00DB61C5" w:rsidP="00DC022A">
      <w:pPr>
        <w:pStyle w:val="NormalWeb"/>
        <w:spacing w:before="0" w:beforeAutospacing="0" w:after="0" w:afterAutospacing="0" w:line="276" w:lineRule="auto"/>
        <w:rPr>
          <w:rFonts w:ascii="Arial" w:hAnsi="Arial" w:cs="Arial"/>
          <w:color w:val="262626"/>
          <w:sz w:val="20"/>
          <w:szCs w:val="20"/>
        </w:rPr>
      </w:pPr>
      <w:r>
        <w:rPr>
          <w:rFonts w:ascii="Arial" w:hAnsi="Arial" w:cs="Arial"/>
          <w:color w:val="262626"/>
          <w:sz w:val="20"/>
          <w:szCs w:val="20"/>
        </w:rPr>
        <w:t>Income tax rates</w:t>
      </w:r>
      <w:r w:rsidR="000815DC">
        <w:rPr>
          <w:rStyle w:val="FootnoteReference"/>
          <w:rFonts w:ascii="Arial" w:hAnsi="Arial" w:cs="Arial"/>
          <w:color w:val="262626"/>
          <w:sz w:val="20"/>
          <w:szCs w:val="20"/>
        </w:rPr>
        <w:footnoteReference w:id="25"/>
      </w:r>
    </w:p>
    <w:p w:rsidR="007B7176" w:rsidRDefault="007B7176" w:rsidP="00DC022A">
      <w:pPr>
        <w:pStyle w:val="NormalWeb"/>
        <w:spacing w:before="0" w:beforeAutospacing="0" w:after="0" w:afterAutospacing="0" w:line="276" w:lineRule="auto"/>
        <w:rPr>
          <w:rFonts w:ascii="Arial" w:hAnsi="Arial" w:cs="Arial"/>
          <w:color w:val="262626"/>
          <w:sz w:val="20"/>
          <w:szCs w:val="20"/>
        </w:rPr>
      </w:pPr>
    </w:p>
    <w:p w:rsidR="007B7176" w:rsidRPr="007B7176" w:rsidRDefault="007B7176" w:rsidP="00DC022A">
      <w:pPr>
        <w:pStyle w:val="NormalWeb"/>
        <w:spacing w:before="0" w:beforeAutospacing="0" w:after="0" w:afterAutospacing="0" w:line="276" w:lineRule="auto"/>
        <w:rPr>
          <w:rFonts w:ascii="Arial" w:hAnsi="Arial" w:cs="Arial"/>
          <w:sz w:val="20"/>
          <w:szCs w:val="20"/>
          <w:u w:val="single"/>
        </w:rPr>
      </w:pPr>
      <w:r w:rsidRPr="007B7176">
        <w:rPr>
          <w:rFonts w:ascii="Arial" w:hAnsi="Arial" w:cs="Arial"/>
          <w:color w:val="262626"/>
          <w:sz w:val="20"/>
          <w:szCs w:val="20"/>
          <w:u w:val="single"/>
        </w:rPr>
        <w:t>Assumptions:</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xml:space="preserve">•   The numbers for the database prices are derived from online research and consultation with Mr. </w:t>
      </w:r>
      <w:proofErr w:type="spellStart"/>
      <w:r w:rsidRPr="002764BE">
        <w:rPr>
          <w:rFonts w:ascii="Arial" w:hAnsi="Arial" w:cs="Arial"/>
          <w:color w:val="262626"/>
          <w:sz w:val="20"/>
          <w:szCs w:val="20"/>
        </w:rPr>
        <w:t>Dulce</w:t>
      </w:r>
      <w:proofErr w:type="spellEnd"/>
      <w:r w:rsidRPr="002764BE">
        <w:rPr>
          <w:rFonts w:ascii="Arial" w:hAnsi="Arial" w:cs="Arial"/>
          <w:color w:val="262626"/>
          <w:sz w:val="20"/>
          <w:szCs w:val="20"/>
        </w:rPr>
        <w:t>.</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xml:space="preserve">•   According to the Central Bank </w:t>
      </w:r>
      <w:r w:rsidR="007B7176" w:rsidRPr="002764BE">
        <w:rPr>
          <w:rFonts w:ascii="Arial" w:hAnsi="Arial" w:cs="Arial"/>
          <w:color w:val="262626"/>
          <w:sz w:val="20"/>
          <w:szCs w:val="20"/>
        </w:rPr>
        <w:t>rates, the</w:t>
      </w:r>
      <w:r w:rsidRPr="002764BE">
        <w:rPr>
          <w:rFonts w:ascii="Arial" w:hAnsi="Arial" w:cs="Arial"/>
          <w:color w:val="262626"/>
          <w:sz w:val="20"/>
          <w:szCs w:val="20"/>
        </w:rPr>
        <w:t xml:space="preserve"> discount rate for the Philippines is 3.5%.</w:t>
      </w:r>
      <w:r w:rsidR="000815DC">
        <w:rPr>
          <w:rStyle w:val="FootnoteReference"/>
          <w:rFonts w:ascii="Arial" w:hAnsi="Arial" w:cs="Arial"/>
          <w:color w:val="262626"/>
          <w:sz w:val="20"/>
          <w:szCs w:val="20"/>
        </w:rPr>
        <w:footnoteReference w:id="26"/>
      </w:r>
      <w:r w:rsidRPr="002764BE">
        <w:rPr>
          <w:rFonts w:ascii="Arial" w:hAnsi="Arial" w:cs="Arial"/>
          <w:color w:val="262626"/>
          <w:sz w:val="20"/>
          <w:szCs w:val="20"/>
        </w:rPr>
        <w:t xml:space="preserve"> </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Figures are referred from the financial plan stated in the Memorandum of Agreement of BPAP and CHED.</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Since the development of an IT solution is not allocated in the financial plan, additional costs have been added on top of the budget.</w:t>
      </w:r>
    </w:p>
    <w:p w:rsidR="005534D1" w:rsidRPr="002764BE" w:rsidRDefault="005534D1" w:rsidP="00DC022A">
      <w:pPr>
        <w:pStyle w:val="NormalWeb"/>
        <w:spacing w:before="0" w:beforeAutospacing="0" w:after="0" w:afterAutospacing="0" w:line="276" w:lineRule="auto"/>
        <w:rPr>
          <w:rFonts w:ascii="Arial" w:hAnsi="Arial" w:cs="Arial"/>
          <w:sz w:val="20"/>
          <w:szCs w:val="20"/>
        </w:rPr>
      </w:pPr>
      <w:r w:rsidRPr="002764BE">
        <w:rPr>
          <w:rFonts w:ascii="Arial" w:hAnsi="Arial" w:cs="Arial"/>
          <w:color w:val="262626"/>
          <w:sz w:val="20"/>
          <w:szCs w:val="20"/>
        </w:rPr>
        <w:t>•   The budget, as set in the financial plan, is only good for 2 years, thus all expenses are assumed to be fully consumed on by the end of that period.</w:t>
      </w:r>
    </w:p>
    <w:p w:rsidR="005534D1" w:rsidRPr="002764BE" w:rsidRDefault="005534D1" w:rsidP="00DC022A">
      <w:pPr>
        <w:spacing w:after="0"/>
        <w:rPr>
          <w:rFonts w:ascii="Arial" w:hAnsi="Arial" w:cs="Arial"/>
          <w:sz w:val="20"/>
          <w:szCs w:val="20"/>
        </w:rPr>
      </w:pPr>
    </w:p>
    <w:p w:rsidR="00FA445C" w:rsidRPr="00DC022A" w:rsidRDefault="00FA445C" w:rsidP="00DC022A">
      <w:pPr>
        <w:spacing w:after="0"/>
        <w:rPr>
          <w:rFonts w:ascii="Arial" w:eastAsia="Times New Roman" w:hAnsi="Arial" w:cs="Arial"/>
          <w:sz w:val="20"/>
          <w:szCs w:val="20"/>
          <w:lang w:eastAsia="en-PH"/>
        </w:rPr>
      </w:pPr>
      <w:r w:rsidRPr="00DC022A">
        <w:rPr>
          <w:rFonts w:ascii="Arial" w:eastAsia="Times New Roman" w:hAnsi="Arial" w:cs="Arial"/>
          <w:color w:val="000000"/>
          <w:sz w:val="20"/>
          <w:szCs w:val="20"/>
          <w:lang w:eastAsia="en-PH"/>
        </w:rPr>
        <w:t>*cost includes the price and the electricity used</w:t>
      </w:r>
    </w:p>
    <w:p w:rsidR="002E5F00" w:rsidRDefault="002E5F00" w:rsidP="002E5F00">
      <w:pPr>
        <w:spacing w:after="0" w:line="240" w:lineRule="auto"/>
        <w:rPr>
          <w:rFonts w:ascii="Times New Roman" w:eastAsia="Times New Roman" w:hAnsi="Times New Roman" w:cs="Times New Roman"/>
          <w:sz w:val="24"/>
          <w:szCs w:val="24"/>
        </w:rPr>
      </w:pPr>
      <w:r>
        <w:rPr>
          <w:rFonts w:eastAsia="Times New Roman" w:cs="Arial"/>
          <w:color w:val="000000"/>
          <w:sz w:val="23"/>
          <w:szCs w:val="23"/>
        </w:rPr>
        <w:t>*</w:t>
      </w:r>
      <w:r>
        <w:rPr>
          <w:rFonts w:eastAsia="Times New Roman" w:cs="Arial"/>
          <w:color w:val="000000"/>
          <w:sz w:val="18"/>
          <w:szCs w:val="18"/>
        </w:rPr>
        <w:t>cost includes the price and the electricity used</w:t>
      </w:r>
    </w:p>
    <w:tbl>
      <w:tblPr>
        <w:tblW w:w="0" w:type="auto"/>
        <w:tblInd w:w="105" w:type="dxa"/>
        <w:tblLook w:val="04A0"/>
      </w:tblPr>
      <w:tblGrid>
        <w:gridCol w:w="4855"/>
        <w:gridCol w:w="844"/>
        <w:gridCol w:w="1233"/>
        <w:gridCol w:w="1100"/>
        <w:gridCol w:w="1100"/>
      </w:tblGrid>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Implementation for Teachers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GCAT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GCAT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BEST T3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BEST T3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lastRenderedPageBreak/>
              <w:t>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65,000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ELITES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ELITES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22,500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Medical/Animation/Game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Medical/Animation/Game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SMP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SMP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INTERNSHIP: GCAT,BEST, 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MIS and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1,359,700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INTERNSHIP: SMP MIS and Tracking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900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450,000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6932"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b/>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2,349,700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Implementation for Students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BEST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 xml:space="preserve">BEST 2ND BATCH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1ST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w:t>
            </w:r>
            <w:proofErr w:type="spellStart"/>
            <w:r>
              <w:rPr>
                <w:rFonts w:ascii="Arial" w:hAnsi="Arial" w:cs="Arial"/>
                <w:color w:val="000000"/>
                <w:sz w:val="20"/>
                <w:szCs w:val="20"/>
              </w:rPr>
              <w:t>AdEPT</w:t>
            </w:r>
            <w:proofErr w:type="spellEnd"/>
            <w:r>
              <w:rPr>
                <w:rFonts w:ascii="Arial" w:hAnsi="Arial" w:cs="Arial"/>
                <w:color w:val="000000"/>
                <w:sz w:val="20"/>
                <w:szCs w:val="20"/>
              </w:rPr>
              <w:t xml:space="preserve"> 2ND BATCH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SMP COURSEWARE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GCAT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2,000,000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6932"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4,250,000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Others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Months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Total</w:t>
            </w: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DSL Monthly Subscription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3000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702,000</w:t>
            </w:r>
          </w:p>
        </w:tc>
      </w:tr>
      <w:tr w:rsidR="002E5F00" w:rsidTr="002E5F00">
        <w:tc>
          <w:tcPr>
            <w:tcW w:w="4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PC Leasing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4000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624,000</w:t>
            </w:r>
          </w:p>
        </w:tc>
      </w:tr>
      <w:tr w:rsidR="002E5F00" w:rsidTr="002E5F00">
        <w:tc>
          <w:tcPr>
            <w:tcW w:w="8032"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bCs/>
                <w:color w:val="000000"/>
                <w:sz w:val="20"/>
                <w:szCs w:val="20"/>
              </w:rPr>
              <w:t>1,326,000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Caption"/>
        <w:keepNext/>
        <w:jc w:val="center"/>
        <w:rPr>
          <w:color w:val="4BACC6" w:themeColor="accent5"/>
        </w:rPr>
      </w:pPr>
      <w:r>
        <w:rPr>
          <w:color w:val="4BACC6" w:themeColor="accent5"/>
        </w:rPr>
        <w:t>Revenue</w:t>
      </w:r>
    </w:p>
    <w:tbl>
      <w:tblPr>
        <w:tblW w:w="9146" w:type="dxa"/>
        <w:tblInd w:w="105" w:type="dxa"/>
        <w:tblLook w:val="04A0"/>
      </w:tblPr>
      <w:tblGrid>
        <w:gridCol w:w="6289"/>
        <w:gridCol w:w="2857"/>
      </w:tblGrid>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Students (Assuming target goal of 70%)</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14,000</w:t>
            </w:r>
          </w:p>
        </w:tc>
      </w:tr>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Salary per month</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P20,000</w:t>
            </w:r>
          </w:p>
        </w:tc>
      </w:tr>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lastRenderedPageBreak/>
              <w:t>Income Tax</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P1,500</w:t>
            </w:r>
          </w:p>
        </w:tc>
      </w:tr>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Months</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12</w:t>
            </w:r>
          </w:p>
        </w:tc>
      </w:tr>
      <w:tr w:rsidR="002E5F00" w:rsidTr="002E5F00">
        <w:trPr>
          <w:trHeight w:val="228"/>
        </w:trPr>
        <w:tc>
          <w:tcPr>
            <w:tcW w:w="628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Total (Tax x Months x Students)</w:t>
            </w:r>
          </w:p>
        </w:tc>
        <w:tc>
          <w:tcPr>
            <w:tcW w:w="2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P252,000,000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Caption"/>
        <w:keepNext/>
        <w:jc w:val="center"/>
        <w:rPr>
          <w:color w:val="4BACC6" w:themeColor="accent5"/>
        </w:rPr>
      </w:pPr>
      <w:r>
        <w:rPr>
          <w:color w:val="4BACC6" w:themeColor="accent5"/>
        </w:rPr>
        <w:t xml:space="preserve"> Additional Personnel for BPAP</w:t>
      </w:r>
    </w:p>
    <w:tbl>
      <w:tblPr>
        <w:tblW w:w="9176" w:type="dxa"/>
        <w:tblInd w:w="105" w:type="dxa"/>
        <w:tblLook w:val="04A0"/>
      </w:tblPr>
      <w:tblGrid>
        <w:gridCol w:w="6318"/>
        <w:gridCol w:w="2858"/>
      </w:tblGrid>
      <w:tr w:rsidR="002E5F00" w:rsidTr="002E5F00">
        <w:trPr>
          <w:trHeight w:val="205"/>
        </w:trPr>
        <w:tc>
          <w:tcPr>
            <w:tcW w:w="63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Daily Wage</w:t>
            </w:r>
          </w:p>
        </w:tc>
        <w:tc>
          <w:tcPr>
            <w:tcW w:w="28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P11,250</w:t>
            </w:r>
          </w:p>
        </w:tc>
      </w:tr>
      <w:tr w:rsidR="002E5F00" w:rsidTr="002E5F00">
        <w:trPr>
          <w:trHeight w:val="205"/>
        </w:trPr>
        <w:tc>
          <w:tcPr>
            <w:tcW w:w="63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Months</w:t>
            </w:r>
          </w:p>
        </w:tc>
        <w:tc>
          <w:tcPr>
            <w:tcW w:w="28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12</w:t>
            </w:r>
          </w:p>
        </w:tc>
      </w:tr>
      <w:tr w:rsidR="002E5F00" w:rsidTr="002E5F00">
        <w:trPr>
          <w:trHeight w:val="205"/>
        </w:trPr>
        <w:tc>
          <w:tcPr>
            <w:tcW w:w="63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Per Person</w:t>
            </w:r>
          </w:p>
        </w:tc>
        <w:tc>
          <w:tcPr>
            <w:tcW w:w="28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P135,000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Heading4"/>
        <w:spacing w:line="360" w:lineRule="auto"/>
        <w:ind w:firstLine="720"/>
        <w:rPr>
          <w:rFonts w:ascii="Times New Roman" w:hAnsi="Times New Roman" w:cs="Times New Roman"/>
          <w:sz w:val="24"/>
          <w:szCs w:val="24"/>
        </w:rPr>
      </w:pPr>
      <w:r>
        <w:t>1. Central Reporting and Information System for Participants and/or Programs</w:t>
      </w:r>
    </w:p>
    <w:p w:rsidR="002E5F00" w:rsidRDefault="002E5F00" w:rsidP="002E5F00">
      <w:pPr>
        <w:spacing w:after="0" w:line="240" w:lineRule="auto"/>
        <w:rPr>
          <w:rFonts w:ascii="Times New Roman" w:eastAsia="Times New Roman" w:hAnsi="Times New Roman" w:cs="Times New Roman"/>
          <w:sz w:val="20"/>
          <w:szCs w:val="20"/>
        </w:rPr>
      </w:pPr>
    </w:p>
    <w:p w:rsidR="002E5F00" w:rsidRDefault="002E5F00" w:rsidP="002E5F00">
      <w:pPr>
        <w:pStyle w:val="Caption"/>
        <w:keepNext/>
        <w:jc w:val="center"/>
        <w:rPr>
          <w:color w:val="4BACC6" w:themeColor="accent5"/>
        </w:rPr>
      </w:pPr>
      <w:r>
        <w:rPr>
          <w:color w:val="4BACC6" w:themeColor="accent5"/>
        </w:rPr>
        <w:t>Development Cost</w:t>
      </w:r>
    </w:p>
    <w:tbl>
      <w:tblPr>
        <w:tblW w:w="8100" w:type="dxa"/>
        <w:tblInd w:w="105" w:type="dxa"/>
        <w:tblLook w:val="04A0"/>
      </w:tblPr>
      <w:tblGrid>
        <w:gridCol w:w="6300"/>
        <w:gridCol w:w="1800"/>
      </w:tblGrid>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Software Developer(16 people x P15k x 6 months)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Initial data warehouse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P300,000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Development Software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Hardware and DSL (provided by BPAP)</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b/>
                <w:bCs/>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P1,760,000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NoSpacing"/>
        <w:rPr>
          <w:rFonts w:ascii="Arial" w:eastAsiaTheme="minorEastAsia" w:hAnsi="Arial" w:cs="Arial"/>
          <w:color w:val="4BACC6" w:themeColor="accent5"/>
          <w:sz w:val="20"/>
          <w:szCs w:val="20"/>
        </w:rPr>
      </w:pPr>
    </w:p>
    <w:p w:rsidR="002E5F00" w:rsidRDefault="002E5F00" w:rsidP="002E5F00">
      <w:pPr>
        <w:pStyle w:val="Caption"/>
        <w:keepNext/>
        <w:jc w:val="center"/>
        <w:rPr>
          <w:color w:val="4BACC6" w:themeColor="accent5"/>
        </w:rPr>
      </w:pPr>
      <w:r>
        <w:rPr>
          <w:color w:val="4BACC6" w:themeColor="accent5"/>
        </w:rPr>
        <w:t>Maintenance and Other Costs</w:t>
      </w:r>
    </w:p>
    <w:tbl>
      <w:tblPr>
        <w:tblW w:w="8100" w:type="dxa"/>
        <w:tblInd w:w="105" w:type="dxa"/>
        <w:tblLook w:val="04A0"/>
      </w:tblPr>
      <w:tblGrid>
        <w:gridCol w:w="6300"/>
        <w:gridCol w:w="1800"/>
      </w:tblGrid>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Employment Tracking</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Programs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Database Maintenance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P250,000</w:t>
            </w:r>
          </w:p>
        </w:tc>
      </w:tr>
    </w:tbl>
    <w:p w:rsidR="002E5F00" w:rsidRDefault="002E5F00" w:rsidP="002E5F0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r>
    </w:p>
    <w:p w:rsidR="002E5F00" w:rsidRDefault="002E5F00" w:rsidP="002E5F00">
      <w:pPr>
        <w:spacing w:after="0" w:line="480" w:lineRule="auto"/>
        <w:rPr>
          <w:rFonts w:ascii="Arial" w:eastAsia="Times New Roman" w:hAnsi="Arial" w:cs="Arial"/>
          <w:b/>
          <w:bCs/>
          <w:color w:val="000000"/>
          <w:sz w:val="20"/>
          <w:szCs w:val="20"/>
        </w:rPr>
      </w:pPr>
      <w:r>
        <w:rPr>
          <w:rFonts w:eastAsia="Times New Roman" w:cs="Arial"/>
          <w:b/>
          <w:bCs/>
          <w:color w:val="000000"/>
          <w:szCs w:val="20"/>
        </w:rPr>
        <w:t>Solving for NPV:</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Interest Rate: 3.5%</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lastRenderedPageBreak/>
        <w:t>(Investment) Money Out: 127,008,500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(1+3.5%) = 243,478,260.87</w:t>
      </w:r>
    </w:p>
    <w:p w:rsidR="002E5F00" w:rsidRDefault="002E5F00" w:rsidP="002E5F00">
      <w:pPr>
        <w:spacing w:after="0" w:line="480" w:lineRule="auto"/>
        <w:rPr>
          <w:rFonts w:eastAsia="Times New Roman" w:cs="Arial"/>
          <w:b/>
          <w:bCs/>
          <w:color w:val="000000"/>
          <w:szCs w:val="20"/>
        </w:rPr>
      </w:pPr>
      <w:r>
        <w:rPr>
          <w:rFonts w:eastAsia="Times New Roman" w:cs="Arial"/>
          <w:bCs/>
          <w:color w:val="000000"/>
          <w:szCs w:val="20"/>
        </w:rPr>
        <w:t xml:space="preserve">NPV: 243,478,260.90 - 127,008, 500 = </w:t>
      </w:r>
      <w:r>
        <w:rPr>
          <w:rFonts w:eastAsia="Times New Roman" w:cs="Arial"/>
          <w:b/>
          <w:bCs/>
          <w:color w:val="000000"/>
          <w:szCs w:val="20"/>
        </w:rPr>
        <w:t>116,469,760.87</w:t>
      </w:r>
    </w:p>
    <w:p w:rsidR="002E5F00" w:rsidRDefault="002E5F00" w:rsidP="002E5F00">
      <w:pPr>
        <w:spacing w:after="0" w:line="480" w:lineRule="auto"/>
        <w:rPr>
          <w:rFonts w:eastAsia="Times New Roman" w:cs="Arial"/>
          <w:bCs/>
          <w:color w:val="000000"/>
          <w:szCs w:val="20"/>
        </w:rPr>
      </w:pP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t>Solving for ROI:</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420,000,000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 Money Out: 127,008,500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252,000,000 - 127,008,500= 124,991,500</w:t>
      </w:r>
    </w:p>
    <w:p w:rsidR="002E5F00" w:rsidRDefault="002E5F00" w:rsidP="002E5F00">
      <w:pPr>
        <w:spacing w:after="0" w:line="480" w:lineRule="auto"/>
        <w:rPr>
          <w:rFonts w:eastAsia="Times New Roman" w:cs="Arial"/>
          <w:szCs w:val="20"/>
        </w:rPr>
      </w:pPr>
      <w:r>
        <w:rPr>
          <w:rFonts w:eastAsia="Times New Roman" w:cs="Arial"/>
          <w:bCs/>
          <w:color w:val="000000"/>
          <w:szCs w:val="20"/>
        </w:rPr>
        <w:t xml:space="preserve">ROI: 292,991,500 / 124,991,500 = </w:t>
      </w:r>
      <w:r>
        <w:rPr>
          <w:rFonts w:eastAsia="Times New Roman" w:cs="Arial"/>
          <w:b/>
          <w:bCs/>
          <w:color w:val="000000"/>
          <w:szCs w:val="20"/>
        </w:rPr>
        <w:t>0.984119173 / 98.41%</w:t>
      </w:r>
      <w:r>
        <w:rPr>
          <w:rFonts w:ascii="Times New Roman" w:eastAsia="Times New Roman" w:hAnsi="Times New Roman" w:cs="Times New Roman"/>
          <w:sz w:val="24"/>
          <w:szCs w:val="24"/>
        </w:rPr>
        <w:br/>
      </w:r>
    </w:p>
    <w:p w:rsidR="002E5F00" w:rsidRDefault="002E5F00" w:rsidP="002E5F00">
      <w:pPr>
        <w:pStyle w:val="Caption"/>
        <w:keepNext/>
        <w:jc w:val="center"/>
        <w:rPr>
          <w:color w:val="4BACC6" w:themeColor="accent5"/>
        </w:rPr>
      </w:pPr>
      <w:r>
        <w:rPr>
          <w:color w:val="4BACC6" w:themeColor="accent5"/>
        </w:rPr>
        <w:t>Net Present Value and Return on Investment (3-Year Projection)</w:t>
      </w:r>
    </w:p>
    <w:tbl>
      <w:tblPr>
        <w:tblW w:w="0" w:type="auto"/>
        <w:tblInd w:w="105" w:type="dxa"/>
        <w:tblLayout w:type="fixed"/>
        <w:tblLook w:val="04A0"/>
      </w:tblPr>
      <w:tblGrid>
        <w:gridCol w:w="2070"/>
        <w:gridCol w:w="1710"/>
        <w:gridCol w:w="900"/>
        <w:gridCol w:w="1644"/>
        <w:gridCol w:w="1776"/>
      </w:tblGrid>
      <w:tr w:rsidR="002E5F00" w:rsidTr="002E5F00">
        <w:tc>
          <w:tcPr>
            <w:tcW w:w="8100"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CRISP</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1</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2</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3</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TOTAL</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Revenue</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P252,000,000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P252,000,000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Cost Reductions</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Other Cost</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P117,072,800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P117,072,800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Estimated IT Costs</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P7,925,700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P7,925,700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Project Cost</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P124,998,500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P124,998,500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Development Cost</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P320,000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P320,000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Manpower (IT DEV)</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P1,440,000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Maintenance Cost</w:t>
            </w:r>
          </w:p>
        </w:tc>
        <w:tc>
          <w:tcPr>
            <w:tcW w:w="17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P250,000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P250,000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Net Cost</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P126,758,500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P250,000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P127,008,500</w:t>
            </w:r>
          </w:p>
        </w:tc>
      </w:tr>
      <w:tr w:rsidR="002E5F00" w:rsidTr="002E5F00">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Cash Flow</w:t>
            </w:r>
          </w:p>
        </w:tc>
        <w:tc>
          <w:tcPr>
            <w:tcW w:w="26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-P126,758,500</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P419,500,000</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P124,991,500</w:t>
            </w:r>
          </w:p>
        </w:tc>
      </w:tr>
      <w:tr w:rsidR="002E5F00" w:rsidTr="002E5F00">
        <w:tc>
          <w:tcPr>
            <w:tcW w:w="468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NPV</w:t>
            </w:r>
          </w:p>
        </w:tc>
        <w:tc>
          <w:tcPr>
            <w:tcW w:w="16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3.5%</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P116,469,760.87</w:t>
            </w:r>
          </w:p>
        </w:tc>
      </w:tr>
      <w:tr w:rsidR="002E5F00" w:rsidTr="002E5F00">
        <w:tc>
          <w:tcPr>
            <w:tcW w:w="6324"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sz w:val="20"/>
                <w:szCs w:val="20"/>
              </w:rPr>
              <w:t>ROI</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240" w:lineRule="auto"/>
              <w:rPr>
                <w:rFonts w:ascii="Times New Roman" w:eastAsia="Times New Roman" w:hAnsi="Times New Roman" w:cs="Times New Roman"/>
                <w:b/>
                <w:szCs w:val="20"/>
                <w:lang w:val="en-US"/>
              </w:rPr>
            </w:pPr>
            <w:r>
              <w:rPr>
                <w:rFonts w:eastAsia="Times New Roman" w:cs="Arial"/>
                <w:b/>
                <w:color w:val="000000"/>
                <w:szCs w:val="20"/>
              </w:rPr>
              <w:t>0.984119173</w:t>
            </w:r>
          </w:p>
        </w:tc>
      </w:tr>
      <w:tr w:rsidR="002E5F00" w:rsidTr="002E5F00">
        <w:tc>
          <w:tcPr>
            <w:tcW w:w="6324"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sz w:val="20"/>
                <w:szCs w:val="20"/>
              </w:rPr>
              <w:lastRenderedPageBreak/>
              <w:t>Payback Period</w:t>
            </w:r>
          </w:p>
        </w:tc>
        <w:tc>
          <w:tcPr>
            <w:tcW w:w="17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1+ Year</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Heading4"/>
        <w:spacing w:line="360" w:lineRule="auto"/>
        <w:ind w:firstLine="720"/>
        <w:rPr>
          <w:rFonts w:ascii="Times New Roman" w:hAnsi="Times New Roman" w:cs="Times New Roman"/>
          <w:sz w:val="24"/>
          <w:szCs w:val="24"/>
        </w:rPr>
      </w:pPr>
      <w:r>
        <w:t>2. Separate Systems for products</w:t>
      </w:r>
    </w:p>
    <w:p w:rsidR="002E5F00" w:rsidRDefault="002E5F00" w:rsidP="002E5F00">
      <w:pPr>
        <w:pStyle w:val="Caption"/>
        <w:keepNext/>
        <w:jc w:val="center"/>
        <w:rPr>
          <w:color w:val="4BACC6" w:themeColor="accent5"/>
        </w:rPr>
      </w:pPr>
      <w:r>
        <w:rPr>
          <w:color w:val="4BACC6" w:themeColor="accent5"/>
        </w:rPr>
        <w:t>Development Costs</w:t>
      </w:r>
    </w:p>
    <w:tbl>
      <w:tblPr>
        <w:tblW w:w="8100" w:type="dxa"/>
        <w:tblInd w:w="105" w:type="dxa"/>
        <w:tblLook w:val="04A0"/>
      </w:tblPr>
      <w:tblGrid>
        <w:gridCol w:w="6300"/>
        <w:gridCol w:w="1800"/>
      </w:tblGrid>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Software Developer(16 people x P15k x 6 months)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Databases (4 products + 1 for BPAP)</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P210,000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Development Software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Hardware and DSL (provided by BPAP)</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P1,670,000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spacing w:after="0" w:line="240" w:lineRule="auto"/>
        <w:rPr>
          <w:rFonts w:ascii="Times New Roman" w:eastAsia="Times New Roman" w:hAnsi="Times New Roman" w:cs="Times New Roman"/>
          <w:sz w:val="20"/>
          <w:szCs w:val="20"/>
        </w:rPr>
      </w:pPr>
    </w:p>
    <w:p w:rsidR="002E5F00" w:rsidRDefault="002E5F00" w:rsidP="002E5F00">
      <w:pPr>
        <w:pStyle w:val="Caption"/>
        <w:keepNext/>
        <w:jc w:val="center"/>
        <w:rPr>
          <w:color w:val="4BACC6" w:themeColor="accent5"/>
        </w:rPr>
      </w:pPr>
      <w:r>
        <w:rPr>
          <w:color w:val="4BACC6" w:themeColor="accent5"/>
        </w:rPr>
        <w:t>Maintenance and Other Costs</w:t>
      </w:r>
    </w:p>
    <w:tbl>
      <w:tblPr>
        <w:tblW w:w="8100" w:type="dxa"/>
        <w:tblInd w:w="105" w:type="dxa"/>
        <w:tblLook w:val="04A0"/>
      </w:tblPr>
      <w:tblGrid>
        <w:gridCol w:w="6300"/>
        <w:gridCol w:w="1800"/>
      </w:tblGrid>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Employment Tracking</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Programs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Database Maintenance (P20k per system)</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Personnel for BPAP (2 people)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P270,000</w:t>
            </w:r>
          </w:p>
        </w:tc>
      </w:tr>
      <w:tr w:rsidR="002E5F00" w:rsidTr="002E5F00">
        <w:tc>
          <w:tcPr>
            <w:tcW w:w="63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bCs/>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P570,000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spacing w:after="0" w:line="480" w:lineRule="auto"/>
        <w:rPr>
          <w:rFonts w:ascii="Arial" w:eastAsia="Times New Roman" w:hAnsi="Arial" w:cs="Arial"/>
          <w:b/>
          <w:bCs/>
          <w:color w:val="000000"/>
          <w:sz w:val="20"/>
          <w:szCs w:val="20"/>
        </w:rPr>
      </w:pPr>
      <w:r>
        <w:rPr>
          <w:rFonts w:eastAsia="Times New Roman" w:cs="Arial"/>
          <w:b/>
          <w:bCs/>
          <w:color w:val="000000"/>
          <w:szCs w:val="20"/>
        </w:rPr>
        <w:t>Solving for NPV:</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Interest Rate: 3.5%</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(Investment)Money Out: 127,238,500</w:t>
      </w:r>
    </w:p>
    <w:p w:rsidR="002E5F00" w:rsidRDefault="002E5F00" w:rsidP="002E5F00">
      <w:pPr>
        <w:spacing w:after="0" w:line="480" w:lineRule="auto"/>
        <w:rPr>
          <w:rFonts w:eastAsia="Times New Roman" w:cs="Arial"/>
          <w:bCs/>
          <w:color w:val="000000"/>
          <w:szCs w:val="20"/>
        </w:rPr>
      </w:pP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(1+3.5%) = 243,478,260.87</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 xml:space="preserve">NPV: 243,478,260.9 - 127,008, 500 = </w:t>
      </w:r>
      <w:r>
        <w:rPr>
          <w:rFonts w:eastAsia="Times New Roman" w:cs="Arial"/>
          <w:b/>
          <w:bCs/>
          <w:color w:val="000000"/>
          <w:szCs w:val="20"/>
        </w:rPr>
        <w:t>116,469,760.87</w:t>
      </w:r>
    </w:p>
    <w:p w:rsidR="002E5F00" w:rsidRDefault="002E5F00" w:rsidP="002E5F00">
      <w:pPr>
        <w:spacing w:after="0" w:line="480" w:lineRule="auto"/>
        <w:rPr>
          <w:rFonts w:eastAsia="Times New Roman" w:cs="Arial"/>
          <w:bCs/>
          <w:color w:val="000000"/>
          <w:szCs w:val="20"/>
        </w:rPr>
      </w:pP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t>Solving for ROI:</w:t>
      </w: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lastRenderedPageBreak/>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 Money Out: 127,238,500</w:t>
      </w:r>
    </w:p>
    <w:p w:rsidR="002E5F00" w:rsidRDefault="002E5F00" w:rsidP="002E5F00">
      <w:pPr>
        <w:spacing w:after="0" w:line="240" w:lineRule="auto"/>
        <w:rPr>
          <w:rFonts w:ascii="Times" w:eastAsiaTheme="minorEastAsia" w:hAnsi="Times" w:cs="Times New Roman"/>
          <w:szCs w:val="20"/>
        </w:rPr>
      </w:pPr>
      <w:r>
        <w:rPr>
          <w:rFonts w:cs="Arial"/>
          <w:color w:val="000000"/>
          <w:szCs w:val="20"/>
        </w:rPr>
        <w:t>252,000,000 - 127,238,500=124,238,500</w:t>
      </w:r>
    </w:p>
    <w:p w:rsidR="002E5F00" w:rsidRDefault="002E5F00" w:rsidP="002E5F00">
      <w:pPr>
        <w:spacing w:after="0" w:line="240" w:lineRule="auto"/>
        <w:rPr>
          <w:rFonts w:ascii="Arial" w:hAnsi="Arial" w:cs="Arial"/>
          <w:color w:val="000000"/>
          <w:szCs w:val="20"/>
        </w:rPr>
      </w:pPr>
    </w:p>
    <w:p w:rsidR="002E5F00" w:rsidRDefault="002E5F00" w:rsidP="002E5F00">
      <w:pPr>
        <w:spacing w:after="0" w:line="240" w:lineRule="auto"/>
        <w:rPr>
          <w:rFonts w:ascii="Times" w:hAnsi="Times" w:cs="Times New Roman"/>
          <w:szCs w:val="20"/>
        </w:rPr>
      </w:pPr>
      <w:r>
        <w:rPr>
          <w:rFonts w:cs="Arial"/>
          <w:color w:val="000000"/>
          <w:szCs w:val="20"/>
        </w:rPr>
        <w:t xml:space="preserve">ROI: 124,238,500 / 127,238,500 = </w:t>
      </w:r>
      <w:r>
        <w:rPr>
          <w:rFonts w:cs="Arial"/>
          <w:b/>
          <w:color w:val="000000"/>
          <w:szCs w:val="20"/>
        </w:rPr>
        <w:t>0.980532622 / 98.05%</w:t>
      </w:r>
    </w:p>
    <w:p w:rsidR="002E5F00" w:rsidRDefault="002E5F00" w:rsidP="002E5F00">
      <w:pPr>
        <w:spacing w:after="0" w:line="240" w:lineRule="auto"/>
        <w:rPr>
          <w:rFonts w:ascii="Times" w:eastAsia="Times New Roman" w:hAnsi="Times" w:cs="Times New Roman"/>
          <w:szCs w:val="20"/>
        </w:rPr>
      </w:pPr>
    </w:p>
    <w:p w:rsidR="002E5F00" w:rsidRDefault="002E5F00" w:rsidP="002E5F00">
      <w:pPr>
        <w:spacing w:after="0" w:line="240" w:lineRule="auto"/>
        <w:rPr>
          <w:rFonts w:ascii="Arial" w:eastAsia="Times New Roman" w:hAnsi="Arial" w:cs="Arial"/>
          <w:szCs w:val="20"/>
        </w:rPr>
      </w:pPr>
    </w:p>
    <w:p w:rsidR="002E5F00" w:rsidRDefault="002E5F00" w:rsidP="002E5F00">
      <w:pPr>
        <w:pStyle w:val="Caption"/>
        <w:keepNext/>
        <w:jc w:val="center"/>
        <w:rPr>
          <w:color w:val="4BACC6" w:themeColor="accent5"/>
        </w:rPr>
      </w:pPr>
      <w:r>
        <w:rPr>
          <w:color w:val="4BACC6" w:themeColor="accent5"/>
        </w:rPr>
        <w:t>Net Present Value and Return on Investment (3-Year Projection)</w:t>
      </w:r>
    </w:p>
    <w:tbl>
      <w:tblPr>
        <w:tblW w:w="0" w:type="auto"/>
        <w:tblInd w:w="105" w:type="dxa"/>
        <w:tblLook w:val="04A0"/>
      </w:tblPr>
      <w:tblGrid>
        <w:gridCol w:w="2755"/>
        <w:gridCol w:w="827"/>
        <w:gridCol w:w="827"/>
        <w:gridCol w:w="1768"/>
        <w:gridCol w:w="1768"/>
      </w:tblGrid>
      <w:tr w:rsidR="002E5F00" w:rsidTr="002E5F00">
        <w:tc>
          <w:tcPr>
            <w:tcW w:w="7944"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Separate Systems</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Year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TOTAL</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Revenue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P252,000,000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P252,000,000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Cost Reductions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Other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P117,072,800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P117,072,800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Estimated IT Costs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P7,925,700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P7,925,700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Project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P124,998,500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P124,998,500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Development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P230,000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P230,000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Manpower (IT DEV)</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b/>
                <w:sz w:val="20"/>
                <w:szCs w:val="20"/>
              </w:rPr>
              <w:t>P1,440,000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Maintenance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P570,000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P280,000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Net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P126,668,500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P570,000.00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P127,238,500</w:t>
            </w:r>
          </w:p>
        </w:tc>
      </w:tr>
      <w:tr w:rsidR="002E5F00" w:rsidTr="002E5F00">
        <w:tc>
          <w:tcPr>
            <w:tcW w:w="27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Cash Flow</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-P126,668,500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P419,430,000.00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P124,238,500</w:t>
            </w:r>
          </w:p>
        </w:tc>
      </w:tr>
      <w:tr w:rsidR="002E5F00" w:rsidTr="002E5F00">
        <w:tc>
          <w:tcPr>
            <w:tcW w:w="4372"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NPV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P116,239,760.87</w:t>
            </w:r>
          </w:p>
        </w:tc>
      </w:tr>
      <w:tr w:rsidR="002E5F00" w:rsidTr="002E5F00">
        <w:tc>
          <w:tcPr>
            <w:tcW w:w="6158"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sz w:val="20"/>
                <w:szCs w:val="20"/>
              </w:rPr>
              <w:t>ROI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 xml:space="preserve">0.980532622 </w:t>
            </w:r>
          </w:p>
        </w:tc>
      </w:tr>
      <w:tr w:rsidR="002E5F00" w:rsidTr="002E5F00">
        <w:tc>
          <w:tcPr>
            <w:tcW w:w="6158"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sz w:val="20"/>
                <w:szCs w:val="20"/>
              </w:rPr>
              <w:t>Payback Period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1+ Year</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Heading4"/>
        <w:spacing w:line="360" w:lineRule="auto"/>
        <w:rPr>
          <w:rFonts w:ascii="Arial" w:hAnsi="Arial"/>
          <w:sz w:val="20"/>
        </w:rPr>
      </w:pPr>
    </w:p>
    <w:p w:rsidR="002E5F00" w:rsidRDefault="002E5F00" w:rsidP="002E5F00"/>
    <w:p w:rsidR="002E5F00" w:rsidRDefault="002E5F00" w:rsidP="002E5F00">
      <w:pPr>
        <w:pStyle w:val="Heading4"/>
        <w:spacing w:line="360" w:lineRule="auto"/>
        <w:ind w:firstLine="720"/>
        <w:rPr>
          <w:rFonts w:ascii="Times New Roman" w:hAnsi="Times New Roman" w:cs="Times New Roman"/>
          <w:sz w:val="24"/>
          <w:szCs w:val="24"/>
        </w:rPr>
      </w:pPr>
      <w:r>
        <w:lastRenderedPageBreak/>
        <w:t>3. Reporting Server</w:t>
      </w:r>
    </w:p>
    <w:p w:rsidR="002E5F00" w:rsidRDefault="002E5F00" w:rsidP="002E5F00">
      <w:pPr>
        <w:pStyle w:val="Caption"/>
        <w:keepNext/>
        <w:jc w:val="center"/>
        <w:rPr>
          <w:color w:val="4BACC6" w:themeColor="accent5"/>
        </w:rPr>
      </w:pPr>
      <w:r>
        <w:rPr>
          <w:color w:val="4BACC6" w:themeColor="accent5"/>
        </w:rPr>
        <w:t>Development Costs</w:t>
      </w:r>
    </w:p>
    <w:tbl>
      <w:tblPr>
        <w:tblW w:w="7920" w:type="dxa"/>
        <w:tblInd w:w="105" w:type="dxa"/>
        <w:tblLook w:val="04A0"/>
      </w:tblPr>
      <w:tblGrid>
        <w:gridCol w:w="6120"/>
        <w:gridCol w:w="1800"/>
      </w:tblGrid>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Software Developer(16 people x P15k x 6 months)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P1,440,000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Initial data warehouse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P300,000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Development Software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P20,000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Hardware and DSL (provided by BPAP)</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bCs/>
                <w:color w:val="000000"/>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P1,760,000</w:t>
            </w:r>
          </w:p>
        </w:tc>
      </w:tr>
    </w:tbl>
    <w:p w:rsidR="002E5F00" w:rsidRDefault="002E5F00" w:rsidP="002E5F00">
      <w:pPr>
        <w:pStyle w:val="NoSpacing"/>
        <w:rPr>
          <w:rFonts w:ascii="Arial" w:hAnsi="Arial" w:cs="Arial"/>
          <w:sz w:val="20"/>
          <w:szCs w:val="20"/>
          <w:lang w:val="en-US"/>
        </w:rPr>
      </w:pPr>
      <w:r>
        <w:rPr>
          <w:rFonts w:ascii="Times New Roman" w:hAnsi="Times New Roman" w:cs="Times New Roman"/>
          <w:sz w:val="24"/>
          <w:szCs w:val="24"/>
        </w:rPr>
        <w:br/>
      </w:r>
    </w:p>
    <w:p w:rsidR="002E5F00" w:rsidRDefault="002E5F00" w:rsidP="002E5F00">
      <w:pPr>
        <w:pStyle w:val="Caption"/>
        <w:keepNext/>
        <w:jc w:val="center"/>
        <w:rPr>
          <w:color w:val="4BACC6" w:themeColor="accent5"/>
        </w:rPr>
      </w:pPr>
      <w:r>
        <w:rPr>
          <w:color w:val="4BACC6" w:themeColor="accent5"/>
        </w:rPr>
        <w:t>Maintenance and Other Costs</w:t>
      </w:r>
    </w:p>
    <w:tbl>
      <w:tblPr>
        <w:tblW w:w="7920" w:type="dxa"/>
        <w:tblInd w:w="105" w:type="dxa"/>
        <w:tblLook w:val="04A0"/>
      </w:tblPr>
      <w:tblGrid>
        <w:gridCol w:w="6120"/>
        <w:gridCol w:w="1800"/>
      </w:tblGrid>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Employment Tracking</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Programs</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Database Maintenance (x5)</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P100,000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Personnel (1 person )</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P135,000</w:t>
            </w:r>
          </w:p>
        </w:tc>
      </w:tr>
      <w:tr w:rsidR="002E5F00" w:rsidTr="002E5F00">
        <w:tc>
          <w:tcPr>
            <w:tcW w:w="61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P435,000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b/>
          <w:bCs/>
          <w:color w:val="000000"/>
          <w:szCs w:val="23"/>
        </w:rPr>
        <w:t>Solving for NPV:</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Money in: 252,000,000</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Discount Rate: 3.5%</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(Investment) Money Out: 127,103, 500</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252,000,000</w:t>
      </w:r>
      <w:proofErr w:type="gramStart"/>
      <w:r>
        <w:rPr>
          <w:rFonts w:eastAsia="Times New Roman" w:cs="Arial"/>
          <w:color w:val="000000"/>
          <w:szCs w:val="23"/>
        </w:rPr>
        <w:t>/(</w:t>
      </w:r>
      <w:proofErr w:type="gramEnd"/>
      <w:r>
        <w:rPr>
          <w:rFonts w:eastAsia="Times New Roman" w:cs="Arial"/>
          <w:color w:val="000000"/>
          <w:szCs w:val="23"/>
        </w:rPr>
        <w:t>1+3.5%) = 243,478,260.87</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 xml:space="preserve">NPV: 243,478,260.87 - 127,103, 500 = </w:t>
      </w:r>
      <w:r>
        <w:rPr>
          <w:rFonts w:eastAsia="Times New Roman" w:cs="Arial"/>
          <w:b/>
          <w:color w:val="000000"/>
          <w:szCs w:val="23"/>
        </w:rPr>
        <w:t>116,374,760.87</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b/>
          <w:bCs/>
          <w:color w:val="000000"/>
          <w:szCs w:val="23"/>
        </w:rPr>
        <w:t>Solving for ROI:</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Money in: 252,000,000</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(Investment)Money Out: 127,103, 500</w:t>
      </w:r>
    </w:p>
    <w:p w:rsidR="002E5F00" w:rsidRDefault="002E5F00" w:rsidP="002E5F00">
      <w:pPr>
        <w:spacing w:after="0" w:line="480" w:lineRule="auto"/>
        <w:rPr>
          <w:rFonts w:ascii="Times New Roman" w:eastAsia="Times New Roman" w:hAnsi="Times New Roman" w:cs="Times New Roman"/>
          <w:szCs w:val="24"/>
        </w:rPr>
      </w:pPr>
      <w:r>
        <w:rPr>
          <w:rFonts w:eastAsia="Times New Roman" w:cs="Arial"/>
          <w:color w:val="000000"/>
          <w:szCs w:val="23"/>
        </w:rPr>
        <w:t>252,000,000 - 127,103,500= 124,896,500</w:t>
      </w:r>
    </w:p>
    <w:p w:rsidR="002E5F00" w:rsidRDefault="002E5F00" w:rsidP="002E5F00">
      <w:pPr>
        <w:spacing w:after="0" w:line="480" w:lineRule="auto"/>
        <w:rPr>
          <w:rFonts w:ascii="Arial" w:eastAsia="Times New Roman" w:hAnsi="Arial" w:cs="Arial"/>
          <w:b/>
          <w:color w:val="000000"/>
          <w:sz w:val="20"/>
          <w:szCs w:val="23"/>
        </w:rPr>
      </w:pPr>
      <w:r>
        <w:rPr>
          <w:rFonts w:eastAsia="Times New Roman" w:cs="Arial"/>
          <w:color w:val="000000"/>
          <w:szCs w:val="23"/>
        </w:rPr>
        <w:t xml:space="preserve">ROI: 124,896,500 / 127,103,500 = </w:t>
      </w:r>
      <w:r>
        <w:rPr>
          <w:rFonts w:eastAsia="Times New Roman" w:cs="Arial"/>
          <w:b/>
          <w:color w:val="000000"/>
          <w:szCs w:val="23"/>
        </w:rPr>
        <w:t>.982636198 / 98.27%</w:t>
      </w:r>
    </w:p>
    <w:p w:rsidR="002E5F00" w:rsidRDefault="002E5F00" w:rsidP="002E5F00">
      <w:pPr>
        <w:pStyle w:val="Caption"/>
        <w:keepNext/>
        <w:jc w:val="center"/>
        <w:rPr>
          <w:color w:val="4BACC6" w:themeColor="accent5"/>
        </w:rPr>
      </w:pPr>
      <w:r>
        <w:rPr>
          <w:color w:val="4BACC6" w:themeColor="accent5"/>
        </w:rPr>
        <w:lastRenderedPageBreak/>
        <w:t>Net Present Value and Return on Investment (3-Year Projection)</w:t>
      </w:r>
    </w:p>
    <w:tbl>
      <w:tblPr>
        <w:tblW w:w="0" w:type="auto"/>
        <w:tblInd w:w="105" w:type="dxa"/>
        <w:tblLook w:val="04A0"/>
      </w:tblPr>
      <w:tblGrid>
        <w:gridCol w:w="2895"/>
        <w:gridCol w:w="812"/>
        <w:gridCol w:w="812"/>
        <w:gridCol w:w="1457"/>
        <w:gridCol w:w="2061"/>
      </w:tblGrid>
      <w:tr w:rsidR="002E5F00" w:rsidTr="002E5F00">
        <w:tc>
          <w:tcPr>
            <w:tcW w:w="8037"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Reporting Server</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Year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Year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Year 3</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TOTAL</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Revenue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P252,000,000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P252,000,000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Cost Reductions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Other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P117,072,800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P117,072,800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Estimated IT Costs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P7,925,700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P7,925,700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Project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P124,998,500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P124,998,500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Development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P230000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P230000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Manpower (IT DEV)</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P1440000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P1440000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Maintenance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P435,000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P435,000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Net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P126,668,500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P435,000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P127,103,500</w:t>
            </w:r>
          </w:p>
        </w:tc>
      </w:tr>
      <w:tr w:rsidR="002E5F00" w:rsidTr="002E5F00">
        <w:tc>
          <w:tcPr>
            <w:tcW w:w="2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Cash Flow</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-P126,668,500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P419,565,000</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P124,896,500</w:t>
            </w:r>
          </w:p>
        </w:tc>
      </w:tr>
      <w:tr w:rsidR="002E5F00" w:rsidTr="002E5F00">
        <w:tc>
          <w:tcPr>
            <w:tcW w:w="4522"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NPV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color w:val="000000"/>
                <w:sz w:val="20"/>
                <w:szCs w:val="20"/>
              </w:rPr>
              <w:t>3.5%</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P116,374,760.87</w:t>
            </w:r>
          </w:p>
        </w:tc>
      </w:tr>
      <w:tr w:rsidR="002E5F00" w:rsidTr="002E5F00">
        <w:tc>
          <w:tcPr>
            <w:tcW w:w="5978"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color w:val="000000"/>
                <w:sz w:val="20"/>
                <w:szCs w:val="20"/>
              </w:rPr>
              <w:t>ROI</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.982636198</w:t>
            </w:r>
          </w:p>
        </w:tc>
      </w:tr>
      <w:tr w:rsidR="002E5F00" w:rsidTr="002E5F00">
        <w:tc>
          <w:tcPr>
            <w:tcW w:w="5978"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sz w:val="20"/>
                <w:szCs w:val="20"/>
                <w:lang w:val="en-US"/>
              </w:rPr>
            </w:pPr>
            <w:r>
              <w:rPr>
                <w:rFonts w:ascii="Arial" w:hAnsi="Arial" w:cs="Arial"/>
                <w:color w:val="000000"/>
                <w:sz w:val="20"/>
                <w:szCs w:val="20"/>
              </w:rPr>
              <w:t>Payback Period</w:t>
            </w:r>
          </w:p>
        </w:tc>
        <w:tc>
          <w:tcPr>
            <w:tcW w:w="20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color w:val="000000"/>
                <w:sz w:val="20"/>
                <w:szCs w:val="20"/>
              </w:rPr>
              <w:t xml:space="preserve">1+ Year </w:t>
            </w:r>
          </w:p>
        </w:tc>
      </w:tr>
    </w:tbl>
    <w:p w:rsidR="002E5F00" w:rsidRDefault="002E5F00" w:rsidP="002E5F00">
      <w:pPr>
        <w:pStyle w:val="Heading4"/>
        <w:spacing w:line="360" w:lineRule="auto"/>
        <w:ind w:firstLine="720"/>
        <w:rPr>
          <w:rFonts w:ascii="Times New Roman" w:hAnsi="Times New Roman" w:cs="Times New Roman"/>
          <w:sz w:val="24"/>
          <w:szCs w:val="24"/>
        </w:rPr>
      </w:pPr>
      <w:r>
        <w:t>4. EXCEL-based Operations</w:t>
      </w:r>
    </w:p>
    <w:p w:rsidR="002E5F00" w:rsidRDefault="002E5F00" w:rsidP="002E5F00">
      <w:pPr>
        <w:pStyle w:val="Caption"/>
        <w:keepNext/>
        <w:jc w:val="center"/>
        <w:rPr>
          <w:color w:val="4BACC6" w:themeColor="accent5"/>
        </w:rPr>
      </w:pPr>
      <w:r>
        <w:rPr>
          <w:color w:val="4BACC6" w:themeColor="accent5"/>
        </w:rPr>
        <w:t>Development Costs</w:t>
      </w:r>
    </w:p>
    <w:tbl>
      <w:tblPr>
        <w:tblW w:w="8010" w:type="dxa"/>
        <w:tblInd w:w="105" w:type="dxa"/>
        <w:tblLook w:val="04A0"/>
      </w:tblPr>
      <w:tblGrid>
        <w:gridCol w:w="5940"/>
        <w:gridCol w:w="2070"/>
      </w:tblGrid>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Software Developer(16 people x P15k x 6 months)</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P1,440,000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 xml:space="preserve">Excel (36 months x $240/ year, </w:t>
            </w:r>
            <w:proofErr w:type="spellStart"/>
            <w:r>
              <w:rPr>
                <w:rFonts w:ascii="Arial" w:hAnsi="Arial" w:cs="Arial"/>
                <w:sz w:val="20"/>
                <w:szCs w:val="20"/>
              </w:rPr>
              <w:t>forex</w:t>
            </w:r>
            <w:proofErr w:type="spellEnd"/>
            <w:r>
              <w:rPr>
                <w:rFonts w:ascii="Arial" w:hAnsi="Arial" w:cs="Arial"/>
                <w:sz w:val="20"/>
                <w:szCs w:val="20"/>
              </w:rPr>
              <w:t xml:space="preserve"> P42= $1)</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P30,240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P1,470,240</w:t>
            </w:r>
          </w:p>
        </w:tc>
      </w:tr>
    </w:tbl>
    <w:p w:rsidR="007C0EDF" w:rsidRDefault="007C0EDF" w:rsidP="002E5F00">
      <w:pPr>
        <w:spacing w:after="0" w:line="240" w:lineRule="auto"/>
        <w:rPr>
          <w:rFonts w:ascii="Times New Roman" w:eastAsia="Times New Roman" w:hAnsi="Times New Roman" w:cs="Times New Roman"/>
          <w:sz w:val="24"/>
          <w:szCs w:val="24"/>
          <w:lang w:val="en-US"/>
        </w:rPr>
      </w:pPr>
    </w:p>
    <w:p w:rsidR="007C0EDF" w:rsidRDefault="007C0EDF">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pStyle w:val="Caption"/>
        <w:keepNext/>
        <w:jc w:val="center"/>
        <w:rPr>
          <w:color w:val="4BACC6" w:themeColor="accent5"/>
        </w:rPr>
      </w:pPr>
      <w:r>
        <w:rPr>
          <w:color w:val="4BACC6" w:themeColor="accent5"/>
        </w:rPr>
        <w:t>Maintenance and Other Costs</w:t>
      </w:r>
    </w:p>
    <w:tbl>
      <w:tblPr>
        <w:tblW w:w="8010" w:type="dxa"/>
        <w:tblInd w:w="105" w:type="dxa"/>
        <w:tblLook w:val="04A0"/>
      </w:tblPr>
      <w:tblGrid>
        <w:gridCol w:w="5940"/>
        <w:gridCol w:w="2070"/>
      </w:tblGrid>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Employment Tracking</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P50,000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Programs</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P50,000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Additional Personnel (4 people)</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sz w:val="20"/>
                <w:szCs w:val="20"/>
                <w:lang w:val="en-US"/>
              </w:rPr>
            </w:pPr>
            <w:r>
              <w:rPr>
                <w:rFonts w:ascii="Arial" w:hAnsi="Arial" w:cs="Arial"/>
                <w:sz w:val="20"/>
                <w:szCs w:val="20"/>
              </w:rPr>
              <w:t>P540,000</w:t>
            </w:r>
          </w:p>
        </w:tc>
      </w:tr>
      <w:tr w:rsidR="002E5F00" w:rsidTr="002E5F00">
        <w:tc>
          <w:tcPr>
            <w:tcW w:w="5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jc w:val="right"/>
              <w:rPr>
                <w:rFonts w:ascii="Arial" w:hAnsi="Arial" w:cs="Arial"/>
                <w:b/>
                <w:sz w:val="20"/>
                <w:szCs w:val="20"/>
                <w:lang w:val="en-US"/>
              </w:rPr>
            </w:pPr>
            <w:r>
              <w:rPr>
                <w:rFonts w:ascii="Arial" w:hAnsi="Arial" w:cs="Arial"/>
                <w:b/>
                <w:sz w:val="20"/>
                <w:szCs w:val="20"/>
              </w:rPr>
              <w:t>Total</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pStyle w:val="NoSpacing"/>
              <w:spacing w:line="276" w:lineRule="auto"/>
              <w:rPr>
                <w:rFonts w:ascii="Arial" w:hAnsi="Arial" w:cs="Arial"/>
                <w:b/>
                <w:sz w:val="20"/>
                <w:szCs w:val="20"/>
                <w:lang w:val="en-US"/>
              </w:rPr>
            </w:pPr>
            <w:r>
              <w:rPr>
                <w:rFonts w:ascii="Arial" w:hAnsi="Arial" w:cs="Arial"/>
                <w:b/>
                <w:sz w:val="20"/>
                <w:szCs w:val="20"/>
              </w:rPr>
              <w:t>P640,000</w:t>
            </w:r>
          </w:p>
        </w:tc>
      </w:tr>
    </w:tbl>
    <w:p w:rsidR="002E5F00" w:rsidRDefault="002E5F00" w:rsidP="002E5F00">
      <w:pPr>
        <w:spacing w:after="0" w:line="240" w:lineRule="auto"/>
        <w:rPr>
          <w:rFonts w:ascii="Times New Roman" w:eastAsia="Times New Roman" w:hAnsi="Times New Roman" w:cs="Times New Roman"/>
          <w:sz w:val="24"/>
          <w:szCs w:val="24"/>
          <w:lang w:val="en-US"/>
        </w:rPr>
      </w:pPr>
    </w:p>
    <w:p w:rsidR="002E5F00" w:rsidRDefault="002E5F00" w:rsidP="002E5F00">
      <w:pPr>
        <w:spacing w:after="0" w:line="480" w:lineRule="auto"/>
        <w:rPr>
          <w:rFonts w:ascii="Arial" w:eastAsia="Times New Roman" w:hAnsi="Arial" w:cs="Arial"/>
          <w:b/>
          <w:bCs/>
          <w:color w:val="000000"/>
          <w:sz w:val="20"/>
          <w:szCs w:val="20"/>
        </w:rPr>
      </w:pP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t>Solving for NPV:</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Discount Rate: 3.5%</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(Investment)Money Out: 127,108, 740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(1+3.5%) = 243,478,260.87</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 xml:space="preserve">NPV: 243,478,260.87 - 127,108,740 = </w:t>
      </w:r>
      <w:r>
        <w:rPr>
          <w:rFonts w:eastAsia="Times New Roman" w:cs="Arial"/>
          <w:b/>
          <w:bCs/>
          <w:color w:val="000000"/>
          <w:szCs w:val="20"/>
        </w:rPr>
        <w:t>116,369,520.87</w:t>
      </w:r>
    </w:p>
    <w:p w:rsidR="002E5F00" w:rsidRDefault="002E5F00" w:rsidP="002E5F00">
      <w:pPr>
        <w:spacing w:after="0" w:line="480" w:lineRule="auto"/>
        <w:rPr>
          <w:rFonts w:eastAsia="Times New Roman" w:cs="Arial"/>
          <w:b/>
          <w:bCs/>
          <w:color w:val="000000"/>
          <w:szCs w:val="20"/>
        </w:rPr>
      </w:pPr>
    </w:p>
    <w:p w:rsidR="002E5F00" w:rsidRDefault="002E5F00" w:rsidP="002E5F00">
      <w:pPr>
        <w:spacing w:after="0" w:line="480" w:lineRule="auto"/>
        <w:rPr>
          <w:rFonts w:eastAsia="Times New Roman" w:cs="Arial"/>
          <w:b/>
          <w:bCs/>
          <w:color w:val="000000"/>
          <w:szCs w:val="20"/>
        </w:rPr>
      </w:pPr>
      <w:r>
        <w:rPr>
          <w:rFonts w:eastAsia="Times New Roman" w:cs="Arial"/>
          <w:b/>
          <w:bCs/>
          <w:color w:val="000000"/>
          <w:szCs w:val="20"/>
        </w:rPr>
        <w:t>Solving for ROI:</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Money in: 252,000,000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(Investment)Money Out: 127,108,740</w:t>
      </w:r>
    </w:p>
    <w:p w:rsidR="002E5F00" w:rsidRDefault="002E5F00" w:rsidP="002E5F00">
      <w:pPr>
        <w:spacing w:after="0" w:line="480" w:lineRule="auto"/>
        <w:rPr>
          <w:rFonts w:eastAsia="Times New Roman" w:cs="Arial"/>
          <w:bCs/>
          <w:color w:val="000000"/>
          <w:szCs w:val="20"/>
        </w:rPr>
      </w:pPr>
      <w:r>
        <w:rPr>
          <w:rFonts w:eastAsia="Times New Roman" w:cs="Arial"/>
          <w:bCs/>
          <w:color w:val="000000"/>
          <w:szCs w:val="20"/>
        </w:rPr>
        <w:t>252,000,000 - 127,108,740= 124,891,260</w:t>
      </w:r>
    </w:p>
    <w:p w:rsidR="002E5F00" w:rsidRDefault="002E5F00" w:rsidP="002E5F00">
      <w:pPr>
        <w:spacing w:after="0" w:line="480" w:lineRule="auto"/>
        <w:rPr>
          <w:rFonts w:eastAsia="Times New Roman" w:cs="Arial"/>
          <w:color w:val="4BACC6" w:themeColor="accent5"/>
          <w:szCs w:val="20"/>
        </w:rPr>
      </w:pPr>
      <w:r>
        <w:rPr>
          <w:rFonts w:eastAsia="Times New Roman" w:cs="Arial"/>
          <w:bCs/>
          <w:color w:val="000000"/>
          <w:szCs w:val="20"/>
        </w:rPr>
        <w:t xml:space="preserve">ROI: 124,891,260/ 127,238,500 = </w:t>
      </w:r>
      <w:r>
        <w:rPr>
          <w:rFonts w:eastAsia="Times New Roman" w:cs="Arial"/>
          <w:b/>
          <w:bCs/>
          <w:color w:val="000000"/>
          <w:szCs w:val="20"/>
        </w:rPr>
        <w:t>0.982554465 / 98.26%</w:t>
      </w:r>
    </w:p>
    <w:p w:rsidR="007C0EDF" w:rsidRDefault="007C0EDF">
      <w:pPr>
        <w:rPr>
          <w:rFonts w:ascii="Arial" w:eastAsiaTheme="minorEastAsia" w:hAnsi="Arial"/>
          <w:b/>
          <w:bCs/>
          <w:color w:val="4BACC6" w:themeColor="accent5"/>
          <w:sz w:val="18"/>
          <w:szCs w:val="18"/>
          <w:lang w:val="en-US" w:eastAsia="ja-JP"/>
        </w:rPr>
      </w:pPr>
      <w:r>
        <w:rPr>
          <w:color w:val="4BACC6" w:themeColor="accent5"/>
        </w:rPr>
        <w:br w:type="page"/>
      </w:r>
    </w:p>
    <w:p w:rsidR="002E5F00" w:rsidRDefault="002E5F00" w:rsidP="002E5F00">
      <w:pPr>
        <w:pStyle w:val="Caption"/>
        <w:keepNext/>
        <w:jc w:val="center"/>
        <w:rPr>
          <w:color w:val="4BACC6" w:themeColor="accent5"/>
        </w:rPr>
      </w:pPr>
      <w:r>
        <w:rPr>
          <w:color w:val="4BACC6" w:themeColor="accent5"/>
        </w:rPr>
        <w:lastRenderedPageBreak/>
        <w:t>Net Present Value and Return on Investment (3-Year Projection)</w:t>
      </w:r>
    </w:p>
    <w:tbl>
      <w:tblPr>
        <w:tblW w:w="0" w:type="auto"/>
        <w:tblInd w:w="105" w:type="dxa"/>
        <w:tblLook w:val="04A0"/>
      </w:tblPr>
      <w:tblGrid>
        <w:gridCol w:w="3333"/>
        <w:gridCol w:w="797"/>
        <w:gridCol w:w="797"/>
        <w:gridCol w:w="1515"/>
        <w:gridCol w:w="1726"/>
      </w:tblGrid>
      <w:tr w:rsidR="002E5F00" w:rsidTr="002E5F00">
        <w:tc>
          <w:tcPr>
            <w:tcW w:w="8056"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240" w:lineRule="auto"/>
              <w:rPr>
                <w:rFonts w:ascii="Arial" w:eastAsia="Times New Roman" w:hAnsi="Arial" w:cs="Arial"/>
                <w:b/>
                <w:szCs w:val="20"/>
                <w:lang w:val="en-US"/>
              </w:rPr>
            </w:pPr>
            <w:r>
              <w:rPr>
                <w:rFonts w:eastAsia="Times New Roman" w:cs="Arial"/>
                <w:b/>
                <w:color w:val="000000"/>
                <w:szCs w:val="20"/>
              </w:rPr>
              <w:t>EXCEL based</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Year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Year 2</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Year 3</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TOTAL</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Revenue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P252,000,000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P252,000,000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Cost Reductions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Other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P117,072,800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Estimated IT Costs</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P7,925,700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rPr>
                <w:rFonts w:cs="Times New Roman"/>
                <w:lang w:val="en-US" w:eastAsia="ja-JP"/>
              </w:rPr>
            </w:pP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Project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P124,998,500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P124,998,500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Development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P30,240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P30,240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Manpower (IT DEV)</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P1,440,000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P1,440,000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Maintenance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P640,000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szCs w:val="20"/>
              </w:rPr>
              <w:t>P640,000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Net Cost</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P126,468,740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P640,000.00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bCs/>
                <w:color w:val="000000"/>
                <w:szCs w:val="20"/>
              </w:rPr>
              <w:t>P127,108,740</w:t>
            </w:r>
          </w:p>
        </w:tc>
      </w:tr>
      <w:tr w:rsidR="002E5F00" w:rsidTr="002E5F00">
        <w:tc>
          <w:tcPr>
            <w:tcW w:w="32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Cash Flow</w:t>
            </w:r>
          </w:p>
        </w:tc>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-126,468,740</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P418,720,000</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bCs/>
                <w:color w:val="000000"/>
                <w:szCs w:val="20"/>
              </w:rPr>
              <w:t>P124,891,260</w:t>
            </w:r>
          </w:p>
        </w:tc>
      </w:tr>
      <w:tr w:rsidR="002E5F00" w:rsidTr="002E5F00">
        <w:tc>
          <w:tcPr>
            <w:tcW w:w="4926"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NPV</w:t>
            </w:r>
          </w:p>
        </w:tc>
        <w:tc>
          <w:tcPr>
            <w:tcW w:w="1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szCs w:val="20"/>
                <w:lang w:val="en-US"/>
              </w:rPr>
            </w:pPr>
            <w:r>
              <w:rPr>
                <w:rFonts w:eastAsia="Times New Roman" w:cs="Arial"/>
                <w:color w:val="000000"/>
                <w:szCs w:val="20"/>
              </w:rPr>
              <w:t>3.5%</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bCs/>
                <w:color w:val="000000"/>
                <w:szCs w:val="20"/>
              </w:rPr>
              <w:t>P116,369,520.87</w:t>
            </w:r>
          </w:p>
        </w:tc>
      </w:tr>
      <w:tr w:rsidR="002E5F00" w:rsidTr="002E5F00">
        <w:tc>
          <w:tcPr>
            <w:tcW w:w="6441"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jc w:val="right"/>
              <w:rPr>
                <w:rFonts w:ascii="Arial" w:eastAsia="Times New Roman" w:hAnsi="Arial" w:cs="Arial"/>
                <w:szCs w:val="20"/>
                <w:lang w:val="en-US"/>
              </w:rPr>
            </w:pPr>
            <w:r>
              <w:rPr>
                <w:rFonts w:eastAsia="Times New Roman" w:cs="Arial"/>
                <w:color w:val="000000"/>
                <w:szCs w:val="20"/>
              </w:rPr>
              <w:t>ROI</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bCs/>
                <w:color w:val="000000"/>
                <w:szCs w:val="20"/>
              </w:rPr>
              <w:t>0.982554465</w:t>
            </w:r>
          </w:p>
        </w:tc>
      </w:tr>
      <w:tr w:rsidR="002E5F00" w:rsidTr="002E5F00">
        <w:tc>
          <w:tcPr>
            <w:tcW w:w="6441" w:type="dxa"/>
            <w:gridSpan w:val="4"/>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jc w:val="right"/>
              <w:rPr>
                <w:rFonts w:ascii="Arial" w:eastAsia="Times New Roman" w:hAnsi="Arial" w:cs="Arial"/>
                <w:szCs w:val="20"/>
                <w:lang w:val="en-US"/>
              </w:rPr>
            </w:pPr>
            <w:r>
              <w:rPr>
                <w:rFonts w:eastAsia="Times New Roman" w:cs="Arial"/>
                <w:color w:val="000000"/>
                <w:szCs w:val="20"/>
              </w:rPr>
              <w:t>Payback Period</w:t>
            </w:r>
          </w:p>
        </w:tc>
        <w:tc>
          <w:tcPr>
            <w:tcW w:w="16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E5F00" w:rsidRDefault="002E5F00">
            <w:pPr>
              <w:spacing w:after="0" w:line="0" w:lineRule="atLeast"/>
              <w:rPr>
                <w:rFonts w:ascii="Arial" w:eastAsia="Times New Roman" w:hAnsi="Arial" w:cs="Arial"/>
                <w:b/>
                <w:szCs w:val="20"/>
                <w:lang w:val="en-US"/>
              </w:rPr>
            </w:pPr>
            <w:r>
              <w:rPr>
                <w:rFonts w:eastAsia="Times New Roman" w:cs="Arial"/>
                <w:b/>
                <w:color w:val="000000"/>
                <w:szCs w:val="20"/>
              </w:rPr>
              <w:t xml:space="preserve">1+ Year </w:t>
            </w:r>
          </w:p>
        </w:tc>
      </w:tr>
    </w:tbl>
    <w:p w:rsidR="002E5F00" w:rsidRDefault="002E5F00" w:rsidP="002E5F00">
      <w:pPr>
        <w:rPr>
          <w:rFonts w:ascii="Arial" w:eastAsia="Times New Roman" w:hAnsi="Arial" w:cs="Arial"/>
          <w:sz w:val="20"/>
          <w:szCs w:val="20"/>
          <w:lang w:val="en-US"/>
        </w:rPr>
      </w:pPr>
    </w:p>
    <w:p w:rsidR="00DC022A" w:rsidRPr="002E5F00" w:rsidRDefault="00FA445C" w:rsidP="00DC022A">
      <w:pPr>
        <w:spacing w:after="0"/>
        <w:rPr>
          <w:rFonts w:ascii="Arial" w:eastAsia="Times New Roman" w:hAnsi="Arial" w:cs="Arial"/>
          <w:sz w:val="20"/>
          <w:szCs w:val="20"/>
          <w:highlight w:val="yellow"/>
          <w:lang w:eastAsia="en-PH"/>
        </w:rPr>
      </w:pPr>
      <w:r w:rsidRPr="002E5F00">
        <w:rPr>
          <w:rFonts w:ascii="Arial" w:eastAsia="Times New Roman" w:hAnsi="Arial" w:cs="Arial"/>
          <w:sz w:val="20"/>
          <w:szCs w:val="20"/>
          <w:highlight w:val="yellow"/>
          <w:lang w:eastAsia="en-PH"/>
        </w:rPr>
        <w:br/>
      </w:r>
    </w:p>
    <w:p w:rsidR="00DC022A" w:rsidRPr="002E5F00" w:rsidRDefault="00DC022A">
      <w:pPr>
        <w:rPr>
          <w:rFonts w:ascii="Arial" w:eastAsia="Times New Roman" w:hAnsi="Arial" w:cs="Arial"/>
          <w:sz w:val="20"/>
          <w:szCs w:val="20"/>
          <w:highlight w:val="yellow"/>
          <w:lang w:eastAsia="en-PH"/>
        </w:rPr>
      </w:pPr>
      <w:r w:rsidRPr="002E5F00">
        <w:rPr>
          <w:rFonts w:ascii="Arial" w:eastAsia="Times New Roman" w:hAnsi="Arial" w:cs="Arial"/>
          <w:sz w:val="20"/>
          <w:szCs w:val="20"/>
          <w:highlight w:val="yellow"/>
          <w:lang w:eastAsia="en-PH"/>
        </w:rPr>
        <w:br w:type="page"/>
      </w:r>
    </w:p>
    <w:p w:rsidR="00FA445C" w:rsidRPr="002E5F00" w:rsidRDefault="00FA445C" w:rsidP="00DC022A">
      <w:pPr>
        <w:spacing w:after="0"/>
        <w:rPr>
          <w:rFonts w:ascii="Arial" w:eastAsia="Times New Roman" w:hAnsi="Arial" w:cs="Arial"/>
          <w:sz w:val="20"/>
          <w:szCs w:val="20"/>
          <w:highlight w:val="yellow"/>
          <w:lang w:eastAsia="en-PH"/>
        </w:rPr>
      </w:pPr>
    </w:p>
    <w:p w:rsidR="00FA445C" w:rsidRPr="007C0EDF" w:rsidRDefault="00FA445C" w:rsidP="00DC022A">
      <w:pPr>
        <w:spacing w:after="0"/>
        <w:rPr>
          <w:rFonts w:ascii="Arial" w:eastAsia="Times New Roman" w:hAnsi="Arial" w:cs="Arial"/>
          <w:b/>
          <w:sz w:val="20"/>
          <w:szCs w:val="20"/>
          <w:lang w:eastAsia="en-PH"/>
        </w:rPr>
      </w:pPr>
      <w:r w:rsidRPr="007C0EDF">
        <w:rPr>
          <w:rFonts w:ascii="Arial" w:eastAsia="Times New Roman" w:hAnsi="Arial" w:cs="Arial"/>
          <w:b/>
          <w:color w:val="000000"/>
          <w:sz w:val="20"/>
          <w:szCs w:val="20"/>
          <w:lang w:eastAsia="en-PH"/>
        </w:rPr>
        <w:t>Analysis:</w:t>
      </w:r>
    </w:p>
    <w:p w:rsidR="006B1548" w:rsidRPr="007C0EDF" w:rsidRDefault="00FA445C" w:rsidP="00DC022A">
      <w:pPr>
        <w:spacing w:after="0" w:line="360" w:lineRule="auto"/>
        <w:rPr>
          <w:rFonts w:ascii="Arial" w:eastAsia="Times New Roman" w:hAnsi="Arial" w:cs="Arial"/>
          <w:color w:val="000000"/>
          <w:sz w:val="20"/>
          <w:szCs w:val="20"/>
          <w:lang w:eastAsia="en-PH"/>
        </w:rPr>
      </w:pPr>
      <w:r w:rsidRPr="007C0EDF">
        <w:rPr>
          <w:rFonts w:ascii="Arial" w:eastAsia="Times New Roman" w:hAnsi="Arial" w:cs="Arial"/>
          <w:color w:val="000000"/>
          <w:sz w:val="20"/>
          <w:szCs w:val="20"/>
          <w:lang w:eastAsia="en-PH"/>
        </w:rPr>
        <w:t>           </w:t>
      </w:r>
    </w:p>
    <w:p w:rsidR="009E3E25" w:rsidRPr="007C0EDF" w:rsidRDefault="009E3E25" w:rsidP="009E3E25">
      <w:pPr>
        <w:spacing w:after="0" w:line="360" w:lineRule="auto"/>
        <w:ind w:firstLine="720"/>
        <w:rPr>
          <w:rFonts w:ascii="Times New Roman" w:eastAsia="Times New Roman" w:hAnsi="Times New Roman" w:cs="Times New Roman"/>
          <w:sz w:val="20"/>
          <w:szCs w:val="20"/>
          <w:lang w:eastAsia="en-PH"/>
        </w:rPr>
      </w:pPr>
      <w:r w:rsidRPr="007C0EDF">
        <w:rPr>
          <w:rFonts w:ascii="Arial" w:eastAsia="Times New Roman" w:hAnsi="Arial" w:cs="Arial"/>
          <w:color w:val="000000"/>
          <w:sz w:val="20"/>
          <w:szCs w:val="20"/>
          <w:lang w:eastAsia="en-PH"/>
        </w:rPr>
        <w:t>The result of the qualitative and quantitative analysis shows that CRISP produces the best results over the other alternatives.  </w:t>
      </w:r>
    </w:p>
    <w:p w:rsidR="009E3E25" w:rsidRPr="007C0EDF" w:rsidRDefault="009E3E25" w:rsidP="009E3E25">
      <w:pPr>
        <w:spacing w:after="0" w:line="360" w:lineRule="auto"/>
        <w:ind w:firstLine="720"/>
        <w:rPr>
          <w:rFonts w:ascii="Arial" w:eastAsia="Times New Roman" w:hAnsi="Arial" w:cs="Arial"/>
          <w:color w:val="000000"/>
          <w:sz w:val="20"/>
          <w:szCs w:val="20"/>
          <w:lang w:eastAsia="en-PH"/>
        </w:rPr>
      </w:pPr>
    </w:p>
    <w:p w:rsidR="009E3E25" w:rsidRPr="007C0EDF" w:rsidRDefault="009E3E25" w:rsidP="009E3E25">
      <w:pPr>
        <w:spacing w:after="0" w:line="360" w:lineRule="auto"/>
        <w:ind w:firstLine="720"/>
        <w:rPr>
          <w:rFonts w:ascii="Times New Roman" w:eastAsia="Times New Roman" w:hAnsi="Times New Roman" w:cs="Times New Roman"/>
          <w:sz w:val="20"/>
          <w:szCs w:val="20"/>
          <w:lang w:eastAsia="en-PH"/>
        </w:rPr>
      </w:pPr>
      <w:r w:rsidRPr="007C0EDF">
        <w:rPr>
          <w:rFonts w:ascii="Arial" w:eastAsia="Times New Roman" w:hAnsi="Arial" w:cs="Arial"/>
          <w:color w:val="000000"/>
          <w:sz w:val="20"/>
          <w:szCs w:val="20"/>
          <w:lang w:eastAsia="en-PH"/>
        </w:rPr>
        <w:t xml:space="preserve">CRISP has a high value as shown in the numeric model. It presents medium-scale risk but promises high value. Quantitatively, CRISP doesn’t score far from the other projects. It has almost the same net present value and return on investment as the other projects which are estimated to be P116, 463, 760.87 and 98.41% respectively. The payback period is also roughly the same. The numeric model also shows that CRISP presents the best solution by presenting medium-scale risk but high value but, again, the other projects are not far off. From the quantitative model, it shows </w:t>
      </w:r>
      <w:r w:rsidR="00746126" w:rsidRPr="007C0EDF">
        <w:rPr>
          <w:rFonts w:ascii="Arial" w:eastAsia="Times New Roman" w:hAnsi="Arial" w:cs="Arial"/>
          <w:color w:val="000000"/>
          <w:sz w:val="20"/>
          <w:szCs w:val="20"/>
          <w:lang w:eastAsia="en-PH"/>
        </w:rPr>
        <w:t>that</w:t>
      </w:r>
      <w:r w:rsidRPr="007C0EDF">
        <w:rPr>
          <w:rFonts w:ascii="Arial" w:eastAsia="Times New Roman" w:hAnsi="Arial" w:cs="Arial"/>
          <w:color w:val="000000"/>
          <w:sz w:val="20"/>
          <w:szCs w:val="20"/>
          <w:lang w:eastAsia="en-PH"/>
        </w:rPr>
        <w:t xml:space="preserve"> while CRISP is the best solution, it’s not exemplary in this field. But what CRISP does promise is </w:t>
      </w:r>
      <w:r w:rsidR="00746126" w:rsidRPr="007C0EDF">
        <w:rPr>
          <w:rFonts w:ascii="Arial" w:eastAsia="Times New Roman" w:hAnsi="Arial" w:cs="Arial"/>
          <w:color w:val="000000"/>
          <w:sz w:val="20"/>
          <w:szCs w:val="20"/>
          <w:lang w:eastAsia="en-PH"/>
        </w:rPr>
        <w:t xml:space="preserve">the </w:t>
      </w:r>
      <w:r w:rsidRPr="007C0EDF">
        <w:rPr>
          <w:rFonts w:ascii="Arial" w:eastAsia="Times New Roman" w:hAnsi="Arial" w:cs="Arial"/>
          <w:color w:val="000000"/>
          <w:sz w:val="20"/>
          <w:szCs w:val="20"/>
          <w:lang w:eastAsia="en-PH"/>
        </w:rPr>
        <w:t>quality of delivery.</w:t>
      </w:r>
    </w:p>
    <w:p w:rsidR="009E3E25" w:rsidRPr="007C0EDF" w:rsidRDefault="009E3E25" w:rsidP="009E3E25">
      <w:pPr>
        <w:spacing w:line="360" w:lineRule="auto"/>
        <w:ind w:firstLine="720"/>
        <w:rPr>
          <w:rFonts w:ascii="Arial" w:eastAsia="Times New Roman" w:hAnsi="Arial" w:cs="Arial"/>
          <w:color w:val="000000"/>
          <w:sz w:val="20"/>
          <w:szCs w:val="20"/>
          <w:lang w:eastAsia="en-PH"/>
        </w:rPr>
      </w:pPr>
    </w:p>
    <w:p w:rsidR="009E3E25" w:rsidRPr="007C0EDF" w:rsidRDefault="009E3E25" w:rsidP="009E3E25">
      <w:pPr>
        <w:spacing w:line="360" w:lineRule="auto"/>
        <w:ind w:firstLine="720"/>
        <w:rPr>
          <w:rFonts w:ascii="Arial" w:eastAsia="Times New Roman" w:hAnsi="Arial" w:cs="Arial"/>
          <w:color w:val="000000"/>
          <w:sz w:val="20"/>
          <w:szCs w:val="20"/>
          <w:lang w:eastAsia="en-PH"/>
        </w:rPr>
      </w:pPr>
      <w:r w:rsidRPr="007C0EDF">
        <w:rPr>
          <w:rFonts w:ascii="Arial" w:eastAsia="Times New Roman" w:hAnsi="Arial" w:cs="Arial"/>
          <w:color w:val="000000"/>
          <w:sz w:val="20"/>
          <w:szCs w:val="20"/>
          <w:lang w:eastAsia="en-PH"/>
        </w:rPr>
        <w:t>There are off-the-shelf solutions but because of the high volume of data and their complex relationship with one another, these solutions might lack in functionalities to fully address the issue. Further,</w:t>
      </w:r>
      <w:r w:rsidR="00E414F4" w:rsidRPr="007C0EDF">
        <w:rPr>
          <w:rFonts w:ascii="Arial" w:eastAsia="Times New Roman" w:hAnsi="Arial" w:cs="Arial"/>
          <w:color w:val="000000"/>
          <w:sz w:val="20"/>
          <w:szCs w:val="20"/>
          <w:lang w:eastAsia="en-PH"/>
        </w:rPr>
        <w:t xml:space="preserve"> the</w:t>
      </w:r>
      <w:r w:rsidRPr="007C0EDF">
        <w:rPr>
          <w:rFonts w:ascii="Arial" w:eastAsia="Times New Roman" w:hAnsi="Arial" w:cs="Arial"/>
          <w:color w:val="000000"/>
          <w:sz w:val="20"/>
          <w:szCs w:val="20"/>
          <w:lang w:eastAsia="en-PH"/>
        </w:rPr>
        <w:t xml:space="preserve"> CRISP project tries to address the needs of the project by looking at the bigger picture. It looks at it as one big process rather than framing the problem and focusing only on one aspect of it without seeking to solve the rest. The Excel-based alternative, for instance, lacks the communicative tool needed to monitor the SUCs.</w:t>
      </w:r>
    </w:p>
    <w:p w:rsidR="005534D1" w:rsidRPr="002764BE" w:rsidRDefault="00116BD4" w:rsidP="009E3E25">
      <w:pPr>
        <w:spacing w:line="360" w:lineRule="auto"/>
        <w:ind w:firstLine="720"/>
        <w:rPr>
          <w:rFonts w:ascii="Arial" w:hAnsi="Arial" w:cs="Arial"/>
          <w:sz w:val="20"/>
          <w:szCs w:val="20"/>
        </w:rPr>
      </w:pPr>
      <w:r w:rsidRPr="007C0EDF">
        <w:rPr>
          <w:rFonts w:ascii="Arial" w:hAnsi="Arial" w:cs="Arial"/>
          <w:sz w:val="20"/>
          <w:szCs w:val="20"/>
        </w:rPr>
        <w:tab/>
        <w:t>Given that the 17 SUCs involved with the program are administratively different, there is a need to consolidate and standardize the data from the different sources. CRISP has value in this that it can gather, consolidate, and print out reports of the data. This is a huge advantage especially if BPAP is looking for extensibility of the program itself into new programs in the future.</w:t>
      </w:r>
    </w:p>
    <w:p w:rsidR="00116BD4" w:rsidRDefault="00116BD4">
      <w:pPr>
        <w:rPr>
          <w:rFonts w:ascii="Arial" w:eastAsia="Times New Roman" w:hAnsi="Arial" w:cs="Arial"/>
          <w:color w:val="000000"/>
          <w:sz w:val="20"/>
          <w:szCs w:val="20"/>
          <w:lang w:eastAsia="en-PH"/>
        </w:rPr>
      </w:pPr>
      <w:r>
        <w:rPr>
          <w:rFonts w:ascii="Arial" w:hAnsi="Arial" w:cs="Arial"/>
          <w:color w:val="000000"/>
          <w:sz w:val="20"/>
          <w:szCs w:val="20"/>
        </w:rPr>
        <w:br w:type="page"/>
      </w:r>
    </w:p>
    <w:p w:rsidR="00116BD4" w:rsidRDefault="00116BD4">
      <w:pPr>
        <w:rPr>
          <w:rFonts w:asciiTheme="majorHAnsi" w:eastAsiaTheme="majorEastAsia" w:hAnsiTheme="majorHAnsi" w:cstheme="majorBidi"/>
          <w:b/>
          <w:bCs/>
          <w:color w:val="365F91" w:themeColor="accent1" w:themeShade="BF"/>
          <w:sz w:val="28"/>
          <w:szCs w:val="28"/>
        </w:rPr>
      </w:pPr>
    </w:p>
    <w:p w:rsidR="00E4076F" w:rsidRDefault="00605CD9" w:rsidP="00A472E7">
      <w:pPr>
        <w:pStyle w:val="Heading1"/>
        <w:rPr>
          <w:rFonts w:ascii="Arial" w:hAnsi="Arial" w:cs="Arial"/>
          <w:sz w:val="20"/>
          <w:szCs w:val="20"/>
        </w:rPr>
      </w:pPr>
      <w:bookmarkStart w:id="11" w:name="_Toc364811008"/>
      <w:r>
        <w:t>Project Title</w:t>
      </w:r>
      <w:bookmarkEnd w:id="11"/>
      <w:r w:rsidR="00E4076F" w:rsidRPr="00E4076F">
        <w:rPr>
          <w:rFonts w:ascii="Arial" w:hAnsi="Arial" w:cs="Arial"/>
          <w:sz w:val="20"/>
          <w:szCs w:val="20"/>
        </w:rPr>
        <w:t xml:space="preserve"> </w:t>
      </w:r>
    </w:p>
    <w:p w:rsidR="00605CD9" w:rsidRDefault="00E4076F" w:rsidP="00E4076F">
      <w:pPr>
        <w:pStyle w:val="Heading1"/>
      </w:pPr>
      <w:bookmarkStart w:id="12" w:name="_Toc364811009"/>
      <w:r w:rsidRPr="007C6B62">
        <w:t>Project Team</w:t>
      </w:r>
      <w:bookmarkEnd w:id="12"/>
    </w:p>
    <w:p w:rsidR="00297B50" w:rsidRPr="00297B50" w:rsidRDefault="00297B50" w:rsidP="00297B50"/>
    <w:tbl>
      <w:tblPr>
        <w:tblStyle w:val="TableGrid"/>
        <w:tblW w:w="5000" w:type="pct"/>
        <w:tblLook w:val="04A0"/>
      </w:tblPr>
      <w:tblGrid>
        <w:gridCol w:w="2727"/>
        <w:gridCol w:w="6849"/>
      </w:tblGrid>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Jan Paolo Luces</w:t>
            </w:r>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Project Manager</w:t>
            </w:r>
          </w:p>
        </w:tc>
      </w:tr>
      <w:tr w:rsidR="00F00BCC" w:rsidTr="00284FD5">
        <w:tc>
          <w:tcPr>
            <w:tcW w:w="1424" w:type="pct"/>
          </w:tcPr>
          <w:p w:rsidR="00F00BCC" w:rsidRPr="00FC7FB7" w:rsidRDefault="00F00BCC" w:rsidP="00FC7FB7">
            <w:pPr>
              <w:spacing w:line="360" w:lineRule="auto"/>
              <w:rPr>
                <w:rFonts w:ascii="Arial" w:hAnsi="Arial" w:cs="Arial"/>
                <w:sz w:val="20"/>
                <w:szCs w:val="20"/>
              </w:rPr>
            </w:pPr>
          </w:p>
        </w:tc>
        <w:tc>
          <w:tcPr>
            <w:tcW w:w="3576" w:type="pct"/>
          </w:tcPr>
          <w:p w:rsidR="00F00BCC" w:rsidRPr="00FC7FB7" w:rsidRDefault="00F00BCC" w:rsidP="00FC7FB7">
            <w:pPr>
              <w:spacing w:line="360" w:lineRule="auto"/>
              <w:rPr>
                <w:rFonts w:ascii="Arial" w:hAnsi="Arial" w:cs="Arial"/>
                <w:sz w:val="20"/>
                <w:szCs w:val="20"/>
              </w:rPr>
            </w:pPr>
          </w:p>
        </w:tc>
      </w:tr>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 xml:space="preserve">Aaron </w:t>
            </w:r>
            <w:proofErr w:type="spellStart"/>
            <w:r w:rsidRPr="00FC7FB7">
              <w:rPr>
                <w:rFonts w:ascii="Arial" w:hAnsi="Arial" w:cs="Arial"/>
                <w:sz w:val="20"/>
                <w:szCs w:val="20"/>
              </w:rPr>
              <w:t>Casurao</w:t>
            </w:r>
            <w:proofErr w:type="spellEnd"/>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QA</w:t>
            </w:r>
          </w:p>
        </w:tc>
      </w:tr>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Raymond Cruz</w:t>
            </w:r>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Lead Software Developer</w:t>
            </w:r>
          </w:p>
        </w:tc>
      </w:tr>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 xml:space="preserve">Francis </w:t>
            </w:r>
            <w:proofErr w:type="spellStart"/>
            <w:r w:rsidRPr="00FC7FB7">
              <w:rPr>
                <w:rFonts w:ascii="Arial" w:hAnsi="Arial" w:cs="Arial"/>
                <w:sz w:val="20"/>
                <w:szCs w:val="20"/>
              </w:rPr>
              <w:t>Fajardo</w:t>
            </w:r>
            <w:proofErr w:type="spellEnd"/>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Systems Analyst</w:t>
            </w:r>
          </w:p>
        </w:tc>
      </w:tr>
      <w:tr w:rsidR="00F00BCC" w:rsidTr="00284FD5">
        <w:tc>
          <w:tcPr>
            <w:tcW w:w="1424" w:type="pct"/>
          </w:tcPr>
          <w:p w:rsidR="00F00BCC" w:rsidRPr="00FC7FB7" w:rsidRDefault="00F00BCC" w:rsidP="00FC7FB7">
            <w:pPr>
              <w:spacing w:line="360" w:lineRule="auto"/>
              <w:rPr>
                <w:rFonts w:ascii="Arial" w:hAnsi="Arial" w:cs="Arial"/>
                <w:sz w:val="20"/>
                <w:szCs w:val="20"/>
              </w:rPr>
            </w:pPr>
            <w:proofErr w:type="spellStart"/>
            <w:r w:rsidRPr="00FC7FB7">
              <w:rPr>
                <w:rFonts w:ascii="Arial" w:hAnsi="Arial" w:cs="Arial"/>
                <w:sz w:val="20"/>
                <w:szCs w:val="20"/>
              </w:rPr>
              <w:t>Trishia</w:t>
            </w:r>
            <w:proofErr w:type="spellEnd"/>
            <w:r w:rsidRPr="00FC7FB7">
              <w:rPr>
                <w:rFonts w:ascii="Arial" w:hAnsi="Arial" w:cs="Arial"/>
                <w:sz w:val="20"/>
                <w:szCs w:val="20"/>
              </w:rPr>
              <w:t xml:space="preserve"> </w:t>
            </w:r>
            <w:proofErr w:type="spellStart"/>
            <w:r w:rsidRPr="00FC7FB7">
              <w:rPr>
                <w:rFonts w:ascii="Arial" w:hAnsi="Arial" w:cs="Arial"/>
                <w:sz w:val="20"/>
                <w:szCs w:val="20"/>
              </w:rPr>
              <w:t>Gerobiese</w:t>
            </w:r>
            <w:proofErr w:type="spellEnd"/>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Systems Analyst &amp; Assistant Developer</w:t>
            </w:r>
          </w:p>
        </w:tc>
      </w:tr>
      <w:tr w:rsidR="00F00BCC" w:rsidTr="00284FD5">
        <w:tc>
          <w:tcPr>
            <w:tcW w:w="1424"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 xml:space="preserve">Simone </w:t>
            </w:r>
            <w:proofErr w:type="spellStart"/>
            <w:r w:rsidRPr="00FC7FB7">
              <w:rPr>
                <w:rFonts w:ascii="Arial" w:hAnsi="Arial" w:cs="Arial"/>
                <w:sz w:val="20"/>
                <w:szCs w:val="20"/>
              </w:rPr>
              <w:t>Jaldon</w:t>
            </w:r>
            <w:proofErr w:type="spellEnd"/>
          </w:p>
        </w:tc>
        <w:tc>
          <w:tcPr>
            <w:tcW w:w="3576" w:type="pct"/>
          </w:tcPr>
          <w:p w:rsidR="00F00BCC" w:rsidRPr="00FC7FB7" w:rsidRDefault="00F00BCC" w:rsidP="00FC7FB7">
            <w:pPr>
              <w:spacing w:line="360" w:lineRule="auto"/>
              <w:rPr>
                <w:rFonts w:ascii="Arial" w:hAnsi="Arial" w:cs="Arial"/>
                <w:sz w:val="20"/>
                <w:szCs w:val="20"/>
              </w:rPr>
            </w:pPr>
            <w:r w:rsidRPr="00FC7FB7">
              <w:rPr>
                <w:rFonts w:ascii="Arial" w:hAnsi="Arial" w:cs="Arial"/>
                <w:sz w:val="20"/>
                <w:szCs w:val="20"/>
              </w:rPr>
              <w:t>QA</w:t>
            </w:r>
          </w:p>
        </w:tc>
      </w:tr>
    </w:tbl>
    <w:p w:rsidR="00F00BCC" w:rsidRPr="00F00BCC" w:rsidRDefault="00F00BCC" w:rsidP="00F00BCC"/>
    <w:p w:rsidR="00D80140" w:rsidRPr="00A472E7" w:rsidRDefault="00A14CDD" w:rsidP="00A472E7">
      <w:pPr>
        <w:pStyle w:val="Heading1"/>
      </w:pPr>
      <w:bookmarkStart w:id="13" w:name="_Toc364811010"/>
      <w:r w:rsidRPr="007C6B62">
        <w:t>Project Summary</w:t>
      </w:r>
      <w:bookmarkEnd w:id="13"/>
    </w:p>
    <w:p w:rsidR="00DB471B" w:rsidRDefault="00DB471B" w:rsidP="00364817">
      <w:pPr>
        <w:spacing w:line="360" w:lineRule="auto"/>
        <w:jc w:val="both"/>
        <w:rPr>
          <w:rFonts w:ascii="Arial" w:hAnsi="Arial" w:cs="Arial"/>
          <w:sz w:val="20"/>
          <w:szCs w:val="20"/>
        </w:rPr>
      </w:pPr>
    </w:p>
    <w:p w:rsidR="00644AE1" w:rsidRPr="00FF0F55" w:rsidRDefault="00644AE1" w:rsidP="00644AE1">
      <w:pPr>
        <w:spacing w:line="360" w:lineRule="auto"/>
        <w:ind w:firstLine="720"/>
        <w:jc w:val="both"/>
        <w:rPr>
          <w:rFonts w:ascii="Arial" w:hAnsi="Arial" w:cs="Arial"/>
          <w:sz w:val="20"/>
          <w:szCs w:val="20"/>
        </w:rPr>
      </w:pPr>
      <w:r>
        <w:rPr>
          <w:color w:val="000000"/>
        </w:rPr>
        <w:t xml:space="preserve">To address the low employment rate of college graduates, CHED approached BPAP to help with the implementation of the “Developing State University and College Graduates </w:t>
      </w:r>
      <w:proofErr w:type="gramStart"/>
      <w:r>
        <w:rPr>
          <w:color w:val="000000"/>
        </w:rPr>
        <w:t>Towards</w:t>
      </w:r>
      <w:proofErr w:type="gramEnd"/>
      <w:r>
        <w:rPr>
          <w:color w:val="000000"/>
        </w:rPr>
        <w:t xml:space="preserve"> Global Competitiveness, National Productivity, and Development Project.” This project aims to increase employability of graduating BA and IT students in 17 SUCs located in Metro Manila and in identified Next Wave Cities</w:t>
      </w:r>
      <w:r w:rsidR="00A8135D">
        <w:t>.</w:t>
      </w:r>
      <w:r w:rsidR="00A8135D" w:rsidRPr="00A8135D">
        <w:rPr>
          <w:rFonts w:ascii="Arial" w:hAnsi="Arial" w:cs="Arial"/>
          <w:color w:val="000000"/>
          <w:sz w:val="20"/>
          <w:szCs w:val="20"/>
        </w:rPr>
        <w:t xml:space="preserve"> </w:t>
      </w:r>
      <w:proofErr w:type="gramStart"/>
      <w:r w:rsidR="00A8135D" w:rsidRPr="00590057">
        <w:rPr>
          <w:rFonts w:ascii="Arial" w:hAnsi="Arial" w:cs="Arial"/>
          <w:color w:val="000000"/>
          <w:sz w:val="20"/>
          <w:szCs w:val="20"/>
        </w:rPr>
        <w:t>(</w:t>
      </w:r>
      <w:proofErr w:type="spellStart"/>
      <w:r w:rsidR="00A8135D" w:rsidRPr="00590057">
        <w:rPr>
          <w:rFonts w:ascii="Arial" w:hAnsi="Arial" w:cs="Arial"/>
          <w:color w:val="000000"/>
          <w:sz w:val="20"/>
          <w:szCs w:val="20"/>
        </w:rPr>
        <w:t>Dulce</w:t>
      </w:r>
      <w:proofErr w:type="spellEnd"/>
      <w:r w:rsidR="00A8135D" w:rsidRPr="00590057">
        <w:rPr>
          <w:rFonts w:ascii="Arial" w:hAnsi="Arial" w:cs="Arial"/>
          <w:color w:val="000000"/>
          <w:sz w:val="20"/>
          <w:szCs w:val="20"/>
        </w:rPr>
        <w:t>, 2013.</w:t>
      </w:r>
      <w:proofErr w:type="gramEnd"/>
      <w:r w:rsidR="00A8135D" w:rsidRPr="00590057">
        <w:rPr>
          <w:rFonts w:ascii="Arial" w:hAnsi="Arial" w:cs="Arial"/>
          <w:color w:val="000000"/>
          <w:sz w:val="20"/>
          <w:szCs w:val="20"/>
        </w:rPr>
        <w:t xml:space="preserve"> Interview)</w:t>
      </w:r>
      <w:r>
        <w:rPr>
          <w:color w:val="000000"/>
        </w:rPr>
        <w:t xml:space="preserve"> Given that this project would need to track a large amount of data, especially the assignment of PINS, Double Tap has decided to create a </w:t>
      </w:r>
      <w:r w:rsidR="00672A59">
        <w:rPr>
          <w:b/>
          <w:bCs/>
          <w:color w:val="000000"/>
        </w:rPr>
        <w:t>Registry Repository System</w:t>
      </w:r>
      <w:r>
        <w:rPr>
          <w:color w:val="000000"/>
        </w:rPr>
        <w:t xml:space="preserve"> that will serve as the data gathering mod</w:t>
      </w:r>
      <w:r w:rsidR="00FF0F55">
        <w:rPr>
          <w:color w:val="000000"/>
        </w:rPr>
        <w:t>ule of the CRISP System</w:t>
      </w:r>
      <w:r>
        <w:rPr>
          <w:color w:val="000000"/>
        </w:rPr>
        <w:t xml:space="preserve"> proposed by Double Tap and two other MIS141 groups—Myriad and Tech5.</w:t>
      </w:r>
      <w:r w:rsidR="00511EFD">
        <w:rPr>
          <w:color w:val="000000"/>
        </w:rPr>
        <w:t xml:space="preserve"> </w:t>
      </w:r>
      <w:r w:rsidR="000A2979" w:rsidRPr="00FF0F55">
        <w:rPr>
          <w:rFonts w:ascii="Arial" w:hAnsi="Arial" w:cs="Arial"/>
          <w:sz w:val="20"/>
          <w:szCs w:val="20"/>
        </w:rPr>
        <w:t xml:space="preserve">Included </w:t>
      </w:r>
      <w:r w:rsidR="00511EFD" w:rsidRPr="00FF0F55">
        <w:rPr>
          <w:rFonts w:ascii="Arial" w:hAnsi="Arial" w:cs="Arial"/>
          <w:sz w:val="20"/>
          <w:szCs w:val="20"/>
        </w:rPr>
        <w:t xml:space="preserve">in this project is the development of a </w:t>
      </w:r>
      <w:r w:rsidR="00511EFD" w:rsidRPr="00FF0F55">
        <w:rPr>
          <w:rFonts w:ascii="Arial" w:hAnsi="Arial" w:cs="Arial"/>
          <w:b/>
          <w:sz w:val="20"/>
          <w:szCs w:val="20"/>
        </w:rPr>
        <w:t>Registry Repository System</w:t>
      </w:r>
      <w:r w:rsidR="00511EFD" w:rsidRPr="00FF0F55">
        <w:rPr>
          <w:rFonts w:ascii="Arial" w:hAnsi="Arial" w:cs="Arial"/>
          <w:sz w:val="20"/>
          <w:szCs w:val="20"/>
        </w:rPr>
        <w:t xml:space="preserve"> (that gathers the data from across the different programs by BPAP), a </w:t>
      </w:r>
      <w:r w:rsidR="00511EFD" w:rsidRPr="00FF0F55">
        <w:rPr>
          <w:rFonts w:ascii="Arial" w:hAnsi="Arial" w:cs="Arial"/>
          <w:b/>
          <w:sz w:val="20"/>
          <w:szCs w:val="20"/>
        </w:rPr>
        <w:t>Business Process Reengineering Plan</w:t>
      </w:r>
      <w:r w:rsidR="00511EFD" w:rsidRPr="00FF0F55">
        <w:rPr>
          <w:rFonts w:ascii="Arial" w:hAnsi="Arial" w:cs="Arial"/>
          <w:sz w:val="20"/>
          <w:szCs w:val="20"/>
        </w:rPr>
        <w:t xml:space="preserve"> for the distribution process of BEST and e-Adept keys, and finally a </w:t>
      </w:r>
      <w:r w:rsidR="00511EFD" w:rsidRPr="00FF0F55">
        <w:rPr>
          <w:rFonts w:ascii="Arial" w:hAnsi="Arial" w:cs="Arial"/>
          <w:b/>
          <w:sz w:val="20"/>
          <w:szCs w:val="20"/>
        </w:rPr>
        <w:t>training seminar</w:t>
      </w:r>
      <w:r w:rsidR="00511EFD" w:rsidRPr="00FF0F55">
        <w:rPr>
          <w:rFonts w:ascii="Arial" w:hAnsi="Arial" w:cs="Arial"/>
          <w:sz w:val="20"/>
          <w:szCs w:val="20"/>
        </w:rPr>
        <w:t xml:space="preserve"> for the use of the Registry Repository System. The RRS in essence is a subset of the CRISP system.</w:t>
      </w:r>
    </w:p>
    <w:p w:rsidR="00664230" w:rsidRPr="00FF0F55" w:rsidRDefault="00040711" w:rsidP="00364817">
      <w:pPr>
        <w:spacing w:line="360" w:lineRule="auto"/>
        <w:jc w:val="both"/>
        <w:rPr>
          <w:rFonts w:ascii="Arial" w:hAnsi="Arial" w:cs="Arial"/>
          <w:sz w:val="20"/>
          <w:szCs w:val="20"/>
        </w:rPr>
      </w:pPr>
      <w:r w:rsidRPr="00FF0F55">
        <w:rPr>
          <w:rFonts w:ascii="Arial" w:hAnsi="Arial" w:cs="Arial"/>
          <w:sz w:val="20"/>
          <w:szCs w:val="20"/>
        </w:rPr>
        <w:tab/>
        <w:t xml:space="preserve">Given BPAP’s responsibilities to CHED, SEI, and to COA, three major needs have been identified with BPAP’s process of </w:t>
      </w:r>
      <w:r w:rsidR="008360B3" w:rsidRPr="00FF0F55">
        <w:rPr>
          <w:rFonts w:ascii="Arial" w:hAnsi="Arial" w:cs="Arial"/>
          <w:sz w:val="20"/>
          <w:szCs w:val="20"/>
        </w:rPr>
        <w:t xml:space="preserve">intervention within the 17 identified SUC’s. </w:t>
      </w:r>
      <w:r w:rsidR="00511EFD" w:rsidRPr="00FF0F55">
        <w:rPr>
          <w:rFonts w:ascii="Arial" w:hAnsi="Arial" w:cs="Arial"/>
          <w:sz w:val="20"/>
          <w:szCs w:val="20"/>
        </w:rPr>
        <w:t>These are:</w:t>
      </w:r>
      <w:r w:rsidR="008360B3" w:rsidRPr="00FF0F55">
        <w:rPr>
          <w:rFonts w:ascii="Arial" w:hAnsi="Arial" w:cs="Arial"/>
          <w:sz w:val="20"/>
          <w:szCs w:val="20"/>
        </w:rPr>
        <w:t xml:space="preserve"> data capture, monitoring, and reporting of all the information relevant in evaluating BPAP’s performance. Double</w:t>
      </w:r>
      <w:r w:rsidR="00511EFD" w:rsidRPr="00FF0F55">
        <w:rPr>
          <w:rFonts w:ascii="Arial" w:hAnsi="Arial" w:cs="Arial"/>
          <w:sz w:val="20"/>
          <w:szCs w:val="20"/>
        </w:rPr>
        <w:t xml:space="preserve"> </w:t>
      </w:r>
      <w:r w:rsidR="008360B3" w:rsidRPr="00FF0F55">
        <w:rPr>
          <w:rFonts w:ascii="Arial" w:hAnsi="Arial" w:cs="Arial"/>
          <w:sz w:val="20"/>
          <w:szCs w:val="20"/>
        </w:rPr>
        <w:t xml:space="preserve">Tap’s project will </w:t>
      </w:r>
      <w:r w:rsidR="008360B3" w:rsidRPr="00FF0F55">
        <w:rPr>
          <w:rFonts w:ascii="Arial" w:hAnsi="Arial" w:cs="Arial"/>
          <w:sz w:val="20"/>
          <w:szCs w:val="20"/>
        </w:rPr>
        <w:lastRenderedPageBreak/>
        <w:t xml:space="preserve">target the </w:t>
      </w:r>
      <w:r w:rsidR="00AA3633" w:rsidRPr="00FF0F55">
        <w:rPr>
          <w:rFonts w:ascii="Arial" w:hAnsi="Arial" w:cs="Arial"/>
          <w:sz w:val="20"/>
          <w:szCs w:val="20"/>
        </w:rPr>
        <w:t xml:space="preserve">data capturing module of the CRISP system, gathering the necessary data from T3 and the different participants within the SUC’s. </w:t>
      </w:r>
    </w:p>
    <w:p w:rsidR="007C0867" w:rsidRPr="00FF0F55" w:rsidRDefault="007C0867" w:rsidP="00364817">
      <w:pPr>
        <w:spacing w:line="360" w:lineRule="auto"/>
        <w:jc w:val="both"/>
        <w:rPr>
          <w:rFonts w:ascii="Arial" w:hAnsi="Arial" w:cs="Arial"/>
          <w:sz w:val="20"/>
          <w:szCs w:val="20"/>
        </w:rPr>
      </w:pPr>
      <w:r w:rsidRPr="00FF0F55">
        <w:rPr>
          <w:rFonts w:ascii="Arial" w:hAnsi="Arial" w:cs="Arial"/>
          <w:sz w:val="20"/>
          <w:szCs w:val="20"/>
        </w:rPr>
        <w:tab/>
        <w:t xml:space="preserve">There are </w:t>
      </w:r>
      <w:r w:rsidR="00B27171" w:rsidRPr="00FF0F55">
        <w:rPr>
          <w:rFonts w:ascii="Arial" w:hAnsi="Arial" w:cs="Arial"/>
          <w:sz w:val="20"/>
          <w:szCs w:val="20"/>
        </w:rPr>
        <w:t>four (4)</w:t>
      </w:r>
      <w:r w:rsidRPr="00FF0F55">
        <w:rPr>
          <w:rFonts w:ascii="Arial" w:hAnsi="Arial" w:cs="Arial"/>
          <w:sz w:val="20"/>
          <w:szCs w:val="20"/>
        </w:rPr>
        <w:t xml:space="preserve"> major sources of data that has to be introduced to BPAP’s monitoring perspective: data coming from GCAT performance, BEST and e-Adept assignments, SMP course grades</w:t>
      </w:r>
      <w:r w:rsidR="00B27171" w:rsidRPr="00FF0F55">
        <w:rPr>
          <w:rFonts w:ascii="Arial" w:hAnsi="Arial" w:cs="Arial"/>
          <w:sz w:val="20"/>
          <w:szCs w:val="20"/>
        </w:rPr>
        <w:t xml:space="preserve"> and T3 teacher participation</w:t>
      </w:r>
      <w:r w:rsidRPr="00FF0F55">
        <w:rPr>
          <w:rFonts w:ascii="Arial" w:hAnsi="Arial" w:cs="Arial"/>
          <w:sz w:val="20"/>
          <w:szCs w:val="20"/>
        </w:rPr>
        <w:t xml:space="preserve">. </w:t>
      </w:r>
      <w:r w:rsidR="004F6C36" w:rsidRPr="00FF0F55">
        <w:rPr>
          <w:rFonts w:ascii="Arial" w:hAnsi="Arial" w:cs="Arial"/>
          <w:sz w:val="20"/>
          <w:szCs w:val="20"/>
        </w:rPr>
        <w:t xml:space="preserve">For GCAT, this data will come from AAI, who sends the performances of test takers to BPAP. Along with performance results are profile information which is taken before the test proper. For BEST and e-Adept, where the current process is a manual notation of </w:t>
      </w:r>
      <w:r w:rsidR="0050171F" w:rsidRPr="00FF0F55">
        <w:rPr>
          <w:rFonts w:ascii="Arial" w:hAnsi="Arial" w:cs="Arial"/>
          <w:sz w:val="20"/>
          <w:szCs w:val="20"/>
        </w:rPr>
        <w:t xml:space="preserve">key to owner correspondence, a BPR plan will be created to change the manual way of notation to a web-based distribution of keys to registered students. With this implementation, data collection for the recipients would be done during the registry for the key. </w:t>
      </w:r>
      <w:r w:rsidR="00CC211F" w:rsidRPr="00FF0F55">
        <w:rPr>
          <w:rFonts w:ascii="Arial" w:hAnsi="Arial" w:cs="Arial"/>
          <w:sz w:val="20"/>
          <w:szCs w:val="20"/>
        </w:rPr>
        <w:t>Third, the</w:t>
      </w:r>
      <w:r w:rsidR="0050171F" w:rsidRPr="00FF0F55">
        <w:rPr>
          <w:rFonts w:ascii="Arial" w:hAnsi="Arial" w:cs="Arial"/>
          <w:sz w:val="20"/>
          <w:szCs w:val="20"/>
        </w:rPr>
        <w:t xml:space="preserve"> RRS would also have to account for the input of data coming from the 17 different SUCs through</w:t>
      </w:r>
      <w:r w:rsidR="00A34009" w:rsidRPr="00FF0F55">
        <w:rPr>
          <w:rFonts w:ascii="Arial" w:hAnsi="Arial" w:cs="Arial"/>
          <w:sz w:val="20"/>
          <w:szCs w:val="20"/>
        </w:rPr>
        <w:t xml:space="preserve"> an encoder coming from BPAP</w:t>
      </w:r>
      <w:r w:rsidR="0050171F" w:rsidRPr="00FF0F55">
        <w:rPr>
          <w:rFonts w:ascii="Arial" w:hAnsi="Arial" w:cs="Arial"/>
          <w:sz w:val="20"/>
          <w:szCs w:val="20"/>
        </w:rPr>
        <w:t xml:space="preserve"> </w:t>
      </w:r>
      <w:r w:rsidR="00CC211F" w:rsidRPr="00FF0F55">
        <w:rPr>
          <w:rFonts w:ascii="Arial" w:hAnsi="Arial" w:cs="Arial"/>
          <w:sz w:val="20"/>
          <w:szCs w:val="20"/>
        </w:rPr>
        <w:t xml:space="preserve">Finally, through the T3 intervention of BPAP, data about teachers who have participated in any of the T3 trainings will also be collected from BPAP itself. </w:t>
      </w:r>
      <w:r w:rsidR="00B27171" w:rsidRPr="00FF0F55">
        <w:rPr>
          <w:rFonts w:ascii="Arial" w:hAnsi="Arial" w:cs="Arial"/>
          <w:sz w:val="20"/>
          <w:szCs w:val="20"/>
        </w:rPr>
        <w:t>Common to all these components would be the capacity to capture demographics for each participant.</w:t>
      </w:r>
      <w:r w:rsidR="00A8135D" w:rsidRPr="00FF0F55">
        <w:rPr>
          <w:rFonts w:ascii="Arial" w:hAnsi="Arial" w:cs="Arial"/>
          <w:color w:val="000000"/>
          <w:sz w:val="20"/>
          <w:szCs w:val="20"/>
        </w:rPr>
        <w:t xml:space="preserve"> </w:t>
      </w:r>
      <w:proofErr w:type="gramStart"/>
      <w:r w:rsidR="00A8135D" w:rsidRPr="00FF0F55">
        <w:rPr>
          <w:rFonts w:ascii="Arial" w:hAnsi="Arial" w:cs="Arial"/>
          <w:color w:val="000000"/>
          <w:sz w:val="20"/>
          <w:szCs w:val="20"/>
        </w:rPr>
        <w:t>(</w:t>
      </w:r>
      <w:proofErr w:type="spellStart"/>
      <w:r w:rsidR="00A8135D" w:rsidRPr="00FF0F55">
        <w:rPr>
          <w:rFonts w:ascii="Arial" w:hAnsi="Arial" w:cs="Arial"/>
          <w:color w:val="000000"/>
          <w:sz w:val="20"/>
          <w:szCs w:val="20"/>
        </w:rPr>
        <w:t>Dulce</w:t>
      </w:r>
      <w:proofErr w:type="spellEnd"/>
      <w:r w:rsidR="00A8135D" w:rsidRPr="00FF0F55">
        <w:rPr>
          <w:rFonts w:ascii="Arial" w:hAnsi="Arial" w:cs="Arial"/>
          <w:color w:val="000000"/>
          <w:sz w:val="20"/>
          <w:szCs w:val="20"/>
        </w:rPr>
        <w:t>, 2013.</w:t>
      </w:r>
      <w:proofErr w:type="gramEnd"/>
      <w:r w:rsidR="00A8135D" w:rsidRPr="00FF0F55">
        <w:rPr>
          <w:rFonts w:ascii="Arial" w:hAnsi="Arial" w:cs="Arial"/>
          <w:color w:val="000000"/>
          <w:sz w:val="20"/>
          <w:szCs w:val="20"/>
        </w:rPr>
        <w:t xml:space="preserve"> Interview)</w:t>
      </w:r>
    </w:p>
    <w:p w:rsidR="00B27171" w:rsidRPr="00FF0F55" w:rsidRDefault="00B27171" w:rsidP="00364817">
      <w:pPr>
        <w:spacing w:line="360" w:lineRule="auto"/>
        <w:jc w:val="both"/>
        <w:rPr>
          <w:rFonts w:ascii="Arial" w:hAnsi="Arial" w:cs="Arial"/>
          <w:sz w:val="20"/>
          <w:szCs w:val="20"/>
        </w:rPr>
      </w:pPr>
      <w:r w:rsidRPr="00FF0F55">
        <w:rPr>
          <w:rFonts w:ascii="Arial" w:hAnsi="Arial" w:cs="Arial"/>
          <w:sz w:val="20"/>
          <w:szCs w:val="20"/>
        </w:rPr>
        <w:tab/>
        <w:t>All this data which is then put into a database/repository will be passed on to the ETL system to be developed by Tech5 for further arrangement in line with monitoring.</w:t>
      </w:r>
    </w:p>
    <w:p w:rsidR="00F935DA" w:rsidRPr="00FF0F55" w:rsidRDefault="00B27171" w:rsidP="000A2979">
      <w:pPr>
        <w:spacing w:line="360" w:lineRule="auto"/>
        <w:jc w:val="both"/>
        <w:rPr>
          <w:rFonts w:ascii="Arial" w:hAnsi="Arial" w:cs="Arial"/>
          <w:sz w:val="20"/>
          <w:szCs w:val="20"/>
        </w:rPr>
      </w:pPr>
      <w:r w:rsidRPr="00FF0F55">
        <w:rPr>
          <w:rFonts w:ascii="Arial" w:hAnsi="Arial" w:cs="Arial"/>
          <w:sz w:val="20"/>
          <w:szCs w:val="20"/>
        </w:rPr>
        <w:tab/>
        <w:t xml:space="preserve">The final phase of the project to be done by </w:t>
      </w:r>
      <w:proofErr w:type="spellStart"/>
      <w:r w:rsidRPr="00FF0F55">
        <w:rPr>
          <w:rFonts w:ascii="Arial" w:hAnsi="Arial" w:cs="Arial"/>
          <w:sz w:val="20"/>
          <w:szCs w:val="20"/>
        </w:rPr>
        <w:t>DoubleTap</w:t>
      </w:r>
      <w:proofErr w:type="spellEnd"/>
      <w:r w:rsidRPr="00FF0F55">
        <w:rPr>
          <w:rFonts w:ascii="Arial" w:hAnsi="Arial" w:cs="Arial"/>
          <w:sz w:val="20"/>
          <w:szCs w:val="20"/>
        </w:rPr>
        <w:t xml:space="preserve"> </w:t>
      </w:r>
      <w:r w:rsidR="00CC211F" w:rsidRPr="00FF0F55">
        <w:rPr>
          <w:rFonts w:ascii="Arial" w:hAnsi="Arial" w:cs="Arial"/>
          <w:sz w:val="20"/>
          <w:szCs w:val="20"/>
        </w:rPr>
        <w:t>will be user training for the input end of the system. This will be conducted after the roll-out of the CRISP system and will focus on the proper use of the RRS.</w:t>
      </w:r>
      <w:r w:rsidR="000A2979" w:rsidRPr="00FF0F55">
        <w:rPr>
          <w:rFonts w:ascii="Arial" w:hAnsi="Arial" w:cs="Arial"/>
          <w:sz w:val="20"/>
          <w:szCs w:val="20"/>
        </w:rPr>
        <w:t xml:space="preserve"> </w:t>
      </w:r>
      <w:r w:rsidR="00644AE1" w:rsidRPr="00FF0F55">
        <w:rPr>
          <w:color w:val="000000"/>
        </w:rPr>
        <w:t xml:space="preserve">Once done and error-free, all the three modules will then be integrated and tested together before </w:t>
      </w:r>
      <w:r w:rsidR="002F1608" w:rsidRPr="00FF0F55">
        <w:rPr>
          <w:color w:val="000000"/>
        </w:rPr>
        <w:t xml:space="preserve">deploying </w:t>
      </w:r>
      <w:r w:rsidR="00644AE1" w:rsidRPr="00FF0F55">
        <w:rPr>
          <w:color w:val="000000"/>
        </w:rPr>
        <w:t>the whole system (</w:t>
      </w:r>
      <w:r w:rsidR="002F1608" w:rsidRPr="00FF0F55">
        <w:rPr>
          <w:color w:val="000000"/>
        </w:rPr>
        <w:t xml:space="preserve">CRISP). </w:t>
      </w: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F935DA" w:rsidRDefault="00F935DA" w:rsidP="00A472E7">
      <w:pPr>
        <w:pStyle w:val="Heading1"/>
      </w:pPr>
      <w:bookmarkStart w:id="14" w:name="_Toc364811011"/>
      <w:r w:rsidRPr="007C6B62">
        <w:lastRenderedPageBreak/>
        <w:t>Rational</w:t>
      </w:r>
      <w:r w:rsidR="00A47DB3">
        <w:t>e</w:t>
      </w:r>
      <w:r w:rsidRPr="007C6B62">
        <w:t xml:space="preserve"> &amp; Benefit of the Project</w:t>
      </w:r>
      <w:bookmarkEnd w:id="14"/>
    </w:p>
    <w:p w:rsidR="009E2073" w:rsidRPr="009E2073" w:rsidRDefault="009E2073" w:rsidP="00132E84">
      <w:pPr>
        <w:jc w:val="both"/>
      </w:pP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Since CHED’s budget comes from the government, it is important for them to keep an account of their expenditures which will then be strictly checked by the Commission on Audit (COA) for compliance.</w:t>
      </w:r>
      <w:r w:rsidR="00A8135D">
        <w:rPr>
          <w:rFonts w:ascii="Arial" w:hAnsi="Arial" w:cs="Arial"/>
          <w:sz w:val="20"/>
          <w:szCs w:val="20"/>
          <w:lang w:val="en-US"/>
        </w:rPr>
        <w:t xml:space="preserve"> </w:t>
      </w:r>
      <w:r w:rsidRPr="00904BC3">
        <w:rPr>
          <w:rFonts w:ascii="Arial" w:hAnsi="Arial" w:cs="Arial"/>
          <w:sz w:val="20"/>
          <w:szCs w:val="20"/>
          <w:lang w:val="en-US"/>
        </w:rPr>
        <w:t>One of these expenditures is the acquisition of software needed in both BEST and e-</w:t>
      </w:r>
      <w:proofErr w:type="spellStart"/>
      <w:r w:rsidRPr="00904BC3">
        <w:rPr>
          <w:rFonts w:ascii="Arial" w:hAnsi="Arial" w:cs="Arial"/>
          <w:sz w:val="20"/>
          <w:szCs w:val="20"/>
          <w:lang w:val="en-US"/>
        </w:rPr>
        <w:t>AdEPT</w:t>
      </w:r>
      <w:proofErr w:type="spellEnd"/>
      <w:r w:rsidRPr="00904BC3">
        <w:rPr>
          <w:rFonts w:ascii="Arial" w:hAnsi="Arial" w:cs="Arial"/>
          <w:sz w:val="20"/>
          <w:szCs w:val="20"/>
          <w:lang w:val="en-US"/>
        </w:rPr>
        <w:t xml:space="preserve"> products. Currently, BPAP keeps track of the allocation of the PINs to each of the students who undergo the aforementioned products. BPAP purchases these PINs from </w:t>
      </w:r>
      <w:proofErr w:type="spellStart"/>
      <w:r w:rsidRPr="00904BC3">
        <w:rPr>
          <w:rFonts w:ascii="Arial" w:hAnsi="Arial" w:cs="Arial"/>
          <w:sz w:val="20"/>
          <w:szCs w:val="20"/>
          <w:lang w:val="en-US"/>
        </w:rPr>
        <w:t>Edulynx</w:t>
      </w:r>
      <w:proofErr w:type="spellEnd"/>
      <w:r w:rsidRPr="00904BC3">
        <w:rPr>
          <w:rFonts w:ascii="Arial" w:hAnsi="Arial" w:cs="Arial"/>
          <w:sz w:val="20"/>
          <w:szCs w:val="20"/>
          <w:lang w:val="en-US"/>
        </w:rPr>
        <w:t>, a BPAP partner. These PINs are then distributed to the students at the start of the test and the corresponding PIN-owner information is manually listed on paper. The main concern of BPAP is to assign a student to every PIN, with the possibility that a student could have more than one PIN if he/she will take the test again after the 4-month expiration per PIN. All PINs must have a student assigned to it because if a PIN is not assigned to a student, it would be considered by COA as a discrepancy and BPAP could face charges.</w:t>
      </w:r>
      <w:r w:rsidR="00650DEF">
        <w:rPr>
          <w:rFonts w:ascii="Arial" w:hAnsi="Arial" w:cs="Arial"/>
          <w:sz w:val="20"/>
          <w:szCs w:val="20"/>
          <w:lang w:val="en-US"/>
        </w:rPr>
        <w:t xml:space="preserve"> </w:t>
      </w:r>
      <w:proofErr w:type="gramStart"/>
      <w:r w:rsidR="00650DEF" w:rsidRPr="00590057">
        <w:rPr>
          <w:rFonts w:ascii="Arial" w:hAnsi="Arial" w:cs="Arial"/>
          <w:color w:val="000000"/>
          <w:sz w:val="20"/>
          <w:szCs w:val="20"/>
        </w:rPr>
        <w:t>(</w:t>
      </w:r>
      <w:proofErr w:type="spellStart"/>
      <w:r w:rsidR="00650DEF" w:rsidRPr="00590057">
        <w:rPr>
          <w:rFonts w:ascii="Arial" w:hAnsi="Arial" w:cs="Arial"/>
          <w:color w:val="000000"/>
          <w:sz w:val="20"/>
          <w:szCs w:val="20"/>
        </w:rPr>
        <w:t>Dulce</w:t>
      </w:r>
      <w:proofErr w:type="spellEnd"/>
      <w:r w:rsidR="00650DEF" w:rsidRPr="00590057">
        <w:rPr>
          <w:rFonts w:ascii="Arial" w:hAnsi="Arial" w:cs="Arial"/>
          <w:color w:val="000000"/>
          <w:sz w:val="20"/>
          <w:szCs w:val="20"/>
        </w:rPr>
        <w:t>, 2013.</w:t>
      </w:r>
      <w:proofErr w:type="gramEnd"/>
      <w:r w:rsidR="00650DEF" w:rsidRPr="00590057">
        <w:rPr>
          <w:rFonts w:ascii="Arial" w:hAnsi="Arial" w:cs="Arial"/>
          <w:color w:val="000000"/>
          <w:sz w:val="20"/>
          <w:szCs w:val="20"/>
        </w:rPr>
        <w:t xml:space="preserve"> Interview)</w:t>
      </w: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 xml:space="preserve">In line with this, the group plans to coordinate with </w:t>
      </w:r>
      <w:proofErr w:type="spellStart"/>
      <w:r w:rsidRPr="00904BC3">
        <w:rPr>
          <w:rFonts w:ascii="Arial" w:hAnsi="Arial" w:cs="Arial"/>
          <w:sz w:val="20"/>
          <w:szCs w:val="20"/>
          <w:lang w:val="en-US"/>
        </w:rPr>
        <w:t>Edulynx</w:t>
      </w:r>
      <w:proofErr w:type="spellEnd"/>
      <w:r w:rsidRPr="00904BC3">
        <w:rPr>
          <w:rFonts w:ascii="Arial" w:hAnsi="Arial" w:cs="Arial"/>
          <w:sz w:val="20"/>
          <w:szCs w:val="20"/>
          <w:lang w:val="en-US"/>
        </w:rPr>
        <w:t xml:space="preserve"> regarding the way they distribute their PINs. Rather than implementing the manual distribution of PINs to the students, the group plans to eliminate the cards by having the system assign the PIN and in the process, collecting the details of the student using the new process of obtaining that particular PIN.</w:t>
      </w: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Another benefit of the project would be a more efficient data gathering procedure. The reports are generated through the data that are collected in the RRS. In relation to the overall system, the RRS is the first module, which is also called the Data Gathering module. Data gathered for the reporting and monitoring are sourced from the SUCs, BPAP, and its participating partners. It is Double Tap’s responsibility to get these data into the system, the main data warehouse, through a database to be passed on to the Online Information Monitoring System (OIMS) by Tech5. The raw data that are collected will then be used in the reporting module done by Myriad. The data that enters the RRS is not organized on a macro-level because of the possibility of different formats and ways of obtaining them, both relative to the different SUCs. As mentioned in the Business Case, from a data warehouse perspective, the SUCs acts as the operational source system that provides entry and input to the entire system. After the Data Gathering Module comes the Data Staging and Warehouse module, then finally the Data Loading module which will be done by Tech 5 and Myriad, respectively. All these modules are part of the CRISP System.</w:t>
      </w: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 xml:space="preserve">The raw data collected are the basic information of both teachers and the students. As a general rule, student participation and demographics need to be collected for all products. Also, the crucial information that needs to be gathered from the students who take the GCAT </w:t>
      </w:r>
      <w:proofErr w:type="gramStart"/>
      <w:r w:rsidRPr="00904BC3">
        <w:rPr>
          <w:rFonts w:ascii="Arial" w:hAnsi="Arial" w:cs="Arial"/>
          <w:sz w:val="20"/>
          <w:szCs w:val="20"/>
          <w:lang w:val="en-US"/>
        </w:rPr>
        <w:t>are</w:t>
      </w:r>
      <w:proofErr w:type="gramEnd"/>
      <w:r w:rsidRPr="00904BC3">
        <w:rPr>
          <w:rFonts w:ascii="Arial" w:hAnsi="Arial" w:cs="Arial"/>
          <w:sz w:val="20"/>
          <w:szCs w:val="20"/>
          <w:lang w:val="en-US"/>
        </w:rPr>
        <w:t xml:space="preserve"> their performances. It is also crucial that the courses undertaken and the students’ performance under each of these should be monitored for those who take the SMP. </w:t>
      </w:r>
      <w:proofErr w:type="gramStart"/>
      <w:r w:rsidR="00650DEF">
        <w:rPr>
          <w:rFonts w:ascii="Arial" w:hAnsi="Arial" w:cs="Arial"/>
          <w:sz w:val="20"/>
          <w:szCs w:val="20"/>
          <w:lang w:val="en-US"/>
        </w:rPr>
        <w:t>(Ibid.)</w:t>
      </w:r>
      <w:proofErr w:type="gramEnd"/>
      <w:r w:rsidRPr="00904BC3">
        <w:rPr>
          <w:rFonts w:ascii="Arial" w:hAnsi="Arial" w:cs="Arial"/>
          <w:sz w:val="20"/>
          <w:szCs w:val="20"/>
          <w:lang w:val="en-US"/>
        </w:rPr>
        <w:t xml:space="preserve"> Not only are these needed for their documentation but it is </w:t>
      </w:r>
      <w:r w:rsidRPr="00904BC3">
        <w:rPr>
          <w:rFonts w:ascii="Arial" w:hAnsi="Arial" w:cs="Arial"/>
          <w:sz w:val="20"/>
          <w:szCs w:val="20"/>
          <w:lang w:val="en-US"/>
        </w:rPr>
        <w:lastRenderedPageBreak/>
        <w:t>also for the use of the different participating companies who may be interested in hiring the students after completing the program. Moreover, the matching of PIN and student is crucial information for BEST and e-AD</w:t>
      </w:r>
      <w:r w:rsidR="00650DEF">
        <w:rPr>
          <w:rFonts w:ascii="Arial" w:hAnsi="Arial" w:cs="Arial"/>
          <w:sz w:val="20"/>
          <w:szCs w:val="20"/>
          <w:lang w:val="en-US"/>
        </w:rPr>
        <w:t xml:space="preserve">EPT. </w:t>
      </w:r>
      <w:proofErr w:type="gramStart"/>
      <w:r w:rsidR="00650DEF" w:rsidRPr="00590057">
        <w:rPr>
          <w:rFonts w:ascii="Arial" w:hAnsi="Arial" w:cs="Arial"/>
          <w:color w:val="000000"/>
          <w:sz w:val="20"/>
          <w:szCs w:val="20"/>
        </w:rPr>
        <w:t>(</w:t>
      </w:r>
      <w:proofErr w:type="spellStart"/>
      <w:r w:rsidR="00650DEF" w:rsidRPr="00590057">
        <w:rPr>
          <w:rFonts w:ascii="Arial" w:hAnsi="Arial" w:cs="Arial"/>
          <w:color w:val="000000"/>
          <w:sz w:val="20"/>
          <w:szCs w:val="20"/>
        </w:rPr>
        <w:t>Dulce</w:t>
      </w:r>
      <w:proofErr w:type="spellEnd"/>
      <w:r w:rsidR="00650DEF" w:rsidRPr="00590057">
        <w:rPr>
          <w:rFonts w:ascii="Arial" w:hAnsi="Arial" w:cs="Arial"/>
          <w:color w:val="000000"/>
          <w:sz w:val="20"/>
          <w:szCs w:val="20"/>
        </w:rPr>
        <w:t>, 2013.</w:t>
      </w:r>
      <w:proofErr w:type="gramEnd"/>
      <w:r w:rsidR="00650DEF" w:rsidRPr="00590057">
        <w:rPr>
          <w:rFonts w:ascii="Arial" w:hAnsi="Arial" w:cs="Arial"/>
          <w:color w:val="000000"/>
          <w:sz w:val="20"/>
          <w:szCs w:val="20"/>
        </w:rPr>
        <w:t xml:space="preserve"> Interview)</w:t>
      </w:r>
    </w:p>
    <w:p w:rsidR="00904BC3" w:rsidRPr="00904BC3"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Other than the monitoring and recording of the necessary information of the students, BPAP also needs to keep track of the relationships of the training given to the teacher and the training and instruction that the teacher gives to the students involved. The impact of each program (GCAT, BEST, e-ADEPT, and SMP) could be determined through the performance and participation of the teachers in relation to the performance and participation of the students that have undergone their training and instruction. All of these data--registry of teachers and students--that will be in the RRS will be gathered from the SUCs, AAI (from which the GCAT evaluations will be gathered from), and training sessions given to the teachers.</w:t>
      </w:r>
    </w:p>
    <w:p w:rsidR="002B6CFF" w:rsidRDefault="00904BC3" w:rsidP="00904BC3">
      <w:pPr>
        <w:spacing w:line="360" w:lineRule="auto"/>
        <w:ind w:firstLine="720"/>
        <w:jc w:val="both"/>
        <w:rPr>
          <w:rFonts w:ascii="Arial" w:hAnsi="Arial" w:cs="Arial"/>
          <w:sz w:val="20"/>
          <w:szCs w:val="20"/>
          <w:lang w:val="en-US"/>
        </w:rPr>
      </w:pPr>
      <w:r w:rsidRPr="00904BC3">
        <w:rPr>
          <w:rFonts w:ascii="Arial" w:hAnsi="Arial" w:cs="Arial"/>
          <w:sz w:val="20"/>
          <w:szCs w:val="20"/>
          <w:lang w:val="en-US"/>
        </w:rPr>
        <w:t>Required data for the reporting and monitoring process are both sourced from the individual SUCs and the product vendors (As the product distributor). These data, which are composed of the student, teacher, and class information, have different ways of being transmitted to BPAP. Data coming from these sources are still unrefined and unorganized. From a data warehouse perspective, the RRS acts as the operational source system that provides entry and input to the entire CRISP system.</w:t>
      </w:r>
    </w:p>
    <w:p w:rsidR="002B6CFF" w:rsidRDefault="002B6CFF" w:rsidP="006D5984">
      <w:pPr>
        <w:pStyle w:val="Heading2"/>
        <w:rPr>
          <w:lang w:val="en-US"/>
        </w:rPr>
      </w:pPr>
      <w:bookmarkStart w:id="15" w:name="_Toc364811012"/>
      <w:r w:rsidRPr="002B6CFF">
        <w:rPr>
          <w:lang w:val="en-US"/>
        </w:rPr>
        <w:t>Comparison with Alternative Projects</w:t>
      </w:r>
      <w:bookmarkEnd w:id="15"/>
    </w:p>
    <w:p w:rsidR="006D5984" w:rsidRPr="006D5984" w:rsidRDefault="006D5984" w:rsidP="006D5984">
      <w:pPr>
        <w:rPr>
          <w:lang w:val="en-US"/>
        </w:rPr>
      </w:pPr>
    </w:p>
    <w:p w:rsidR="00910B5C" w:rsidRPr="00910B5C" w:rsidRDefault="00910B5C" w:rsidP="00910B5C">
      <w:pPr>
        <w:spacing w:line="360" w:lineRule="auto"/>
        <w:ind w:firstLine="720"/>
        <w:jc w:val="both"/>
        <w:rPr>
          <w:rFonts w:ascii="Arial" w:hAnsi="Arial" w:cs="Arial"/>
          <w:sz w:val="20"/>
          <w:szCs w:val="20"/>
          <w:lang w:val="en-US"/>
        </w:rPr>
      </w:pPr>
      <w:r w:rsidRPr="00910B5C">
        <w:rPr>
          <w:rFonts w:ascii="Arial" w:hAnsi="Arial" w:cs="Arial"/>
          <w:sz w:val="20"/>
          <w:szCs w:val="20"/>
          <w:lang w:val="en-US"/>
        </w:rPr>
        <w:t xml:space="preserve">Although there are still other options on how to go about the project, we have found that CRISP is the most beneficial and effective project compared to the available alternatives. Basically, these alternatives have problems with data capacity when all the data coming from the different SUCs are consolidated as one. Per SUC basis, Excel files and reporting servers may be effective but when data from all SUCs are dumped and compiled, it would not be able to handle the large amount of data. Performing queries would be slow since it needs to go through hundreds of rows from a number of different tables in order to form relationships and generate the needed reports. RRS is able to address this problem by generating import files which can then be easily added to the data warehouse, the main repository of data. </w:t>
      </w:r>
    </w:p>
    <w:p w:rsidR="002B6CFF" w:rsidRPr="002B6CFF" w:rsidRDefault="00910B5C" w:rsidP="00910B5C">
      <w:pPr>
        <w:spacing w:line="360" w:lineRule="auto"/>
        <w:ind w:firstLine="720"/>
        <w:jc w:val="both"/>
        <w:rPr>
          <w:rFonts w:ascii="Arial" w:hAnsi="Arial" w:cs="Arial"/>
          <w:sz w:val="20"/>
          <w:szCs w:val="20"/>
          <w:lang w:val="en-US"/>
        </w:rPr>
      </w:pPr>
      <w:r w:rsidRPr="00910B5C">
        <w:rPr>
          <w:rFonts w:ascii="Arial" w:hAnsi="Arial" w:cs="Arial"/>
          <w:sz w:val="20"/>
          <w:szCs w:val="20"/>
          <w:lang w:val="en-US"/>
        </w:rPr>
        <w:t>Also, there is a possibility of several data re-appearing across the individual databases maintained for each of the products. This can happen especially when there are students and teachers who took more than one product or test. Not only does this cause data redundancy but also waste of memory allocation. By having a single OSS integrating all data from the different products, it is possible to avoid this, even using existing data to validate the changes or updates to be made.</w:t>
      </w:r>
      <w:r w:rsidR="002B6CFF" w:rsidRPr="002B6CFF">
        <w:rPr>
          <w:rFonts w:ascii="Arial" w:hAnsi="Arial" w:cs="Arial"/>
          <w:sz w:val="20"/>
          <w:szCs w:val="20"/>
          <w:lang w:val="en-US"/>
        </w:rPr>
        <w:t xml:space="preserve"> </w:t>
      </w:r>
    </w:p>
    <w:p w:rsidR="00563974" w:rsidRDefault="00C534C6" w:rsidP="002B6CFF">
      <w:pPr>
        <w:spacing w:line="360" w:lineRule="auto"/>
        <w:ind w:firstLine="720"/>
        <w:jc w:val="both"/>
        <w:rPr>
          <w:rFonts w:ascii="Arial" w:hAnsi="Arial" w:cs="Arial"/>
          <w:sz w:val="20"/>
          <w:szCs w:val="20"/>
        </w:rPr>
      </w:pPr>
      <w:r w:rsidRPr="00C534C6">
        <w:rPr>
          <w:rFonts w:ascii="Arial" w:hAnsi="Arial" w:cs="Arial"/>
          <w:sz w:val="20"/>
          <w:szCs w:val="20"/>
        </w:rPr>
        <w:t xml:space="preserve">On the other hand, </w:t>
      </w:r>
      <w:r w:rsidR="004D6D2E">
        <w:rPr>
          <w:rFonts w:ascii="Arial" w:hAnsi="Arial" w:cs="Arial"/>
          <w:sz w:val="20"/>
          <w:szCs w:val="20"/>
        </w:rPr>
        <w:t>based on</w:t>
      </w:r>
      <w:r w:rsidRPr="00C534C6">
        <w:rPr>
          <w:rFonts w:ascii="Arial" w:hAnsi="Arial" w:cs="Arial"/>
          <w:sz w:val="20"/>
          <w:szCs w:val="20"/>
        </w:rPr>
        <w:t xml:space="preserve"> quantitative computations, taking into account the RRS as part of CRISP as a whole, in order to make further comparisons with the other alternatives. As shown in the table </w:t>
      </w:r>
      <w:r w:rsidRPr="00C534C6">
        <w:rPr>
          <w:rFonts w:ascii="Arial" w:hAnsi="Arial" w:cs="Arial"/>
          <w:sz w:val="20"/>
          <w:szCs w:val="20"/>
        </w:rPr>
        <w:lastRenderedPageBreak/>
        <w:t xml:space="preserve">below, all projects have the same payback period of one (1) year. Even with that, not all generate the </w:t>
      </w:r>
      <w:r w:rsidR="00FF0F55">
        <w:rPr>
          <w:rFonts w:ascii="Arial" w:hAnsi="Arial" w:cs="Arial"/>
          <w:sz w:val="20"/>
          <w:szCs w:val="20"/>
        </w:rPr>
        <w:t>same results</w:t>
      </w:r>
      <w:r w:rsidRPr="00C534C6">
        <w:rPr>
          <w:rFonts w:ascii="Arial" w:hAnsi="Arial" w:cs="Arial"/>
          <w:sz w:val="20"/>
          <w:szCs w:val="20"/>
        </w:rPr>
        <w:t xml:space="preserve"> in the other factors. Separate System received the lowest result in both NPV and ROI, garnering P278</w:t>
      </w:r>
      <w:proofErr w:type="gramStart"/>
      <w:r>
        <w:rPr>
          <w:rFonts w:ascii="Arial" w:hAnsi="Arial" w:cs="Arial"/>
          <w:sz w:val="20"/>
          <w:szCs w:val="20"/>
        </w:rPr>
        <w:t>,</w:t>
      </w:r>
      <w:r w:rsidRPr="00C534C6">
        <w:rPr>
          <w:rFonts w:ascii="Arial" w:hAnsi="Arial" w:cs="Arial"/>
          <w:sz w:val="20"/>
          <w:szCs w:val="20"/>
        </w:rPr>
        <w:t>558,601.45</w:t>
      </w:r>
      <w:proofErr w:type="gramEnd"/>
      <w:r w:rsidRPr="00C534C6">
        <w:rPr>
          <w:rFonts w:ascii="Arial" w:hAnsi="Arial" w:cs="Arial"/>
          <w:sz w:val="20"/>
          <w:szCs w:val="20"/>
        </w:rPr>
        <w:t xml:space="preserve"> and 58, respectively, while an Excel-based System received the lowest weighted score of 55. Generating the highest value in all three criteria--NPV, ROI, and weighted s</w:t>
      </w:r>
      <w:r>
        <w:rPr>
          <w:rFonts w:ascii="Arial" w:hAnsi="Arial" w:cs="Arial"/>
          <w:sz w:val="20"/>
          <w:szCs w:val="20"/>
        </w:rPr>
        <w:t xml:space="preserve">core—is </w:t>
      </w:r>
      <w:r w:rsidRPr="00C534C6">
        <w:rPr>
          <w:rFonts w:ascii="Arial" w:hAnsi="Arial" w:cs="Arial"/>
          <w:sz w:val="20"/>
          <w:szCs w:val="20"/>
        </w:rPr>
        <w:t>CRISP.</w:t>
      </w:r>
    </w:p>
    <w:p w:rsidR="00C534C6" w:rsidRPr="00C534C6" w:rsidRDefault="00C534C6" w:rsidP="00C534C6">
      <w:pPr>
        <w:spacing w:after="0" w:line="240" w:lineRule="auto"/>
        <w:rPr>
          <w:rFonts w:ascii="Times New Roman" w:eastAsia="Times New Roman" w:hAnsi="Times New Roman" w:cs="Times New Roman"/>
          <w:sz w:val="24"/>
          <w:szCs w:val="24"/>
          <w:lang w:val="en-US" w:eastAsia="ko-KR"/>
        </w:rPr>
      </w:pPr>
      <w:r w:rsidRPr="00C534C6">
        <w:rPr>
          <w:rFonts w:ascii="Times New Roman" w:eastAsia="Times New Roman" w:hAnsi="Times New Roman" w:cs="Times New Roman"/>
          <w:sz w:val="24"/>
          <w:szCs w:val="24"/>
          <w:lang w:val="en-US" w:eastAsia="ko-KR"/>
        </w:rPr>
        <w:br/>
      </w:r>
    </w:p>
    <w:tbl>
      <w:tblPr>
        <w:tblW w:w="9360" w:type="dxa"/>
        <w:tblCellMar>
          <w:top w:w="15" w:type="dxa"/>
          <w:left w:w="15" w:type="dxa"/>
          <w:bottom w:w="15" w:type="dxa"/>
          <w:right w:w="15" w:type="dxa"/>
        </w:tblCellMar>
        <w:tblLook w:val="04A0"/>
      </w:tblPr>
      <w:tblGrid>
        <w:gridCol w:w="2230"/>
        <w:gridCol w:w="1803"/>
        <w:gridCol w:w="1040"/>
        <w:gridCol w:w="2589"/>
        <w:gridCol w:w="1698"/>
      </w:tblGrid>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Possible Projects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NPV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ROI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Payback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Weighted Score</w:t>
            </w:r>
          </w:p>
        </w:tc>
      </w:tr>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CRISP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P278,788,701.46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230.69%</w:t>
            </w:r>
          </w:p>
        </w:tc>
        <w:tc>
          <w:tcPr>
            <w:tcW w:w="0" w:type="auto"/>
            <w:vMerge w:val="restart"/>
            <w:tcBorders>
              <w:top w:val="single" w:sz="6" w:space="0" w:color="000000"/>
              <w:left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1 year after project ended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1A3D53">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60</w:t>
            </w:r>
          </w:p>
        </w:tc>
      </w:tr>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Separate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P278,558,601.45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230.09%</w:t>
            </w:r>
          </w:p>
        </w:tc>
        <w:tc>
          <w:tcPr>
            <w:tcW w:w="0" w:type="auto"/>
            <w:vMerge/>
            <w:tcBorders>
              <w:left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rPr>
                <w:rFonts w:ascii="Times New Roman" w:eastAsia="Times New Roman" w:hAnsi="Times New Roman" w:cs="Times New Roman"/>
                <w:sz w:val="20"/>
                <w:szCs w:val="20"/>
                <w:lang w:val="en-US" w:eastAsia="ko-K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1A3D53">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58</w:t>
            </w:r>
          </w:p>
        </w:tc>
      </w:tr>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Reporting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P278,693,601.45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230.44%</w:t>
            </w:r>
          </w:p>
        </w:tc>
        <w:tc>
          <w:tcPr>
            <w:tcW w:w="0" w:type="auto"/>
            <w:vMerge/>
            <w:tcBorders>
              <w:left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rPr>
                <w:rFonts w:ascii="Times New Roman" w:eastAsia="Times New Roman" w:hAnsi="Times New Roman" w:cs="Times New Roman"/>
                <w:sz w:val="20"/>
                <w:szCs w:val="20"/>
                <w:lang w:val="en-US" w:eastAsia="ko-K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1A3D53">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56</w:t>
            </w:r>
          </w:p>
        </w:tc>
      </w:tr>
      <w:tr w:rsidR="00C534C6" w:rsidRPr="00C534C6" w:rsidTr="001A3D5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Excel-</w:t>
            </w:r>
            <w:proofErr w:type="spellStart"/>
            <w:r w:rsidRPr="00C534C6">
              <w:rPr>
                <w:rFonts w:ascii="Arial" w:eastAsia="Times New Roman" w:hAnsi="Arial" w:cs="Arial"/>
                <w:color w:val="000000"/>
                <w:sz w:val="20"/>
                <w:szCs w:val="20"/>
                <w:lang w:val="en-US" w:eastAsia="ko-KR"/>
              </w:rPr>
              <w:t>baseed</w:t>
            </w:r>
            <w:proofErr w:type="spellEnd"/>
            <w:r w:rsidRPr="00C534C6">
              <w:rPr>
                <w:rFonts w:ascii="Arial" w:eastAsia="Times New Roman" w:hAnsi="Arial" w:cs="Arial"/>
                <w:color w:val="000000"/>
                <w:sz w:val="20"/>
                <w:szCs w:val="20"/>
                <w:lang w:val="en-US" w:eastAsia="ko-KR"/>
              </w:rPr>
              <w:t xml:space="preserve">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P278,688,361.45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jc w:val="both"/>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230.33%</w:t>
            </w:r>
          </w:p>
        </w:tc>
        <w:tc>
          <w:tcPr>
            <w:tcW w:w="0" w:type="auto"/>
            <w:vMerge/>
            <w:tcBorders>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C534C6">
            <w:pPr>
              <w:spacing w:after="0" w:line="240" w:lineRule="auto"/>
              <w:rPr>
                <w:rFonts w:ascii="Times New Roman" w:eastAsia="Times New Roman" w:hAnsi="Times New Roman" w:cs="Times New Roman"/>
                <w:sz w:val="20"/>
                <w:szCs w:val="20"/>
                <w:lang w:val="en-US" w:eastAsia="ko-K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C534C6" w:rsidRPr="00C534C6" w:rsidRDefault="00C534C6" w:rsidP="001A3D53">
            <w:pPr>
              <w:spacing w:after="0" w:line="240" w:lineRule="auto"/>
              <w:jc w:val="center"/>
              <w:rPr>
                <w:rFonts w:ascii="Times New Roman" w:eastAsia="Times New Roman" w:hAnsi="Times New Roman" w:cs="Times New Roman"/>
                <w:sz w:val="20"/>
                <w:szCs w:val="20"/>
                <w:lang w:val="en-US" w:eastAsia="ko-KR"/>
              </w:rPr>
            </w:pPr>
            <w:r w:rsidRPr="00C534C6">
              <w:rPr>
                <w:rFonts w:ascii="Arial" w:eastAsia="Times New Roman" w:hAnsi="Arial" w:cs="Arial"/>
                <w:color w:val="000000"/>
                <w:sz w:val="20"/>
                <w:szCs w:val="20"/>
                <w:lang w:val="en-US" w:eastAsia="ko-KR"/>
              </w:rPr>
              <w:t>55</w:t>
            </w:r>
          </w:p>
        </w:tc>
      </w:tr>
    </w:tbl>
    <w:p w:rsidR="00C534C6" w:rsidRDefault="00C534C6" w:rsidP="002B6CFF">
      <w:pPr>
        <w:spacing w:line="360" w:lineRule="auto"/>
        <w:ind w:firstLine="720"/>
        <w:jc w:val="both"/>
        <w:rPr>
          <w:rFonts w:ascii="Arial" w:eastAsia="Times New Roman" w:hAnsi="Arial" w:cs="Arial"/>
          <w:color w:val="000000"/>
          <w:sz w:val="20"/>
          <w:szCs w:val="20"/>
          <w:lang w:val="en-US" w:eastAsia="ko-KR"/>
        </w:rPr>
      </w:pPr>
      <w:r w:rsidRPr="00C534C6">
        <w:rPr>
          <w:rFonts w:ascii="Times New Roman" w:eastAsia="Times New Roman" w:hAnsi="Times New Roman" w:cs="Times New Roman"/>
          <w:sz w:val="24"/>
          <w:szCs w:val="24"/>
          <w:lang w:val="en-US" w:eastAsia="ko-KR"/>
        </w:rPr>
        <w:br/>
      </w:r>
      <w:r w:rsidRPr="00C534C6">
        <w:rPr>
          <w:rFonts w:ascii="Arial" w:eastAsia="Times New Roman" w:hAnsi="Arial" w:cs="Arial"/>
          <w:color w:val="000000"/>
          <w:sz w:val="20"/>
          <w:szCs w:val="20"/>
          <w:lang w:val="en-US" w:eastAsia="ko-KR"/>
        </w:rPr>
        <w:tab/>
        <w:t>Based on both qualitative and quantitative comparisons, the RRS and CRISP as a whole provides the most benefits to BPAP, CHED, and SEI among the other three possible projects.</w:t>
      </w: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eastAsia="Times New Roman" w:hAnsi="Arial" w:cs="Arial"/>
          <w:color w:val="000000"/>
          <w:sz w:val="20"/>
          <w:szCs w:val="20"/>
          <w:lang w:val="en-US" w:eastAsia="ko-KR"/>
        </w:rPr>
      </w:pPr>
    </w:p>
    <w:p w:rsidR="00C534C6" w:rsidRDefault="00C534C6" w:rsidP="002B6CFF">
      <w:pPr>
        <w:spacing w:line="360" w:lineRule="auto"/>
        <w:ind w:firstLine="720"/>
        <w:jc w:val="both"/>
        <w:rPr>
          <w:rFonts w:ascii="Arial" w:hAnsi="Arial" w:cs="Arial"/>
          <w:sz w:val="20"/>
          <w:szCs w:val="20"/>
        </w:rPr>
      </w:pPr>
    </w:p>
    <w:p w:rsidR="00C534C6" w:rsidRPr="009E2073" w:rsidRDefault="00C534C6" w:rsidP="00C534C6">
      <w:pPr>
        <w:spacing w:line="360" w:lineRule="auto"/>
        <w:jc w:val="both"/>
        <w:rPr>
          <w:rFonts w:ascii="Arial" w:hAnsi="Arial" w:cs="Arial"/>
          <w:sz w:val="20"/>
          <w:szCs w:val="20"/>
          <w:lang w:val="en-US"/>
        </w:rPr>
      </w:pPr>
    </w:p>
    <w:p w:rsidR="00563974" w:rsidRDefault="00563974" w:rsidP="00563974">
      <w:pPr>
        <w:pStyle w:val="Heading1"/>
      </w:pPr>
      <w:bookmarkStart w:id="16" w:name="_Toc364811013"/>
      <w:r>
        <w:t>Measures of Success</w:t>
      </w:r>
      <w:bookmarkEnd w:id="16"/>
    </w:p>
    <w:p w:rsidR="00FC0F0A" w:rsidRPr="00FC0F0A" w:rsidRDefault="00FC0F0A" w:rsidP="00FC0F0A"/>
    <w:tbl>
      <w:tblPr>
        <w:tblW w:w="0" w:type="auto"/>
        <w:tblLook w:val="04A0"/>
      </w:tblPr>
      <w:tblGrid>
        <w:gridCol w:w="3116"/>
        <w:gridCol w:w="3117"/>
        <w:gridCol w:w="3117"/>
      </w:tblGrid>
      <w:tr w:rsidR="001A3D53" w:rsidRPr="006E195C" w:rsidTr="005534D1">
        <w:tc>
          <w:tcPr>
            <w:tcW w:w="3116" w:type="dxa"/>
          </w:tcPr>
          <w:p w:rsidR="001A3D53" w:rsidRPr="006E195C" w:rsidRDefault="001A3D53" w:rsidP="005534D1">
            <w:pPr>
              <w:spacing w:before="240" w:line="360" w:lineRule="auto"/>
              <w:jc w:val="center"/>
              <w:rPr>
                <w:rFonts w:ascii="Arial" w:hAnsi="Arial" w:cs="Arial"/>
                <w:b/>
                <w:sz w:val="20"/>
                <w:szCs w:val="20"/>
              </w:rPr>
            </w:pPr>
            <w:r w:rsidRPr="006E195C">
              <w:rPr>
                <w:rFonts w:ascii="Arial" w:hAnsi="Arial" w:cs="Arial"/>
                <w:b/>
                <w:sz w:val="20"/>
                <w:szCs w:val="20"/>
              </w:rPr>
              <w:t>Categories</w:t>
            </w:r>
          </w:p>
        </w:tc>
        <w:tc>
          <w:tcPr>
            <w:tcW w:w="3117" w:type="dxa"/>
          </w:tcPr>
          <w:p w:rsidR="001A3D53" w:rsidRPr="006E195C" w:rsidRDefault="001A3D53" w:rsidP="005534D1">
            <w:pPr>
              <w:spacing w:before="240" w:line="360" w:lineRule="auto"/>
              <w:jc w:val="center"/>
              <w:rPr>
                <w:rFonts w:ascii="Arial" w:hAnsi="Arial" w:cs="Arial"/>
                <w:b/>
                <w:sz w:val="20"/>
                <w:szCs w:val="20"/>
              </w:rPr>
            </w:pPr>
            <w:r w:rsidRPr="006E195C">
              <w:rPr>
                <w:rFonts w:ascii="Arial" w:hAnsi="Arial" w:cs="Arial"/>
                <w:b/>
                <w:sz w:val="20"/>
                <w:szCs w:val="20"/>
              </w:rPr>
              <w:t>Objectives</w:t>
            </w:r>
          </w:p>
        </w:tc>
        <w:tc>
          <w:tcPr>
            <w:tcW w:w="3117" w:type="dxa"/>
          </w:tcPr>
          <w:p w:rsidR="001A3D53" w:rsidRPr="006E195C" w:rsidRDefault="001A3D53" w:rsidP="005534D1">
            <w:pPr>
              <w:spacing w:before="240" w:line="360" w:lineRule="auto"/>
              <w:jc w:val="center"/>
              <w:rPr>
                <w:rFonts w:ascii="Arial" w:hAnsi="Arial" w:cs="Arial"/>
                <w:b/>
                <w:sz w:val="20"/>
                <w:szCs w:val="20"/>
              </w:rPr>
            </w:pPr>
            <w:r w:rsidRPr="006E195C">
              <w:rPr>
                <w:rFonts w:ascii="Arial" w:hAnsi="Arial" w:cs="Arial"/>
                <w:b/>
                <w:sz w:val="20"/>
                <w:szCs w:val="20"/>
              </w:rPr>
              <w:t>Measures of Success</w:t>
            </w:r>
          </w:p>
        </w:tc>
      </w:tr>
      <w:tr w:rsidR="001A3D53" w:rsidRPr="006E195C" w:rsidTr="005534D1">
        <w:tc>
          <w:tcPr>
            <w:tcW w:w="3116" w:type="dxa"/>
          </w:tcPr>
          <w:p w:rsidR="001A3D53" w:rsidRPr="006E195C" w:rsidRDefault="001A3D53" w:rsidP="005534D1">
            <w:pPr>
              <w:spacing w:before="240" w:line="360" w:lineRule="auto"/>
              <w:rPr>
                <w:rFonts w:ascii="Arial" w:hAnsi="Arial" w:cs="Arial"/>
                <w:b/>
                <w:sz w:val="20"/>
                <w:szCs w:val="20"/>
              </w:rPr>
            </w:pPr>
            <w:r w:rsidRPr="006E195C">
              <w:rPr>
                <w:rFonts w:ascii="Arial" w:hAnsi="Arial" w:cs="Arial"/>
                <w:b/>
                <w:sz w:val="20"/>
                <w:szCs w:val="20"/>
              </w:rPr>
              <w:t>Project Financial</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To implement the system, conduct proper training, and acquire human resources within</w:t>
            </w:r>
            <w:r>
              <w:rPr>
                <w:rFonts w:ascii="Arial" w:hAnsi="Arial" w:cs="Arial"/>
                <w:sz w:val="20"/>
                <w:szCs w:val="20"/>
              </w:rPr>
              <w:t xml:space="preserve"> the budget set by SEI and CHED</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Expenditures must not exceed P8M and P125M for the SEI and CHED projects, respectively.</w:t>
            </w:r>
          </w:p>
        </w:tc>
      </w:tr>
      <w:tr w:rsidR="001A3D53" w:rsidRPr="006E195C" w:rsidTr="005534D1">
        <w:trPr>
          <w:trHeight w:val="535"/>
        </w:trPr>
        <w:tc>
          <w:tcPr>
            <w:tcW w:w="3116" w:type="dxa"/>
            <w:vMerge w:val="restart"/>
          </w:tcPr>
          <w:p w:rsidR="001A3D53" w:rsidRPr="006E195C" w:rsidRDefault="001A3D53" w:rsidP="005534D1">
            <w:pPr>
              <w:spacing w:before="240" w:line="360" w:lineRule="auto"/>
              <w:rPr>
                <w:rFonts w:ascii="Arial" w:hAnsi="Arial" w:cs="Arial"/>
                <w:b/>
                <w:sz w:val="20"/>
                <w:szCs w:val="20"/>
              </w:rPr>
            </w:pPr>
            <w:r w:rsidRPr="006E195C">
              <w:rPr>
                <w:rFonts w:ascii="Arial" w:hAnsi="Arial" w:cs="Arial"/>
                <w:b/>
                <w:sz w:val="20"/>
                <w:szCs w:val="20"/>
              </w:rPr>
              <w:t>Project Timing</w:t>
            </w:r>
          </w:p>
        </w:tc>
        <w:tc>
          <w:tcPr>
            <w:tcW w:w="3117" w:type="dxa"/>
          </w:tcPr>
          <w:p w:rsidR="001A3D53" w:rsidRPr="00433FAA" w:rsidRDefault="001A3D53" w:rsidP="005534D1">
            <w:pPr>
              <w:spacing w:before="240" w:line="360" w:lineRule="auto"/>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To receive the a</w:t>
            </w:r>
            <w:r w:rsidRPr="00433FAA">
              <w:rPr>
                <w:rFonts w:ascii="Arial" w:eastAsia="Times New Roman" w:hAnsi="Arial" w:cs="Arial"/>
                <w:color w:val="000000"/>
                <w:sz w:val="20"/>
                <w:szCs w:val="20"/>
                <w:lang w:eastAsia="en-PH"/>
              </w:rPr>
              <w:t xml:space="preserve">pproval of </w:t>
            </w:r>
            <w:r>
              <w:rPr>
                <w:rFonts w:ascii="Arial" w:eastAsia="Times New Roman" w:hAnsi="Arial" w:cs="Arial"/>
                <w:color w:val="000000"/>
                <w:sz w:val="20"/>
                <w:szCs w:val="20"/>
                <w:lang w:eastAsia="en-PH"/>
              </w:rPr>
              <w:t xml:space="preserve">the group’s suggested </w:t>
            </w:r>
            <w:r w:rsidRPr="00433FAA">
              <w:rPr>
                <w:rFonts w:ascii="Arial" w:eastAsia="Times New Roman" w:hAnsi="Arial" w:cs="Arial"/>
                <w:color w:val="000000"/>
                <w:sz w:val="20"/>
                <w:szCs w:val="20"/>
                <w:lang w:eastAsia="en-PH"/>
              </w:rPr>
              <w:t>BPR plan for BEST and e-Adept distribution</w:t>
            </w:r>
            <w:r>
              <w:rPr>
                <w:rFonts w:ascii="Arial" w:eastAsia="Times New Roman" w:hAnsi="Arial" w:cs="Arial"/>
                <w:color w:val="000000"/>
                <w:sz w:val="20"/>
                <w:szCs w:val="20"/>
                <w:lang w:eastAsia="en-PH"/>
              </w:rPr>
              <w:t xml:space="preserve"> within the set schedule</w:t>
            </w:r>
          </w:p>
        </w:tc>
        <w:tc>
          <w:tcPr>
            <w:tcW w:w="3117" w:type="dxa"/>
          </w:tcPr>
          <w:p w:rsidR="001A3D53" w:rsidRPr="00433FAA" w:rsidRDefault="001A3D53" w:rsidP="00FF0F55">
            <w:pPr>
              <w:spacing w:before="24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Approval of BPR plan for BEST and e-</w:t>
            </w:r>
            <w:proofErr w:type="spellStart"/>
            <w:r w:rsidRPr="00433FAA">
              <w:rPr>
                <w:rFonts w:ascii="Arial" w:eastAsia="Times New Roman" w:hAnsi="Arial" w:cs="Arial"/>
                <w:color w:val="000000"/>
                <w:sz w:val="20"/>
                <w:szCs w:val="20"/>
                <w:lang w:eastAsia="en-PH"/>
              </w:rPr>
              <w:t>Ad</w:t>
            </w:r>
            <w:r w:rsidR="00FF0F55">
              <w:rPr>
                <w:rFonts w:ascii="Arial" w:eastAsia="Times New Roman" w:hAnsi="Arial" w:cs="Arial"/>
                <w:color w:val="000000"/>
                <w:sz w:val="20"/>
                <w:szCs w:val="20"/>
                <w:lang w:eastAsia="en-PH"/>
              </w:rPr>
              <w:t>EPT</w:t>
            </w:r>
            <w:proofErr w:type="spellEnd"/>
            <w:r w:rsidR="00FF0F55">
              <w:rPr>
                <w:rFonts w:ascii="Arial" w:eastAsia="Times New Roman" w:hAnsi="Arial" w:cs="Arial"/>
                <w:color w:val="000000"/>
                <w:sz w:val="20"/>
                <w:szCs w:val="20"/>
                <w:lang w:eastAsia="en-PH"/>
              </w:rPr>
              <w:t xml:space="preserve"> </w:t>
            </w:r>
            <w:r w:rsidRPr="00433FAA">
              <w:rPr>
                <w:rFonts w:ascii="Arial" w:eastAsia="Times New Roman" w:hAnsi="Arial" w:cs="Arial"/>
                <w:color w:val="000000"/>
                <w:sz w:val="20"/>
                <w:szCs w:val="20"/>
                <w:lang w:eastAsia="en-PH"/>
              </w:rPr>
              <w:t>distribution</w:t>
            </w:r>
            <w:r>
              <w:rPr>
                <w:rFonts w:ascii="Arial" w:eastAsia="Times New Roman" w:hAnsi="Arial" w:cs="Arial"/>
                <w:color w:val="000000"/>
                <w:sz w:val="20"/>
                <w:szCs w:val="20"/>
                <w:lang w:eastAsia="en-PH"/>
              </w:rPr>
              <w:t xml:space="preserve"> must be done by the first week of November 2013</w:t>
            </w:r>
          </w:p>
        </w:tc>
      </w:tr>
      <w:tr w:rsidR="001A3D53" w:rsidRPr="006E195C" w:rsidTr="005534D1">
        <w:trPr>
          <w:trHeight w:val="535"/>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w:t>
            </w:r>
            <w:r>
              <w:rPr>
                <w:rFonts w:ascii="Arial" w:hAnsi="Arial" w:cs="Arial"/>
                <w:sz w:val="20"/>
                <w:szCs w:val="20"/>
              </w:rPr>
              <w:t>deploy</w:t>
            </w:r>
            <w:r w:rsidRPr="006E195C">
              <w:rPr>
                <w:rFonts w:ascii="Arial" w:hAnsi="Arial" w:cs="Arial"/>
                <w:sz w:val="20"/>
                <w:szCs w:val="20"/>
              </w:rPr>
              <w:t xml:space="preserve"> the </w:t>
            </w:r>
            <w:r>
              <w:rPr>
                <w:rFonts w:ascii="Arial" w:hAnsi="Arial" w:cs="Arial"/>
                <w:sz w:val="20"/>
                <w:szCs w:val="20"/>
              </w:rPr>
              <w:t xml:space="preserve">testing-passed </w:t>
            </w:r>
            <w:r w:rsidRPr="006E195C">
              <w:rPr>
                <w:rFonts w:ascii="Arial" w:hAnsi="Arial" w:cs="Arial"/>
                <w:sz w:val="20"/>
                <w:szCs w:val="20"/>
              </w:rPr>
              <w:t>system</w:t>
            </w:r>
            <w:r>
              <w:rPr>
                <w:rFonts w:ascii="Arial" w:hAnsi="Arial" w:cs="Arial"/>
                <w:sz w:val="20"/>
                <w:szCs w:val="20"/>
              </w:rPr>
              <w:t xml:space="preserve"> within the set schedule</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System must be complete and implemented by </w:t>
            </w:r>
            <w:r>
              <w:rPr>
                <w:rFonts w:ascii="Arial" w:hAnsi="Arial" w:cs="Arial"/>
                <w:sz w:val="20"/>
                <w:szCs w:val="20"/>
              </w:rPr>
              <w:t>the third week of November 2013.</w:t>
            </w:r>
          </w:p>
        </w:tc>
      </w:tr>
      <w:tr w:rsidR="001A3D53" w:rsidRPr="006E195C" w:rsidTr="005534D1">
        <w:trPr>
          <w:trHeight w:val="535"/>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conduct a </w:t>
            </w:r>
            <w:r>
              <w:rPr>
                <w:rFonts w:ascii="Arial" w:hAnsi="Arial" w:cs="Arial"/>
                <w:sz w:val="20"/>
                <w:szCs w:val="20"/>
              </w:rPr>
              <w:t>testing period within the set schedule</w:t>
            </w:r>
          </w:p>
        </w:tc>
        <w:tc>
          <w:tcPr>
            <w:tcW w:w="3117" w:type="dxa"/>
          </w:tcPr>
          <w:p w:rsidR="001A3D53" w:rsidRDefault="001A3D53" w:rsidP="005534D1">
            <w:pPr>
              <w:spacing w:before="240" w:line="360" w:lineRule="auto"/>
              <w:rPr>
                <w:rFonts w:ascii="Arial" w:hAnsi="Arial" w:cs="Arial"/>
                <w:sz w:val="20"/>
                <w:szCs w:val="20"/>
              </w:rPr>
            </w:pPr>
            <w:r w:rsidRPr="006E195C">
              <w:rPr>
                <w:rFonts w:ascii="Arial" w:hAnsi="Arial" w:cs="Arial"/>
                <w:sz w:val="20"/>
                <w:szCs w:val="20"/>
              </w:rPr>
              <w:t>A trial period of the system must be held f</w:t>
            </w:r>
            <w:r>
              <w:rPr>
                <w:rFonts w:ascii="Arial" w:hAnsi="Arial" w:cs="Arial"/>
                <w:sz w:val="20"/>
                <w:szCs w:val="20"/>
              </w:rPr>
              <w:t>rom the third week until the fourth week of November 2013.</w:t>
            </w:r>
          </w:p>
          <w:p w:rsidR="001A3D53" w:rsidRPr="00890368" w:rsidRDefault="001A3D53" w:rsidP="005534D1">
            <w:pPr>
              <w:spacing w:before="240" w:line="360" w:lineRule="auto"/>
              <w:rPr>
                <w:rFonts w:ascii="Arial" w:hAnsi="Arial" w:cs="Arial"/>
                <w:sz w:val="20"/>
                <w:szCs w:val="20"/>
              </w:rPr>
            </w:pPr>
            <w:r>
              <w:rPr>
                <w:rFonts w:ascii="Arial" w:hAnsi="Arial" w:cs="Arial"/>
                <w:sz w:val="20"/>
                <w:szCs w:val="20"/>
              </w:rPr>
              <w:t>A trial period of RRS as part of the CRISP must be held by the third week of December 2013.</w:t>
            </w:r>
          </w:p>
        </w:tc>
      </w:tr>
      <w:tr w:rsidR="001A3D53" w:rsidRPr="006E195C" w:rsidTr="005534D1">
        <w:trPr>
          <w:trHeight w:val="270"/>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Pr>
                <w:rFonts w:ascii="Arial" w:hAnsi="Arial" w:cs="Arial"/>
                <w:sz w:val="20"/>
                <w:szCs w:val="20"/>
              </w:rPr>
              <w:t xml:space="preserve">To successfully integrate the RRS to the CRISP within the set </w:t>
            </w:r>
            <w:r>
              <w:rPr>
                <w:rFonts w:ascii="Arial" w:hAnsi="Arial" w:cs="Arial"/>
                <w:sz w:val="20"/>
                <w:szCs w:val="20"/>
              </w:rPr>
              <w:lastRenderedPageBreak/>
              <w:t>schedule</w:t>
            </w:r>
          </w:p>
        </w:tc>
        <w:tc>
          <w:tcPr>
            <w:tcW w:w="3117" w:type="dxa"/>
          </w:tcPr>
          <w:p w:rsidR="001A3D53" w:rsidRPr="006E195C" w:rsidRDefault="001A3D53" w:rsidP="005534D1">
            <w:pPr>
              <w:spacing w:before="240" w:line="360" w:lineRule="auto"/>
              <w:rPr>
                <w:rFonts w:ascii="Arial" w:hAnsi="Arial" w:cs="Arial"/>
                <w:sz w:val="20"/>
                <w:szCs w:val="20"/>
              </w:rPr>
            </w:pPr>
            <w:r>
              <w:rPr>
                <w:rFonts w:ascii="Arial" w:hAnsi="Arial" w:cs="Arial"/>
                <w:sz w:val="20"/>
                <w:szCs w:val="20"/>
              </w:rPr>
              <w:lastRenderedPageBreak/>
              <w:t xml:space="preserve">Integration of the RRS as part of the Data Gathering Module of </w:t>
            </w:r>
            <w:r>
              <w:rPr>
                <w:rFonts w:ascii="Arial" w:hAnsi="Arial" w:cs="Arial"/>
                <w:sz w:val="20"/>
                <w:szCs w:val="20"/>
              </w:rPr>
              <w:lastRenderedPageBreak/>
              <w:t>CRISP should be done by the third week of December 2013.</w:t>
            </w:r>
          </w:p>
        </w:tc>
      </w:tr>
      <w:tr w:rsidR="001A3D53" w:rsidRPr="006E195C" w:rsidTr="005534D1">
        <w:trPr>
          <w:trHeight w:val="270"/>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train the </w:t>
            </w:r>
            <w:r>
              <w:rPr>
                <w:rFonts w:ascii="Arial" w:hAnsi="Arial" w:cs="Arial"/>
                <w:sz w:val="20"/>
                <w:szCs w:val="20"/>
              </w:rPr>
              <w:t>RRS users within the set schedule</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Trainings of users</w:t>
            </w:r>
            <w:r>
              <w:rPr>
                <w:rFonts w:ascii="Arial" w:hAnsi="Arial" w:cs="Arial"/>
                <w:sz w:val="20"/>
                <w:szCs w:val="20"/>
              </w:rPr>
              <w:t xml:space="preserve">, who are </w:t>
            </w:r>
            <w:r w:rsidRPr="006E195C">
              <w:rPr>
                <w:rFonts w:ascii="Arial" w:hAnsi="Arial" w:cs="Arial"/>
                <w:sz w:val="20"/>
                <w:szCs w:val="20"/>
              </w:rPr>
              <w:t xml:space="preserve"> </w:t>
            </w:r>
            <w:r w:rsidRPr="00890368">
              <w:rPr>
                <w:rFonts w:ascii="Arial" w:hAnsi="Arial" w:cs="Arial"/>
                <w:sz w:val="20"/>
                <w:szCs w:val="20"/>
              </w:rPr>
              <w:t>primarily from BPAP</w:t>
            </w:r>
            <w:r>
              <w:rPr>
                <w:rFonts w:ascii="Arial" w:hAnsi="Arial" w:cs="Arial"/>
                <w:sz w:val="20"/>
                <w:szCs w:val="20"/>
              </w:rPr>
              <w:t>, to</w:t>
            </w:r>
            <w:r w:rsidRPr="00890368">
              <w:rPr>
                <w:rFonts w:ascii="Arial" w:hAnsi="Arial" w:cs="Arial"/>
                <w:sz w:val="20"/>
                <w:szCs w:val="20"/>
              </w:rPr>
              <w:t xml:space="preserve"> be done by January 31, 2014</w:t>
            </w:r>
          </w:p>
        </w:tc>
      </w:tr>
      <w:tr w:rsidR="001A3D53" w:rsidRPr="006E195C" w:rsidTr="005534D1">
        <w:trPr>
          <w:trHeight w:val="870"/>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To acquire all the needed resources for the different programs/p</w:t>
            </w:r>
            <w:r>
              <w:rPr>
                <w:rFonts w:ascii="Arial" w:hAnsi="Arial" w:cs="Arial"/>
                <w:sz w:val="20"/>
                <w:szCs w:val="20"/>
              </w:rPr>
              <w:t>roducts within the set schedule</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Trainers, PINs, and other relevant resources needed for each project must be acquired at least 2 weeks before the specified</w:t>
            </w:r>
            <w:r>
              <w:rPr>
                <w:rFonts w:ascii="Arial" w:hAnsi="Arial" w:cs="Arial"/>
                <w:sz w:val="20"/>
                <w:szCs w:val="20"/>
              </w:rPr>
              <w:t xml:space="preserve"> implementation</w:t>
            </w:r>
            <w:r w:rsidRPr="006E195C">
              <w:rPr>
                <w:rFonts w:ascii="Arial" w:hAnsi="Arial" w:cs="Arial"/>
                <w:sz w:val="20"/>
                <w:szCs w:val="20"/>
              </w:rPr>
              <w:t xml:space="preserve"> date of the different </w:t>
            </w:r>
            <w:r>
              <w:rPr>
                <w:rFonts w:ascii="Arial" w:hAnsi="Arial" w:cs="Arial"/>
                <w:sz w:val="20"/>
                <w:szCs w:val="20"/>
              </w:rPr>
              <w:t xml:space="preserve">learning </w:t>
            </w:r>
            <w:r w:rsidRPr="006E195C">
              <w:rPr>
                <w:rFonts w:ascii="Arial" w:hAnsi="Arial" w:cs="Arial"/>
                <w:sz w:val="20"/>
                <w:szCs w:val="20"/>
              </w:rPr>
              <w:t>programs, depending on the schedule of the different SUC’s.</w:t>
            </w:r>
          </w:p>
        </w:tc>
      </w:tr>
      <w:tr w:rsidR="001A3D53" w:rsidRPr="006E195C" w:rsidTr="005534D1">
        <w:trPr>
          <w:trHeight w:val="540"/>
        </w:trPr>
        <w:tc>
          <w:tcPr>
            <w:tcW w:w="3116" w:type="dxa"/>
            <w:vMerge w:val="restart"/>
          </w:tcPr>
          <w:p w:rsidR="001A3D53" w:rsidRPr="006E195C" w:rsidRDefault="001A3D53" w:rsidP="005534D1">
            <w:pPr>
              <w:spacing w:before="240" w:line="360" w:lineRule="auto"/>
              <w:rPr>
                <w:rFonts w:ascii="Arial" w:hAnsi="Arial" w:cs="Arial"/>
                <w:b/>
                <w:sz w:val="20"/>
                <w:szCs w:val="20"/>
              </w:rPr>
            </w:pPr>
            <w:r w:rsidRPr="006E195C">
              <w:rPr>
                <w:rFonts w:ascii="Arial" w:hAnsi="Arial" w:cs="Arial"/>
                <w:b/>
                <w:sz w:val="20"/>
                <w:szCs w:val="20"/>
              </w:rPr>
              <w:t>Project Quality</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implement a working system that gathers </w:t>
            </w:r>
            <w:r w:rsidRPr="006E195C">
              <w:rPr>
                <w:rFonts w:ascii="Arial" w:hAnsi="Arial" w:cs="Arial"/>
                <w:b/>
                <w:sz w:val="20"/>
                <w:szCs w:val="20"/>
              </w:rPr>
              <w:t>relevant, consistent,</w:t>
            </w:r>
            <w:r w:rsidRPr="006E195C">
              <w:rPr>
                <w:rFonts w:ascii="Arial" w:hAnsi="Arial" w:cs="Arial"/>
                <w:sz w:val="20"/>
                <w:szCs w:val="20"/>
              </w:rPr>
              <w:t xml:space="preserve"> and </w:t>
            </w:r>
            <w:r w:rsidRPr="006E195C">
              <w:rPr>
                <w:rFonts w:ascii="Arial" w:hAnsi="Arial" w:cs="Arial"/>
                <w:b/>
                <w:sz w:val="20"/>
                <w:szCs w:val="20"/>
              </w:rPr>
              <w:t>correct</w:t>
            </w:r>
            <w:r w:rsidRPr="006E195C">
              <w:rPr>
                <w:rFonts w:ascii="Arial" w:hAnsi="Arial" w:cs="Arial"/>
                <w:sz w:val="20"/>
                <w:szCs w:val="20"/>
              </w:rPr>
              <w:t xml:space="preserve"> data from the different SUC’s involved in the project.</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b/>
                <w:sz w:val="20"/>
                <w:szCs w:val="20"/>
              </w:rPr>
              <w:t>Relevant:</w:t>
            </w:r>
            <w:r w:rsidRPr="006E195C">
              <w:rPr>
                <w:rFonts w:ascii="Arial" w:hAnsi="Arial" w:cs="Arial"/>
                <w:sz w:val="20"/>
                <w:szCs w:val="20"/>
              </w:rPr>
              <w:t xml:space="preserve"> Data gathered must include information needed by the different managers for reporting, such as basic personal information</w:t>
            </w:r>
            <w:r>
              <w:rPr>
                <w:rFonts w:ascii="Arial" w:hAnsi="Arial" w:cs="Arial"/>
                <w:sz w:val="20"/>
                <w:szCs w:val="20"/>
              </w:rPr>
              <w:t>, PIN-owner correspondence,</w:t>
            </w:r>
            <w:r w:rsidRPr="006E195C">
              <w:rPr>
                <w:rFonts w:ascii="Arial" w:hAnsi="Arial" w:cs="Arial"/>
                <w:sz w:val="20"/>
                <w:szCs w:val="20"/>
              </w:rPr>
              <w:t xml:space="preserve"> and scores achieved by the students and teachers involved.</w:t>
            </w:r>
          </w:p>
          <w:p w:rsidR="001A3D53" w:rsidRPr="006E195C" w:rsidRDefault="001A3D53" w:rsidP="005534D1">
            <w:pPr>
              <w:spacing w:before="240" w:line="360" w:lineRule="auto"/>
              <w:rPr>
                <w:rFonts w:ascii="Arial" w:hAnsi="Arial" w:cs="Arial"/>
                <w:sz w:val="20"/>
                <w:szCs w:val="20"/>
              </w:rPr>
            </w:pPr>
          </w:p>
          <w:p w:rsidR="001A3D53" w:rsidRPr="006E195C" w:rsidRDefault="001A3D53" w:rsidP="005534D1">
            <w:pPr>
              <w:spacing w:before="240" w:line="360" w:lineRule="auto"/>
              <w:rPr>
                <w:rFonts w:ascii="Arial" w:hAnsi="Arial" w:cs="Arial"/>
                <w:sz w:val="20"/>
                <w:szCs w:val="20"/>
              </w:rPr>
            </w:pPr>
            <w:r w:rsidRPr="006E195C">
              <w:rPr>
                <w:rFonts w:ascii="Arial" w:hAnsi="Arial" w:cs="Arial"/>
                <w:b/>
                <w:sz w:val="20"/>
                <w:szCs w:val="20"/>
              </w:rPr>
              <w:t>Consistent:</w:t>
            </w:r>
            <w:r w:rsidRPr="006E195C">
              <w:rPr>
                <w:rFonts w:ascii="Arial" w:hAnsi="Arial" w:cs="Arial"/>
                <w:sz w:val="20"/>
                <w:szCs w:val="20"/>
              </w:rPr>
              <w:t xml:space="preserve"> A set format </w:t>
            </w:r>
            <w:r>
              <w:rPr>
                <w:rFonts w:ascii="Arial" w:hAnsi="Arial" w:cs="Arial"/>
                <w:sz w:val="20"/>
                <w:szCs w:val="20"/>
              </w:rPr>
              <w:t>relative to the different SUC’s</w:t>
            </w:r>
            <w:r w:rsidRPr="006E195C">
              <w:rPr>
                <w:rFonts w:ascii="Arial" w:hAnsi="Arial" w:cs="Arial"/>
                <w:sz w:val="20"/>
                <w:szCs w:val="20"/>
              </w:rPr>
              <w:t xml:space="preserve"> </w:t>
            </w:r>
            <w:r>
              <w:rPr>
                <w:rFonts w:ascii="Arial" w:hAnsi="Arial" w:cs="Arial"/>
                <w:sz w:val="20"/>
                <w:szCs w:val="20"/>
              </w:rPr>
              <w:t>following their own standards</w:t>
            </w:r>
            <w:r w:rsidRPr="006E195C">
              <w:rPr>
                <w:rFonts w:ascii="Arial" w:hAnsi="Arial" w:cs="Arial"/>
                <w:sz w:val="20"/>
                <w:szCs w:val="20"/>
              </w:rPr>
              <w:t xml:space="preserve"> should be </w:t>
            </w:r>
            <w:r>
              <w:rPr>
                <w:rFonts w:ascii="Arial" w:hAnsi="Arial" w:cs="Arial"/>
                <w:sz w:val="20"/>
                <w:szCs w:val="20"/>
              </w:rPr>
              <w:t xml:space="preserve">strictly observed </w:t>
            </w:r>
            <w:r w:rsidRPr="006E195C">
              <w:rPr>
                <w:rFonts w:ascii="Arial" w:hAnsi="Arial" w:cs="Arial"/>
                <w:sz w:val="20"/>
                <w:szCs w:val="20"/>
              </w:rPr>
              <w:t>when entering the data to the system.</w:t>
            </w:r>
          </w:p>
          <w:p w:rsidR="001A3D53" w:rsidRPr="006E195C" w:rsidRDefault="001A3D53" w:rsidP="005534D1">
            <w:pPr>
              <w:spacing w:before="240" w:line="360" w:lineRule="auto"/>
              <w:rPr>
                <w:rFonts w:ascii="Arial" w:hAnsi="Arial" w:cs="Arial"/>
                <w:sz w:val="20"/>
                <w:szCs w:val="20"/>
              </w:rPr>
            </w:pPr>
          </w:p>
          <w:p w:rsidR="001A3D53" w:rsidRDefault="001A3D53" w:rsidP="005534D1">
            <w:pPr>
              <w:spacing w:before="240" w:line="360" w:lineRule="auto"/>
              <w:rPr>
                <w:rFonts w:ascii="Arial" w:hAnsi="Arial" w:cs="Arial"/>
                <w:sz w:val="20"/>
                <w:szCs w:val="20"/>
              </w:rPr>
            </w:pPr>
            <w:r w:rsidRPr="006E195C">
              <w:rPr>
                <w:rFonts w:ascii="Arial" w:hAnsi="Arial" w:cs="Arial"/>
                <w:b/>
                <w:sz w:val="20"/>
                <w:szCs w:val="20"/>
              </w:rPr>
              <w:t>Correct:</w:t>
            </w:r>
            <w:r w:rsidRPr="006E195C">
              <w:rPr>
                <w:rFonts w:ascii="Arial" w:hAnsi="Arial" w:cs="Arial"/>
                <w:sz w:val="20"/>
                <w:szCs w:val="20"/>
              </w:rPr>
              <w:t xml:space="preserve"> Data validation </w:t>
            </w:r>
            <w:r>
              <w:rPr>
                <w:rFonts w:ascii="Arial" w:hAnsi="Arial" w:cs="Arial"/>
                <w:sz w:val="20"/>
                <w:szCs w:val="20"/>
              </w:rPr>
              <w:t xml:space="preserve">through </w:t>
            </w:r>
            <w:r>
              <w:rPr>
                <w:rFonts w:ascii="Arial" w:hAnsi="Arial" w:cs="Arial"/>
                <w:sz w:val="20"/>
                <w:szCs w:val="20"/>
              </w:rPr>
              <w:lastRenderedPageBreak/>
              <w:t xml:space="preserve">cross checking with a student master list provided by the SUCs’ Office of the Registrar </w:t>
            </w:r>
            <w:r w:rsidRPr="006E195C">
              <w:rPr>
                <w:rFonts w:ascii="Arial" w:hAnsi="Arial" w:cs="Arial"/>
                <w:sz w:val="20"/>
                <w:szCs w:val="20"/>
              </w:rPr>
              <w:t xml:space="preserve">must be done to ensure that the entered information </w:t>
            </w:r>
            <w:proofErr w:type="gramStart"/>
            <w:r w:rsidRPr="006E195C">
              <w:rPr>
                <w:rFonts w:ascii="Arial" w:hAnsi="Arial" w:cs="Arial"/>
                <w:sz w:val="20"/>
                <w:szCs w:val="20"/>
              </w:rPr>
              <w:t>are</w:t>
            </w:r>
            <w:proofErr w:type="gramEnd"/>
            <w:r w:rsidRPr="006E195C">
              <w:rPr>
                <w:rFonts w:ascii="Arial" w:hAnsi="Arial" w:cs="Arial"/>
                <w:sz w:val="20"/>
                <w:szCs w:val="20"/>
              </w:rPr>
              <w:t xml:space="preserve"> valid and error-free.</w:t>
            </w:r>
          </w:p>
          <w:p w:rsidR="001A3D53" w:rsidRPr="006E195C" w:rsidRDefault="001A3D53" w:rsidP="005534D1">
            <w:pPr>
              <w:spacing w:before="240" w:line="360" w:lineRule="auto"/>
              <w:rPr>
                <w:rFonts w:ascii="Arial" w:hAnsi="Arial" w:cs="Arial"/>
                <w:sz w:val="20"/>
                <w:szCs w:val="20"/>
              </w:rPr>
            </w:pPr>
          </w:p>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Ensure that all errors are resolved after the set trial period.</w:t>
            </w:r>
          </w:p>
        </w:tc>
      </w:tr>
      <w:tr w:rsidR="001A3D53" w:rsidRPr="006E195C" w:rsidTr="005534D1">
        <w:trPr>
          <w:trHeight w:val="1793"/>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 xml:space="preserve">To ensure that the acquired PINs needed for BEST and </w:t>
            </w:r>
            <w:r>
              <w:rPr>
                <w:rFonts w:ascii="Arial" w:hAnsi="Arial" w:cs="Arial"/>
                <w:sz w:val="20"/>
                <w:szCs w:val="20"/>
              </w:rPr>
              <w:t>e-</w:t>
            </w:r>
            <w:proofErr w:type="spellStart"/>
            <w:r w:rsidRPr="006E195C">
              <w:rPr>
                <w:rFonts w:ascii="Arial" w:hAnsi="Arial" w:cs="Arial"/>
                <w:sz w:val="20"/>
                <w:szCs w:val="20"/>
              </w:rPr>
              <w:t>AdEPT</w:t>
            </w:r>
            <w:proofErr w:type="spellEnd"/>
            <w:r w:rsidRPr="006E195C">
              <w:rPr>
                <w:rFonts w:ascii="Arial" w:hAnsi="Arial" w:cs="Arial"/>
                <w:sz w:val="20"/>
                <w:szCs w:val="20"/>
              </w:rPr>
              <w:t xml:space="preserve"> programs are fully documented and duly accounted for.</w:t>
            </w:r>
          </w:p>
        </w:tc>
        <w:tc>
          <w:tcPr>
            <w:tcW w:w="3117" w:type="dxa"/>
          </w:tcPr>
          <w:p w:rsidR="001A3D53" w:rsidRDefault="001A3D53" w:rsidP="005534D1">
            <w:pPr>
              <w:spacing w:before="240" w:line="360" w:lineRule="auto"/>
              <w:rPr>
                <w:rFonts w:ascii="Arial" w:hAnsi="Arial" w:cs="Arial"/>
                <w:sz w:val="20"/>
                <w:szCs w:val="20"/>
              </w:rPr>
            </w:pPr>
            <w:r>
              <w:rPr>
                <w:rFonts w:ascii="Arial" w:hAnsi="Arial" w:cs="Arial"/>
                <w:sz w:val="20"/>
                <w:szCs w:val="20"/>
              </w:rPr>
              <w:t xml:space="preserve">Proposed Business Process Reengineering plan for BEST and e-Adept distribution process </w:t>
            </w:r>
            <w:r w:rsidRPr="00FF0F55">
              <w:rPr>
                <w:rFonts w:ascii="Arial" w:hAnsi="Arial" w:cs="Arial"/>
                <w:sz w:val="20"/>
                <w:szCs w:val="20"/>
              </w:rPr>
              <w:t xml:space="preserve">must be approved </w:t>
            </w:r>
            <w:r>
              <w:rPr>
                <w:rFonts w:ascii="Arial" w:hAnsi="Arial" w:cs="Arial"/>
                <w:sz w:val="20"/>
                <w:szCs w:val="20"/>
              </w:rPr>
              <w:t xml:space="preserve">by Mr. </w:t>
            </w:r>
            <w:proofErr w:type="spellStart"/>
            <w:r>
              <w:rPr>
                <w:rFonts w:ascii="Arial" w:hAnsi="Arial" w:cs="Arial"/>
                <w:sz w:val="20"/>
                <w:szCs w:val="20"/>
              </w:rPr>
              <w:t>Jopet</w:t>
            </w:r>
            <w:proofErr w:type="spellEnd"/>
            <w:r>
              <w:rPr>
                <w:rFonts w:ascii="Arial" w:hAnsi="Arial" w:cs="Arial"/>
                <w:sz w:val="20"/>
                <w:szCs w:val="20"/>
              </w:rPr>
              <w:t xml:space="preserve"> </w:t>
            </w:r>
            <w:proofErr w:type="spellStart"/>
            <w:r>
              <w:rPr>
                <w:rFonts w:ascii="Arial" w:hAnsi="Arial" w:cs="Arial"/>
                <w:sz w:val="20"/>
                <w:szCs w:val="20"/>
              </w:rPr>
              <w:t>Lelay</w:t>
            </w:r>
            <w:proofErr w:type="spellEnd"/>
            <w:r>
              <w:rPr>
                <w:rFonts w:ascii="Arial" w:hAnsi="Arial" w:cs="Arial"/>
                <w:sz w:val="20"/>
                <w:szCs w:val="20"/>
              </w:rPr>
              <w:t xml:space="preserve">, </w:t>
            </w:r>
            <w:r w:rsidR="00FF0F55">
              <w:rPr>
                <w:rFonts w:ascii="Arial" w:hAnsi="Arial" w:cs="Arial"/>
                <w:sz w:val="20"/>
                <w:szCs w:val="20"/>
              </w:rPr>
              <w:t>the overall project coordinator and implemented.</w:t>
            </w:r>
          </w:p>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Maintain a database t</w:t>
            </w:r>
            <w:r>
              <w:rPr>
                <w:rFonts w:ascii="Arial" w:hAnsi="Arial" w:cs="Arial"/>
                <w:sz w:val="20"/>
                <w:szCs w:val="20"/>
              </w:rPr>
              <w:t xml:space="preserve">able showing </w:t>
            </w:r>
            <w:r w:rsidRPr="006E195C">
              <w:rPr>
                <w:rFonts w:ascii="Arial" w:hAnsi="Arial" w:cs="Arial"/>
                <w:sz w:val="20"/>
                <w:szCs w:val="20"/>
              </w:rPr>
              <w:t>each PIN-owner correspondence.</w:t>
            </w:r>
          </w:p>
        </w:tc>
      </w:tr>
      <w:tr w:rsidR="001A3D53" w:rsidRPr="006E195C" w:rsidTr="005534D1">
        <w:trPr>
          <w:trHeight w:val="1792"/>
        </w:trPr>
        <w:tc>
          <w:tcPr>
            <w:tcW w:w="3116" w:type="dxa"/>
            <w:vMerge/>
          </w:tcPr>
          <w:p w:rsidR="001A3D53" w:rsidRPr="006E195C" w:rsidRDefault="001A3D53" w:rsidP="005534D1">
            <w:pPr>
              <w:spacing w:before="240" w:line="360" w:lineRule="auto"/>
              <w:rPr>
                <w:rFonts w:ascii="Arial" w:hAnsi="Arial" w:cs="Arial"/>
                <w:b/>
                <w:sz w:val="20"/>
                <w:szCs w:val="20"/>
              </w:rPr>
            </w:pPr>
          </w:p>
        </w:tc>
        <w:tc>
          <w:tcPr>
            <w:tcW w:w="3117" w:type="dxa"/>
          </w:tcPr>
          <w:p w:rsidR="001A3D53" w:rsidRPr="006E195C" w:rsidRDefault="001A3D53" w:rsidP="005534D1">
            <w:pPr>
              <w:spacing w:before="240" w:line="360" w:lineRule="auto"/>
              <w:rPr>
                <w:rFonts w:ascii="Arial" w:hAnsi="Arial" w:cs="Arial"/>
                <w:sz w:val="20"/>
                <w:szCs w:val="20"/>
              </w:rPr>
            </w:pPr>
            <w:r>
              <w:rPr>
                <w:rFonts w:ascii="Arial" w:hAnsi="Arial" w:cs="Arial"/>
                <w:sz w:val="20"/>
                <w:szCs w:val="20"/>
              </w:rPr>
              <w:t>To provide organized and formatted data needed by the succeeding modules in the project.</w:t>
            </w:r>
          </w:p>
        </w:tc>
        <w:tc>
          <w:tcPr>
            <w:tcW w:w="3117" w:type="dxa"/>
          </w:tcPr>
          <w:p w:rsidR="001A3D53" w:rsidRDefault="001A3D53" w:rsidP="005534D1">
            <w:pPr>
              <w:spacing w:before="240" w:line="360" w:lineRule="auto"/>
              <w:rPr>
                <w:rFonts w:ascii="Arial" w:hAnsi="Arial" w:cs="Arial"/>
                <w:sz w:val="20"/>
                <w:szCs w:val="20"/>
              </w:rPr>
            </w:pPr>
            <w:r>
              <w:rPr>
                <w:rFonts w:ascii="Arial" w:hAnsi="Arial" w:cs="Arial"/>
                <w:sz w:val="20"/>
                <w:szCs w:val="20"/>
              </w:rPr>
              <w:t>RRS data output must follow certain standards as agreed upon by the receiving group (Tech5) before imp</w:t>
            </w:r>
            <w:r w:rsidR="00FF0F55">
              <w:rPr>
                <w:rFonts w:ascii="Arial" w:hAnsi="Arial" w:cs="Arial"/>
                <w:sz w:val="20"/>
                <w:szCs w:val="20"/>
              </w:rPr>
              <w:t>orting it in the data warehouse through formal acceptance form.</w:t>
            </w:r>
          </w:p>
        </w:tc>
      </w:tr>
      <w:tr w:rsidR="001A3D53" w:rsidRPr="006E195C" w:rsidTr="005534D1">
        <w:tc>
          <w:tcPr>
            <w:tcW w:w="3116" w:type="dxa"/>
          </w:tcPr>
          <w:p w:rsidR="001A3D53" w:rsidRPr="006E195C" w:rsidRDefault="001A3D53" w:rsidP="005534D1">
            <w:pPr>
              <w:spacing w:before="240" w:line="360" w:lineRule="auto"/>
              <w:rPr>
                <w:rFonts w:ascii="Arial" w:hAnsi="Arial" w:cs="Arial"/>
                <w:b/>
                <w:sz w:val="20"/>
                <w:szCs w:val="20"/>
              </w:rPr>
            </w:pPr>
            <w:r w:rsidRPr="006E195C">
              <w:rPr>
                <w:rFonts w:ascii="Arial" w:hAnsi="Arial" w:cs="Arial"/>
                <w:b/>
                <w:sz w:val="20"/>
                <w:szCs w:val="20"/>
              </w:rPr>
              <w:t>Consumer Communication</w:t>
            </w:r>
          </w:p>
        </w:tc>
        <w:tc>
          <w:tcPr>
            <w:tcW w:w="3117" w:type="dxa"/>
          </w:tcPr>
          <w:p w:rsidR="001A3D53" w:rsidRPr="006E195C" w:rsidRDefault="001A3D53" w:rsidP="00232374">
            <w:pPr>
              <w:spacing w:before="240" w:line="360" w:lineRule="auto"/>
              <w:rPr>
                <w:rFonts w:ascii="Arial" w:hAnsi="Arial" w:cs="Arial"/>
                <w:sz w:val="20"/>
                <w:szCs w:val="20"/>
              </w:rPr>
            </w:pPr>
            <w:r w:rsidRPr="006E195C">
              <w:rPr>
                <w:rFonts w:ascii="Arial" w:hAnsi="Arial" w:cs="Arial"/>
                <w:sz w:val="20"/>
                <w:szCs w:val="20"/>
              </w:rPr>
              <w:t xml:space="preserve">To provide a series of updates to the </w:t>
            </w:r>
            <w:r w:rsidRPr="00470694">
              <w:rPr>
                <w:rFonts w:ascii="Arial" w:hAnsi="Arial" w:cs="Arial"/>
                <w:sz w:val="20"/>
                <w:szCs w:val="20"/>
              </w:rPr>
              <w:t xml:space="preserve">clients, Mr. </w:t>
            </w:r>
            <w:proofErr w:type="spellStart"/>
            <w:r w:rsidRPr="00470694">
              <w:rPr>
                <w:rFonts w:ascii="Arial" w:hAnsi="Arial" w:cs="Arial"/>
                <w:sz w:val="20"/>
                <w:szCs w:val="20"/>
              </w:rPr>
              <w:t>Doy</w:t>
            </w:r>
            <w:proofErr w:type="spellEnd"/>
            <w:r w:rsidRPr="00470694">
              <w:rPr>
                <w:rFonts w:ascii="Arial" w:hAnsi="Arial" w:cs="Arial"/>
                <w:sz w:val="20"/>
                <w:szCs w:val="20"/>
              </w:rPr>
              <w:t xml:space="preserve"> </w:t>
            </w:r>
            <w:proofErr w:type="spellStart"/>
            <w:r w:rsidRPr="00470694">
              <w:rPr>
                <w:rFonts w:ascii="Arial" w:hAnsi="Arial" w:cs="Arial"/>
                <w:sz w:val="20"/>
                <w:szCs w:val="20"/>
              </w:rPr>
              <w:t>Dulce</w:t>
            </w:r>
            <w:proofErr w:type="spellEnd"/>
            <w:r w:rsidRPr="00470694">
              <w:rPr>
                <w:rFonts w:ascii="Arial" w:hAnsi="Arial" w:cs="Arial"/>
                <w:sz w:val="20"/>
                <w:szCs w:val="20"/>
              </w:rPr>
              <w:t xml:space="preserve"> and </w:t>
            </w:r>
            <w:r w:rsidR="00232374">
              <w:rPr>
                <w:rFonts w:ascii="Arial" w:hAnsi="Arial" w:cs="Arial"/>
                <w:sz w:val="20"/>
                <w:szCs w:val="20"/>
              </w:rPr>
              <w:t xml:space="preserve">Mr. </w:t>
            </w:r>
            <w:proofErr w:type="spellStart"/>
            <w:r w:rsidR="00232374">
              <w:rPr>
                <w:rFonts w:ascii="Arial" w:hAnsi="Arial" w:cs="Arial"/>
                <w:sz w:val="20"/>
                <w:szCs w:val="20"/>
              </w:rPr>
              <w:t>Jopat</w:t>
            </w:r>
            <w:proofErr w:type="spellEnd"/>
            <w:r w:rsidR="00232374">
              <w:rPr>
                <w:rFonts w:ascii="Arial" w:hAnsi="Arial" w:cs="Arial"/>
                <w:sz w:val="20"/>
                <w:szCs w:val="20"/>
              </w:rPr>
              <w:t xml:space="preserve"> </w:t>
            </w:r>
            <w:proofErr w:type="spellStart"/>
            <w:r w:rsidR="00232374">
              <w:rPr>
                <w:rFonts w:ascii="Arial" w:hAnsi="Arial" w:cs="Arial"/>
                <w:sz w:val="20"/>
                <w:szCs w:val="20"/>
              </w:rPr>
              <w:t>Lelay</w:t>
            </w:r>
            <w:proofErr w:type="spellEnd"/>
            <w:r w:rsidR="00232374">
              <w:rPr>
                <w:rFonts w:ascii="Arial" w:hAnsi="Arial" w:cs="Arial"/>
                <w:sz w:val="20"/>
                <w:szCs w:val="20"/>
              </w:rPr>
              <w:t>,</w:t>
            </w:r>
            <w:r>
              <w:rPr>
                <w:rFonts w:ascii="Arial" w:hAnsi="Arial" w:cs="Arial"/>
                <w:sz w:val="20"/>
                <w:szCs w:val="20"/>
              </w:rPr>
              <w:t xml:space="preserve"> </w:t>
            </w:r>
            <w:r w:rsidRPr="006E195C">
              <w:rPr>
                <w:rFonts w:ascii="Arial" w:hAnsi="Arial" w:cs="Arial"/>
                <w:sz w:val="20"/>
                <w:szCs w:val="20"/>
              </w:rPr>
              <w:t xml:space="preserve">regarding the </w:t>
            </w:r>
            <w:r w:rsidR="00232374">
              <w:rPr>
                <w:rFonts w:ascii="Arial" w:hAnsi="Arial" w:cs="Arial"/>
                <w:sz w:val="20"/>
                <w:szCs w:val="20"/>
              </w:rPr>
              <w:t xml:space="preserve">progress of the </w:t>
            </w:r>
            <w:r w:rsidRPr="006E195C">
              <w:rPr>
                <w:rFonts w:ascii="Arial" w:hAnsi="Arial" w:cs="Arial"/>
                <w:sz w:val="20"/>
                <w:szCs w:val="20"/>
              </w:rPr>
              <w:t>project through the project manager.</w:t>
            </w:r>
          </w:p>
        </w:tc>
        <w:tc>
          <w:tcPr>
            <w:tcW w:w="3117" w:type="dxa"/>
          </w:tcPr>
          <w:p w:rsidR="001A3D53" w:rsidRPr="006E195C" w:rsidRDefault="001A3D53" w:rsidP="005534D1">
            <w:pPr>
              <w:spacing w:before="240" w:line="360" w:lineRule="auto"/>
              <w:rPr>
                <w:rFonts w:ascii="Arial" w:hAnsi="Arial" w:cs="Arial"/>
                <w:sz w:val="20"/>
                <w:szCs w:val="20"/>
              </w:rPr>
            </w:pPr>
            <w:r w:rsidRPr="006E195C">
              <w:rPr>
                <w:rFonts w:ascii="Arial" w:hAnsi="Arial" w:cs="Arial"/>
                <w:sz w:val="20"/>
                <w:szCs w:val="20"/>
              </w:rPr>
              <w:t>Full compliance with the communications plan.</w:t>
            </w:r>
          </w:p>
        </w:tc>
      </w:tr>
    </w:tbl>
    <w:p w:rsidR="00F935DA" w:rsidRDefault="00F935DA" w:rsidP="00A472E7">
      <w:pPr>
        <w:pStyle w:val="Heading1"/>
      </w:pPr>
      <w:bookmarkStart w:id="17" w:name="_Toc364811014"/>
      <w:r w:rsidRPr="007C6B62">
        <w:lastRenderedPageBreak/>
        <w:t>Project Stakeholders</w:t>
      </w:r>
      <w:bookmarkEnd w:id="17"/>
    </w:p>
    <w:p w:rsidR="009E2073" w:rsidRPr="009E2073" w:rsidRDefault="009E2073" w:rsidP="00770BB9">
      <w:pPr>
        <w:jc w:val="both"/>
      </w:pPr>
    </w:p>
    <w:p w:rsidR="009E2073" w:rsidRPr="009E2073" w:rsidRDefault="009E2073" w:rsidP="00770BB9">
      <w:pPr>
        <w:spacing w:line="360" w:lineRule="auto"/>
        <w:jc w:val="both"/>
        <w:rPr>
          <w:rFonts w:ascii="Arial" w:hAnsi="Arial" w:cs="Arial"/>
          <w:sz w:val="20"/>
          <w:szCs w:val="20"/>
          <w:lang w:val="en-US"/>
        </w:rPr>
      </w:pPr>
      <w:r w:rsidRPr="009E2073">
        <w:rPr>
          <w:rFonts w:ascii="Arial" w:hAnsi="Arial" w:cs="Arial"/>
          <w:sz w:val="20"/>
          <w:szCs w:val="20"/>
          <w:lang w:val="en-US"/>
        </w:rPr>
        <w:t>The following entities invest and benefit in the project and are thus considered as major stakeholders:</w:t>
      </w:r>
    </w:p>
    <w:p w:rsidR="009E2073" w:rsidRPr="009E2073" w:rsidRDefault="009E2073" w:rsidP="00770BB9">
      <w:pPr>
        <w:numPr>
          <w:ilvl w:val="0"/>
          <w:numId w:val="5"/>
        </w:numPr>
        <w:spacing w:line="360" w:lineRule="auto"/>
        <w:jc w:val="both"/>
        <w:rPr>
          <w:rFonts w:ascii="Arial" w:hAnsi="Arial" w:cs="Arial"/>
          <w:b/>
          <w:bCs/>
          <w:sz w:val="20"/>
          <w:szCs w:val="20"/>
          <w:lang w:val="en-US"/>
        </w:rPr>
      </w:pPr>
      <w:r w:rsidRPr="009E2073">
        <w:rPr>
          <w:rFonts w:ascii="Arial" w:hAnsi="Arial" w:cs="Arial"/>
          <w:b/>
          <w:bCs/>
          <w:sz w:val="20"/>
          <w:szCs w:val="20"/>
          <w:lang w:val="en-US"/>
        </w:rPr>
        <w:t xml:space="preserve">BPAP-employed Product Managers. </w:t>
      </w:r>
      <w:r w:rsidRPr="009E2073">
        <w:rPr>
          <w:rFonts w:ascii="Arial" w:hAnsi="Arial" w:cs="Arial"/>
          <w:sz w:val="20"/>
          <w:szCs w:val="20"/>
          <w:lang w:val="en-US"/>
        </w:rPr>
        <w:t xml:space="preserve">These are the BPAP product managers who will need to implement the system in order for their respective projects to reach their goals and objectives. With Mr. </w:t>
      </w:r>
      <w:proofErr w:type="spellStart"/>
      <w:r w:rsidRPr="009E2073">
        <w:rPr>
          <w:rFonts w:ascii="Arial" w:hAnsi="Arial" w:cs="Arial"/>
          <w:sz w:val="20"/>
          <w:szCs w:val="20"/>
          <w:lang w:val="en-US"/>
        </w:rPr>
        <w:t>Jopat</w:t>
      </w:r>
      <w:proofErr w:type="spellEnd"/>
      <w:r w:rsidRPr="009E2073">
        <w:rPr>
          <w:rFonts w:ascii="Arial" w:hAnsi="Arial" w:cs="Arial"/>
          <w:sz w:val="20"/>
          <w:szCs w:val="20"/>
          <w:lang w:val="en-US"/>
        </w:rPr>
        <w:t xml:space="preserve"> </w:t>
      </w:r>
      <w:proofErr w:type="spellStart"/>
      <w:r w:rsidRPr="009E2073">
        <w:rPr>
          <w:rFonts w:ascii="Arial" w:hAnsi="Arial" w:cs="Arial"/>
          <w:sz w:val="20"/>
          <w:szCs w:val="20"/>
          <w:lang w:val="en-US"/>
        </w:rPr>
        <w:t>Lelay</w:t>
      </w:r>
      <w:proofErr w:type="spellEnd"/>
      <w:r w:rsidRPr="009E2073">
        <w:rPr>
          <w:rFonts w:ascii="Arial" w:hAnsi="Arial" w:cs="Arial"/>
          <w:sz w:val="20"/>
          <w:szCs w:val="20"/>
          <w:lang w:val="en-US"/>
        </w:rPr>
        <w:t xml:space="preserve"> as the Overall Project Director and Miss </w:t>
      </w:r>
      <w:proofErr w:type="spellStart"/>
      <w:r w:rsidRPr="009E2073">
        <w:rPr>
          <w:rFonts w:ascii="Arial" w:hAnsi="Arial" w:cs="Arial"/>
          <w:sz w:val="20"/>
          <w:szCs w:val="20"/>
          <w:lang w:val="en-US"/>
        </w:rPr>
        <w:t>Reli</w:t>
      </w:r>
      <w:proofErr w:type="spellEnd"/>
      <w:r w:rsidRPr="009E2073">
        <w:rPr>
          <w:rFonts w:ascii="Arial" w:hAnsi="Arial" w:cs="Arial"/>
          <w:sz w:val="20"/>
          <w:szCs w:val="20"/>
          <w:lang w:val="en-US"/>
        </w:rPr>
        <w:t xml:space="preserve"> Neo in-charge of Monitoring and Evaluation, the product managers are: Ella Antonio, </w:t>
      </w:r>
      <w:proofErr w:type="spellStart"/>
      <w:r w:rsidRPr="009E2073">
        <w:rPr>
          <w:rFonts w:ascii="Arial" w:hAnsi="Arial" w:cs="Arial"/>
          <w:sz w:val="20"/>
          <w:szCs w:val="20"/>
          <w:lang w:val="en-US"/>
        </w:rPr>
        <w:t>Arra</w:t>
      </w:r>
      <w:proofErr w:type="spellEnd"/>
      <w:r w:rsidRPr="009E2073">
        <w:rPr>
          <w:rFonts w:ascii="Arial" w:hAnsi="Arial" w:cs="Arial"/>
          <w:sz w:val="20"/>
          <w:szCs w:val="20"/>
          <w:lang w:val="en-US"/>
        </w:rPr>
        <w:t xml:space="preserve"> Uri, Victor Loyola (CHED-SMP Project); Myra Santos (DOST-SEI Project); and Zoe Diaz De Rivera (BEST and </w:t>
      </w:r>
      <w:proofErr w:type="spellStart"/>
      <w:r w:rsidRPr="009E2073">
        <w:rPr>
          <w:rFonts w:ascii="Arial" w:hAnsi="Arial" w:cs="Arial"/>
          <w:sz w:val="20"/>
          <w:szCs w:val="20"/>
          <w:lang w:val="en-US"/>
        </w:rPr>
        <w:t>AdEPT</w:t>
      </w:r>
      <w:proofErr w:type="spellEnd"/>
      <w:r w:rsidRPr="009E2073">
        <w:rPr>
          <w:rFonts w:ascii="Arial" w:hAnsi="Arial" w:cs="Arial"/>
          <w:sz w:val="20"/>
          <w:szCs w:val="20"/>
          <w:lang w:val="en-US"/>
        </w:rPr>
        <w:t xml:space="preserve">). Mr. </w:t>
      </w:r>
      <w:proofErr w:type="spellStart"/>
      <w:r w:rsidRPr="009E2073">
        <w:rPr>
          <w:rFonts w:ascii="Arial" w:hAnsi="Arial" w:cs="Arial"/>
          <w:sz w:val="20"/>
          <w:szCs w:val="20"/>
          <w:lang w:val="en-US"/>
        </w:rPr>
        <w:t>Lelay</w:t>
      </w:r>
      <w:proofErr w:type="spellEnd"/>
      <w:r w:rsidRPr="009E2073">
        <w:rPr>
          <w:rFonts w:ascii="Arial" w:hAnsi="Arial" w:cs="Arial"/>
          <w:sz w:val="20"/>
          <w:szCs w:val="20"/>
          <w:lang w:val="en-US"/>
        </w:rPr>
        <w:t xml:space="preserve"> will be the main contact of the group to whom all major concerns and updates will be addressed to since he is the one with the overall knowledge of the BPAP-CHED and SEI projects. Whenever necessary, the different product managers will be contacted in order to gather further details needed in the implementation of the project.</w:t>
      </w:r>
    </w:p>
    <w:p w:rsidR="009E2073" w:rsidRPr="009E2073" w:rsidRDefault="009E2073" w:rsidP="00770BB9">
      <w:pPr>
        <w:numPr>
          <w:ilvl w:val="0"/>
          <w:numId w:val="5"/>
        </w:numPr>
        <w:spacing w:line="360" w:lineRule="auto"/>
        <w:jc w:val="both"/>
        <w:rPr>
          <w:rFonts w:ascii="Arial" w:hAnsi="Arial" w:cs="Arial"/>
          <w:b/>
          <w:bCs/>
          <w:sz w:val="20"/>
          <w:szCs w:val="20"/>
          <w:lang w:val="en-US"/>
        </w:rPr>
      </w:pPr>
      <w:r w:rsidRPr="009E2073">
        <w:rPr>
          <w:rFonts w:ascii="Arial" w:hAnsi="Arial" w:cs="Arial"/>
          <w:b/>
          <w:bCs/>
          <w:sz w:val="20"/>
          <w:szCs w:val="20"/>
          <w:lang w:val="en-US"/>
        </w:rPr>
        <w:t xml:space="preserve">Commission on Higher Education (CHED). </w:t>
      </w:r>
      <w:r w:rsidRPr="009E2073">
        <w:rPr>
          <w:rFonts w:ascii="Arial" w:hAnsi="Arial" w:cs="Arial"/>
          <w:sz w:val="20"/>
          <w:szCs w:val="20"/>
          <w:lang w:val="en-US"/>
        </w:rPr>
        <w:t xml:space="preserve">As the government body in-charge of collegiate education and as main initiator of the project, CHED provides BPAP with the monetary funds and relies on its proper implementation in order to help improve the quality of higher education in the </w:t>
      </w:r>
      <w:proofErr w:type="gramStart"/>
      <w:r w:rsidRPr="009E2073">
        <w:rPr>
          <w:rFonts w:ascii="Arial" w:hAnsi="Arial" w:cs="Arial"/>
          <w:sz w:val="20"/>
          <w:szCs w:val="20"/>
          <w:lang w:val="en-US"/>
        </w:rPr>
        <w:t>country, specifically that</w:t>
      </w:r>
      <w:proofErr w:type="gramEnd"/>
      <w:r w:rsidRPr="009E2073">
        <w:rPr>
          <w:rFonts w:ascii="Arial" w:hAnsi="Arial" w:cs="Arial"/>
          <w:sz w:val="20"/>
          <w:szCs w:val="20"/>
          <w:lang w:val="en-US"/>
        </w:rPr>
        <w:t xml:space="preserve"> of BA and IT courses under the 17 participating SUCs. This then leads to an increased employability rate of college graduates who belong to the IT-BPO industry, contributing to a better national economy. Data gathered by the system will provide them with the relevant information they need for analysis on how to further improve the project, possibly using them as basis for future programs to be applied in other colleges and universities located in the different regions of the Philippines. </w:t>
      </w:r>
    </w:p>
    <w:p w:rsidR="009E2073" w:rsidRPr="009E2073" w:rsidRDefault="009E2073" w:rsidP="00770BB9">
      <w:pPr>
        <w:numPr>
          <w:ilvl w:val="0"/>
          <w:numId w:val="5"/>
        </w:numPr>
        <w:spacing w:line="360" w:lineRule="auto"/>
        <w:jc w:val="both"/>
        <w:rPr>
          <w:rFonts w:ascii="Arial" w:hAnsi="Arial" w:cs="Arial"/>
          <w:b/>
          <w:bCs/>
          <w:sz w:val="20"/>
          <w:szCs w:val="20"/>
          <w:lang w:val="en-US"/>
        </w:rPr>
      </w:pPr>
      <w:r w:rsidRPr="009E2073">
        <w:rPr>
          <w:rFonts w:ascii="Arial" w:hAnsi="Arial" w:cs="Arial"/>
          <w:b/>
          <w:bCs/>
          <w:sz w:val="20"/>
          <w:szCs w:val="20"/>
          <w:lang w:val="en-US"/>
        </w:rPr>
        <w:t xml:space="preserve">Science Education Institute (SEI). </w:t>
      </w:r>
      <w:r w:rsidRPr="009E2073">
        <w:rPr>
          <w:rFonts w:ascii="Arial" w:hAnsi="Arial" w:cs="Arial"/>
          <w:sz w:val="20"/>
          <w:szCs w:val="20"/>
          <w:lang w:val="en-US"/>
        </w:rPr>
        <w:t xml:space="preserve">Also providing funds to BPAP, SEI relies on the proper implementation of the project to provide high quality trainings to </w:t>
      </w:r>
      <w:proofErr w:type="gramStart"/>
      <w:r w:rsidRPr="009E2073">
        <w:rPr>
          <w:rFonts w:ascii="Arial" w:hAnsi="Arial" w:cs="Arial"/>
          <w:sz w:val="20"/>
          <w:szCs w:val="20"/>
          <w:lang w:val="en-US"/>
        </w:rPr>
        <w:t>enrolled</w:t>
      </w:r>
      <w:proofErr w:type="gramEnd"/>
      <w:r w:rsidRPr="009E2073">
        <w:rPr>
          <w:rFonts w:ascii="Arial" w:hAnsi="Arial" w:cs="Arial"/>
          <w:sz w:val="20"/>
          <w:szCs w:val="20"/>
          <w:lang w:val="en-US"/>
        </w:rPr>
        <w:t xml:space="preserve"> DOST scholars and hired faculty members, equipping them with a higher skills and knowledge. The data gathered can serve as basis in assessing the participants’ performance and suggest ways on how to improve the program.</w:t>
      </w:r>
    </w:p>
    <w:p w:rsidR="009E2073" w:rsidRDefault="009E2073" w:rsidP="00770BB9">
      <w:pPr>
        <w:numPr>
          <w:ilvl w:val="0"/>
          <w:numId w:val="5"/>
        </w:numPr>
        <w:spacing w:line="360" w:lineRule="auto"/>
        <w:jc w:val="both"/>
        <w:rPr>
          <w:rFonts w:ascii="Arial" w:hAnsi="Arial" w:cs="Arial"/>
          <w:b/>
          <w:bCs/>
          <w:sz w:val="20"/>
          <w:szCs w:val="20"/>
          <w:lang w:val="en-US"/>
        </w:rPr>
      </w:pPr>
      <w:r w:rsidRPr="009E2073">
        <w:rPr>
          <w:rFonts w:ascii="Arial" w:hAnsi="Arial" w:cs="Arial"/>
          <w:b/>
          <w:bCs/>
          <w:sz w:val="20"/>
          <w:szCs w:val="20"/>
          <w:lang w:val="en-US"/>
        </w:rPr>
        <w:t xml:space="preserve">Partner industry firms in the IT and BPO sectors. </w:t>
      </w:r>
      <w:r w:rsidRPr="009E2073">
        <w:rPr>
          <w:rFonts w:ascii="Arial" w:hAnsi="Arial" w:cs="Arial"/>
          <w:sz w:val="20"/>
          <w:szCs w:val="20"/>
          <w:lang w:val="en-US"/>
        </w:rPr>
        <w:t>These are the companies that also invested their resources in partnering with BPAP with the goal of hiring the students involved in the project, especially after gaining better competence. For SMP-enrolled students, they are the ones that will provide the students with a site for their 600-hour internship course during the last semester of their 4th year in college.</w:t>
      </w:r>
    </w:p>
    <w:p w:rsidR="002E5FCA" w:rsidRDefault="002E5FCA" w:rsidP="00770BB9">
      <w:pPr>
        <w:spacing w:line="360" w:lineRule="auto"/>
        <w:ind w:firstLine="360"/>
        <w:jc w:val="both"/>
        <w:rPr>
          <w:rFonts w:ascii="Arial" w:hAnsi="Arial" w:cs="Arial"/>
          <w:sz w:val="20"/>
          <w:szCs w:val="20"/>
          <w:lang w:val="en-US"/>
        </w:rPr>
      </w:pPr>
    </w:p>
    <w:p w:rsidR="00F935DA" w:rsidRPr="009E2073" w:rsidRDefault="009E2073" w:rsidP="00770BB9">
      <w:pPr>
        <w:spacing w:line="360" w:lineRule="auto"/>
        <w:ind w:firstLine="360"/>
        <w:jc w:val="both"/>
        <w:rPr>
          <w:rFonts w:ascii="Arial" w:hAnsi="Arial" w:cs="Arial"/>
          <w:b/>
          <w:bCs/>
          <w:sz w:val="20"/>
          <w:szCs w:val="20"/>
          <w:lang w:val="en-US"/>
        </w:rPr>
      </w:pPr>
      <w:r w:rsidRPr="009E2073">
        <w:rPr>
          <w:rFonts w:ascii="Arial" w:hAnsi="Arial" w:cs="Arial"/>
          <w:sz w:val="20"/>
          <w:szCs w:val="20"/>
          <w:lang w:val="en-US"/>
        </w:rPr>
        <w:lastRenderedPageBreak/>
        <w:t>The 17 different SUCs as well as the enrolled students and teachers can also be considered stakeholders of the project</w:t>
      </w:r>
      <w:r w:rsidR="0001494C">
        <w:rPr>
          <w:rFonts w:ascii="Arial" w:hAnsi="Arial" w:cs="Arial"/>
          <w:sz w:val="20"/>
          <w:szCs w:val="20"/>
          <w:lang w:val="en-US"/>
        </w:rPr>
        <w:t xml:space="preserve"> since they can also reap the benefits of the project’s success</w:t>
      </w:r>
      <w:r w:rsidRPr="009E2073">
        <w:rPr>
          <w:rFonts w:ascii="Arial" w:hAnsi="Arial" w:cs="Arial"/>
          <w:sz w:val="20"/>
          <w:szCs w:val="20"/>
          <w:lang w:val="en-US"/>
        </w:rPr>
        <w:t>. By implementing the project, the SUCs will then be able to provide higher quality education and training to its students, enabling them to arrive to their full potential and become competent graduates. On the other hand, teachers will also be given the chance to enhance their knowledge and skills, which they can use to handle their classes.</w:t>
      </w: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2435E0" w:rsidRDefault="00F935DA" w:rsidP="002435E0">
      <w:pPr>
        <w:pStyle w:val="Heading1"/>
      </w:pPr>
      <w:bookmarkStart w:id="18" w:name="_Toc364811015"/>
      <w:r w:rsidRPr="007C6B62">
        <w:lastRenderedPageBreak/>
        <w:t>Deliverables</w:t>
      </w:r>
      <w:bookmarkEnd w:id="18"/>
    </w:p>
    <w:p w:rsidR="002435E0" w:rsidRPr="002435E0" w:rsidRDefault="002435E0" w:rsidP="006B17FD">
      <w:pPr>
        <w:spacing w:line="360" w:lineRule="auto"/>
      </w:pPr>
    </w:p>
    <w:p w:rsidR="002435E0" w:rsidRPr="002435E0" w:rsidRDefault="002435E0" w:rsidP="006B17FD">
      <w:pPr>
        <w:spacing w:line="360" w:lineRule="auto"/>
        <w:rPr>
          <w:rFonts w:ascii="Arial" w:hAnsi="Arial" w:cs="Arial"/>
          <w:sz w:val="20"/>
          <w:szCs w:val="20"/>
        </w:rPr>
      </w:pPr>
      <w:r w:rsidRPr="002435E0">
        <w:rPr>
          <w:rFonts w:ascii="Arial" w:hAnsi="Arial" w:cs="Arial"/>
          <w:sz w:val="20"/>
          <w:szCs w:val="20"/>
        </w:rPr>
        <w:t>The group aims to provide the following deliverables:</w:t>
      </w:r>
    </w:p>
    <w:p w:rsidR="002435E0" w:rsidRDefault="00644AE1" w:rsidP="006B17FD">
      <w:pPr>
        <w:pStyle w:val="ListParagraph"/>
        <w:numPr>
          <w:ilvl w:val="0"/>
          <w:numId w:val="2"/>
        </w:numPr>
        <w:spacing w:line="360" w:lineRule="auto"/>
        <w:rPr>
          <w:rFonts w:ascii="Arial" w:hAnsi="Arial" w:cs="Arial"/>
          <w:sz w:val="20"/>
          <w:szCs w:val="20"/>
        </w:rPr>
      </w:pPr>
      <w:r>
        <w:rPr>
          <w:rFonts w:ascii="Arial" w:hAnsi="Arial" w:cs="Arial"/>
          <w:sz w:val="20"/>
          <w:szCs w:val="20"/>
        </w:rPr>
        <w:t>Registry Repository System</w:t>
      </w:r>
    </w:p>
    <w:p w:rsidR="00644AE1" w:rsidRPr="002435E0" w:rsidRDefault="00644AE1" w:rsidP="006B17FD">
      <w:pPr>
        <w:pStyle w:val="ListParagraph"/>
        <w:numPr>
          <w:ilvl w:val="0"/>
          <w:numId w:val="2"/>
        </w:numPr>
        <w:spacing w:line="360" w:lineRule="auto"/>
        <w:rPr>
          <w:rFonts w:ascii="Arial" w:hAnsi="Arial" w:cs="Arial"/>
          <w:sz w:val="20"/>
          <w:szCs w:val="20"/>
        </w:rPr>
      </w:pPr>
      <w:r>
        <w:rPr>
          <w:rFonts w:ascii="Arial" w:hAnsi="Arial" w:cs="Arial"/>
          <w:sz w:val="20"/>
          <w:szCs w:val="20"/>
        </w:rPr>
        <w:t>Business Process Reengineering plan for BEST and e-Adept distribution process</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User’s Manual</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Training Manual</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Technical Manual</w:t>
      </w:r>
    </w:p>
    <w:p w:rsidR="00C60EE0" w:rsidRPr="0052528E" w:rsidRDefault="00644AE1" w:rsidP="00364817">
      <w:pPr>
        <w:pStyle w:val="ListParagraph"/>
        <w:numPr>
          <w:ilvl w:val="0"/>
          <w:numId w:val="2"/>
        </w:numPr>
        <w:spacing w:line="360" w:lineRule="auto"/>
        <w:jc w:val="both"/>
        <w:rPr>
          <w:rFonts w:ascii="Arial" w:eastAsiaTheme="majorEastAsia" w:hAnsi="Arial" w:cs="Arial"/>
          <w:b/>
          <w:bCs/>
          <w:color w:val="365F91" w:themeColor="accent1" w:themeShade="BF"/>
          <w:sz w:val="20"/>
          <w:szCs w:val="20"/>
        </w:rPr>
      </w:pPr>
      <w:r w:rsidRPr="0052528E">
        <w:rPr>
          <w:rFonts w:ascii="Arial" w:hAnsi="Arial" w:cs="Arial"/>
          <w:sz w:val="20"/>
          <w:szCs w:val="20"/>
        </w:rPr>
        <w:t>User Training (on RRS module)</w:t>
      </w:r>
    </w:p>
    <w:p w:rsidR="00F935DA" w:rsidRDefault="00F935DA" w:rsidP="00A472E7">
      <w:pPr>
        <w:pStyle w:val="Heading1"/>
      </w:pPr>
      <w:bookmarkStart w:id="19" w:name="_Toc364811016"/>
      <w:r w:rsidRPr="007C6B62">
        <w:t>Milestones</w:t>
      </w:r>
      <w:bookmarkEnd w:id="19"/>
    </w:p>
    <w:p w:rsidR="00644AE1" w:rsidRPr="00644AE1" w:rsidRDefault="00644AE1" w:rsidP="00644AE1">
      <w:pPr>
        <w:spacing w:after="0" w:line="240" w:lineRule="auto"/>
        <w:rPr>
          <w:rFonts w:ascii="Times New Roman" w:eastAsia="Times New Roman" w:hAnsi="Times New Roman" w:cs="Times New Roman"/>
          <w:sz w:val="24"/>
          <w:szCs w:val="24"/>
          <w:lang w:eastAsia="en-PH"/>
        </w:rPr>
      </w:pPr>
    </w:p>
    <w:tbl>
      <w:tblPr>
        <w:tblW w:w="0" w:type="auto"/>
        <w:tblCellMar>
          <w:top w:w="15" w:type="dxa"/>
          <w:left w:w="15" w:type="dxa"/>
          <w:bottom w:w="15" w:type="dxa"/>
          <w:right w:w="15" w:type="dxa"/>
        </w:tblCellMar>
        <w:tblLook w:val="04A0"/>
      </w:tblPr>
      <w:tblGrid>
        <w:gridCol w:w="5158"/>
        <w:gridCol w:w="3112"/>
      </w:tblGrid>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b/>
                <w:bCs/>
                <w:color w:val="000000"/>
                <w:sz w:val="20"/>
                <w:szCs w:val="20"/>
                <w:lang w:eastAsia="en-PH"/>
              </w:rPr>
              <w:t>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b/>
                <w:bCs/>
                <w:color w:val="000000"/>
                <w:sz w:val="20"/>
                <w:szCs w:val="20"/>
                <w:lang w:eastAsia="en-PH"/>
              </w:rPr>
              <w:t>Deadline</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Signing of Acceptance Form for System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First week of September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Completion of System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Third week September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Approval of BPR plan for BEST and e-Adept distribution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First week November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Completion of Alpha Testing of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Second week of November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Signing of User acceptance for User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Third week of November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Completion of Beta Testing of Module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Fourth week of November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Finished Module Integration and 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Third week of December 2013</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System Rollout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Fourth week of January 2014</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Formal Transfer of Documents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Fourth week of January 2014</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User Training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Fifth week of January 2014</w:t>
            </w:r>
          </w:p>
        </w:tc>
      </w:tr>
      <w:tr w:rsidR="00644AE1" w:rsidRPr="00433FAA" w:rsidTr="00644AE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Client Performance Evaluation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44AE1" w:rsidRPr="00433FAA" w:rsidRDefault="00644AE1" w:rsidP="00136FF5">
            <w:pPr>
              <w:spacing w:after="0" w:line="360" w:lineRule="auto"/>
              <w:rPr>
                <w:rFonts w:ascii="Times New Roman" w:eastAsia="Times New Roman" w:hAnsi="Times New Roman" w:cs="Times New Roman"/>
                <w:sz w:val="20"/>
                <w:szCs w:val="20"/>
                <w:lang w:eastAsia="en-PH"/>
              </w:rPr>
            </w:pPr>
            <w:r w:rsidRPr="00433FAA">
              <w:rPr>
                <w:rFonts w:ascii="Arial" w:eastAsia="Times New Roman" w:hAnsi="Arial" w:cs="Arial"/>
                <w:color w:val="000000"/>
                <w:sz w:val="20"/>
                <w:szCs w:val="20"/>
                <w:lang w:eastAsia="en-PH"/>
              </w:rPr>
              <w:t>February 14, 2014</w:t>
            </w:r>
          </w:p>
        </w:tc>
      </w:tr>
    </w:tbl>
    <w:p w:rsidR="00F935DA" w:rsidRPr="007C6B62" w:rsidRDefault="00F935DA" w:rsidP="00364817">
      <w:pPr>
        <w:spacing w:line="360" w:lineRule="auto"/>
        <w:jc w:val="both"/>
        <w:rPr>
          <w:rFonts w:ascii="Arial" w:hAnsi="Arial" w:cs="Arial"/>
          <w:b/>
          <w:sz w:val="20"/>
          <w:szCs w:val="20"/>
        </w:rPr>
      </w:pP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F935DA" w:rsidRDefault="00F935DA" w:rsidP="00A472E7">
      <w:pPr>
        <w:pStyle w:val="Heading1"/>
      </w:pPr>
      <w:bookmarkStart w:id="20" w:name="_Toc364811017"/>
      <w:r w:rsidRPr="007C6B62">
        <w:lastRenderedPageBreak/>
        <w:t>Technical Requirements</w:t>
      </w:r>
      <w:bookmarkEnd w:id="20"/>
    </w:p>
    <w:p w:rsidR="00036365" w:rsidRPr="00036365" w:rsidRDefault="00036365" w:rsidP="00036365"/>
    <w:p w:rsidR="005A6212" w:rsidRPr="00036365" w:rsidRDefault="005A6212" w:rsidP="00F23EF2">
      <w:pPr>
        <w:pStyle w:val="ListParagraph"/>
        <w:numPr>
          <w:ilvl w:val="0"/>
          <w:numId w:val="1"/>
        </w:num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System Technical Requirements</w:t>
      </w:r>
    </w:p>
    <w:p w:rsidR="00A90EB6" w:rsidRPr="00036365" w:rsidRDefault="00A90EB6" w:rsidP="00F23EF2">
      <w:pPr>
        <w:spacing w:after="0" w:line="360" w:lineRule="auto"/>
        <w:jc w:val="both"/>
        <w:rPr>
          <w:rFonts w:ascii="Arial" w:eastAsia="Times New Roman" w:hAnsi="Arial" w:cs="Arial"/>
          <w:sz w:val="20"/>
          <w:szCs w:val="20"/>
          <w:lang w:eastAsia="en-PH"/>
        </w:rPr>
      </w:pPr>
    </w:p>
    <w:tbl>
      <w:tblPr>
        <w:tblW w:w="0" w:type="auto"/>
        <w:tblCellMar>
          <w:top w:w="15" w:type="dxa"/>
          <w:left w:w="15" w:type="dxa"/>
          <w:bottom w:w="15" w:type="dxa"/>
          <w:right w:w="15" w:type="dxa"/>
        </w:tblCellMar>
        <w:tblLook w:val="04A0"/>
      </w:tblPr>
      <w:tblGrid>
        <w:gridCol w:w="1967"/>
        <w:gridCol w:w="4101"/>
      </w:tblGrid>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Purpose</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MySQL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DBMS for data to be collected through TPS</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.Net Framework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Framework to utilize C# developed software</w:t>
            </w:r>
          </w:p>
        </w:tc>
      </w:tr>
    </w:tbl>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ind w:firstLine="720"/>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 xml:space="preserve">The </w:t>
      </w:r>
      <w:r w:rsidR="00672A59">
        <w:rPr>
          <w:rFonts w:ascii="Arial" w:eastAsia="Times New Roman" w:hAnsi="Arial" w:cs="Arial"/>
          <w:color w:val="000000"/>
          <w:sz w:val="20"/>
          <w:szCs w:val="20"/>
          <w:lang w:eastAsia="en-PH"/>
        </w:rPr>
        <w:t xml:space="preserve">RRS’ </w:t>
      </w:r>
      <w:r w:rsidRPr="00036365">
        <w:rPr>
          <w:rFonts w:ascii="Arial" w:eastAsia="Times New Roman" w:hAnsi="Arial" w:cs="Arial"/>
          <w:color w:val="000000"/>
          <w:sz w:val="20"/>
          <w:szCs w:val="20"/>
          <w:lang w:eastAsia="en-PH"/>
        </w:rPr>
        <w:t>greatest software requirement is the .NET Framework, version 4 at the very least to run C#, which will be the language used for the system. Therefore, the minimum hardware requirements will be for the .NET Framework.</w:t>
      </w:r>
    </w:p>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ind w:firstLine="720"/>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 xml:space="preserve">The </w:t>
      </w:r>
      <w:r w:rsidR="00672A59">
        <w:rPr>
          <w:rFonts w:ascii="Arial" w:eastAsia="Times New Roman" w:hAnsi="Arial" w:cs="Arial"/>
          <w:color w:val="000000"/>
          <w:sz w:val="20"/>
          <w:szCs w:val="20"/>
          <w:lang w:eastAsia="en-PH"/>
        </w:rPr>
        <w:t>RRS</w:t>
      </w:r>
      <w:r w:rsidRPr="00036365">
        <w:rPr>
          <w:rFonts w:ascii="Arial" w:eastAsia="Times New Roman" w:hAnsi="Arial" w:cs="Arial"/>
          <w:color w:val="000000"/>
          <w:sz w:val="20"/>
          <w:szCs w:val="20"/>
          <w:lang w:eastAsia="en-PH"/>
        </w:rPr>
        <w:t xml:space="preserve">, which will be used by </w:t>
      </w:r>
      <w:proofErr w:type="gramStart"/>
      <w:r w:rsidR="00672A59" w:rsidRPr="0070764F">
        <w:rPr>
          <w:rFonts w:ascii="Arial" w:eastAsia="Times New Roman" w:hAnsi="Arial" w:cs="Arial"/>
          <w:sz w:val="20"/>
          <w:szCs w:val="20"/>
          <w:lang w:eastAsia="en-PH"/>
        </w:rPr>
        <w:t>BPAP</w:t>
      </w:r>
      <w:proofErr w:type="gramEnd"/>
      <w:r w:rsidR="00672A59">
        <w:rPr>
          <w:rFonts w:ascii="Arial" w:eastAsia="Times New Roman" w:hAnsi="Arial" w:cs="Arial"/>
          <w:color w:val="FF0000"/>
          <w:sz w:val="20"/>
          <w:szCs w:val="20"/>
          <w:lang w:eastAsia="en-PH"/>
        </w:rPr>
        <w:t xml:space="preserve"> </w:t>
      </w:r>
      <w:r w:rsidRPr="00036365">
        <w:rPr>
          <w:rFonts w:ascii="Arial" w:eastAsia="Times New Roman" w:hAnsi="Arial" w:cs="Arial"/>
          <w:color w:val="000000"/>
          <w:sz w:val="20"/>
          <w:szCs w:val="20"/>
          <w:lang w:eastAsia="en-PH"/>
        </w:rPr>
        <w:t>will have to run on a windows based OS with the following specifications:</w:t>
      </w:r>
    </w:p>
    <w:p w:rsidR="005A6212" w:rsidRPr="00036365" w:rsidRDefault="005A6212" w:rsidP="00F23EF2">
      <w:pPr>
        <w:spacing w:after="0" w:line="360" w:lineRule="auto"/>
        <w:rPr>
          <w:rFonts w:ascii="Arial" w:eastAsia="Times New Roman" w:hAnsi="Arial" w:cs="Arial"/>
          <w:sz w:val="20"/>
          <w:szCs w:val="20"/>
          <w:lang w:eastAsia="en-PH"/>
        </w:rPr>
      </w:pPr>
    </w:p>
    <w:tbl>
      <w:tblPr>
        <w:tblW w:w="0" w:type="auto"/>
        <w:tblCellMar>
          <w:top w:w="15" w:type="dxa"/>
          <w:left w:w="15" w:type="dxa"/>
          <w:bottom w:w="15" w:type="dxa"/>
          <w:right w:w="15" w:type="dxa"/>
        </w:tblCellMar>
        <w:tblLook w:val="04A0"/>
      </w:tblPr>
      <w:tblGrid>
        <w:gridCol w:w="1222"/>
        <w:gridCol w:w="2845"/>
      </w:tblGrid>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Minimum</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 GHz</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512 MB</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Disk 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850 MB (32-bit), 2 GB (64-bit)</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Windows XP SP3</w:t>
            </w:r>
          </w:p>
        </w:tc>
      </w:tr>
    </w:tbl>
    <w:p w:rsidR="005A6212" w:rsidRPr="00036365" w:rsidRDefault="005A6212" w:rsidP="00F23EF2">
      <w:pPr>
        <w:spacing w:after="0" w:line="360" w:lineRule="auto"/>
        <w:rPr>
          <w:rFonts w:ascii="Arial" w:eastAsia="Times New Roman" w:hAnsi="Arial" w:cs="Arial"/>
          <w:sz w:val="20"/>
          <w:szCs w:val="20"/>
          <w:lang w:eastAsia="en-PH"/>
        </w:rPr>
      </w:pPr>
    </w:p>
    <w:p w:rsidR="00F505C8" w:rsidRDefault="00F505C8">
      <w:pPr>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br w:type="page"/>
      </w: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lastRenderedPageBreak/>
        <w:t>2. Development Technical Requirements</w:t>
      </w: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ab/>
        <w:t>The software requirements for development are similar to those of the system requirements, with the addition of Visual Studio 2010, serving as the Integrated Development Environment (IDE).</w:t>
      </w:r>
    </w:p>
    <w:p w:rsidR="005A6212" w:rsidRPr="00036365" w:rsidRDefault="005A6212" w:rsidP="00F23EF2">
      <w:pPr>
        <w:spacing w:after="0" w:line="360" w:lineRule="auto"/>
        <w:rPr>
          <w:rFonts w:ascii="Arial" w:eastAsia="Times New Roman" w:hAnsi="Arial" w:cs="Arial"/>
          <w:sz w:val="20"/>
          <w:szCs w:val="20"/>
          <w:lang w:eastAsia="en-PH"/>
        </w:rPr>
      </w:pPr>
      <w:r w:rsidRPr="00036365">
        <w:rPr>
          <w:rFonts w:ascii="Arial" w:eastAsia="Times New Roman" w:hAnsi="Arial" w:cs="Arial"/>
          <w:sz w:val="20"/>
          <w:szCs w:val="20"/>
          <w:lang w:eastAsia="en-PH"/>
        </w:rPr>
        <w:br/>
      </w:r>
    </w:p>
    <w:tbl>
      <w:tblPr>
        <w:tblW w:w="0" w:type="auto"/>
        <w:tblCellMar>
          <w:top w:w="15" w:type="dxa"/>
          <w:left w:w="15" w:type="dxa"/>
          <w:bottom w:w="15" w:type="dxa"/>
          <w:right w:w="15" w:type="dxa"/>
        </w:tblCellMar>
        <w:tblLook w:val="04A0"/>
      </w:tblPr>
      <w:tblGrid>
        <w:gridCol w:w="1878"/>
        <w:gridCol w:w="1011"/>
      </w:tblGrid>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b/>
                <w:sz w:val="20"/>
                <w:szCs w:val="20"/>
                <w:lang w:eastAsia="en-PH"/>
              </w:rPr>
            </w:pPr>
            <w:r w:rsidRPr="00036365">
              <w:rPr>
                <w:rFonts w:ascii="Arial" w:eastAsia="Times New Roman" w:hAnsi="Arial" w:cs="Arial"/>
                <w:b/>
                <w:color w:val="000000"/>
                <w:sz w:val="20"/>
                <w:szCs w:val="20"/>
                <w:lang w:eastAsia="en-PH"/>
              </w:rPr>
              <w:t>Purpose</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Visual Studio 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IDE</w:t>
            </w:r>
          </w:p>
        </w:tc>
      </w:tr>
    </w:tbl>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ab/>
        <w:t>Below are the minimum hardware requirements for running Visual Studio 2010:</w:t>
      </w:r>
    </w:p>
    <w:tbl>
      <w:tblPr>
        <w:tblW w:w="0" w:type="auto"/>
        <w:tblCellMar>
          <w:top w:w="15" w:type="dxa"/>
          <w:left w:w="15" w:type="dxa"/>
          <w:bottom w:w="15" w:type="dxa"/>
          <w:right w:w="15" w:type="dxa"/>
        </w:tblCellMar>
        <w:tblLook w:val="04A0"/>
      </w:tblPr>
      <w:tblGrid>
        <w:gridCol w:w="2645"/>
        <w:gridCol w:w="5714"/>
      </w:tblGrid>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Minimum</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1.6 GHz or faster processor</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1GB (1.5 GB if running on a virtual machine)</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Hard drive storage capacity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10 GB available, (10.6 GB if using language packs)</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Hard drive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5400 rpm</w:t>
            </w:r>
          </w:p>
        </w:tc>
      </w:tr>
      <w:tr w:rsidR="005A6212" w:rsidRPr="00036365" w:rsidTr="005534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Video Card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DirectX 9 capable video card (1024 x 768 or higher resolution)</w:t>
            </w:r>
          </w:p>
        </w:tc>
      </w:tr>
    </w:tbl>
    <w:p w:rsidR="00C264B3" w:rsidRDefault="00F935DA" w:rsidP="007D7246">
      <w:pPr>
        <w:pStyle w:val="Heading1"/>
      </w:pPr>
      <w:bookmarkStart w:id="21" w:name="_Toc364811018"/>
      <w:r w:rsidRPr="007C6B62">
        <w:t>Limits and Exclusions</w:t>
      </w:r>
      <w:bookmarkEnd w:id="21"/>
    </w:p>
    <w:p w:rsidR="007D7246" w:rsidRPr="007D7246" w:rsidRDefault="007D7246" w:rsidP="007D7246"/>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is not responsible for the provision of maintenance personnel</w:t>
      </w:r>
    </w:p>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will not be responsible for procurement</w:t>
      </w:r>
      <w:r w:rsidRPr="005B5C7F">
        <w:rPr>
          <w:rFonts w:ascii="Arial" w:hAnsi="Arial" w:cs="Arial"/>
          <w:sz w:val="20"/>
          <w:szCs w:val="20"/>
        </w:rPr>
        <w:tab/>
      </w:r>
    </w:p>
    <w:p w:rsidR="007B7176"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will only provide software that itself developed</w:t>
      </w:r>
    </w:p>
    <w:p w:rsidR="007B7176" w:rsidRDefault="007B7176" w:rsidP="005B5C7F">
      <w:pPr>
        <w:pStyle w:val="ListParagraph"/>
        <w:numPr>
          <w:ilvl w:val="0"/>
          <w:numId w:val="3"/>
        </w:numPr>
        <w:spacing w:line="360" w:lineRule="auto"/>
        <w:rPr>
          <w:rFonts w:ascii="Arial" w:hAnsi="Arial" w:cs="Arial"/>
          <w:sz w:val="20"/>
          <w:szCs w:val="20"/>
        </w:rPr>
      </w:pPr>
      <w:r>
        <w:rPr>
          <w:rFonts w:ascii="Arial" w:hAnsi="Arial" w:cs="Arial"/>
          <w:sz w:val="20"/>
          <w:szCs w:val="20"/>
        </w:rPr>
        <w:t>The team is not responsible for the quality of impact that the BPAP programs make</w:t>
      </w:r>
    </w:p>
    <w:p w:rsidR="007D7246" w:rsidRPr="005B5C7F" w:rsidRDefault="007B7176" w:rsidP="005B5C7F">
      <w:pPr>
        <w:pStyle w:val="ListParagraph"/>
        <w:numPr>
          <w:ilvl w:val="0"/>
          <w:numId w:val="3"/>
        </w:numPr>
        <w:spacing w:line="360" w:lineRule="auto"/>
        <w:rPr>
          <w:rFonts w:ascii="Arial" w:hAnsi="Arial" w:cs="Arial"/>
          <w:sz w:val="20"/>
          <w:szCs w:val="20"/>
        </w:rPr>
      </w:pPr>
      <w:r>
        <w:rPr>
          <w:rFonts w:ascii="Arial" w:hAnsi="Arial" w:cs="Arial"/>
          <w:sz w:val="20"/>
          <w:szCs w:val="20"/>
        </w:rPr>
        <w:t>The team will not be responsible for encoding all data. Multiple sample data will be used based on previously collected data will be used to beta test the system.</w:t>
      </w:r>
      <w:r w:rsidR="007D7246" w:rsidRPr="005B5C7F">
        <w:rPr>
          <w:rFonts w:ascii="Arial" w:hAnsi="Arial" w:cs="Arial"/>
          <w:sz w:val="20"/>
          <w:szCs w:val="20"/>
        </w:rPr>
        <w:t xml:space="preserve"> </w:t>
      </w:r>
    </w:p>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extent of the output of the team’s system will only be the database to be passed on to Tech 5</w:t>
      </w:r>
    </w:p>
    <w:p w:rsidR="007B7176"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will not be responsible in contacting and communic</w:t>
      </w:r>
      <w:r w:rsidR="00F96470" w:rsidRPr="005B5C7F">
        <w:rPr>
          <w:rFonts w:ascii="Arial" w:hAnsi="Arial" w:cs="Arial"/>
          <w:sz w:val="20"/>
          <w:szCs w:val="20"/>
        </w:rPr>
        <w:t>ating with the 17 different SUCs</w:t>
      </w:r>
    </w:p>
    <w:p w:rsidR="007B7176" w:rsidRDefault="007B7176">
      <w:pPr>
        <w:rPr>
          <w:rFonts w:ascii="Arial" w:hAnsi="Arial" w:cs="Arial"/>
          <w:sz w:val="20"/>
          <w:szCs w:val="20"/>
        </w:rPr>
      </w:pPr>
      <w:r>
        <w:rPr>
          <w:rFonts w:ascii="Arial" w:hAnsi="Arial" w:cs="Arial"/>
          <w:sz w:val="20"/>
          <w:szCs w:val="20"/>
        </w:rPr>
        <w:br w:type="page"/>
      </w:r>
    </w:p>
    <w:p w:rsidR="007B7176" w:rsidRDefault="007B7176" w:rsidP="007B7176">
      <w:pPr>
        <w:pStyle w:val="Heading2"/>
        <w:spacing w:line="360" w:lineRule="auto"/>
      </w:pPr>
      <w:bookmarkStart w:id="22" w:name="_Toc364766290"/>
      <w:bookmarkStart w:id="23" w:name="_Toc364811019"/>
      <w:r>
        <w:lastRenderedPageBreak/>
        <w:t>Client Review</w:t>
      </w:r>
      <w:bookmarkEnd w:id="22"/>
      <w:bookmarkEnd w:id="23"/>
    </w:p>
    <w:p w:rsidR="007B7176" w:rsidRDefault="0070764F" w:rsidP="007B7176">
      <w:pPr>
        <w:spacing w:after="0" w:line="480" w:lineRule="auto"/>
        <w:ind w:firstLine="720"/>
        <w:jc w:val="both"/>
        <w:rPr>
          <w:rFonts w:ascii="Times New Roman" w:eastAsia="Times New Roman" w:hAnsi="Times New Roman" w:cs="Times New Roman"/>
          <w:szCs w:val="20"/>
        </w:rPr>
      </w:pPr>
      <w:r>
        <w:rPr>
          <w:rFonts w:eastAsia="Times New Roman" w:cs="Arial"/>
          <w:color w:val="000000"/>
          <w:szCs w:val="20"/>
        </w:rPr>
        <w:t xml:space="preserve">The authorities of BPAP </w:t>
      </w:r>
      <w:r w:rsidR="007B7176">
        <w:rPr>
          <w:rFonts w:eastAsia="Times New Roman" w:cs="Arial"/>
          <w:color w:val="000000"/>
          <w:szCs w:val="20"/>
        </w:rPr>
        <w:t xml:space="preserve">will be consulted by the team on a regular basis as the project is being carried on. The group will be coordinating with the BPAP point person, Mr. </w:t>
      </w:r>
      <w:proofErr w:type="spellStart"/>
      <w:r w:rsidR="007B7176">
        <w:rPr>
          <w:rFonts w:eastAsia="Times New Roman" w:cs="Arial"/>
          <w:color w:val="000000"/>
          <w:szCs w:val="20"/>
        </w:rPr>
        <w:t>Florentino</w:t>
      </w:r>
      <w:proofErr w:type="spellEnd"/>
      <w:r w:rsidR="007B7176">
        <w:rPr>
          <w:rFonts w:eastAsia="Times New Roman" w:cs="Arial"/>
          <w:color w:val="000000"/>
          <w:szCs w:val="20"/>
        </w:rPr>
        <w:t xml:space="preserve"> “</w:t>
      </w:r>
      <w:proofErr w:type="spellStart"/>
      <w:r w:rsidR="007B7176">
        <w:rPr>
          <w:rFonts w:eastAsia="Times New Roman" w:cs="Arial"/>
          <w:color w:val="000000"/>
          <w:szCs w:val="20"/>
        </w:rPr>
        <w:t>Doy</w:t>
      </w:r>
      <w:proofErr w:type="spellEnd"/>
      <w:r w:rsidR="007B7176">
        <w:rPr>
          <w:rFonts w:eastAsia="Times New Roman" w:cs="Arial"/>
          <w:color w:val="000000"/>
          <w:szCs w:val="20"/>
        </w:rPr>
        <w:t xml:space="preserve">” </w:t>
      </w:r>
      <w:proofErr w:type="spellStart"/>
      <w:r w:rsidR="007B7176">
        <w:rPr>
          <w:rFonts w:eastAsia="Times New Roman" w:cs="Arial"/>
          <w:color w:val="000000"/>
          <w:szCs w:val="20"/>
        </w:rPr>
        <w:t>Dulce</w:t>
      </w:r>
      <w:proofErr w:type="spellEnd"/>
      <w:r w:rsidR="007B7176">
        <w:rPr>
          <w:rFonts w:eastAsia="Times New Roman" w:cs="Arial"/>
          <w:color w:val="000000"/>
          <w:szCs w:val="20"/>
        </w:rPr>
        <w:t xml:space="preserve">, Jr., and the other project managers (listed below) with regard to the </w:t>
      </w:r>
      <w:r w:rsidR="00A52FEA">
        <w:rPr>
          <w:rFonts w:eastAsia="Times New Roman" w:cs="Arial"/>
          <w:color w:val="000000"/>
          <w:szCs w:val="20"/>
        </w:rPr>
        <w:t xml:space="preserve">Registry </w:t>
      </w:r>
      <w:proofErr w:type="spellStart"/>
      <w:r w:rsidR="00A52FEA">
        <w:rPr>
          <w:rFonts w:eastAsia="Times New Roman" w:cs="Arial"/>
          <w:color w:val="000000"/>
          <w:szCs w:val="20"/>
        </w:rPr>
        <w:t>Reposity</w:t>
      </w:r>
      <w:proofErr w:type="spellEnd"/>
      <w:r w:rsidR="00A52FEA">
        <w:rPr>
          <w:rFonts w:eastAsia="Times New Roman" w:cs="Arial"/>
          <w:color w:val="000000"/>
          <w:szCs w:val="20"/>
        </w:rPr>
        <w:t xml:space="preserve"> System (RRS)</w:t>
      </w:r>
      <w:r w:rsidR="007B7176">
        <w:rPr>
          <w:rFonts w:eastAsia="Times New Roman" w:cs="Arial"/>
          <w:color w:val="000000"/>
          <w:szCs w:val="20"/>
        </w:rPr>
        <w:t>. Frequent exchange of electronic mails, as well as personal site visits will be conducted to ensure proper communication between the client and the team.</w:t>
      </w:r>
    </w:p>
    <w:p w:rsidR="007B7176" w:rsidRDefault="007B7176" w:rsidP="007B7176">
      <w:pPr>
        <w:spacing w:after="0" w:line="480" w:lineRule="auto"/>
        <w:rPr>
          <w:rFonts w:ascii="Times New Roman" w:eastAsia="Times New Roman" w:hAnsi="Times New Roman" w:cs="Times New Roman"/>
          <w:szCs w:val="20"/>
        </w:rPr>
      </w:pPr>
      <w:r>
        <w:rPr>
          <w:rFonts w:eastAsia="Times New Roman" w:cs="Arial"/>
          <w:color w:val="000000"/>
          <w:szCs w:val="20"/>
        </w:rPr>
        <w:t>The following are the different project managers for the different parts of the project:</w:t>
      </w:r>
    </w:p>
    <w:p w:rsidR="007B7176" w:rsidRDefault="007B7176" w:rsidP="007B7176">
      <w:pPr>
        <w:numPr>
          <w:ilvl w:val="0"/>
          <w:numId w:val="33"/>
        </w:numPr>
        <w:shd w:val="clear" w:color="auto" w:fill="FFFFFF"/>
        <w:spacing w:after="0" w:line="480" w:lineRule="auto"/>
        <w:textAlignment w:val="baseline"/>
        <w:rPr>
          <w:rFonts w:ascii="Arial" w:eastAsia="Times New Roman" w:hAnsi="Arial" w:cs="Arial"/>
          <w:color w:val="000000"/>
          <w:szCs w:val="20"/>
        </w:rPr>
      </w:pPr>
      <w:r>
        <w:rPr>
          <w:rFonts w:eastAsia="Times New Roman" w:cs="Arial"/>
          <w:color w:val="000000"/>
          <w:szCs w:val="20"/>
          <w:shd w:val="clear" w:color="auto" w:fill="FFFFFF"/>
        </w:rPr>
        <w:t xml:space="preserve">Ella Antonio, </w:t>
      </w:r>
      <w:proofErr w:type="spellStart"/>
      <w:r>
        <w:rPr>
          <w:rFonts w:eastAsia="Times New Roman" w:cs="Arial"/>
          <w:color w:val="000000"/>
          <w:szCs w:val="20"/>
          <w:shd w:val="clear" w:color="auto" w:fill="FFFFFF"/>
        </w:rPr>
        <w:t>Arra</w:t>
      </w:r>
      <w:proofErr w:type="spellEnd"/>
      <w:r>
        <w:rPr>
          <w:rFonts w:eastAsia="Times New Roman" w:cs="Arial"/>
          <w:color w:val="000000"/>
          <w:szCs w:val="20"/>
          <w:shd w:val="clear" w:color="auto" w:fill="FFFFFF"/>
        </w:rPr>
        <w:t xml:space="preserve"> Uri, Victor Loyola - CHED-SMP</w:t>
      </w:r>
    </w:p>
    <w:p w:rsidR="007B7176" w:rsidRDefault="007B7176" w:rsidP="007B7176">
      <w:pPr>
        <w:numPr>
          <w:ilvl w:val="0"/>
          <w:numId w:val="33"/>
        </w:numPr>
        <w:shd w:val="clear" w:color="auto" w:fill="FFFFFF"/>
        <w:spacing w:after="0" w:line="480" w:lineRule="auto"/>
        <w:textAlignment w:val="baseline"/>
        <w:rPr>
          <w:rFonts w:eastAsia="Times New Roman" w:cs="Arial"/>
          <w:color w:val="000000"/>
          <w:szCs w:val="20"/>
        </w:rPr>
      </w:pPr>
      <w:r>
        <w:rPr>
          <w:rFonts w:eastAsia="Times New Roman" w:cs="Arial"/>
          <w:color w:val="000000"/>
          <w:szCs w:val="20"/>
          <w:shd w:val="clear" w:color="auto" w:fill="FFFFFF"/>
        </w:rPr>
        <w:t>Myra Santos - DOST-SEI</w:t>
      </w:r>
    </w:p>
    <w:p w:rsidR="007B7176" w:rsidRDefault="007B7176" w:rsidP="007B7176">
      <w:pPr>
        <w:numPr>
          <w:ilvl w:val="0"/>
          <w:numId w:val="33"/>
        </w:numPr>
        <w:shd w:val="clear" w:color="auto" w:fill="FFFFFF"/>
        <w:spacing w:after="0" w:line="480" w:lineRule="auto"/>
        <w:textAlignment w:val="baseline"/>
        <w:rPr>
          <w:rFonts w:eastAsia="Times New Roman" w:cs="Arial"/>
          <w:color w:val="000000"/>
          <w:szCs w:val="20"/>
        </w:rPr>
      </w:pPr>
      <w:r>
        <w:rPr>
          <w:rFonts w:eastAsia="Times New Roman" w:cs="Arial"/>
          <w:color w:val="000000"/>
          <w:szCs w:val="20"/>
          <w:shd w:val="clear" w:color="auto" w:fill="FFFFFF"/>
        </w:rPr>
        <w:t xml:space="preserve">Zoe Diaz De Rivera - BEST and </w:t>
      </w:r>
      <w:r w:rsidR="00CC47FC">
        <w:rPr>
          <w:rFonts w:eastAsia="Times New Roman" w:cs="Arial"/>
          <w:color w:val="000000"/>
          <w:szCs w:val="20"/>
          <w:shd w:val="clear" w:color="auto" w:fill="FFFFFF"/>
        </w:rPr>
        <w:t>e-</w:t>
      </w:r>
      <w:proofErr w:type="spellStart"/>
      <w:r w:rsidR="00CC47FC">
        <w:rPr>
          <w:rFonts w:eastAsia="Times New Roman" w:cs="Arial"/>
          <w:color w:val="000000"/>
          <w:szCs w:val="20"/>
          <w:shd w:val="clear" w:color="auto" w:fill="FFFFFF"/>
        </w:rPr>
        <w:t>AdEPT</w:t>
      </w:r>
      <w:proofErr w:type="spellEnd"/>
    </w:p>
    <w:p w:rsidR="007B7176" w:rsidRDefault="007B7176" w:rsidP="007B7176">
      <w:pPr>
        <w:numPr>
          <w:ilvl w:val="0"/>
          <w:numId w:val="33"/>
        </w:numPr>
        <w:shd w:val="clear" w:color="auto" w:fill="FFFFFF"/>
        <w:spacing w:after="0" w:line="480" w:lineRule="auto"/>
        <w:textAlignment w:val="baseline"/>
        <w:rPr>
          <w:rFonts w:eastAsia="Times New Roman" w:cs="Arial"/>
          <w:color w:val="000000"/>
          <w:szCs w:val="20"/>
        </w:rPr>
      </w:pPr>
      <w:proofErr w:type="spellStart"/>
      <w:r>
        <w:rPr>
          <w:rFonts w:eastAsia="Times New Roman" w:cs="Arial"/>
          <w:color w:val="000000"/>
          <w:szCs w:val="20"/>
          <w:shd w:val="clear" w:color="auto" w:fill="FFFFFF"/>
        </w:rPr>
        <w:t>Jopat</w:t>
      </w:r>
      <w:proofErr w:type="spellEnd"/>
      <w:r>
        <w:rPr>
          <w:rFonts w:eastAsia="Times New Roman" w:cs="Arial"/>
          <w:color w:val="000000"/>
          <w:szCs w:val="20"/>
          <w:shd w:val="clear" w:color="auto" w:fill="FFFFFF"/>
        </w:rPr>
        <w:t xml:space="preserve"> </w:t>
      </w:r>
      <w:proofErr w:type="spellStart"/>
      <w:r>
        <w:rPr>
          <w:rFonts w:eastAsia="Times New Roman" w:cs="Arial"/>
          <w:color w:val="000000"/>
          <w:szCs w:val="20"/>
          <w:shd w:val="clear" w:color="auto" w:fill="FFFFFF"/>
        </w:rPr>
        <w:t>Lelay</w:t>
      </w:r>
      <w:proofErr w:type="spellEnd"/>
      <w:r>
        <w:rPr>
          <w:rFonts w:eastAsia="Times New Roman" w:cs="Arial"/>
          <w:color w:val="000000"/>
          <w:szCs w:val="20"/>
          <w:shd w:val="clear" w:color="auto" w:fill="FFFFFF"/>
        </w:rPr>
        <w:t xml:space="preserve"> - Overall Project Director</w:t>
      </w:r>
    </w:p>
    <w:p w:rsidR="007B7176" w:rsidRDefault="007B7176" w:rsidP="007B7176">
      <w:pPr>
        <w:numPr>
          <w:ilvl w:val="0"/>
          <w:numId w:val="33"/>
        </w:numPr>
        <w:shd w:val="clear" w:color="auto" w:fill="FFFFFF"/>
        <w:spacing w:after="0" w:line="480" w:lineRule="auto"/>
        <w:textAlignment w:val="baseline"/>
        <w:rPr>
          <w:rFonts w:eastAsia="Times New Roman" w:cs="Arial"/>
          <w:color w:val="000000"/>
          <w:szCs w:val="20"/>
        </w:rPr>
      </w:pPr>
      <w:proofErr w:type="spellStart"/>
      <w:r>
        <w:rPr>
          <w:rFonts w:eastAsia="Times New Roman" w:cs="Arial"/>
          <w:color w:val="000000"/>
          <w:szCs w:val="20"/>
          <w:shd w:val="clear" w:color="auto" w:fill="FFFFFF"/>
        </w:rPr>
        <w:t>Reli</w:t>
      </w:r>
      <w:proofErr w:type="spellEnd"/>
      <w:r>
        <w:rPr>
          <w:rFonts w:eastAsia="Times New Roman" w:cs="Arial"/>
          <w:color w:val="000000"/>
          <w:szCs w:val="20"/>
          <w:shd w:val="clear" w:color="auto" w:fill="FFFFFF"/>
        </w:rPr>
        <w:t xml:space="preserve"> Neo - Monitoring and Evaluation</w:t>
      </w:r>
    </w:p>
    <w:p w:rsidR="007B7176" w:rsidRDefault="007B7176" w:rsidP="007B7176">
      <w:pPr>
        <w:shd w:val="clear" w:color="auto" w:fill="FFFFFF"/>
        <w:spacing w:after="0" w:line="480" w:lineRule="auto"/>
        <w:ind w:left="720"/>
        <w:textAlignment w:val="baseline"/>
        <w:rPr>
          <w:rFonts w:eastAsia="Times New Roman" w:cs="Arial"/>
          <w:color w:val="000000"/>
          <w:szCs w:val="20"/>
        </w:rPr>
      </w:pPr>
    </w:p>
    <w:p w:rsidR="007B7176" w:rsidRDefault="007B7176" w:rsidP="007B7176">
      <w:pPr>
        <w:shd w:val="clear" w:color="auto" w:fill="FFFFFF"/>
        <w:spacing w:after="0" w:line="480" w:lineRule="auto"/>
        <w:ind w:left="720"/>
        <w:textAlignment w:val="baseline"/>
        <w:rPr>
          <w:rFonts w:eastAsia="Times New Roman" w:cs="Arial"/>
          <w:b/>
          <w:color w:val="000000"/>
          <w:szCs w:val="20"/>
          <w:shd w:val="clear" w:color="auto" w:fill="FFFFFF"/>
        </w:rPr>
      </w:pPr>
      <w:r>
        <w:rPr>
          <w:rFonts w:eastAsia="Times New Roman" w:cs="Arial"/>
          <w:b/>
          <w:color w:val="000000"/>
          <w:szCs w:val="20"/>
          <w:shd w:val="clear" w:color="auto" w:fill="FFFFFF"/>
        </w:rPr>
        <w:t>Approval:</w:t>
      </w:r>
    </w:p>
    <w:p w:rsidR="007B7176" w:rsidRDefault="008A06F2" w:rsidP="007B7176">
      <w:pPr>
        <w:shd w:val="clear" w:color="auto" w:fill="FFFFFF"/>
        <w:spacing w:after="0" w:line="480" w:lineRule="auto"/>
        <w:ind w:left="720"/>
        <w:textAlignment w:val="baseline"/>
        <w:rPr>
          <w:rFonts w:eastAsia="Times New Roman" w:cs="Arial"/>
          <w:color w:val="000000"/>
          <w:szCs w:val="20"/>
          <w:shd w:val="clear" w:color="auto" w:fill="FFFFFF"/>
        </w:rPr>
      </w:pPr>
      <w:r>
        <w:rPr>
          <w:rFonts w:eastAsia="Times New Roman" w:cs="Arial"/>
          <w:noProof/>
          <w:color w:val="000000"/>
          <w:szCs w:val="20"/>
          <w:lang w:val="en-US"/>
        </w:rPr>
        <w:drawing>
          <wp:anchor distT="0" distB="0" distL="114300" distR="114300" simplePos="0" relativeHeight="251671552" behindDoc="0" locked="0" layoutInCell="1" allowOverlap="1">
            <wp:simplePos x="0" y="0"/>
            <wp:positionH relativeFrom="column">
              <wp:posOffset>3705225</wp:posOffset>
            </wp:positionH>
            <wp:positionV relativeFrom="paragraph">
              <wp:posOffset>235585</wp:posOffset>
            </wp:positionV>
            <wp:extent cx="981075" cy="457200"/>
            <wp:effectExtent l="19050" t="0" r="9525" b="0"/>
            <wp:wrapNone/>
            <wp:docPr id="10" name="Picture 21" descr="Pa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olo"/>
                    <pic:cNvPicPr>
                      <a:picLocks noChangeAspect="1" noChangeArrowheads="1"/>
                    </pic:cNvPicPr>
                  </pic:nvPicPr>
                  <pic:blipFill>
                    <a:blip r:embed="rId24" cstate="print"/>
                    <a:srcRect/>
                    <a:stretch>
                      <a:fillRect/>
                    </a:stretch>
                  </pic:blipFill>
                  <pic:spPr bwMode="auto">
                    <a:xfrm>
                      <a:off x="0" y="0"/>
                      <a:ext cx="981075" cy="457200"/>
                    </a:xfrm>
                    <a:prstGeom prst="rect">
                      <a:avLst/>
                    </a:prstGeom>
                    <a:noFill/>
                    <a:ln w="9525">
                      <a:noFill/>
                      <a:miter lim="800000"/>
                      <a:headEnd/>
                      <a:tailEnd/>
                    </a:ln>
                  </pic:spPr>
                </pic:pic>
              </a:graphicData>
            </a:graphic>
          </wp:anchor>
        </w:drawing>
      </w:r>
    </w:p>
    <w:p w:rsidR="007B7176" w:rsidRDefault="007B7176" w:rsidP="007B7176">
      <w:pPr>
        <w:shd w:val="clear" w:color="auto" w:fill="FFFFFF"/>
        <w:spacing w:after="0" w:line="480" w:lineRule="auto"/>
        <w:ind w:left="720"/>
        <w:textAlignment w:val="baseline"/>
        <w:rPr>
          <w:rFonts w:eastAsia="Times New Roman" w:cs="Arial"/>
          <w:color w:val="000000"/>
          <w:szCs w:val="20"/>
          <w:shd w:val="clear" w:color="auto" w:fill="FFFFFF"/>
        </w:rPr>
      </w:pPr>
    </w:p>
    <w:p w:rsidR="007B7176" w:rsidRDefault="007B7176" w:rsidP="007B7176">
      <w:pPr>
        <w:pStyle w:val="NoSpacing"/>
        <w:jc w:val="center"/>
        <w:rPr>
          <w:rFonts w:ascii="Arial" w:eastAsiaTheme="minorEastAsia" w:hAnsi="Arial" w:cs="Arial"/>
          <w:sz w:val="20"/>
          <w:szCs w:val="20"/>
          <w:shd w:val="clear" w:color="auto" w:fill="FFFFFF"/>
        </w:rPr>
      </w:pPr>
      <w:proofErr w:type="spellStart"/>
      <w:r>
        <w:rPr>
          <w:rFonts w:ascii="Arial" w:hAnsi="Arial" w:cs="Arial"/>
          <w:sz w:val="20"/>
          <w:szCs w:val="20"/>
          <w:shd w:val="clear" w:color="auto" w:fill="FFFFFF"/>
        </w:rPr>
        <w:t>Florentino</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Doy</w:t>
      </w:r>
      <w:proofErr w:type="spellEnd"/>
      <w:r>
        <w:rPr>
          <w:rFonts w:ascii="Arial" w:hAnsi="Arial" w:cs="Arial"/>
          <w:sz w:val="20"/>
          <w:szCs w:val="20"/>
          <w:shd w:val="clear" w:color="auto" w:fill="FFFFFF"/>
        </w:rPr>
        <w:t xml:space="preserve">” </w:t>
      </w:r>
      <w:proofErr w:type="spellStart"/>
      <w:r>
        <w:rPr>
          <w:rFonts w:ascii="Arial" w:hAnsi="Arial" w:cs="Arial"/>
          <w:sz w:val="20"/>
          <w:szCs w:val="20"/>
          <w:shd w:val="clear" w:color="auto" w:fill="FFFFFF"/>
        </w:rPr>
        <w:t>Dulce</w:t>
      </w:r>
      <w:proofErr w:type="spellEnd"/>
      <w:r>
        <w:rPr>
          <w:rFonts w:ascii="Arial" w:hAnsi="Arial" w:cs="Arial"/>
          <w:sz w:val="20"/>
          <w:szCs w:val="20"/>
          <w:shd w:val="clear" w:color="auto" w:fill="FFFFFF"/>
        </w:rPr>
        <w:tab/>
      </w:r>
      <w:r>
        <w:rPr>
          <w:rFonts w:ascii="Arial" w:hAnsi="Arial" w:cs="Arial"/>
          <w:sz w:val="20"/>
          <w:szCs w:val="20"/>
          <w:shd w:val="clear" w:color="auto" w:fill="FFFFFF"/>
        </w:rPr>
        <w:tab/>
      </w:r>
      <w:r>
        <w:rPr>
          <w:rFonts w:ascii="Arial" w:hAnsi="Arial" w:cs="Arial"/>
          <w:sz w:val="20"/>
          <w:szCs w:val="20"/>
          <w:shd w:val="clear" w:color="auto" w:fill="FFFFFF"/>
        </w:rPr>
        <w:tab/>
      </w:r>
      <w:r w:rsidR="00A52FEA">
        <w:rPr>
          <w:rFonts w:ascii="Arial" w:hAnsi="Arial" w:cs="Arial"/>
          <w:sz w:val="20"/>
          <w:szCs w:val="20"/>
          <w:shd w:val="clear" w:color="auto" w:fill="FFFFFF"/>
        </w:rPr>
        <w:t>Jan Paolo S. Luces</w:t>
      </w:r>
    </w:p>
    <w:p w:rsidR="007B7176" w:rsidRDefault="00A52FEA" w:rsidP="007B7176">
      <w:pPr>
        <w:pStyle w:val="NoSpacing"/>
        <w:jc w:val="center"/>
        <w:rPr>
          <w:rFonts w:ascii="Arial" w:hAnsi="Arial" w:cs="Arial"/>
          <w:sz w:val="20"/>
          <w:szCs w:val="20"/>
        </w:rPr>
      </w:pPr>
      <w:r>
        <w:rPr>
          <w:rFonts w:ascii="Arial" w:hAnsi="Arial" w:cs="Arial"/>
          <w:sz w:val="20"/>
          <w:szCs w:val="20"/>
          <w:shd w:val="clear" w:color="auto" w:fill="FFFFFF"/>
        </w:rPr>
        <w:tab/>
      </w:r>
      <w:r>
        <w:rPr>
          <w:rFonts w:ascii="Arial" w:hAnsi="Arial" w:cs="Arial"/>
          <w:sz w:val="20"/>
          <w:szCs w:val="20"/>
          <w:shd w:val="clear" w:color="auto" w:fill="FFFFFF"/>
        </w:rPr>
        <w:tab/>
      </w:r>
      <w:r w:rsidR="007B7176">
        <w:rPr>
          <w:rFonts w:ascii="Arial" w:hAnsi="Arial" w:cs="Arial"/>
          <w:sz w:val="20"/>
          <w:szCs w:val="20"/>
          <w:shd w:val="clear" w:color="auto" w:fill="FFFFFF"/>
        </w:rPr>
        <w:tab/>
      </w:r>
      <w:r w:rsidR="007B7176">
        <w:rPr>
          <w:rFonts w:ascii="Arial" w:hAnsi="Arial" w:cs="Arial"/>
          <w:sz w:val="20"/>
          <w:szCs w:val="20"/>
          <w:shd w:val="clear" w:color="auto" w:fill="FFFFFF"/>
        </w:rPr>
        <w:tab/>
      </w:r>
      <w:r w:rsidR="007B7176">
        <w:rPr>
          <w:rFonts w:ascii="Arial" w:hAnsi="Arial" w:cs="Arial"/>
          <w:sz w:val="20"/>
          <w:szCs w:val="20"/>
          <w:shd w:val="clear" w:color="auto" w:fill="FFFFFF"/>
        </w:rPr>
        <w:tab/>
        <w:t xml:space="preserve">   </w:t>
      </w:r>
      <w:proofErr w:type="spellStart"/>
      <w:r>
        <w:rPr>
          <w:rFonts w:ascii="Arial" w:hAnsi="Arial" w:cs="Arial"/>
          <w:sz w:val="20"/>
          <w:szCs w:val="20"/>
          <w:shd w:val="clear" w:color="auto" w:fill="FFFFFF"/>
        </w:rPr>
        <w:t>DoubleTap</w:t>
      </w:r>
      <w:proofErr w:type="spellEnd"/>
      <w:r>
        <w:rPr>
          <w:rFonts w:ascii="Arial" w:hAnsi="Arial" w:cs="Arial"/>
          <w:sz w:val="20"/>
          <w:szCs w:val="20"/>
          <w:shd w:val="clear" w:color="auto" w:fill="FFFFFF"/>
        </w:rPr>
        <w:t xml:space="preserve"> </w:t>
      </w:r>
      <w:r w:rsidR="007B7176">
        <w:rPr>
          <w:rFonts w:ascii="Arial" w:hAnsi="Arial" w:cs="Arial"/>
          <w:sz w:val="20"/>
          <w:szCs w:val="20"/>
          <w:shd w:val="clear" w:color="auto" w:fill="FFFFFF"/>
        </w:rPr>
        <w:t>Project Manager</w:t>
      </w:r>
    </w:p>
    <w:p w:rsidR="007D7246" w:rsidRPr="005B5C7F" w:rsidRDefault="007D7246" w:rsidP="007B7176">
      <w:pPr>
        <w:pStyle w:val="ListParagraph"/>
        <w:spacing w:line="360" w:lineRule="auto"/>
        <w:rPr>
          <w:rFonts w:ascii="Arial" w:hAnsi="Arial" w:cs="Arial"/>
          <w:sz w:val="20"/>
          <w:szCs w:val="20"/>
        </w:rPr>
      </w:pPr>
    </w:p>
    <w:p w:rsidR="007D7246" w:rsidRPr="005B5C7F" w:rsidRDefault="007D7246" w:rsidP="005B5C7F">
      <w:pPr>
        <w:spacing w:line="360" w:lineRule="auto"/>
        <w:rPr>
          <w:rFonts w:ascii="Arial" w:hAnsi="Arial" w:cs="Arial"/>
          <w:sz w:val="20"/>
          <w:szCs w:val="20"/>
        </w:rPr>
      </w:pPr>
    </w:p>
    <w:sectPr w:rsidR="007D7246" w:rsidRPr="005B5C7F" w:rsidSect="00211BDA">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5B1" w:rsidRDefault="00F965B1" w:rsidP="00211BDA">
      <w:pPr>
        <w:spacing w:after="0" w:line="240" w:lineRule="auto"/>
      </w:pPr>
      <w:r>
        <w:separator/>
      </w:r>
    </w:p>
  </w:endnote>
  <w:endnote w:type="continuationSeparator" w:id="0">
    <w:p w:rsidR="00F965B1" w:rsidRDefault="00F965B1" w:rsidP="00211B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781F6C">
      <w:tc>
        <w:tcPr>
          <w:tcW w:w="750" w:type="pct"/>
        </w:tcPr>
        <w:p w:rsidR="00781F6C" w:rsidRDefault="004F08B2">
          <w:pPr>
            <w:pStyle w:val="Footer"/>
            <w:jc w:val="right"/>
            <w:rPr>
              <w:color w:val="4F81BD" w:themeColor="accent1"/>
            </w:rPr>
          </w:pPr>
          <w:r w:rsidRPr="004F08B2">
            <w:fldChar w:fldCharType="begin"/>
          </w:r>
          <w:r w:rsidR="00781F6C">
            <w:instrText xml:space="preserve"> PAGE   \* MERGEFORMAT </w:instrText>
          </w:r>
          <w:r w:rsidRPr="004F08B2">
            <w:fldChar w:fldCharType="separate"/>
          </w:r>
          <w:r w:rsidR="003C13FD" w:rsidRPr="003C13FD">
            <w:rPr>
              <w:noProof/>
              <w:color w:val="4F81BD" w:themeColor="accent1"/>
            </w:rPr>
            <w:t>4</w:t>
          </w:r>
          <w:r>
            <w:rPr>
              <w:noProof/>
              <w:color w:val="4F81BD" w:themeColor="accent1"/>
            </w:rPr>
            <w:fldChar w:fldCharType="end"/>
          </w:r>
        </w:p>
      </w:tc>
      <w:tc>
        <w:tcPr>
          <w:tcW w:w="4250" w:type="pct"/>
        </w:tcPr>
        <w:p w:rsidR="00781F6C" w:rsidRDefault="00781F6C">
          <w:pPr>
            <w:pStyle w:val="Footer"/>
            <w:rPr>
              <w:color w:val="4F81BD" w:themeColor="accent1"/>
            </w:rPr>
          </w:pPr>
        </w:p>
      </w:tc>
    </w:tr>
  </w:tbl>
  <w:p w:rsidR="00781F6C" w:rsidRDefault="00781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5B1" w:rsidRDefault="00F965B1" w:rsidP="00211BDA">
      <w:pPr>
        <w:spacing w:after="0" w:line="240" w:lineRule="auto"/>
      </w:pPr>
      <w:r>
        <w:separator/>
      </w:r>
    </w:p>
  </w:footnote>
  <w:footnote w:type="continuationSeparator" w:id="0">
    <w:p w:rsidR="00F965B1" w:rsidRDefault="00F965B1" w:rsidP="00211BDA">
      <w:pPr>
        <w:spacing w:after="0" w:line="240" w:lineRule="auto"/>
      </w:pPr>
      <w:r>
        <w:continuationSeparator/>
      </w:r>
    </w:p>
  </w:footnote>
  <w:footnote w:id="1">
    <w:p w:rsidR="00781F6C" w:rsidRPr="0021133E" w:rsidRDefault="00781F6C">
      <w:pPr>
        <w:pStyle w:val="FootnoteText"/>
        <w:rPr>
          <w:lang w:val="en-US"/>
        </w:rPr>
      </w:pPr>
      <w:r>
        <w:rPr>
          <w:rStyle w:val="FootnoteReference"/>
        </w:rPr>
        <w:footnoteRef/>
      </w:r>
      <w:r>
        <w:t xml:space="preserve"> </w:t>
      </w:r>
      <w:proofErr w:type="gramStart"/>
      <w:r w:rsidRPr="00B33EB5">
        <w:t>History.</w:t>
      </w:r>
      <w:proofErr w:type="gramEnd"/>
      <w:r w:rsidRPr="00B33EB5">
        <w:t xml:space="preserve"> </w:t>
      </w:r>
      <w:proofErr w:type="gramStart"/>
      <w:r w:rsidRPr="00B33EB5">
        <w:t>(</w:t>
      </w:r>
      <w:proofErr w:type="spellStart"/>
      <w:r w:rsidRPr="00B33EB5">
        <w:t>n.d</w:t>
      </w:r>
      <w:proofErr w:type="spellEnd"/>
      <w:r w:rsidRPr="00B33EB5">
        <w:t>.).</w:t>
      </w:r>
      <w:proofErr w:type="gramEnd"/>
      <w:r w:rsidRPr="00B33EB5">
        <w:t xml:space="preserve"> </w:t>
      </w:r>
      <w:proofErr w:type="gramStart"/>
      <w:r w:rsidRPr="00B33EB5">
        <w:rPr>
          <w:i/>
        </w:rPr>
        <w:t>Business Processing Association of the Philippines</w:t>
      </w:r>
      <w:r w:rsidRPr="00B33EB5">
        <w:t>.</w:t>
      </w:r>
      <w:proofErr w:type="gramEnd"/>
      <w:r w:rsidRPr="00B33EB5">
        <w:t xml:space="preserve"> Retrieved August 18, 2013, from http://www.bpap.org/about-us/history</w:t>
      </w:r>
    </w:p>
  </w:footnote>
  <w:footnote w:id="2">
    <w:p w:rsidR="00781F6C" w:rsidRPr="00B33EB5" w:rsidRDefault="00781F6C">
      <w:pPr>
        <w:pStyle w:val="FootnoteText"/>
        <w:rPr>
          <w:lang w:val="en-US"/>
        </w:rPr>
      </w:pPr>
      <w:r>
        <w:rPr>
          <w:rStyle w:val="FootnoteReference"/>
        </w:rPr>
        <w:footnoteRef/>
      </w:r>
      <w:r>
        <w:t xml:space="preserve"> </w:t>
      </w:r>
      <w:r>
        <w:rPr>
          <w:lang w:val="en-US"/>
        </w:rPr>
        <w:t>Ibid.</w:t>
      </w:r>
    </w:p>
  </w:footnote>
  <w:footnote w:id="3">
    <w:p w:rsidR="00781F6C" w:rsidRPr="00B33EB5" w:rsidRDefault="00781F6C">
      <w:pPr>
        <w:pStyle w:val="FootnoteText"/>
        <w:rPr>
          <w:lang w:val="en-US"/>
        </w:rPr>
      </w:pPr>
      <w:r>
        <w:rPr>
          <w:rStyle w:val="FootnoteReference"/>
        </w:rPr>
        <w:footnoteRef/>
      </w:r>
      <w:r>
        <w:t xml:space="preserve"> </w:t>
      </w:r>
      <w:proofErr w:type="gramStart"/>
      <w:r w:rsidRPr="00B33EB5">
        <w:t>IBPAP Board of Trustees.</w:t>
      </w:r>
      <w:proofErr w:type="gramEnd"/>
      <w:r w:rsidRPr="00B33EB5">
        <w:t xml:space="preserve"> </w:t>
      </w:r>
      <w:proofErr w:type="gramStart"/>
      <w:r w:rsidRPr="00B33EB5">
        <w:t>(</w:t>
      </w:r>
      <w:proofErr w:type="spellStart"/>
      <w:r w:rsidRPr="00B33EB5">
        <w:t>n.d</w:t>
      </w:r>
      <w:proofErr w:type="spellEnd"/>
      <w:r w:rsidRPr="00B33EB5">
        <w:t>.).</w:t>
      </w:r>
      <w:proofErr w:type="gramEnd"/>
      <w:r w:rsidRPr="00B33EB5">
        <w:t xml:space="preserve"> </w:t>
      </w:r>
      <w:proofErr w:type="gramStart"/>
      <w:r w:rsidRPr="00B33EB5">
        <w:rPr>
          <w:i/>
        </w:rPr>
        <w:t>Business Processing Association of the Philippines</w:t>
      </w:r>
      <w:r>
        <w:t>.</w:t>
      </w:r>
      <w:proofErr w:type="gramEnd"/>
      <w:r>
        <w:t xml:space="preserve"> Retrieved August 18</w:t>
      </w:r>
      <w:r w:rsidRPr="00B33EB5">
        <w:t>, 2013, from http://www.bpap.org/about-us/board-of-trustees</w:t>
      </w:r>
    </w:p>
  </w:footnote>
  <w:footnote w:id="4">
    <w:p w:rsidR="00781F6C" w:rsidRPr="00B33EB5" w:rsidRDefault="00781F6C">
      <w:pPr>
        <w:pStyle w:val="FootnoteText"/>
        <w:rPr>
          <w:lang w:val="en-US"/>
        </w:rPr>
      </w:pPr>
      <w:r>
        <w:rPr>
          <w:rStyle w:val="FootnoteReference"/>
        </w:rPr>
        <w:footnoteRef/>
      </w:r>
      <w:r>
        <w:t xml:space="preserve"> </w:t>
      </w:r>
      <w:r>
        <w:rPr>
          <w:lang w:val="en-US"/>
        </w:rPr>
        <w:t>Ibid.</w:t>
      </w:r>
    </w:p>
  </w:footnote>
  <w:footnote w:id="5">
    <w:p w:rsidR="00781F6C" w:rsidRPr="00B33EB5" w:rsidRDefault="00781F6C">
      <w:pPr>
        <w:pStyle w:val="FootnoteText"/>
        <w:rPr>
          <w:lang w:val="en-US"/>
        </w:rPr>
      </w:pPr>
      <w:r>
        <w:rPr>
          <w:rStyle w:val="FootnoteReference"/>
        </w:rPr>
        <w:footnoteRef/>
      </w:r>
      <w:r>
        <w:t xml:space="preserve"> </w:t>
      </w:r>
      <w:proofErr w:type="gramStart"/>
      <w:r w:rsidRPr="00DB5703">
        <w:t>BPAP Executive Team.</w:t>
      </w:r>
      <w:proofErr w:type="gramEnd"/>
      <w:r w:rsidRPr="00DB5703">
        <w:t xml:space="preserve"> </w:t>
      </w:r>
      <w:proofErr w:type="gramStart"/>
      <w:r w:rsidRPr="00DB5703">
        <w:t>(</w:t>
      </w:r>
      <w:proofErr w:type="spellStart"/>
      <w:r w:rsidRPr="00DB5703">
        <w:t>n.d</w:t>
      </w:r>
      <w:proofErr w:type="spellEnd"/>
      <w:r w:rsidRPr="00DB5703">
        <w:t>.).</w:t>
      </w:r>
      <w:proofErr w:type="gramEnd"/>
      <w:r w:rsidRPr="00DB5703">
        <w:t xml:space="preserve"> </w:t>
      </w:r>
      <w:proofErr w:type="gramStart"/>
      <w:r w:rsidRPr="00DB5703">
        <w:rPr>
          <w:i/>
        </w:rPr>
        <w:t>Business Processing Association of the Philippines</w:t>
      </w:r>
      <w:r>
        <w:t>.</w:t>
      </w:r>
      <w:proofErr w:type="gramEnd"/>
      <w:r>
        <w:t xml:space="preserve"> Retrieved August 18</w:t>
      </w:r>
      <w:r w:rsidRPr="00DB5703">
        <w:t>, 2013, from http://www.bpap.org/about-us/executive-team</w:t>
      </w:r>
    </w:p>
  </w:footnote>
  <w:footnote w:id="6">
    <w:p w:rsidR="00781F6C" w:rsidRPr="00DB5703" w:rsidRDefault="00781F6C">
      <w:pPr>
        <w:pStyle w:val="FootnoteText"/>
        <w:rPr>
          <w:lang w:val="en-US"/>
        </w:rPr>
      </w:pPr>
      <w:r>
        <w:rPr>
          <w:rStyle w:val="FootnoteReference"/>
        </w:rPr>
        <w:footnoteRef/>
      </w:r>
      <w:r>
        <w:t xml:space="preserve"> </w:t>
      </w:r>
      <w:proofErr w:type="gramStart"/>
      <w:r w:rsidRPr="00DB5703">
        <w:t>Partner Associations.</w:t>
      </w:r>
      <w:proofErr w:type="gramEnd"/>
      <w:r w:rsidRPr="00DB5703">
        <w:t xml:space="preserve"> </w:t>
      </w:r>
      <w:proofErr w:type="gramStart"/>
      <w:r w:rsidRPr="00DB5703">
        <w:t>(</w:t>
      </w:r>
      <w:proofErr w:type="spellStart"/>
      <w:r w:rsidRPr="00DB5703">
        <w:t>n.d</w:t>
      </w:r>
      <w:proofErr w:type="spellEnd"/>
      <w:r w:rsidRPr="00DB5703">
        <w:t>.).</w:t>
      </w:r>
      <w:proofErr w:type="gramEnd"/>
      <w:r w:rsidRPr="00DB5703">
        <w:t xml:space="preserve"> </w:t>
      </w:r>
      <w:proofErr w:type="gramStart"/>
      <w:r w:rsidRPr="00DB5703">
        <w:rPr>
          <w:i/>
        </w:rPr>
        <w:t>Business Processing Association of the Philippines</w:t>
      </w:r>
      <w:r>
        <w:t>.</w:t>
      </w:r>
      <w:proofErr w:type="gramEnd"/>
      <w:r>
        <w:t xml:space="preserve"> Retrieved August 18</w:t>
      </w:r>
      <w:r w:rsidRPr="00DB5703">
        <w:t>, 2013, from http://www.bpap.org/about-us/partner-association</w:t>
      </w:r>
    </w:p>
  </w:footnote>
  <w:footnote w:id="7">
    <w:p w:rsidR="00781F6C" w:rsidRPr="00DB5703" w:rsidRDefault="00781F6C">
      <w:pPr>
        <w:pStyle w:val="FootnoteText"/>
        <w:rPr>
          <w:lang w:val="en-US"/>
        </w:rPr>
      </w:pPr>
      <w:r>
        <w:rPr>
          <w:rStyle w:val="FootnoteReference"/>
        </w:rPr>
        <w:footnoteRef/>
      </w:r>
      <w:r>
        <w:t xml:space="preserve"> </w:t>
      </w:r>
      <w:r>
        <w:rPr>
          <w:lang w:val="en-US"/>
        </w:rPr>
        <w:t>Ibid.</w:t>
      </w:r>
    </w:p>
  </w:footnote>
  <w:footnote w:id="8">
    <w:p w:rsidR="00781F6C" w:rsidRPr="00DB5703" w:rsidRDefault="00781F6C">
      <w:pPr>
        <w:pStyle w:val="FootnoteText"/>
        <w:rPr>
          <w:lang w:val="en-US"/>
        </w:rPr>
      </w:pPr>
      <w:r>
        <w:rPr>
          <w:rStyle w:val="FootnoteReference"/>
        </w:rPr>
        <w:footnoteRef/>
      </w:r>
      <w:r>
        <w:t xml:space="preserve"> </w:t>
      </w:r>
      <w:r>
        <w:rPr>
          <w:lang w:val="en-US"/>
        </w:rPr>
        <w:t>Ibid.</w:t>
      </w:r>
    </w:p>
  </w:footnote>
  <w:footnote w:id="9">
    <w:p w:rsidR="00781F6C" w:rsidRPr="00DB5703" w:rsidRDefault="00781F6C">
      <w:pPr>
        <w:pStyle w:val="FootnoteText"/>
        <w:rPr>
          <w:lang w:val="en-US"/>
        </w:rPr>
      </w:pPr>
      <w:r>
        <w:rPr>
          <w:rStyle w:val="FootnoteReference"/>
        </w:rPr>
        <w:footnoteRef/>
      </w:r>
      <w:r>
        <w:t xml:space="preserve"> </w:t>
      </w:r>
      <w:r>
        <w:rPr>
          <w:lang w:val="en-US"/>
        </w:rPr>
        <w:t>Ibid.</w:t>
      </w:r>
    </w:p>
  </w:footnote>
  <w:footnote w:id="10">
    <w:p w:rsidR="00781F6C" w:rsidRPr="00DB5703" w:rsidRDefault="00781F6C">
      <w:pPr>
        <w:pStyle w:val="FootnoteText"/>
        <w:rPr>
          <w:lang w:val="en-US"/>
        </w:rPr>
      </w:pPr>
      <w:r>
        <w:rPr>
          <w:rStyle w:val="FootnoteReference"/>
        </w:rPr>
        <w:footnoteRef/>
      </w:r>
      <w:r>
        <w:t xml:space="preserve"> </w:t>
      </w:r>
      <w:r>
        <w:rPr>
          <w:lang w:val="en-US"/>
        </w:rPr>
        <w:t>Ibid.</w:t>
      </w:r>
    </w:p>
  </w:footnote>
  <w:footnote w:id="11">
    <w:p w:rsidR="00781F6C" w:rsidRPr="00E16182" w:rsidRDefault="00781F6C">
      <w:pPr>
        <w:pStyle w:val="FootnoteText"/>
        <w:rPr>
          <w:lang w:val="en-US"/>
        </w:rPr>
      </w:pPr>
      <w:r>
        <w:rPr>
          <w:rStyle w:val="FootnoteReference"/>
        </w:rPr>
        <w:footnoteRef/>
      </w:r>
      <w:r>
        <w:t xml:space="preserve"> </w:t>
      </w:r>
      <w:proofErr w:type="gramStart"/>
      <w:r w:rsidRPr="00E16182">
        <w:t>History.</w:t>
      </w:r>
      <w:proofErr w:type="gramEnd"/>
      <w:r w:rsidRPr="00E16182">
        <w:t xml:space="preserve"> </w:t>
      </w:r>
      <w:proofErr w:type="gramStart"/>
      <w:r w:rsidRPr="00E16182">
        <w:t>(</w:t>
      </w:r>
      <w:proofErr w:type="spellStart"/>
      <w:r w:rsidRPr="00E16182">
        <w:t>n.d</w:t>
      </w:r>
      <w:proofErr w:type="spellEnd"/>
      <w:r w:rsidRPr="00E16182">
        <w:t>.).</w:t>
      </w:r>
      <w:proofErr w:type="gramEnd"/>
      <w:r w:rsidRPr="00E16182">
        <w:t xml:space="preserve"> </w:t>
      </w:r>
      <w:proofErr w:type="gramStart"/>
      <w:r w:rsidRPr="00E16182">
        <w:rPr>
          <w:i/>
        </w:rPr>
        <w:t>Business Processing Association of the Philippines</w:t>
      </w:r>
      <w:r w:rsidRPr="00E16182">
        <w:t>.</w:t>
      </w:r>
      <w:proofErr w:type="gramEnd"/>
      <w:r w:rsidRPr="00E16182">
        <w:t xml:space="preserve"> Retrieved August 18, 2013, from http://www.bpap.org/about-us/history</w:t>
      </w:r>
    </w:p>
  </w:footnote>
  <w:footnote w:id="12">
    <w:p w:rsidR="00781F6C" w:rsidRPr="00E16182" w:rsidRDefault="00781F6C">
      <w:pPr>
        <w:pStyle w:val="FootnoteText"/>
        <w:rPr>
          <w:lang w:val="en-US"/>
        </w:rPr>
      </w:pPr>
      <w:r>
        <w:rPr>
          <w:rStyle w:val="FootnoteReference"/>
        </w:rPr>
        <w:footnoteRef/>
      </w:r>
      <w:r>
        <w:t xml:space="preserve"> Ibid.</w:t>
      </w:r>
    </w:p>
  </w:footnote>
  <w:footnote w:id="13">
    <w:p w:rsidR="00781F6C" w:rsidRPr="003C570C" w:rsidRDefault="00781F6C">
      <w:pPr>
        <w:pStyle w:val="FootnoteText"/>
        <w:rPr>
          <w:lang w:val="en-US"/>
        </w:rPr>
      </w:pPr>
      <w:r>
        <w:rPr>
          <w:rStyle w:val="FootnoteReference"/>
        </w:rPr>
        <w:footnoteRef/>
      </w:r>
      <w:r>
        <w:t xml:space="preserve"> </w:t>
      </w:r>
      <w:proofErr w:type="gramStart"/>
      <w:r w:rsidRPr="003C570C">
        <w:t>Home - Commission on Higher Education.</w:t>
      </w:r>
      <w:proofErr w:type="gramEnd"/>
      <w:r w:rsidRPr="003C570C">
        <w:t xml:space="preserve"> </w:t>
      </w:r>
      <w:proofErr w:type="gramStart"/>
      <w:r w:rsidRPr="003C570C">
        <w:t>(</w:t>
      </w:r>
      <w:proofErr w:type="spellStart"/>
      <w:r w:rsidRPr="003C570C">
        <w:t>n.d</w:t>
      </w:r>
      <w:proofErr w:type="spellEnd"/>
      <w:r w:rsidRPr="003C570C">
        <w:t>.).</w:t>
      </w:r>
      <w:proofErr w:type="gramEnd"/>
      <w:r w:rsidRPr="003C570C">
        <w:t xml:space="preserve"> </w:t>
      </w:r>
      <w:proofErr w:type="gramStart"/>
      <w:r w:rsidRPr="003C570C">
        <w:rPr>
          <w:i/>
        </w:rPr>
        <w:t>Commission on Higher Education</w:t>
      </w:r>
      <w:r w:rsidRPr="003C570C">
        <w:t>.</w:t>
      </w:r>
      <w:proofErr w:type="gramEnd"/>
      <w:r w:rsidRPr="003C570C">
        <w:t xml:space="preserve"> Retrieved August 17, 2013, from http://www.ched.gov.ph/chedwww/index.php</w:t>
      </w:r>
    </w:p>
  </w:footnote>
  <w:footnote w:id="14">
    <w:p w:rsidR="00781F6C" w:rsidRPr="002B53A7" w:rsidRDefault="00781F6C">
      <w:pPr>
        <w:pStyle w:val="FootnoteText"/>
        <w:rPr>
          <w:lang w:val="en-US"/>
        </w:rPr>
      </w:pPr>
      <w:r>
        <w:rPr>
          <w:rStyle w:val="FootnoteReference"/>
        </w:rPr>
        <w:footnoteRef/>
      </w:r>
      <w:r>
        <w:t xml:space="preserve"> </w:t>
      </w:r>
      <w:r>
        <w:rPr>
          <w:i/>
          <w:lang w:val="en-US"/>
        </w:rPr>
        <w:t xml:space="preserve">SCIENCE EDUCATION INSTITUTE. </w:t>
      </w:r>
      <w:r>
        <w:rPr>
          <w:lang w:val="en-US"/>
        </w:rPr>
        <w:t>(</w:t>
      </w:r>
      <w:proofErr w:type="spellStart"/>
      <w:r>
        <w:rPr>
          <w:lang w:val="en-US"/>
        </w:rPr>
        <w:t>n.d</w:t>
      </w:r>
      <w:proofErr w:type="spellEnd"/>
      <w:r>
        <w:rPr>
          <w:lang w:val="en-US"/>
        </w:rPr>
        <w:t xml:space="preserve">.) Retrieved August 17, 2013, from </w:t>
      </w:r>
      <w:r w:rsidRPr="002B53A7">
        <w:rPr>
          <w:lang w:val="en-US"/>
        </w:rPr>
        <w:t>http://www.sei.dost.gov.ph/ts/sei_msp.pdf</w:t>
      </w:r>
    </w:p>
  </w:footnote>
  <w:footnote w:id="15">
    <w:p w:rsidR="00781F6C" w:rsidRPr="00355358" w:rsidRDefault="00781F6C">
      <w:pPr>
        <w:pStyle w:val="FootnoteText"/>
        <w:rPr>
          <w:lang w:val="en-US"/>
        </w:rPr>
      </w:pPr>
      <w:r>
        <w:rPr>
          <w:rStyle w:val="FootnoteReference"/>
        </w:rPr>
        <w:footnoteRef/>
      </w:r>
      <w:r>
        <w:t xml:space="preserve"> </w:t>
      </w:r>
      <w:proofErr w:type="gramStart"/>
      <w:r w:rsidRPr="00CE71A4">
        <w:t>Adelman, S. (2001).</w:t>
      </w:r>
      <w:proofErr w:type="gramEnd"/>
      <w:r w:rsidRPr="00CE71A4">
        <w:t xml:space="preserve"> Measuring Data warehouse Return on Investment. </w:t>
      </w:r>
      <w:proofErr w:type="gramStart"/>
      <w:r w:rsidRPr="00CE71A4">
        <w:t>Retrieved from.</w:t>
      </w:r>
      <w:proofErr w:type="gramEnd"/>
      <w:r w:rsidRPr="00CE71A4">
        <w:t xml:space="preserve"> http://test.dama-phoenix.org/wp-content/uploads/2013/07/PhxDAMADay2012_Measuring-Data-WarehouseROI.pdf</w:t>
      </w:r>
    </w:p>
  </w:footnote>
  <w:footnote w:id="16">
    <w:p w:rsidR="00781F6C" w:rsidRPr="00CE71A4" w:rsidRDefault="00781F6C">
      <w:pPr>
        <w:pStyle w:val="FootnoteText"/>
        <w:rPr>
          <w:lang w:val="en-US"/>
        </w:rPr>
      </w:pPr>
      <w:r>
        <w:rPr>
          <w:rStyle w:val="FootnoteReference"/>
        </w:rPr>
        <w:footnoteRef/>
      </w:r>
      <w:r>
        <w:t xml:space="preserve"> </w:t>
      </w:r>
      <w:proofErr w:type="gramStart"/>
      <w:r w:rsidRPr="00CE71A4">
        <w:t>Adelman, S. (2001).</w:t>
      </w:r>
      <w:proofErr w:type="gramEnd"/>
      <w:r w:rsidRPr="00CE71A4">
        <w:t xml:space="preserve"> Measuring Data warehouse Return on Investment. </w:t>
      </w:r>
      <w:proofErr w:type="gramStart"/>
      <w:r w:rsidRPr="00CE71A4">
        <w:t>Retrieved from.</w:t>
      </w:r>
      <w:proofErr w:type="gramEnd"/>
      <w:r w:rsidRPr="00CE71A4">
        <w:t xml:space="preserve"> http://test.dama-phoenix.org/wp-content/uploads/2013/07/PhxDAMADay2012_Measuring-Data-WarehouseROI.pdf</w:t>
      </w:r>
    </w:p>
  </w:footnote>
  <w:footnote w:id="17">
    <w:p w:rsidR="00781F6C" w:rsidRPr="0058134C" w:rsidRDefault="00781F6C">
      <w:pPr>
        <w:pStyle w:val="FootnoteText"/>
        <w:rPr>
          <w:lang w:val="en-US"/>
        </w:rPr>
      </w:pPr>
      <w:r>
        <w:rPr>
          <w:rStyle w:val="FootnoteReference"/>
        </w:rPr>
        <w:footnoteRef/>
      </w:r>
      <w:r>
        <w:t xml:space="preserve"> </w:t>
      </w:r>
      <w:proofErr w:type="spellStart"/>
      <w:r w:rsidRPr="0058134C">
        <w:t>Henschen</w:t>
      </w:r>
      <w:proofErr w:type="spellEnd"/>
      <w:r w:rsidRPr="0058134C">
        <w:t xml:space="preserve">, D. (2012, November 28). </w:t>
      </w:r>
      <w:proofErr w:type="gramStart"/>
      <w:r w:rsidRPr="0058134C">
        <w:t>Amazon’s Low Cost, Big Data Warehousing.</w:t>
      </w:r>
      <w:proofErr w:type="gramEnd"/>
      <w:r w:rsidRPr="0058134C">
        <w:t xml:space="preserve"> </w:t>
      </w:r>
      <w:proofErr w:type="gramStart"/>
      <w:r w:rsidRPr="0058134C">
        <w:t>Information Week.</w:t>
      </w:r>
      <w:proofErr w:type="gramEnd"/>
      <w:r w:rsidRPr="0058134C">
        <w:t xml:space="preserve"> </w:t>
      </w:r>
      <w:proofErr w:type="gramStart"/>
      <w:r w:rsidRPr="0058134C">
        <w:t>Retrieved from.</w:t>
      </w:r>
      <w:proofErr w:type="gramEnd"/>
      <w:r w:rsidRPr="0058134C">
        <w:t xml:space="preserve"> http://www.informationweek.com/software/information-management/amazon-debuts-low-cost-big-data-warehous/240142712</w:t>
      </w:r>
    </w:p>
  </w:footnote>
  <w:footnote w:id="18">
    <w:p w:rsidR="00781F6C" w:rsidRPr="007E758B" w:rsidRDefault="00781F6C">
      <w:pPr>
        <w:pStyle w:val="FootnoteText"/>
        <w:rPr>
          <w:lang w:val="en-US"/>
        </w:rPr>
      </w:pPr>
      <w:r>
        <w:rPr>
          <w:rStyle w:val="FootnoteReference"/>
        </w:rPr>
        <w:footnoteRef/>
      </w:r>
      <w:r>
        <w:t xml:space="preserve"> </w:t>
      </w:r>
      <w:r>
        <w:rPr>
          <w:lang w:val="en-US"/>
        </w:rPr>
        <w:t xml:space="preserve">Knox, A. Reporting Alternatives to a Full Data Warehouse. </w:t>
      </w:r>
      <w:proofErr w:type="gramStart"/>
      <w:r>
        <w:rPr>
          <w:lang w:val="en-US"/>
        </w:rPr>
        <w:t>Red Three.</w:t>
      </w:r>
      <w:proofErr w:type="gramEnd"/>
      <w:r>
        <w:rPr>
          <w:lang w:val="en-US"/>
        </w:rPr>
        <w:t xml:space="preserve"> </w:t>
      </w:r>
      <w:proofErr w:type="gramStart"/>
      <w:r>
        <w:rPr>
          <w:lang w:val="en-US"/>
        </w:rPr>
        <w:t>Retrieved from.</w:t>
      </w:r>
      <w:proofErr w:type="gramEnd"/>
      <w:r>
        <w:rPr>
          <w:lang w:val="en-US"/>
        </w:rPr>
        <w:t xml:space="preserve"> http://www.reportsyouneed.com/reporting-alternatives-to-a-full-schale-data-warehouse/</w:t>
      </w:r>
    </w:p>
  </w:footnote>
  <w:footnote w:id="19">
    <w:p w:rsidR="00781F6C" w:rsidRPr="005346ED" w:rsidRDefault="00781F6C">
      <w:pPr>
        <w:pStyle w:val="FootnoteText"/>
        <w:rPr>
          <w:lang w:val="en-US"/>
        </w:rPr>
      </w:pPr>
      <w:r>
        <w:rPr>
          <w:rStyle w:val="FootnoteReference"/>
        </w:rPr>
        <w:footnoteRef/>
      </w:r>
      <w:r>
        <w:t xml:space="preserve"> </w:t>
      </w:r>
      <w:proofErr w:type="spellStart"/>
      <w:r w:rsidRPr="005346ED">
        <w:t>Inmon</w:t>
      </w:r>
      <w:proofErr w:type="spellEnd"/>
      <w:r w:rsidRPr="005346ED">
        <w:t xml:space="preserve">, B. (1992). </w:t>
      </w:r>
      <w:proofErr w:type="gramStart"/>
      <w:r w:rsidRPr="005346ED">
        <w:rPr>
          <w:i/>
        </w:rPr>
        <w:t>Building the Data Warehouse</w:t>
      </w:r>
      <w:r w:rsidRPr="005346ED">
        <w:t>.</w:t>
      </w:r>
      <w:proofErr w:type="gramEnd"/>
      <w:r w:rsidRPr="005346ED">
        <w:t xml:space="preserve"> </w:t>
      </w:r>
      <w:proofErr w:type="gramStart"/>
      <w:r w:rsidRPr="005346ED">
        <w:t>Wiley.</w:t>
      </w:r>
      <w:proofErr w:type="gramEnd"/>
    </w:p>
  </w:footnote>
  <w:footnote w:id="20">
    <w:p w:rsidR="00781F6C" w:rsidRPr="007E758B" w:rsidRDefault="00781F6C">
      <w:pPr>
        <w:pStyle w:val="FootnoteText"/>
        <w:rPr>
          <w:lang w:val="en-US"/>
        </w:rPr>
      </w:pPr>
      <w:r>
        <w:rPr>
          <w:rStyle w:val="FootnoteReference"/>
        </w:rPr>
        <w:footnoteRef/>
      </w:r>
      <w:r>
        <w:t xml:space="preserve"> </w:t>
      </w:r>
      <w:r w:rsidRPr="007E758B">
        <w:t>Pinto, J. (January 29, 2006). Project Management: Achieving Competitive Advantage. NJ: Pearson Prentice Hall</w:t>
      </w:r>
    </w:p>
  </w:footnote>
  <w:footnote w:id="21">
    <w:p w:rsidR="00781F6C" w:rsidRPr="003430B8" w:rsidRDefault="00781F6C">
      <w:pPr>
        <w:pStyle w:val="FootnoteText"/>
        <w:rPr>
          <w:lang w:val="en-US"/>
        </w:rPr>
      </w:pPr>
      <w:r>
        <w:rPr>
          <w:rStyle w:val="FootnoteReference"/>
        </w:rPr>
        <w:footnoteRef/>
      </w:r>
      <w:r>
        <w:t xml:space="preserve"> </w:t>
      </w:r>
      <w:r>
        <w:rPr>
          <w:lang w:val="en-US"/>
        </w:rPr>
        <w:t>Ibid.</w:t>
      </w:r>
    </w:p>
  </w:footnote>
  <w:footnote w:id="22">
    <w:p w:rsidR="00781F6C" w:rsidRPr="003430B8" w:rsidRDefault="00781F6C">
      <w:pPr>
        <w:pStyle w:val="FootnoteText"/>
        <w:rPr>
          <w:lang w:val="en-US"/>
        </w:rPr>
      </w:pPr>
      <w:r>
        <w:rPr>
          <w:rStyle w:val="FootnoteReference"/>
        </w:rPr>
        <w:footnoteRef/>
      </w:r>
      <w:r>
        <w:t xml:space="preserve"> </w:t>
      </w:r>
      <w:r>
        <w:rPr>
          <w:lang w:val="en-US"/>
        </w:rPr>
        <w:t>Ibid.</w:t>
      </w:r>
    </w:p>
  </w:footnote>
  <w:footnote w:id="23">
    <w:p w:rsidR="00781F6C" w:rsidRPr="003430B8" w:rsidRDefault="00781F6C">
      <w:pPr>
        <w:pStyle w:val="FootnoteText"/>
        <w:rPr>
          <w:lang w:val="en-US"/>
        </w:rPr>
      </w:pPr>
      <w:r>
        <w:rPr>
          <w:rStyle w:val="FootnoteReference"/>
        </w:rPr>
        <w:footnoteRef/>
      </w:r>
      <w:r>
        <w:t xml:space="preserve"> </w:t>
      </w:r>
      <w:r w:rsidRPr="007E758B">
        <w:t>Pinto, J. (January 29, 2006). Project Management: Achieving Competitive Advantage. NJ: Pearson Prentice Hall</w:t>
      </w:r>
    </w:p>
  </w:footnote>
  <w:footnote w:id="24">
    <w:p w:rsidR="00781F6C" w:rsidRPr="003430B8" w:rsidRDefault="00781F6C">
      <w:pPr>
        <w:pStyle w:val="FootnoteText"/>
        <w:rPr>
          <w:lang w:val="en-US"/>
        </w:rPr>
      </w:pPr>
      <w:r>
        <w:rPr>
          <w:rStyle w:val="FootnoteReference"/>
        </w:rPr>
        <w:footnoteRef/>
      </w:r>
      <w:r>
        <w:t xml:space="preserve"> </w:t>
      </w:r>
      <w:r>
        <w:rPr>
          <w:lang w:val="en-US"/>
        </w:rPr>
        <w:t>Ibid.</w:t>
      </w:r>
    </w:p>
  </w:footnote>
  <w:footnote w:id="25">
    <w:p w:rsidR="00781F6C" w:rsidRPr="000815DC" w:rsidRDefault="00781F6C">
      <w:pPr>
        <w:pStyle w:val="FootnoteText"/>
        <w:rPr>
          <w:lang w:val="en-US"/>
        </w:rPr>
      </w:pPr>
      <w:r>
        <w:rPr>
          <w:rStyle w:val="FootnoteReference"/>
        </w:rPr>
        <w:footnoteRef/>
      </w:r>
      <w:r>
        <w:t xml:space="preserve"> </w:t>
      </w:r>
      <w:proofErr w:type="gramStart"/>
      <w:r w:rsidRPr="000815DC">
        <w:t>Bureau of Internal Revenue Website.</w:t>
      </w:r>
      <w:proofErr w:type="gramEnd"/>
      <w:r w:rsidRPr="000815DC">
        <w:t xml:space="preserve"> </w:t>
      </w:r>
      <w:proofErr w:type="gramStart"/>
      <w:r w:rsidRPr="000815DC">
        <w:t>(</w:t>
      </w:r>
      <w:proofErr w:type="spellStart"/>
      <w:r w:rsidRPr="000815DC">
        <w:t>n.d</w:t>
      </w:r>
      <w:proofErr w:type="spellEnd"/>
      <w:r w:rsidRPr="000815DC">
        <w:t>.).</w:t>
      </w:r>
      <w:proofErr w:type="gramEnd"/>
      <w:r w:rsidRPr="000815DC">
        <w:t xml:space="preserve"> </w:t>
      </w:r>
      <w:proofErr w:type="gramStart"/>
      <w:r w:rsidRPr="000815DC">
        <w:rPr>
          <w:i/>
        </w:rPr>
        <w:t>Bureau of Internal Revenue</w:t>
      </w:r>
      <w:r w:rsidRPr="000815DC">
        <w:t>.</w:t>
      </w:r>
      <w:proofErr w:type="gramEnd"/>
      <w:r w:rsidRPr="000815DC">
        <w:t xml:space="preserve"> Retrieved August 18, 2013, from www.bir.gov.ph/taxinfo/tax_income.htm#25147</w:t>
      </w:r>
    </w:p>
  </w:footnote>
  <w:footnote w:id="26">
    <w:p w:rsidR="00781F6C" w:rsidRPr="000815DC" w:rsidRDefault="00781F6C">
      <w:pPr>
        <w:pStyle w:val="FootnoteText"/>
        <w:rPr>
          <w:lang w:val="en-US"/>
        </w:rPr>
      </w:pPr>
      <w:r>
        <w:rPr>
          <w:rStyle w:val="FootnoteReference"/>
        </w:rPr>
        <w:footnoteRef/>
      </w:r>
      <w:r>
        <w:t xml:space="preserve"> </w:t>
      </w:r>
      <w:proofErr w:type="gramStart"/>
      <w:r w:rsidRPr="000815DC">
        <w:t>Central Bank Rates | Worldwide Interest Rates.</w:t>
      </w:r>
      <w:proofErr w:type="gramEnd"/>
      <w:r w:rsidRPr="000815DC">
        <w:t xml:space="preserve"> </w:t>
      </w:r>
      <w:proofErr w:type="gramStart"/>
      <w:r w:rsidRPr="000815DC">
        <w:t>(</w:t>
      </w:r>
      <w:proofErr w:type="spellStart"/>
      <w:r w:rsidRPr="000815DC">
        <w:t>n.d</w:t>
      </w:r>
      <w:proofErr w:type="spellEnd"/>
      <w:r w:rsidRPr="000815DC">
        <w:t>.).</w:t>
      </w:r>
      <w:proofErr w:type="gramEnd"/>
      <w:r w:rsidRPr="000815DC">
        <w:t xml:space="preserve"> </w:t>
      </w:r>
      <w:proofErr w:type="gramStart"/>
      <w:r w:rsidRPr="000815DC">
        <w:rPr>
          <w:i/>
        </w:rPr>
        <w:t>Worldwide Interest Rates</w:t>
      </w:r>
      <w:r w:rsidRPr="000815DC">
        <w:t>.</w:t>
      </w:r>
      <w:proofErr w:type="gramEnd"/>
      <w:r w:rsidRPr="000815DC">
        <w:t xml:space="preserve"> Retrieved August 20, 2013, from http://www.cbrates.com/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438"/>
      <w:gridCol w:w="8152"/>
    </w:tblGrid>
    <w:tr w:rsidR="00781F6C">
      <w:tc>
        <w:tcPr>
          <w:tcW w:w="750" w:type="pct"/>
          <w:tcBorders>
            <w:right w:val="single" w:sz="18" w:space="0" w:color="4F81BD" w:themeColor="accent1"/>
          </w:tcBorders>
        </w:tcPr>
        <w:p w:rsidR="00781F6C" w:rsidRDefault="00781F6C">
          <w:pPr>
            <w:pStyle w:val="Header"/>
          </w:pPr>
          <w:r>
            <w:rPr>
              <w:noProof/>
              <w:lang w:val="en-US"/>
            </w:rPr>
            <w:drawing>
              <wp:inline distT="0" distB="0" distL="0" distR="0">
                <wp:extent cx="760021" cy="358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Tap-Logo.png"/>
                        <pic:cNvPicPr/>
                      </pic:nvPicPr>
                      <pic:blipFill rotWithShape="1">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978" t="29676" r="5985" b="30175"/>
                        <a:stretch/>
                      </pic:blipFill>
                      <pic:spPr bwMode="auto">
                        <a:xfrm>
                          <a:off x="0" y="0"/>
                          <a:ext cx="760100" cy="35887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781F6C" w:rsidRDefault="00781F6C" w:rsidP="00211BDA">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Project Scope Document</w:t>
              </w:r>
            </w:p>
          </w:tc>
        </w:sdtContent>
      </w:sdt>
    </w:tr>
  </w:tbl>
  <w:p w:rsidR="00781F6C" w:rsidRDefault="00781F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7E11"/>
    <w:multiLevelType w:val="multilevel"/>
    <w:tmpl w:val="45CE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A0E27"/>
    <w:multiLevelType w:val="hybridMultilevel"/>
    <w:tmpl w:val="1B46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D1F78"/>
    <w:multiLevelType w:val="multilevel"/>
    <w:tmpl w:val="0846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7342B"/>
    <w:multiLevelType w:val="multilevel"/>
    <w:tmpl w:val="4B544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63DB7"/>
    <w:multiLevelType w:val="hybridMultilevel"/>
    <w:tmpl w:val="92765C64"/>
    <w:lvl w:ilvl="0" w:tplc="BFA47594">
      <w:start w:val="2"/>
      <w:numFmt w:val="upperRoman"/>
      <w:lvlText w:val="%1."/>
      <w:lvlJc w:val="right"/>
      <w:pPr>
        <w:tabs>
          <w:tab w:val="num" w:pos="720"/>
        </w:tabs>
        <w:ind w:left="720" w:hanging="360"/>
      </w:pPr>
    </w:lvl>
    <w:lvl w:ilvl="1" w:tplc="460ED360">
      <w:start w:val="1"/>
      <w:numFmt w:val="decimal"/>
      <w:lvlText w:val="%2."/>
      <w:lvlJc w:val="left"/>
      <w:pPr>
        <w:tabs>
          <w:tab w:val="num" w:pos="1440"/>
        </w:tabs>
        <w:ind w:left="1440" w:hanging="360"/>
      </w:pPr>
    </w:lvl>
    <w:lvl w:ilvl="2" w:tplc="8B4EAF96" w:tentative="1">
      <w:start w:val="1"/>
      <w:numFmt w:val="decimal"/>
      <w:lvlText w:val="%3."/>
      <w:lvlJc w:val="left"/>
      <w:pPr>
        <w:tabs>
          <w:tab w:val="num" w:pos="2160"/>
        </w:tabs>
        <w:ind w:left="2160" w:hanging="360"/>
      </w:pPr>
    </w:lvl>
    <w:lvl w:ilvl="3" w:tplc="887A4798" w:tentative="1">
      <w:start w:val="1"/>
      <w:numFmt w:val="decimal"/>
      <w:lvlText w:val="%4."/>
      <w:lvlJc w:val="left"/>
      <w:pPr>
        <w:tabs>
          <w:tab w:val="num" w:pos="2880"/>
        </w:tabs>
        <w:ind w:left="2880" w:hanging="360"/>
      </w:pPr>
    </w:lvl>
    <w:lvl w:ilvl="4" w:tplc="1AE2959A" w:tentative="1">
      <w:start w:val="1"/>
      <w:numFmt w:val="decimal"/>
      <w:lvlText w:val="%5."/>
      <w:lvlJc w:val="left"/>
      <w:pPr>
        <w:tabs>
          <w:tab w:val="num" w:pos="3600"/>
        </w:tabs>
        <w:ind w:left="3600" w:hanging="360"/>
      </w:pPr>
    </w:lvl>
    <w:lvl w:ilvl="5" w:tplc="DA1E4AEA" w:tentative="1">
      <w:start w:val="1"/>
      <w:numFmt w:val="decimal"/>
      <w:lvlText w:val="%6."/>
      <w:lvlJc w:val="left"/>
      <w:pPr>
        <w:tabs>
          <w:tab w:val="num" w:pos="4320"/>
        </w:tabs>
        <w:ind w:left="4320" w:hanging="360"/>
      </w:pPr>
    </w:lvl>
    <w:lvl w:ilvl="6" w:tplc="808CEBC8" w:tentative="1">
      <w:start w:val="1"/>
      <w:numFmt w:val="decimal"/>
      <w:lvlText w:val="%7."/>
      <w:lvlJc w:val="left"/>
      <w:pPr>
        <w:tabs>
          <w:tab w:val="num" w:pos="5040"/>
        </w:tabs>
        <w:ind w:left="5040" w:hanging="360"/>
      </w:pPr>
    </w:lvl>
    <w:lvl w:ilvl="7" w:tplc="D6A2B422" w:tentative="1">
      <w:start w:val="1"/>
      <w:numFmt w:val="decimal"/>
      <w:lvlText w:val="%8."/>
      <w:lvlJc w:val="left"/>
      <w:pPr>
        <w:tabs>
          <w:tab w:val="num" w:pos="5760"/>
        </w:tabs>
        <w:ind w:left="5760" w:hanging="360"/>
      </w:pPr>
    </w:lvl>
    <w:lvl w:ilvl="8" w:tplc="29945D94" w:tentative="1">
      <w:start w:val="1"/>
      <w:numFmt w:val="decimal"/>
      <w:lvlText w:val="%9."/>
      <w:lvlJc w:val="left"/>
      <w:pPr>
        <w:tabs>
          <w:tab w:val="num" w:pos="6480"/>
        </w:tabs>
        <w:ind w:left="6480" w:hanging="360"/>
      </w:pPr>
    </w:lvl>
  </w:abstractNum>
  <w:abstractNum w:abstractNumId="5">
    <w:nsid w:val="1CA766AC"/>
    <w:multiLevelType w:val="multilevel"/>
    <w:tmpl w:val="6006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4513A"/>
    <w:multiLevelType w:val="multilevel"/>
    <w:tmpl w:val="E4D8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F2199"/>
    <w:multiLevelType w:val="multilevel"/>
    <w:tmpl w:val="557C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DC2384"/>
    <w:multiLevelType w:val="multilevel"/>
    <w:tmpl w:val="85CA329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5F02809"/>
    <w:multiLevelType w:val="hybridMultilevel"/>
    <w:tmpl w:val="1514E7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9280D16"/>
    <w:multiLevelType w:val="multilevel"/>
    <w:tmpl w:val="85CA329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9500AE1"/>
    <w:multiLevelType w:val="multilevel"/>
    <w:tmpl w:val="2184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299B4CD5"/>
    <w:multiLevelType w:val="multilevel"/>
    <w:tmpl w:val="9360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58214D"/>
    <w:multiLevelType w:val="multilevel"/>
    <w:tmpl w:val="85CA329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91E7110"/>
    <w:multiLevelType w:val="multilevel"/>
    <w:tmpl w:val="983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D454D3"/>
    <w:multiLevelType w:val="multilevel"/>
    <w:tmpl w:val="E2F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CA0B6C"/>
    <w:multiLevelType w:val="hybridMultilevel"/>
    <w:tmpl w:val="182E0ADA"/>
    <w:lvl w:ilvl="0" w:tplc="E62CA1AE">
      <w:start w:val="1"/>
      <w:numFmt w:val="upperRoman"/>
      <w:lvlText w:val="%1."/>
      <w:lvlJc w:val="left"/>
      <w:pPr>
        <w:ind w:left="720" w:hanging="360"/>
      </w:pPr>
      <w:rPr>
        <w:rFonts w:hint="default"/>
      </w:rPr>
    </w:lvl>
    <w:lvl w:ilvl="1" w:tplc="AFC488F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083308"/>
    <w:multiLevelType w:val="multilevel"/>
    <w:tmpl w:val="E930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901551"/>
    <w:multiLevelType w:val="multilevel"/>
    <w:tmpl w:val="D15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10B5C"/>
    <w:multiLevelType w:val="multilevel"/>
    <w:tmpl w:val="D3CE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A96C2D"/>
    <w:multiLevelType w:val="multilevel"/>
    <w:tmpl w:val="8E0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3063B4"/>
    <w:multiLevelType w:val="hybridMultilevel"/>
    <w:tmpl w:val="F28A2AD2"/>
    <w:lvl w:ilvl="0" w:tplc="69729604">
      <w:start w:val="1"/>
      <w:numFmt w:val="upperRoman"/>
      <w:lvlText w:val="%1."/>
      <w:lvlJc w:val="left"/>
      <w:pPr>
        <w:ind w:left="1080" w:hanging="720"/>
      </w:pPr>
      <w:rPr>
        <w:rFonts w:hint="default"/>
      </w:rPr>
    </w:lvl>
    <w:lvl w:ilvl="1" w:tplc="913E88F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CB2569"/>
    <w:multiLevelType w:val="multilevel"/>
    <w:tmpl w:val="CBB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DE5A63"/>
    <w:multiLevelType w:val="multilevel"/>
    <w:tmpl w:val="AF2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0542D7"/>
    <w:multiLevelType w:val="multilevel"/>
    <w:tmpl w:val="DA6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5AA4EA5"/>
    <w:multiLevelType w:val="multilevel"/>
    <w:tmpl w:val="B6767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224C18"/>
    <w:multiLevelType w:val="hybridMultilevel"/>
    <w:tmpl w:val="A82E8FDE"/>
    <w:lvl w:ilvl="0" w:tplc="69729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C016AE"/>
    <w:multiLevelType w:val="multilevel"/>
    <w:tmpl w:val="955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0E32AC"/>
    <w:multiLevelType w:val="multilevel"/>
    <w:tmpl w:val="3F1C72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D67BC3"/>
    <w:multiLevelType w:val="hybridMultilevel"/>
    <w:tmpl w:val="7BD070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7D660295"/>
    <w:multiLevelType w:val="hybridMultilevel"/>
    <w:tmpl w:val="7AEE7B6E"/>
    <w:lvl w:ilvl="0" w:tplc="913E88F0">
      <w:start w:val="1"/>
      <w:numFmt w:val="upperLetter"/>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1"/>
  </w:num>
  <w:num w:numId="2">
    <w:abstractNumId w:val="29"/>
  </w:num>
  <w:num w:numId="3">
    <w:abstractNumId w:val="9"/>
  </w:num>
  <w:num w:numId="4">
    <w:abstractNumId w:val="3"/>
  </w:num>
  <w:num w:numId="5">
    <w:abstractNumId w:val="5"/>
  </w:num>
  <w:num w:numId="6">
    <w:abstractNumId w:val="25"/>
  </w:num>
  <w:num w:numId="7">
    <w:abstractNumId w:val="28"/>
    <w:lvlOverride w:ilvl="0">
      <w:lvl w:ilvl="0">
        <w:numFmt w:val="upperRoman"/>
        <w:lvlText w:val="%1."/>
        <w:lvlJc w:val="right"/>
      </w:lvl>
    </w:lvlOverride>
  </w:num>
  <w:num w:numId="8">
    <w:abstractNumId w:val="28"/>
    <w:lvlOverride w:ilvl="0">
      <w:lvl w:ilvl="0">
        <w:numFmt w:val="upperRoman"/>
        <w:lvlText w:val="%1."/>
        <w:lvlJc w:val="right"/>
      </w:lvl>
    </w:lvlOverride>
    <w:lvlOverride w:ilvl="1">
      <w:lvl w:ilvl="1">
        <w:numFmt w:val="upperLetter"/>
        <w:lvlText w:val="%2."/>
        <w:lvlJc w:val="left"/>
      </w:lvl>
    </w:lvlOverride>
  </w:num>
  <w:num w:numId="9">
    <w:abstractNumId w:val="4"/>
  </w:num>
  <w:num w:numId="10">
    <w:abstractNumId w:val="4"/>
    <w:lvlOverride w:ilvl="0">
      <w:lvl w:ilvl="0" w:tplc="BFA47594">
        <w:numFmt w:val="decimal"/>
        <w:lvlText w:val=""/>
        <w:lvlJc w:val="left"/>
      </w:lvl>
    </w:lvlOverride>
    <w:lvlOverride w:ilvl="1">
      <w:lvl w:ilvl="1" w:tplc="460ED360">
        <w:numFmt w:val="upperLetter"/>
        <w:lvlText w:val="%2."/>
        <w:lvlJc w:val="left"/>
      </w:lvl>
    </w:lvlOverride>
  </w:num>
  <w:num w:numId="11">
    <w:abstractNumId w:val="14"/>
  </w:num>
  <w:num w:numId="12">
    <w:abstractNumId w:val="22"/>
  </w:num>
  <w:num w:numId="13">
    <w:abstractNumId w:val="18"/>
  </w:num>
  <w:num w:numId="14">
    <w:abstractNumId w:val="12"/>
  </w:num>
  <w:num w:numId="15">
    <w:abstractNumId w:val="6"/>
  </w:num>
  <w:num w:numId="16">
    <w:abstractNumId w:val="15"/>
  </w:num>
  <w:num w:numId="17">
    <w:abstractNumId w:val="23"/>
  </w:num>
  <w:num w:numId="18">
    <w:abstractNumId w:val="0"/>
  </w:num>
  <w:num w:numId="19">
    <w:abstractNumId w:val="2"/>
  </w:num>
  <w:num w:numId="20">
    <w:abstractNumId w:val="20"/>
  </w:num>
  <w:num w:numId="21">
    <w:abstractNumId w:val="7"/>
  </w:num>
  <w:num w:numId="22">
    <w:abstractNumId w:val="27"/>
  </w:num>
  <w:num w:numId="23">
    <w:abstractNumId w:val="24"/>
  </w:num>
  <w:num w:numId="24">
    <w:abstractNumId w:val="19"/>
  </w:num>
  <w:num w:numId="25">
    <w:abstractNumId w:val="17"/>
  </w:num>
  <w:num w:numId="26">
    <w:abstractNumId w:val="16"/>
  </w:num>
  <w:num w:numId="27">
    <w:abstractNumId w:val="26"/>
  </w:num>
  <w:num w:numId="28">
    <w:abstractNumId w:val="21"/>
  </w:num>
  <w:num w:numId="29">
    <w:abstractNumId w:val="30"/>
  </w:num>
  <w:num w:numId="30">
    <w:abstractNumId w:val="10"/>
  </w:num>
  <w:num w:numId="31">
    <w:abstractNumId w:val="13"/>
  </w:num>
  <w:num w:numId="32">
    <w:abstractNumId w:val="8"/>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264B3"/>
    <w:rsid w:val="0001494C"/>
    <w:rsid w:val="0003060F"/>
    <w:rsid w:val="00030901"/>
    <w:rsid w:val="00036365"/>
    <w:rsid w:val="00040711"/>
    <w:rsid w:val="00060C64"/>
    <w:rsid w:val="00070CAE"/>
    <w:rsid w:val="000815DC"/>
    <w:rsid w:val="000A2979"/>
    <w:rsid w:val="000A5038"/>
    <w:rsid w:val="000A779F"/>
    <w:rsid w:val="000D0245"/>
    <w:rsid w:val="001012D6"/>
    <w:rsid w:val="00116BD4"/>
    <w:rsid w:val="00130FEE"/>
    <w:rsid w:val="00132E84"/>
    <w:rsid w:val="00133CB6"/>
    <w:rsid w:val="00136FF5"/>
    <w:rsid w:val="00142D8F"/>
    <w:rsid w:val="001766E0"/>
    <w:rsid w:val="001809CE"/>
    <w:rsid w:val="00187867"/>
    <w:rsid w:val="00187DC3"/>
    <w:rsid w:val="00191D66"/>
    <w:rsid w:val="001A03FC"/>
    <w:rsid w:val="001A3D53"/>
    <w:rsid w:val="001B2DF2"/>
    <w:rsid w:val="001C139E"/>
    <w:rsid w:val="001F1F73"/>
    <w:rsid w:val="0021133E"/>
    <w:rsid w:val="00211BDA"/>
    <w:rsid w:val="00232374"/>
    <w:rsid w:val="002348C5"/>
    <w:rsid w:val="002435E0"/>
    <w:rsid w:val="0025680D"/>
    <w:rsid w:val="00264EDD"/>
    <w:rsid w:val="0027190C"/>
    <w:rsid w:val="0027208D"/>
    <w:rsid w:val="002764BE"/>
    <w:rsid w:val="00284FD5"/>
    <w:rsid w:val="00297B50"/>
    <w:rsid w:val="002A6323"/>
    <w:rsid w:val="002A7375"/>
    <w:rsid w:val="002B0365"/>
    <w:rsid w:val="002B2840"/>
    <w:rsid w:val="002B53A7"/>
    <w:rsid w:val="002B6CFF"/>
    <w:rsid w:val="002D52CE"/>
    <w:rsid w:val="002E5F00"/>
    <w:rsid w:val="002E5FCA"/>
    <w:rsid w:val="002F1608"/>
    <w:rsid w:val="002F6B91"/>
    <w:rsid w:val="00315C0A"/>
    <w:rsid w:val="003261C5"/>
    <w:rsid w:val="00341AAE"/>
    <w:rsid w:val="003430B8"/>
    <w:rsid w:val="00346689"/>
    <w:rsid w:val="00355358"/>
    <w:rsid w:val="00364817"/>
    <w:rsid w:val="00370E04"/>
    <w:rsid w:val="0039071F"/>
    <w:rsid w:val="00391013"/>
    <w:rsid w:val="003A3BE4"/>
    <w:rsid w:val="003A728C"/>
    <w:rsid w:val="003B7141"/>
    <w:rsid w:val="003C13FD"/>
    <w:rsid w:val="003C570C"/>
    <w:rsid w:val="003D027D"/>
    <w:rsid w:val="003F400F"/>
    <w:rsid w:val="00403299"/>
    <w:rsid w:val="00413290"/>
    <w:rsid w:val="00433FAA"/>
    <w:rsid w:val="00442A5B"/>
    <w:rsid w:val="00470694"/>
    <w:rsid w:val="00476975"/>
    <w:rsid w:val="004813E6"/>
    <w:rsid w:val="00481558"/>
    <w:rsid w:val="00496651"/>
    <w:rsid w:val="004A4875"/>
    <w:rsid w:val="004B3DB9"/>
    <w:rsid w:val="004D6D2E"/>
    <w:rsid w:val="004D72E1"/>
    <w:rsid w:val="004F08B2"/>
    <w:rsid w:val="004F68A8"/>
    <w:rsid w:val="004F6C36"/>
    <w:rsid w:val="0050171F"/>
    <w:rsid w:val="00502EED"/>
    <w:rsid w:val="00511EFD"/>
    <w:rsid w:val="00517631"/>
    <w:rsid w:val="0052528E"/>
    <w:rsid w:val="005346ED"/>
    <w:rsid w:val="00535CA5"/>
    <w:rsid w:val="005516F5"/>
    <w:rsid w:val="005534D1"/>
    <w:rsid w:val="00563974"/>
    <w:rsid w:val="0058134C"/>
    <w:rsid w:val="005839EC"/>
    <w:rsid w:val="0058430E"/>
    <w:rsid w:val="00590057"/>
    <w:rsid w:val="005A561C"/>
    <w:rsid w:val="005A6212"/>
    <w:rsid w:val="005B0CEA"/>
    <w:rsid w:val="005B5C7F"/>
    <w:rsid w:val="005D0C8F"/>
    <w:rsid w:val="005D71B7"/>
    <w:rsid w:val="005E766C"/>
    <w:rsid w:val="00605CD9"/>
    <w:rsid w:val="006342E7"/>
    <w:rsid w:val="00644AE1"/>
    <w:rsid w:val="00650DEF"/>
    <w:rsid w:val="00664230"/>
    <w:rsid w:val="00672A59"/>
    <w:rsid w:val="00686D36"/>
    <w:rsid w:val="006B1548"/>
    <w:rsid w:val="006B17FD"/>
    <w:rsid w:val="006D5984"/>
    <w:rsid w:val="006E195C"/>
    <w:rsid w:val="00702B82"/>
    <w:rsid w:val="00702EDF"/>
    <w:rsid w:val="0070764F"/>
    <w:rsid w:val="00711A2C"/>
    <w:rsid w:val="00716184"/>
    <w:rsid w:val="007379B0"/>
    <w:rsid w:val="007401EC"/>
    <w:rsid w:val="00746126"/>
    <w:rsid w:val="00752A7B"/>
    <w:rsid w:val="00760254"/>
    <w:rsid w:val="00765405"/>
    <w:rsid w:val="00770BB9"/>
    <w:rsid w:val="00773322"/>
    <w:rsid w:val="00781F6C"/>
    <w:rsid w:val="00792555"/>
    <w:rsid w:val="007933F6"/>
    <w:rsid w:val="0079559E"/>
    <w:rsid w:val="007B7176"/>
    <w:rsid w:val="007C0867"/>
    <w:rsid w:val="007C0EDF"/>
    <w:rsid w:val="007C3B06"/>
    <w:rsid w:val="007C6B62"/>
    <w:rsid w:val="007D6BB7"/>
    <w:rsid w:val="007D7246"/>
    <w:rsid w:val="007E6A3D"/>
    <w:rsid w:val="007E758B"/>
    <w:rsid w:val="007F13D6"/>
    <w:rsid w:val="00801239"/>
    <w:rsid w:val="00803D09"/>
    <w:rsid w:val="008360B3"/>
    <w:rsid w:val="008476A2"/>
    <w:rsid w:val="0086083D"/>
    <w:rsid w:val="00874DE2"/>
    <w:rsid w:val="00892E6A"/>
    <w:rsid w:val="008A06F2"/>
    <w:rsid w:val="008B5838"/>
    <w:rsid w:val="008D3351"/>
    <w:rsid w:val="008D5734"/>
    <w:rsid w:val="008E02F2"/>
    <w:rsid w:val="008E7BEB"/>
    <w:rsid w:val="008F68AE"/>
    <w:rsid w:val="00904BC3"/>
    <w:rsid w:val="009064E9"/>
    <w:rsid w:val="009107A1"/>
    <w:rsid w:val="0091082B"/>
    <w:rsid w:val="00910B5C"/>
    <w:rsid w:val="009222BF"/>
    <w:rsid w:val="009464B7"/>
    <w:rsid w:val="009525B6"/>
    <w:rsid w:val="0097022C"/>
    <w:rsid w:val="00973E8E"/>
    <w:rsid w:val="00987BAF"/>
    <w:rsid w:val="009940C7"/>
    <w:rsid w:val="009B138F"/>
    <w:rsid w:val="009B4865"/>
    <w:rsid w:val="009C0B99"/>
    <w:rsid w:val="009E0DD8"/>
    <w:rsid w:val="009E2073"/>
    <w:rsid w:val="009E3E25"/>
    <w:rsid w:val="009E5048"/>
    <w:rsid w:val="009F4C33"/>
    <w:rsid w:val="009F642E"/>
    <w:rsid w:val="00A0146B"/>
    <w:rsid w:val="00A01914"/>
    <w:rsid w:val="00A14CDD"/>
    <w:rsid w:val="00A34009"/>
    <w:rsid w:val="00A472E7"/>
    <w:rsid w:val="00A47DB3"/>
    <w:rsid w:val="00A52FEA"/>
    <w:rsid w:val="00A53851"/>
    <w:rsid w:val="00A6648F"/>
    <w:rsid w:val="00A746B3"/>
    <w:rsid w:val="00A76408"/>
    <w:rsid w:val="00A8135D"/>
    <w:rsid w:val="00A90EB6"/>
    <w:rsid w:val="00AA3633"/>
    <w:rsid w:val="00AA588F"/>
    <w:rsid w:val="00AB5645"/>
    <w:rsid w:val="00AD4344"/>
    <w:rsid w:val="00AD4998"/>
    <w:rsid w:val="00AD6F68"/>
    <w:rsid w:val="00B27171"/>
    <w:rsid w:val="00B31F03"/>
    <w:rsid w:val="00B33EB5"/>
    <w:rsid w:val="00B76C0A"/>
    <w:rsid w:val="00B76F83"/>
    <w:rsid w:val="00B97C84"/>
    <w:rsid w:val="00BA24CE"/>
    <w:rsid w:val="00BA289A"/>
    <w:rsid w:val="00BB062D"/>
    <w:rsid w:val="00BB385C"/>
    <w:rsid w:val="00BF69AB"/>
    <w:rsid w:val="00C264B3"/>
    <w:rsid w:val="00C30151"/>
    <w:rsid w:val="00C334B0"/>
    <w:rsid w:val="00C534C6"/>
    <w:rsid w:val="00C60EE0"/>
    <w:rsid w:val="00C9259A"/>
    <w:rsid w:val="00CC211F"/>
    <w:rsid w:val="00CC3E46"/>
    <w:rsid w:val="00CC47FC"/>
    <w:rsid w:val="00CE71A4"/>
    <w:rsid w:val="00D07344"/>
    <w:rsid w:val="00D24A4E"/>
    <w:rsid w:val="00D27E10"/>
    <w:rsid w:val="00D60683"/>
    <w:rsid w:val="00D65468"/>
    <w:rsid w:val="00D71D00"/>
    <w:rsid w:val="00D72558"/>
    <w:rsid w:val="00D7681E"/>
    <w:rsid w:val="00D80140"/>
    <w:rsid w:val="00D80AB3"/>
    <w:rsid w:val="00D938E8"/>
    <w:rsid w:val="00DA67A1"/>
    <w:rsid w:val="00DB471B"/>
    <w:rsid w:val="00DB5703"/>
    <w:rsid w:val="00DB61C5"/>
    <w:rsid w:val="00DC022A"/>
    <w:rsid w:val="00DC54FA"/>
    <w:rsid w:val="00DD40CB"/>
    <w:rsid w:val="00E0798D"/>
    <w:rsid w:val="00E16182"/>
    <w:rsid w:val="00E4076F"/>
    <w:rsid w:val="00E40A2D"/>
    <w:rsid w:val="00E414F4"/>
    <w:rsid w:val="00E52C61"/>
    <w:rsid w:val="00E63FEF"/>
    <w:rsid w:val="00E7022E"/>
    <w:rsid w:val="00E712C6"/>
    <w:rsid w:val="00E92AA7"/>
    <w:rsid w:val="00EA1208"/>
    <w:rsid w:val="00EC1186"/>
    <w:rsid w:val="00ED2FD9"/>
    <w:rsid w:val="00EE7138"/>
    <w:rsid w:val="00EF0C9D"/>
    <w:rsid w:val="00F00BCC"/>
    <w:rsid w:val="00F150B3"/>
    <w:rsid w:val="00F16B61"/>
    <w:rsid w:val="00F23EF2"/>
    <w:rsid w:val="00F42A20"/>
    <w:rsid w:val="00F444A1"/>
    <w:rsid w:val="00F4794D"/>
    <w:rsid w:val="00F505C8"/>
    <w:rsid w:val="00F51C44"/>
    <w:rsid w:val="00F74CDD"/>
    <w:rsid w:val="00F8215C"/>
    <w:rsid w:val="00F84BAC"/>
    <w:rsid w:val="00F935DA"/>
    <w:rsid w:val="00F96470"/>
    <w:rsid w:val="00F965B1"/>
    <w:rsid w:val="00FA445C"/>
    <w:rsid w:val="00FC095E"/>
    <w:rsid w:val="00FC0F0A"/>
    <w:rsid w:val="00FC7FB7"/>
    <w:rsid w:val="00FF0F55"/>
    <w:rsid w:val="00FF3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39"/>
  </w:style>
  <w:style w:type="paragraph" w:styleId="Heading1">
    <w:name w:val="heading 1"/>
    <w:basedOn w:val="Normal"/>
    <w:next w:val="Normal"/>
    <w:link w:val="Heading1Char"/>
    <w:uiPriority w:val="9"/>
    <w:qFormat/>
    <w:rsid w:val="00187D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4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00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D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59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4D1"/>
    <w:rPr>
      <w:rFonts w:asciiTheme="majorHAnsi" w:eastAsiaTheme="majorEastAsia" w:hAnsiTheme="majorHAnsi" w:cstheme="majorBidi"/>
      <w:b/>
      <w:bCs/>
      <w:color w:val="4F81BD" w:themeColor="accent1"/>
    </w:rPr>
  </w:style>
  <w:style w:type="table" w:styleId="TableGrid">
    <w:name w:val="Table Grid"/>
    <w:basedOn w:val="TableNormal"/>
    <w:uiPriority w:val="39"/>
    <w:rsid w:val="00C26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1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DA"/>
  </w:style>
  <w:style w:type="paragraph" w:styleId="Footer">
    <w:name w:val="footer"/>
    <w:basedOn w:val="Normal"/>
    <w:link w:val="FooterChar"/>
    <w:uiPriority w:val="99"/>
    <w:unhideWhenUsed/>
    <w:rsid w:val="00211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DA"/>
  </w:style>
  <w:style w:type="paragraph" w:styleId="BalloonText">
    <w:name w:val="Balloon Text"/>
    <w:basedOn w:val="Normal"/>
    <w:link w:val="BalloonTextChar"/>
    <w:uiPriority w:val="99"/>
    <w:semiHidden/>
    <w:unhideWhenUsed/>
    <w:rsid w:val="0021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BDA"/>
    <w:rPr>
      <w:rFonts w:ascii="Tahoma" w:hAnsi="Tahoma" w:cs="Tahoma"/>
      <w:sz w:val="16"/>
      <w:szCs w:val="16"/>
    </w:rPr>
  </w:style>
  <w:style w:type="paragraph" w:styleId="TOCHeading">
    <w:name w:val="TOC Heading"/>
    <w:basedOn w:val="Heading1"/>
    <w:next w:val="Normal"/>
    <w:uiPriority w:val="39"/>
    <w:semiHidden/>
    <w:unhideWhenUsed/>
    <w:qFormat/>
    <w:rsid w:val="00187DC3"/>
    <w:pPr>
      <w:outlineLvl w:val="9"/>
    </w:pPr>
    <w:rPr>
      <w:lang w:val="en-US" w:eastAsia="ja-JP"/>
    </w:rPr>
  </w:style>
  <w:style w:type="paragraph" w:styleId="TOC1">
    <w:name w:val="toc 1"/>
    <w:basedOn w:val="Normal"/>
    <w:next w:val="Normal"/>
    <w:autoRedefine/>
    <w:uiPriority w:val="39"/>
    <w:unhideWhenUsed/>
    <w:qFormat/>
    <w:rsid w:val="00A53851"/>
    <w:pPr>
      <w:spacing w:after="100"/>
    </w:pPr>
  </w:style>
  <w:style w:type="character" w:styleId="Hyperlink">
    <w:name w:val="Hyperlink"/>
    <w:basedOn w:val="DefaultParagraphFont"/>
    <w:uiPriority w:val="99"/>
    <w:unhideWhenUsed/>
    <w:rsid w:val="00A53851"/>
    <w:rPr>
      <w:color w:val="0000FF" w:themeColor="hyperlink"/>
      <w:u w:val="single"/>
    </w:rPr>
  </w:style>
  <w:style w:type="paragraph" w:styleId="DocumentMap">
    <w:name w:val="Document Map"/>
    <w:basedOn w:val="Normal"/>
    <w:link w:val="DocumentMapChar"/>
    <w:uiPriority w:val="99"/>
    <w:semiHidden/>
    <w:unhideWhenUsed/>
    <w:rsid w:val="005D0C8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0C8F"/>
    <w:rPr>
      <w:rFonts w:ascii="Tahoma" w:hAnsi="Tahoma" w:cs="Tahoma"/>
      <w:sz w:val="16"/>
      <w:szCs w:val="16"/>
    </w:rPr>
  </w:style>
  <w:style w:type="paragraph" w:styleId="ListParagraph">
    <w:name w:val="List Paragraph"/>
    <w:basedOn w:val="Normal"/>
    <w:uiPriority w:val="34"/>
    <w:qFormat/>
    <w:rsid w:val="005A6212"/>
    <w:pPr>
      <w:ind w:left="720"/>
      <w:contextualSpacing/>
    </w:pPr>
  </w:style>
  <w:style w:type="character" w:styleId="CommentReference">
    <w:name w:val="annotation reference"/>
    <w:basedOn w:val="DefaultParagraphFont"/>
    <w:uiPriority w:val="99"/>
    <w:semiHidden/>
    <w:unhideWhenUsed/>
    <w:rsid w:val="00FC0F0A"/>
    <w:rPr>
      <w:sz w:val="16"/>
      <w:szCs w:val="16"/>
    </w:rPr>
  </w:style>
  <w:style w:type="paragraph" w:styleId="CommentText">
    <w:name w:val="annotation text"/>
    <w:basedOn w:val="Normal"/>
    <w:link w:val="CommentTextChar"/>
    <w:uiPriority w:val="99"/>
    <w:semiHidden/>
    <w:unhideWhenUsed/>
    <w:rsid w:val="00FC0F0A"/>
    <w:pPr>
      <w:spacing w:after="160" w:line="240" w:lineRule="auto"/>
    </w:pPr>
    <w:rPr>
      <w:rFonts w:eastAsiaTheme="minorEastAsia"/>
      <w:sz w:val="20"/>
      <w:szCs w:val="20"/>
      <w:lang w:val="en-US" w:eastAsia="ko-KR"/>
    </w:rPr>
  </w:style>
  <w:style w:type="character" w:customStyle="1" w:styleId="CommentTextChar">
    <w:name w:val="Comment Text Char"/>
    <w:basedOn w:val="DefaultParagraphFont"/>
    <w:link w:val="CommentText"/>
    <w:uiPriority w:val="99"/>
    <w:semiHidden/>
    <w:rsid w:val="00FC0F0A"/>
    <w:rPr>
      <w:rFonts w:eastAsiaTheme="minorEastAsia"/>
      <w:sz w:val="20"/>
      <w:szCs w:val="20"/>
      <w:lang w:val="en-US" w:eastAsia="ko-KR"/>
    </w:rPr>
  </w:style>
  <w:style w:type="paragraph" w:styleId="FootnoteText">
    <w:name w:val="footnote text"/>
    <w:basedOn w:val="Normal"/>
    <w:link w:val="FootnoteTextChar"/>
    <w:uiPriority w:val="99"/>
    <w:semiHidden/>
    <w:unhideWhenUsed/>
    <w:rsid w:val="004815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1558"/>
    <w:rPr>
      <w:sz w:val="20"/>
      <w:szCs w:val="20"/>
    </w:rPr>
  </w:style>
  <w:style w:type="character" w:styleId="FootnoteReference">
    <w:name w:val="footnote reference"/>
    <w:basedOn w:val="DefaultParagraphFont"/>
    <w:uiPriority w:val="99"/>
    <w:semiHidden/>
    <w:unhideWhenUsed/>
    <w:rsid w:val="00481558"/>
    <w:rPr>
      <w:vertAlign w:val="superscript"/>
    </w:rPr>
  </w:style>
  <w:style w:type="paragraph" w:styleId="Revision">
    <w:name w:val="Revision"/>
    <w:hidden/>
    <w:uiPriority w:val="99"/>
    <w:semiHidden/>
    <w:rsid w:val="00A47DB3"/>
    <w:pPr>
      <w:spacing w:after="0" w:line="240" w:lineRule="auto"/>
    </w:pPr>
  </w:style>
  <w:style w:type="paragraph" w:styleId="TOC2">
    <w:name w:val="toc 2"/>
    <w:basedOn w:val="Normal"/>
    <w:next w:val="Normal"/>
    <w:autoRedefine/>
    <w:uiPriority w:val="39"/>
    <w:unhideWhenUsed/>
    <w:qFormat/>
    <w:rsid w:val="003A728C"/>
    <w:pPr>
      <w:tabs>
        <w:tab w:val="left" w:pos="630"/>
        <w:tab w:val="right" w:leader="dot" w:pos="9350"/>
      </w:tabs>
      <w:spacing w:after="100"/>
      <w:ind w:left="220"/>
    </w:pPr>
  </w:style>
  <w:style w:type="paragraph" w:styleId="NormalWeb">
    <w:name w:val="Normal (Web)"/>
    <w:basedOn w:val="Normal"/>
    <w:uiPriority w:val="99"/>
    <w:unhideWhenUsed/>
    <w:rsid w:val="00644AE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534C6"/>
  </w:style>
  <w:style w:type="character" w:customStyle="1" w:styleId="Heading4Char">
    <w:name w:val="Heading 4 Char"/>
    <w:basedOn w:val="DefaultParagraphFont"/>
    <w:link w:val="Heading4"/>
    <w:uiPriority w:val="9"/>
    <w:rsid w:val="00590057"/>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qFormat/>
    <w:rsid w:val="003A728C"/>
    <w:pPr>
      <w:tabs>
        <w:tab w:val="left" w:pos="880"/>
        <w:tab w:val="right" w:leader="dot" w:pos="9350"/>
      </w:tabs>
      <w:spacing w:after="100"/>
      <w:ind w:left="440"/>
    </w:pPr>
    <w:rPr>
      <w:rFonts w:cs="Arial"/>
      <w:noProof/>
    </w:rPr>
  </w:style>
  <w:style w:type="character" w:customStyle="1" w:styleId="NoSpacingChar">
    <w:name w:val="No Spacing Char"/>
    <w:basedOn w:val="DefaultParagraphFont"/>
    <w:link w:val="NoSpacing"/>
    <w:uiPriority w:val="1"/>
    <w:locked/>
    <w:rsid w:val="007B7176"/>
  </w:style>
  <w:style w:type="paragraph" w:styleId="NoSpacing">
    <w:name w:val="No Spacing"/>
    <w:link w:val="NoSpacingChar"/>
    <w:uiPriority w:val="1"/>
    <w:qFormat/>
    <w:rsid w:val="007B7176"/>
    <w:pPr>
      <w:spacing w:after="0" w:line="240" w:lineRule="auto"/>
    </w:pPr>
  </w:style>
  <w:style w:type="paragraph" w:styleId="Caption">
    <w:name w:val="caption"/>
    <w:basedOn w:val="Normal"/>
    <w:next w:val="Normal"/>
    <w:uiPriority w:val="35"/>
    <w:semiHidden/>
    <w:unhideWhenUsed/>
    <w:qFormat/>
    <w:rsid w:val="002E5F00"/>
    <w:pPr>
      <w:spacing w:line="240" w:lineRule="auto"/>
    </w:pPr>
    <w:rPr>
      <w:rFonts w:ascii="Arial" w:eastAsiaTheme="minorEastAsia" w:hAnsi="Arial"/>
      <w:b/>
      <w:bCs/>
      <w:color w:val="4F81BD" w:themeColor="accent1"/>
      <w:sz w:val="18"/>
      <w:szCs w:val="18"/>
      <w:lang w:val="en-US" w:eastAsia="ja-JP"/>
    </w:rPr>
  </w:style>
  <w:style w:type="paragraph" w:styleId="HTMLPreformatted">
    <w:name w:val="HTML Preformatted"/>
    <w:basedOn w:val="Normal"/>
    <w:link w:val="HTMLPreformattedChar"/>
    <w:rsid w:val="0018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187867"/>
    <w:rPr>
      <w:rFonts w:ascii="Courier New" w:eastAsia="Courier New" w:hAnsi="Courier New" w:cs="Courier New"/>
      <w:color w:val="00000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046761">
      <w:bodyDiv w:val="1"/>
      <w:marLeft w:val="0"/>
      <w:marRight w:val="0"/>
      <w:marTop w:val="0"/>
      <w:marBottom w:val="0"/>
      <w:divBdr>
        <w:top w:val="none" w:sz="0" w:space="0" w:color="auto"/>
        <w:left w:val="none" w:sz="0" w:space="0" w:color="auto"/>
        <w:bottom w:val="none" w:sz="0" w:space="0" w:color="auto"/>
        <w:right w:val="none" w:sz="0" w:space="0" w:color="auto"/>
      </w:divBdr>
    </w:div>
    <w:div w:id="248731035">
      <w:bodyDiv w:val="1"/>
      <w:marLeft w:val="0"/>
      <w:marRight w:val="0"/>
      <w:marTop w:val="0"/>
      <w:marBottom w:val="0"/>
      <w:divBdr>
        <w:top w:val="none" w:sz="0" w:space="0" w:color="auto"/>
        <w:left w:val="none" w:sz="0" w:space="0" w:color="auto"/>
        <w:bottom w:val="none" w:sz="0" w:space="0" w:color="auto"/>
        <w:right w:val="none" w:sz="0" w:space="0" w:color="auto"/>
      </w:divBdr>
      <w:divsChild>
        <w:div w:id="152378377">
          <w:marLeft w:val="0"/>
          <w:marRight w:val="0"/>
          <w:marTop w:val="0"/>
          <w:marBottom w:val="0"/>
          <w:divBdr>
            <w:top w:val="none" w:sz="0" w:space="0" w:color="auto"/>
            <w:left w:val="none" w:sz="0" w:space="0" w:color="auto"/>
            <w:bottom w:val="none" w:sz="0" w:space="0" w:color="auto"/>
            <w:right w:val="none" w:sz="0" w:space="0" w:color="auto"/>
          </w:divBdr>
        </w:div>
      </w:divsChild>
    </w:div>
    <w:div w:id="290749113">
      <w:bodyDiv w:val="1"/>
      <w:marLeft w:val="0"/>
      <w:marRight w:val="0"/>
      <w:marTop w:val="0"/>
      <w:marBottom w:val="0"/>
      <w:divBdr>
        <w:top w:val="none" w:sz="0" w:space="0" w:color="auto"/>
        <w:left w:val="none" w:sz="0" w:space="0" w:color="auto"/>
        <w:bottom w:val="none" w:sz="0" w:space="0" w:color="auto"/>
        <w:right w:val="none" w:sz="0" w:space="0" w:color="auto"/>
      </w:divBdr>
      <w:divsChild>
        <w:div w:id="853613293">
          <w:marLeft w:val="0"/>
          <w:marRight w:val="0"/>
          <w:marTop w:val="0"/>
          <w:marBottom w:val="0"/>
          <w:divBdr>
            <w:top w:val="none" w:sz="0" w:space="0" w:color="auto"/>
            <w:left w:val="none" w:sz="0" w:space="0" w:color="auto"/>
            <w:bottom w:val="none" w:sz="0" w:space="0" w:color="auto"/>
            <w:right w:val="none" w:sz="0" w:space="0" w:color="auto"/>
          </w:divBdr>
        </w:div>
        <w:div w:id="106852166">
          <w:marLeft w:val="0"/>
          <w:marRight w:val="0"/>
          <w:marTop w:val="0"/>
          <w:marBottom w:val="0"/>
          <w:divBdr>
            <w:top w:val="none" w:sz="0" w:space="0" w:color="auto"/>
            <w:left w:val="none" w:sz="0" w:space="0" w:color="auto"/>
            <w:bottom w:val="none" w:sz="0" w:space="0" w:color="auto"/>
            <w:right w:val="none" w:sz="0" w:space="0" w:color="auto"/>
          </w:divBdr>
        </w:div>
        <w:div w:id="968628864">
          <w:marLeft w:val="0"/>
          <w:marRight w:val="0"/>
          <w:marTop w:val="0"/>
          <w:marBottom w:val="0"/>
          <w:divBdr>
            <w:top w:val="none" w:sz="0" w:space="0" w:color="auto"/>
            <w:left w:val="none" w:sz="0" w:space="0" w:color="auto"/>
            <w:bottom w:val="none" w:sz="0" w:space="0" w:color="auto"/>
            <w:right w:val="none" w:sz="0" w:space="0" w:color="auto"/>
          </w:divBdr>
        </w:div>
        <w:div w:id="433136875">
          <w:marLeft w:val="0"/>
          <w:marRight w:val="0"/>
          <w:marTop w:val="0"/>
          <w:marBottom w:val="0"/>
          <w:divBdr>
            <w:top w:val="none" w:sz="0" w:space="0" w:color="auto"/>
            <w:left w:val="none" w:sz="0" w:space="0" w:color="auto"/>
            <w:bottom w:val="none" w:sz="0" w:space="0" w:color="auto"/>
            <w:right w:val="none" w:sz="0" w:space="0" w:color="auto"/>
          </w:divBdr>
        </w:div>
        <w:div w:id="1653949319">
          <w:marLeft w:val="0"/>
          <w:marRight w:val="0"/>
          <w:marTop w:val="0"/>
          <w:marBottom w:val="0"/>
          <w:divBdr>
            <w:top w:val="none" w:sz="0" w:space="0" w:color="auto"/>
            <w:left w:val="none" w:sz="0" w:space="0" w:color="auto"/>
            <w:bottom w:val="none" w:sz="0" w:space="0" w:color="auto"/>
            <w:right w:val="none" w:sz="0" w:space="0" w:color="auto"/>
          </w:divBdr>
        </w:div>
        <w:div w:id="620570805">
          <w:marLeft w:val="0"/>
          <w:marRight w:val="0"/>
          <w:marTop w:val="0"/>
          <w:marBottom w:val="0"/>
          <w:divBdr>
            <w:top w:val="none" w:sz="0" w:space="0" w:color="auto"/>
            <w:left w:val="none" w:sz="0" w:space="0" w:color="auto"/>
            <w:bottom w:val="none" w:sz="0" w:space="0" w:color="auto"/>
            <w:right w:val="none" w:sz="0" w:space="0" w:color="auto"/>
          </w:divBdr>
        </w:div>
        <w:div w:id="1181703853">
          <w:marLeft w:val="0"/>
          <w:marRight w:val="0"/>
          <w:marTop w:val="0"/>
          <w:marBottom w:val="0"/>
          <w:divBdr>
            <w:top w:val="none" w:sz="0" w:space="0" w:color="auto"/>
            <w:left w:val="none" w:sz="0" w:space="0" w:color="auto"/>
            <w:bottom w:val="none" w:sz="0" w:space="0" w:color="auto"/>
            <w:right w:val="none" w:sz="0" w:space="0" w:color="auto"/>
          </w:divBdr>
        </w:div>
        <w:div w:id="998576251">
          <w:marLeft w:val="0"/>
          <w:marRight w:val="0"/>
          <w:marTop w:val="0"/>
          <w:marBottom w:val="0"/>
          <w:divBdr>
            <w:top w:val="none" w:sz="0" w:space="0" w:color="auto"/>
            <w:left w:val="none" w:sz="0" w:space="0" w:color="auto"/>
            <w:bottom w:val="none" w:sz="0" w:space="0" w:color="auto"/>
            <w:right w:val="none" w:sz="0" w:space="0" w:color="auto"/>
          </w:divBdr>
        </w:div>
        <w:div w:id="1011418951">
          <w:marLeft w:val="0"/>
          <w:marRight w:val="0"/>
          <w:marTop w:val="0"/>
          <w:marBottom w:val="0"/>
          <w:divBdr>
            <w:top w:val="none" w:sz="0" w:space="0" w:color="auto"/>
            <w:left w:val="none" w:sz="0" w:space="0" w:color="auto"/>
            <w:bottom w:val="none" w:sz="0" w:space="0" w:color="auto"/>
            <w:right w:val="none" w:sz="0" w:space="0" w:color="auto"/>
          </w:divBdr>
        </w:div>
        <w:div w:id="1074860366">
          <w:marLeft w:val="0"/>
          <w:marRight w:val="0"/>
          <w:marTop w:val="0"/>
          <w:marBottom w:val="0"/>
          <w:divBdr>
            <w:top w:val="none" w:sz="0" w:space="0" w:color="auto"/>
            <w:left w:val="none" w:sz="0" w:space="0" w:color="auto"/>
            <w:bottom w:val="none" w:sz="0" w:space="0" w:color="auto"/>
            <w:right w:val="none" w:sz="0" w:space="0" w:color="auto"/>
          </w:divBdr>
        </w:div>
        <w:div w:id="1785494043">
          <w:marLeft w:val="0"/>
          <w:marRight w:val="0"/>
          <w:marTop w:val="0"/>
          <w:marBottom w:val="0"/>
          <w:divBdr>
            <w:top w:val="none" w:sz="0" w:space="0" w:color="auto"/>
            <w:left w:val="none" w:sz="0" w:space="0" w:color="auto"/>
            <w:bottom w:val="none" w:sz="0" w:space="0" w:color="auto"/>
            <w:right w:val="none" w:sz="0" w:space="0" w:color="auto"/>
          </w:divBdr>
        </w:div>
        <w:div w:id="192042221">
          <w:marLeft w:val="0"/>
          <w:marRight w:val="0"/>
          <w:marTop w:val="0"/>
          <w:marBottom w:val="0"/>
          <w:divBdr>
            <w:top w:val="none" w:sz="0" w:space="0" w:color="auto"/>
            <w:left w:val="none" w:sz="0" w:space="0" w:color="auto"/>
            <w:bottom w:val="none" w:sz="0" w:space="0" w:color="auto"/>
            <w:right w:val="none" w:sz="0" w:space="0" w:color="auto"/>
          </w:divBdr>
        </w:div>
        <w:div w:id="520238214">
          <w:marLeft w:val="0"/>
          <w:marRight w:val="0"/>
          <w:marTop w:val="0"/>
          <w:marBottom w:val="0"/>
          <w:divBdr>
            <w:top w:val="none" w:sz="0" w:space="0" w:color="auto"/>
            <w:left w:val="none" w:sz="0" w:space="0" w:color="auto"/>
            <w:bottom w:val="none" w:sz="0" w:space="0" w:color="auto"/>
            <w:right w:val="none" w:sz="0" w:space="0" w:color="auto"/>
          </w:divBdr>
        </w:div>
        <w:div w:id="398211170">
          <w:marLeft w:val="0"/>
          <w:marRight w:val="0"/>
          <w:marTop w:val="0"/>
          <w:marBottom w:val="0"/>
          <w:divBdr>
            <w:top w:val="none" w:sz="0" w:space="0" w:color="auto"/>
            <w:left w:val="none" w:sz="0" w:space="0" w:color="auto"/>
            <w:bottom w:val="none" w:sz="0" w:space="0" w:color="auto"/>
            <w:right w:val="none" w:sz="0" w:space="0" w:color="auto"/>
          </w:divBdr>
        </w:div>
        <w:div w:id="324817812">
          <w:marLeft w:val="0"/>
          <w:marRight w:val="0"/>
          <w:marTop w:val="0"/>
          <w:marBottom w:val="0"/>
          <w:divBdr>
            <w:top w:val="none" w:sz="0" w:space="0" w:color="auto"/>
            <w:left w:val="none" w:sz="0" w:space="0" w:color="auto"/>
            <w:bottom w:val="none" w:sz="0" w:space="0" w:color="auto"/>
            <w:right w:val="none" w:sz="0" w:space="0" w:color="auto"/>
          </w:divBdr>
        </w:div>
        <w:div w:id="2130006339">
          <w:marLeft w:val="0"/>
          <w:marRight w:val="0"/>
          <w:marTop w:val="0"/>
          <w:marBottom w:val="0"/>
          <w:divBdr>
            <w:top w:val="none" w:sz="0" w:space="0" w:color="auto"/>
            <w:left w:val="none" w:sz="0" w:space="0" w:color="auto"/>
            <w:bottom w:val="none" w:sz="0" w:space="0" w:color="auto"/>
            <w:right w:val="none" w:sz="0" w:space="0" w:color="auto"/>
          </w:divBdr>
        </w:div>
        <w:div w:id="119497975">
          <w:marLeft w:val="0"/>
          <w:marRight w:val="0"/>
          <w:marTop w:val="0"/>
          <w:marBottom w:val="0"/>
          <w:divBdr>
            <w:top w:val="none" w:sz="0" w:space="0" w:color="auto"/>
            <w:left w:val="none" w:sz="0" w:space="0" w:color="auto"/>
            <w:bottom w:val="none" w:sz="0" w:space="0" w:color="auto"/>
            <w:right w:val="none" w:sz="0" w:space="0" w:color="auto"/>
          </w:divBdr>
        </w:div>
        <w:div w:id="2057701315">
          <w:marLeft w:val="0"/>
          <w:marRight w:val="0"/>
          <w:marTop w:val="0"/>
          <w:marBottom w:val="0"/>
          <w:divBdr>
            <w:top w:val="none" w:sz="0" w:space="0" w:color="auto"/>
            <w:left w:val="none" w:sz="0" w:space="0" w:color="auto"/>
            <w:bottom w:val="none" w:sz="0" w:space="0" w:color="auto"/>
            <w:right w:val="none" w:sz="0" w:space="0" w:color="auto"/>
          </w:divBdr>
        </w:div>
        <w:div w:id="1482891418">
          <w:marLeft w:val="0"/>
          <w:marRight w:val="0"/>
          <w:marTop w:val="0"/>
          <w:marBottom w:val="0"/>
          <w:divBdr>
            <w:top w:val="none" w:sz="0" w:space="0" w:color="auto"/>
            <w:left w:val="none" w:sz="0" w:space="0" w:color="auto"/>
            <w:bottom w:val="none" w:sz="0" w:space="0" w:color="auto"/>
            <w:right w:val="none" w:sz="0" w:space="0" w:color="auto"/>
          </w:divBdr>
        </w:div>
        <w:div w:id="935479782">
          <w:marLeft w:val="0"/>
          <w:marRight w:val="0"/>
          <w:marTop w:val="0"/>
          <w:marBottom w:val="0"/>
          <w:divBdr>
            <w:top w:val="none" w:sz="0" w:space="0" w:color="auto"/>
            <w:left w:val="none" w:sz="0" w:space="0" w:color="auto"/>
            <w:bottom w:val="none" w:sz="0" w:space="0" w:color="auto"/>
            <w:right w:val="none" w:sz="0" w:space="0" w:color="auto"/>
          </w:divBdr>
        </w:div>
        <w:div w:id="593977179">
          <w:marLeft w:val="0"/>
          <w:marRight w:val="0"/>
          <w:marTop w:val="0"/>
          <w:marBottom w:val="0"/>
          <w:divBdr>
            <w:top w:val="none" w:sz="0" w:space="0" w:color="auto"/>
            <w:left w:val="none" w:sz="0" w:space="0" w:color="auto"/>
            <w:bottom w:val="none" w:sz="0" w:space="0" w:color="auto"/>
            <w:right w:val="none" w:sz="0" w:space="0" w:color="auto"/>
          </w:divBdr>
        </w:div>
        <w:div w:id="939413223">
          <w:marLeft w:val="0"/>
          <w:marRight w:val="0"/>
          <w:marTop w:val="0"/>
          <w:marBottom w:val="0"/>
          <w:divBdr>
            <w:top w:val="none" w:sz="0" w:space="0" w:color="auto"/>
            <w:left w:val="none" w:sz="0" w:space="0" w:color="auto"/>
            <w:bottom w:val="none" w:sz="0" w:space="0" w:color="auto"/>
            <w:right w:val="none" w:sz="0" w:space="0" w:color="auto"/>
          </w:divBdr>
        </w:div>
        <w:div w:id="257755783">
          <w:marLeft w:val="0"/>
          <w:marRight w:val="0"/>
          <w:marTop w:val="0"/>
          <w:marBottom w:val="0"/>
          <w:divBdr>
            <w:top w:val="none" w:sz="0" w:space="0" w:color="auto"/>
            <w:left w:val="none" w:sz="0" w:space="0" w:color="auto"/>
            <w:bottom w:val="none" w:sz="0" w:space="0" w:color="auto"/>
            <w:right w:val="none" w:sz="0" w:space="0" w:color="auto"/>
          </w:divBdr>
        </w:div>
        <w:div w:id="2138983744">
          <w:marLeft w:val="0"/>
          <w:marRight w:val="0"/>
          <w:marTop w:val="0"/>
          <w:marBottom w:val="0"/>
          <w:divBdr>
            <w:top w:val="none" w:sz="0" w:space="0" w:color="auto"/>
            <w:left w:val="none" w:sz="0" w:space="0" w:color="auto"/>
            <w:bottom w:val="none" w:sz="0" w:space="0" w:color="auto"/>
            <w:right w:val="none" w:sz="0" w:space="0" w:color="auto"/>
          </w:divBdr>
        </w:div>
        <w:div w:id="835728400">
          <w:marLeft w:val="0"/>
          <w:marRight w:val="0"/>
          <w:marTop w:val="0"/>
          <w:marBottom w:val="0"/>
          <w:divBdr>
            <w:top w:val="none" w:sz="0" w:space="0" w:color="auto"/>
            <w:left w:val="none" w:sz="0" w:space="0" w:color="auto"/>
            <w:bottom w:val="none" w:sz="0" w:space="0" w:color="auto"/>
            <w:right w:val="none" w:sz="0" w:space="0" w:color="auto"/>
          </w:divBdr>
        </w:div>
        <w:div w:id="1639844854">
          <w:marLeft w:val="0"/>
          <w:marRight w:val="0"/>
          <w:marTop w:val="0"/>
          <w:marBottom w:val="0"/>
          <w:divBdr>
            <w:top w:val="none" w:sz="0" w:space="0" w:color="auto"/>
            <w:left w:val="none" w:sz="0" w:space="0" w:color="auto"/>
            <w:bottom w:val="none" w:sz="0" w:space="0" w:color="auto"/>
            <w:right w:val="none" w:sz="0" w:space="0" w:color="auto"/>
          </w:divBdr>
        </w:div>
        <w:div w:id="1864317176">
          <w:marLeft w:val="0"/>
          <w:marRight w:val="0"/>
          <w:marTop w:val="0"/>
          <w:marBottom w:val="0"/>
          <w:divBdr>
            <w:top w:val="none" w:sz="0" w:space="0" w:color="auto"/>
            <w:left w:val="none" w:sz="0" w:space="0" w:color="auto"/>
            <w:bottom w:val="none" w:sz="0" w:space="0" w:color="auto"/>
            <w:right w:val="none" w:sz="0" w:space="0" w:color="auto"/>
          </w:divBdr>
        </w:div>
        <w:div w:id="767458380">
          <w:marLeft w:val="0"/>
          <w:marRight w:val="0"/>
          <w:marTop w:val="0"/>
          <w:marBottom w:val="0"/>
          <w:divBdr>
            <w:top w:val="none" w:sz="0" w:space="0" w:color="auto"/>
            <w:left w:val="none" w:sz="0" w:space="0" w:color="auto"/>
            <w:bottom w:val="none" w:sz="0" w:space="0" w:color="auto"/>
            <w:right w:val="none" w:sz="0" w:space="0" w:color="auto"/>
          </w:divBdr>
        </w:div>
      </w:divsChild>
    </w:div>
    <w:div w:id="395666411">
      <w:bodyDiv w:val="1"/>
      <w:marLeft w:val="0"/>
      <w:marRight w:val="0"/>
      <w:marTop w:val="0"/>
      <w:marBottom w:val="0"/>
      <w:divBdr>
        <w:top w:val="none" w:sz="0" w:space="0" w:color="auto"/>
        <w:left w:val="none" w:sz="0" w:space="0" w:color="auto"/>
        <w:bottom w:val="none" w:sz="0" w:space="0" w:color="auto"/>
        <w:right w:val="none" w:sz="0" w:space="0" w:color="auto"/>
      </w:divBdr>
    </w:div>
    <w:div w:id="412045571">
      <w:bodyDiv w:val="1"/>
      <w:marLeft w:val="0"/>
      <w:marRight w:val="0"/>
      <w:marTop w:val="0"/>
      <w:marBottom w:val="0"/>
      <w:divBdr>
        <w:top w:val="none" w:sz="0" w:space="0" w:color="auto"/>
        <w:left w:val="none" w:sz="0" w:space="0" w:color="auto"/>
        <w:bottom w:val="none" w:sz="0" w:space="0" w:color="auto"/>
        <w:right w:val="none" w:sz="0" w:space="0" w:color="auto"/>
      </w:divBdr>
    </w:div>
    <w:div w:id="847910242">
      <w:bodyDiv w:val="1"/>
      <w:marLeft w:val="0"/>
      <w:marRight w:val="0"/>
      <w:marTop w:val="0"/>
      <w:marBottom w:val="0"/>
      <w:divBdr>
        <w:top w:val="none" w:sz="0" w:space="0" w:color="auto"/>
        <w:left w:val="none" w:sz="0" w:space="0" w:color="auto"/>
        <w:bottom w:val="none" w:sz="0" w:space="0" w:color="auto"/>
        <w:right w:val="none" w:sz="0" w:space="0" w:color="auto"/>
      </w:divBdr>
    </w:div>
    <w:div w:id="1134903513">
      <w:bodyDiv w:val="1"/>
      <w:marLeft w:val="0"/>
      <w:marRight w:val="0"/>
      <w:marTop w:val="0"/>
      <w:marBottom w:val="0"/>
      <w:divBdr>
        <w:top w:val="none" w:sz="0" w:space="0" w:color="auto"/>
        <w:left w:val="none" w:sz="0" w:space="0" w:color="auto"/>
        <w:bottom w:val="none" w:sz="0" w:space="0" w:color="auto"/>
        <w:right w:val="none" w:sz="0" w:space="0" w:color="auto"/>
      </w:divBdr>
    </w:div>
    <w:div w:id="1188759259">
      <w:bodyDiv w:val="1"/>
      <w:marLeft w:val="0"/>
      <w:marRight w:val="0"/>
      <w:marTop w:val="0"/>
      <w:marBottom w:val="0"/>
      <w:divBdr>
        <w:top w:val="none" w:sz="0" w:space="0" w:color="auto"/>
        <w:left w:val="none" w:sz="0" w:space="0" w:color="auto"/>
        <w:bottom w:val="none" w:sz="0" w:space="0" w:color="auto"/>
        <w:right w:val="none" w:sz="0" w:space="0" w:color="auto"/>
      </w:divBdr>
    </w:div>
    <w:div w:id="1347751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5721">
          <w:marLeft w:val="0"/>
          <w:marRight w:val="0"/>
          <w:marTop w:val="150"/>
          <w:marBottom w:val="0"/>
          <w:divBdr>
            <w:top w:val="none" w:sz="0" w:space="0" w:color="auto"/>
            <w:left w:val="none" w:sz="0" w:space="0" w:color="auto"/>
            <w:bottom w:val="none" w:sz="0" w:space="0" w:color="auto"/>
            <w:right w:val="none" w:sz="0" w:space="0" w:color="auto"/>
          </w:divBdr>
          <w:divsChild>
            <w:div w:id="351079014">
              <w:marLeft w:val="0"/>
              <w:marRight w:val="0"/>
              <w:marTop w:val="0"/>
              <w:marBottom w:val="0"/>
              <w:divBdr>
                <w:top w:val="none" w:sz="0" w:space="0" w:color="auto"/>
                <w:left w:val="none" w:sz="0" w:space="0" w:color="auto"/>
                <w:bottom w:val="none" w:sz="0" w:space="0" w:color="auto"/>
                <w:right w:val="none" w:sz="0" w:space="0" w:color="auto"/>
              </w:divBdr>
            </w:div>
          </w:divsChild>
        </w:div>
        <w:div w:id="923413412">
          <w:marLeft w:val="0"/>
          <w:marRight w:val="0"/>
          <w:marTop w:val="0"/>
          <w:marBottom w:val="150"/>
          <w:divBdr>
            <w:top w:val="none" w:sz="0" w:space="0" w:color="auto"/>
            <w:left w:val="none" w:sz="0" w:space="0" w:color="auto"/>
            <w:bottom w:val="none" w:sz="0" w:space="0" w:color="auto"/>
            <w:right w:val="none" w:sz="0" w:space="0" w:color="auto"/>
          </w:divBdr>
        </w:div>
      </w:divsChild>
    </w:div>
    <w:div w:id="1391541652">
      <w:bodyDiv w:val="1"/>
      <w:marLeft w:val="0"/>
      <w:marRight w:val="0"/>
      <w:marTop w:val="0"/>
      <w:marBottom w:val="0"/>
      <w:divBdr>
        <w:top w:val="none" w:sz="0" w:space="0" w:color="auto"/>
        <w:left w:val="none" w:sz="0" w:space="0" w:color="auto"/>
        <w:bottom w:val="none" w:sz="0" w:space="0" w:color="auto"/>
        <w:right w:val="none" w:sz="0" w:space="0" w:color="auto"/>
      </w:divBdr>
    </w:div>
    <w:div w:id="1477408331">
      <w:bodyDiv w:val="1"/>
      <w:marLeft w:val="0"/>
      <w:marRight w:val="0"/>
      <w:marTop w:val="0"/>
      <w:marBottom w:val="0"/>
      <w:divBdr>
        <w:top w:val="none" w:sz="0" w:space="0" w:color="auto"/>
        <w:left w:val="none" w:sz="0" w:space="0" w:color="auto"/>
        <w:bottom w:val="none" w:sz="0" w:space="0" w:color="auto"/>
        <w:right w:val="none" w:sz="0" w:space="0" w:color="auto"/>
      </w:divBdr>
    </w:div>
    <w:div w:id="1542131712">
      <w:bodyDiv w:val="1"/>
      <w:marLeft w:val="0"/>
      <w:marRight w:val="0"/>
      <w:marTop w:val="0"/>
      <w:marBottom w:val="0"/>
      <w:divBdr>
        <w:top w:val="none" w:sz="0" w:space="0" w:color="auto"/>
        <w:left w:val="none" w:sz="0" w:space="0" w:color="auto"/>
        <w:bottom w:val="none" w:sz="0" w:space="0" w:color="auto"/>
        <w:right w:val="none" w:sz="0" w:space="0" w:color="auto"/>
      </w:divBdr>
    </w:div>
    <w:div w:id="1720784454">
      <w:bodyDiv w:val="1"/>
      <w:marLeft w:val="0"/>
      <w:marRight w:val="0"/>
      <w:marTop w:val="0"/>
      <w:marBottom w:val="0"/>
      <w:divBdr>
        <w:top w:val="none" w:sz="0" w:space="0" w:color="auto"/>
        <w:left w:val="none" w:sz="0" w:space="0" w:color="auto"/>
        <w:bottom w:val="none" w:sz="0" w:space="0" w:color="auto"/>
        <w:right w:val="none" w:sz="0" w:space="0" w:color="auto"/>
      </w:divBdr>
    </w:div>
    <w:div w:id="1989818465">
      <w:bodyDiv w:val="1"/>
      <w:marLeft w:val="0"/>
      <w:marRight w:val="0"/>
      <w:marTop w:val="0"/>
      <w:marBottom w:val="0"/>
      <w:divBdr>
        <w:top w:val="none" w:sz="0" w:space="0" w:color="auto"/>
        <w:left w:val="none" w:sz="0" w:space="0" w:color="auto"/>
        <w:bottom w:val="none" w:sz="0" w:space="0" w:color="auto"/>
        <w:right w:val="none" w:sz="0" w:space="0" w:color="auto"/>
      </w:divBdr>
      <w:divsChild>
        <w:div w:id="1147209061">
          <w:marLeft w:val="0"/>
          <w:marRight w:val="0"/>
          <w:marTop w:val="0"/>
          <w:marBottom w:val="0"/>
          <w:divBdr>
            <w:top w:val="none" w:sz="0" w:space="0" w:color="auto"/>
            <w:left w:val="none" w:sz="0" w:space="0" w:color="auto"/>
            <w:bottom w:val="none" w:sz="0" w:space="0" w:color="auto"/>
            <w:right w:val="none" w:sz="0" w:space="0" w:color="auto"/>
          </w:divBdr>
        </w:div>
      </w:divsChild>
    </w:div>
    <w:div w:id="2048336174">
      <w:bodyDiv w:val="1"/>
      <w:marLeft w:val="0"/>
      <w:marRight w:val="0"/>
      <w:marTop w:val="0"/>
      <w:marBottom w:val="0"/>
      <w:divBdr>
        <w:top w:val="none" w:sz="0" w:space="0" w:color="auto"/>
        <w:left w:val="none" w:sz="0" w:space="0" w:color="auto"/>
        <w:bottom w:val="none" w:sz="0" w:space="0" w:color="auto"/>
        <w:right w:val="none" w:sz="0" w:space="0" w:color="auto"/>
      </w:divBdr>
      <w:divsChild>
        <w:div w:id="1974560646">
          <w:marLeft w:val="0"/>
          <w:marRight w:val="0"/>
          <w:marTop w:val="0"/>
          <w:marBottom w:val="0"/>
          <w:divBdr>
            <w:top w:val="none" w:sz="0" w:space="0" w:color="auto"/>
            <w:left w:val="none" w:sz="0" w:space="0" w:color="auto"/>
            <w:bottom w:val="none" w:sz="0" w:space="0" w:color="auto"/>
            <w:right w:val="none" w:sz="0" w:space="0" w:color="auto"/>
          </w:divBdr>
        </w:div>
        <w:div w:id="950740925">
          <w:marLeft w:val="0"/>
          <w:marRight w:val="0"/>
          <w:marTop w:val="0"/>
          <w:marBottom w:val="0"/>
          <w:divBdr>
            <w:top w:val="none" w:sz="0" w:space="0" w:color="auto"/>
            <w:left w:val="none" w:sz="0" w:space="0" w:color="auto"/>
            <w:bottom w:val="none" w:sz="0" w:space="0" w:color="auto"/>
            <w:right w:val="none" w:sz="0" w:space="0" w:color="auto"/>
          </w:divBdr>
        </w:div>
        <w:div w:id="1519657770">
          <w:marLeft w:val="0"/>
          <w:marRight w:val="0"/>
          <w:marTop w:val="0"/>
          <w:marBottom w:val="0"/>
          <w:divBdr>
            <w:top w:val="none" w:sz="0" w:space="0" w:color="auto"/>
            <w:left w:val="none" w:sz="0" w:space="0" w:color="auto"/>
            <w:bottom w:val="none" w:sz="0" w:space="0" w:color="auto"/>
            <w:right w:val="none" w:sz="0" w:space="0" w:color="auto"/>
          </w:divBdr>
        </w:div>
        <w:div w:id="1748533182">
          <w:marLeft w:val="0"/>
          <w:marRight w:val="0"/>
          <w:marTop w:val="0"/>
          <w:marBottom w:val="0"/>
          <w:divBdr>
            <w:top w:val="none" w:sz="0" w:space="0" w:color="auto"/>
            <w:left w:val="none" w:sz="0" w:space="0" w:color="auto"/>
            <w:bottom w:val="none" w:sz="0" w:space="0" w:color="auto"/>
            <w:right w:val="none" w:sz="0" w:space="0" w:color="auto"/>
          </w:divBdr>
        </w:div>
        <w:div w:id="905725787">
          <w:marLeft w:val="0"/>
          <w:marRight w:val="0"/>
          <w:marTop w:val="0"/>
          <w:marBottom w:val="0"/>
          <w:divBdr>
            <w:top w:val="none" w:sz="0" w:space="0" w:color="auto"/>
            <w:left w:val="none" w:sz="0" w:space="0" w:color="auto"/>
            <w:bottom w:val="none" w:sz="0" w:space="0" w:color="auto"/>
            <w:right w:val="none" w:sz="0" w:space="0" w:color="auto"/>
          </w:divBdr>
        </w:div>
        <w:div w:id="1649673898">
          <w:marLeft w:val="0"/>
          <w:marRight w:val="0"/>
          <w:marTop w:val="0"/>
          <w:marBottom w:val="0"/>
          <w:divBdr>
            <w:top w:val="none" w:sz="0" w:space="0" w:color="auto"/>
            <w:left w:val="none" w:sz="0" w:space="0" w:color="auto"/>
            <w:bottom w:val="none" w:sz="0" w:space="0" w:color="auto"/>
            <w:right w:val="none" w:sz="0" w:space="0" w:color="auto"/>
          </w:divBdr>
        </w:div>
        <w:div w:id="692725094">
          <w:marLeft w:val="0"/>
          <w:marRight w:val="0"/>
          <w:marTop w:val="0"/>
          <w:marBottom w:val="0"/>
          <w:divBdr>
            <w:top w:val="none" w:sz="0" w:space="0" w:color="auto"/>
            <w:left w:val="none" w:sz="0" w:space="0" w:color="auto"/>
            <w:bottom w:val="none" w:sz="0" w:space="0" w:color="auto"/>
            <w:right w:val="none" w:sz="0" w:space="0" w:color="auto"/>
          </w:divBdr>
        </w:div>
        <w:div w:id="1893997728">
          <w:marLeft w:val="0"/>
          <w:marRight w:val="0"/>
          <w:marTop w:val="0"/>
          <w:marBottom w:val="0"/>
          <w:divBdr>
            <w:top w:val="none" w:sz="0" w:space="0" w:color="auto"/>
            <w:left w:val="none" w:sz="0" w:space="0" w:color="auto"/>
            <w:bottom w:val="none" w:sz="0" w:space="0" w:color="auto"/>
            <w:right w:val="none" w:sz="0" w:space="0" w:color="auto"/>
          </w:divBdr>
        </w:div>
        <w:div w:id="1198935348">
          <w:marLeft w:val="0"/>
          <w:marRight w:val="0"/>
          <w:marTop w:val="0"/>
          <w:marBottom w:val="0"/>
          <w:divBdr>
            <w:top w:val="none" w:sz="0" w:space="0" w:color="auto"/>
            <w:left w:val="none" w:sz="0" w:space="0" w:color="auto"/>
            <w:bottom w:val="none" w:sz="0" w:space="0" w:color="auto"/>
            <w:right w:val="none" w:sz="0" w:space="0" w:color="auto"/>
          </w:divBdr>
        </w:div>
        <w:div w:id="1558199365">
          <w:marLeft w:val="0"/>
          <w:marRight w:val="0"/>
          <w:marTop w:val="0"/>
          <w:marBottom w:val="0"/>
          <w:divBdr>
            <w:top w:val="none" w:sz="0" w:space="0" w:color="auto"/>
            <w:left w:val="none" w:sz="0" w:space="0" w:color="auto"/>
            <w:bottom w:val="none" w:sz="0" w:space="0" w:color="auto"/>
            <w:right w:val="none" w:sz="0" w:space="0" w:color="auto"/>
          </w:divBdr>
        </w:div>
        <w:div w:id="1403793068">
          <w:marLeft w:val="0"/>
          <w:marRight w:val="0"/>
          <w:marTop w:val="0"/>
          <w:marBottom w:val="0"/>
          <w:divBdr>
            <w:top w:val="none" w:sz="0" w:space="0" w:color="auto"/>
            <w:left w:val="none" w:sz="0" w:space="0" w:color="auto"/>
            <w:bottom w:val="none" w:sz="0" w:space="0" w:color="auto"/>
            <w:right w:val="none" w:sz="0" w:space="0" w:color="auto"/>
          </w:divBdr>
        </w:div>
        <w:div w:id="403652029">
          <w:marLeft w:val="0"/>
          <w:marRight w:val="0"/>
          <w:marTop w:val="0"/>
          <w:marBottom w:val="0"/>
          <w:divBdr>
            <w:top w:val="none" w:sz="0" w:space="0" w:color="auto"/>
            <w:left w:val="none" w:sz="0" w:space="0" w:color="auto"/>
            <w:bottom w:val="none" w:sz="0" w:space="0" w:color="auto"/>
            <w:right w:val="none" w:sz="0" w:space="0" w:color="auto"/>
          </w:divBdr>
        </w:div>
        <w:div w:id="317075878">
          <w:marLeft w:val="0"/>
          <w:marRight w:val="0"/>
          <w:marTop w:val="0"/>
          <w:marBottom w:val="0"/>
          <w:divBdr>
            <w:top w:val="none" w:sz="0" w:space="0" w:color="auto"/>
            <w:left w:val="none" w:sz="0" w:space="0" w:color="auto"/>
            <w:bottom w:val="none" w:sz="0" w:space="0" w:color="auto"/>
            <w:right w:val="none" w:sz="0" w:space="0" w:color="auto"/>
          </w:divBdr>
        </w:div>
        <w:div w:id="1510218752">
          <w:marLeft w:val="0"/>
          <w:marRight w:val="0"/>
          <w:marTop w:val="0"/>
          <w:marBottom w:val="0"/>
          <w:divBdr>
            <w:top w:val="none" w:sz="0" w:space="0" w:color="auto"/>
            <w:left w:val="none" w:sz="0" w:space="0" w:color="auto"/>
            <w:bottom w:val="none" w:sz="0" w:space="0" w:color="auto"/>
            <w:right w:val="none" w:sz="0" w:space="0" w:color="auto"/>
          </w:divBdr>
        </w:div>
        <w:div w:id="1809737081">
          <w:marLeft w:val="0"/>
          <w:marRight w:val="0"/>
          <w:marTop w:val="0"/>
          <w:marBottom w:val="0"/>
          <w:divBdr>
            <w:top w:val="none" w:sz="0" w:space="0" w:color="auto"/>
            <w:left w:val="none" w:sz="0" w:space="0" w:color="auto"/>
            <w:bottom w:val="none" w:sz="0" w:space="0" w:color="auto"/>
            <w:right w:val="none" w:sz="0" w:space="0" w:color="auto"/>
          </w:divBdr>
        </w:div>
      </w:divsChild>
    </w:div>
    <w:div w:id="2112040841">
      <w:bodyDiv w:val="1"/>
      <w:marLeft w:val="0"/>
      <w:marRight w:val="0"/>
      <w:marTop w:val="0"/>
      <w:marBottom w:val="0"/>
      <w:divBdr>
        <w:top w:val="none" w:sz="0" w:space="0" w:color="auto"/>
        <w:left w:val="none" w:sz="0" w:space="0" w:color="auto"/>
        <w:bottom w:val="none" w:sz="0" w:space="0" w:color="auto"/>
        <w:right w:val="none" w:sz="0" w:space="0" w:color="auto"/>
      </w:divBdr>
      <w:divsChild>
        <w:div w:id="878051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en.wikipedia.org/wiki/Database_replic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n.wikipedia.org/wiki/Data_quali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Operational_system"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18AD2C-7DC1-4D9B-82B1-4CF15B886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54</Pages>
  <Words>10309</Words>
  <Characters>58762</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Project Scope Document</vt:lpstr>
    </vt:vector>
  </TitlesOfParts>
  <Company>Double Tap</Company>
  <LinksUpToDate>false</LinksUpToDate>
  <CharactersWithSpaces>68934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Document</dc:title>
  <dc:subject>CHED-BPAP System</dc:subject>
  <dc:creator>Casurao, Cruz, Fajardo, Gerobiese, Jaldon, Luces</dc:creator>
  <cp:lastModifiedBy>Raymond JNC Cruz</cp:lastModifiedBy>
  <cp:revision>198</cp:revision>
  <dcterms:created xsi:type="dcterms:W3CDTF">2013-08-19T06:02:00Z</dcterms:created>
  <dcterms:modified xsi:type="dcterms:W3CDTF">2013-08-20T17:26:00Z</dcterms:modified>
</cp:coreProperties>
</file>