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C6C" w:rsidRPr="00996515" w:rsidRDefault="00EB3C6C" w:rsidP="00EB3C6C">
      <w:pPr>
        <w:pBdr>
          <w:bottom w:val="single" w:sz="4" w:space="1" w:color="auto"/>
        </w:pBdr>
        <w:rPr>
          <w:rFonts w:ascii="Tw Cen MT" w:hAnsi="Tw Cen MT" w:cs="Arial"/>
          <w:b/>
        </w:rPr>
      </w:pPr>
      <w:proofErr w:type="spellStart"/>
      <w:r w:rsidRPr="00996515">
        <w:rPr>
          <w:rFonts w:ascii="Tw Cen MT" w:hAnsi="Tw Cen MT" w:cs="Arial"/>
          <w:b/>
        </w:rPr>
        <w:t>Ateneo</w:t>
      </w:r>
      <w:proofErr w:type="spellEnd"/>
      <w:r w:rsidRPr="00996515">
        <w:rPr>
          <w:rFonts w:ascii="Tw Cen MT" w:hAnsi="Tw Cen MT" w:cs="Arial"/>
          <w:b/>
        </w:rPr>
        <w:t xml:space="preserve"> de Manila University</w:t>
      </w:r>
    </w:p>
    <w:p w:rsidR="00EB3C6C" w:rsidRPr="00996515" w:rsidRDefault="00EB3C6C" w:rsidP="00EB3C6C">
      <w:pPr>
        <w:pBdr>
          <w:bottom w:val="single" w:sz="4" w:space="1" w:color="auto"/>
        </w:pBdr>
        <w:rPr>
          <w:rFonts w:ascii="Tw Cen MT" w:hAnsi="Tw Cen MT" w:cs="Arial"/>
          <w:sz w:val="22"/>
          <w:szCs w:val="22"/>
        </w:rPr>
      </w:pPr>
      <w:smartTag w:uri="urn:schemas-microsoft-com:office:smarttags" w:element="place">
        <w:smartTag w:uri="urn:schemas-microsoft-com:office:smarttags" w:element="PlaceName">
          <w:r w:rsidRPr="00996515">
            <w:rPr>
              <w:rFonts w:ascii="Tw Cen MT" w:hAnsi="Tw Cen MT" w:cs="Arial"/>
              <w:sz w:val="22"/>
              <w:szCs w:val="22"/>
            </w:rPr>
            <w:t>John</w:t>
          </w:r>
        </w:smartTag>
        <w:r w:rsidRPr="00996515">
          <w:rPr>
            <w:rFonts w:ascii="Tw Cen MT" w:hAnsi="Tw Cen MT" w:cs="Arial"/>
            <w:sz w:val="22"/>
            <w:szCs w:val="22"/>
          </w:rPr>
          <w:t xml:space="preserve"> </w:t>
        </w:r>
        <w:proofErr w:type="spellStart"/>
        <w:smartTag w:uri="urn:schemas-microsoft-com:office:smarttags" w:element="PlaceName">
          <w:r w:rsidRPr="00996515">
            <w:rPr>
              <w:rFonts w:ascii="Tw Cen MT" w:hAnsi="Tw Cen MT" w:cs="Arial"/>
              <w:sz w:val="22"/>
              <w:szCs w:val="22"/>
            </w:rPr>
            <w:t>Gokongwei</w:t>
          </w:r>
        </w:smartTag>
        <w:proofErr w:type="spellEnd"/>
        <w:r w:rsidRPr="00996515">
          <w:rPr>
            <w:rFonts w:ascii="Tw Cen MT" w:hAnsi="Tw Cen MT" w:cs="Arial"/>
            <w:sz w:val="22"/>
            <w:szCs w:val="22"/>
          </w:rPr>
          <w:t xml:space="preserve"> </w:t>
        </w:r>
        <w:smartTag w:uri="urn:schemas-microsoft-com:office:smarttags" w:element="PlaceType">
          <w:r w:rsidRPr="00996515">
            <w:rPr>
              <w:rFonts w:ascii="Tw Cen MT" w:hAnsi="Tw Cen MT" w:cs="Arial"/>
              <w:sz w:val="22"/>
              <w:szCs w:val="22"/>
            </w:rPr>
            <w:t>School</w:t>
          </w:r>
        </w:smartTag>
      </w:smartTag>
      <w:r w:rsidRPr="00996515">
        <w:rPr>
          <w:rFonts w:ascii="Tw Cen MT" w:hAnsi="Tw Cen MT" w:cs="Arial"/>
          <w:sz w:val="22"/>
          <w:szCs w:val="22"/>
        </w:rPr>
        <w:t xml:space="preserve"> of Management</w:t>
      </w:r>
    </w:p>
    <w:p w:rsidR="00EB3C6C" w:rsidRPr="00996515" w:rsidRDefault="00EB3C6C" w:rsidP="00EB3C6C">
      <w:pPr>
        <w:pBdr>
          <w:bottom w:val="single" w:sz="4" w:space="1" w:color="auto"/>
        </w:pBdr>
        <w:rPr>
          <w:rFonts w:ascii="Tw Cen MT" w:hAnsi="Tw Cen MT" w:cs="Arial"/>
          <w:sz w:val="22"/>
          <w:szCs w:val="22"/>
        </w:rPr>
      </w:pPr>
      <w:r w:rsidRPr="00996515">
        <w:rPr>
          <w:rFonts w:ascii="Tw Cen MT" w:hAnsi="Tw Cen MT" w:cs="Arial"/>
          <w:sz w:val="22"/>
          <w:szCs w:val="22"/>
        </w:rPr>
        <w:t>Department of Quantitative Methods and Information Technology</w:t>
      </w:r>
    </w:p>
    <w:p w:rsidR="00EB3C6C" w:rsidRPr="00996515" w:rsidRDefault="00EB3C6C" w:rsidP="00EB3C6C">
      <w:pPr>
        <w:rPr>
          <w:rFonts w:ascii="Tw Cen MT" w:hAnsi="Tw Cen MT"/>
        </w:rPr>
      </w:pPr>
    </w:p>
    <w:p w:rsidR="00EB3C6C" w:rsidRPr="00996515" w:rsidRDefault="00EB3C6C" w:rsidP="00EB3C6C">
      <w:pPr>
        <w:rPr>
          <w:rFonts w:ascii="Tw Cen MT" w:hAnsi="Tw Cen MT" w:cs="Arial"/>
          <w:b/>
          <w:sz w:val="22"/>
          <w:szCs w:val="22"/>
        </w:rPr>
      </w:pPr>
      <w:r>
        <w:rPr>
          <w:rFonts w:ascii="Tw Cen MT" w:hAnsi="Tw Cen MT" w:cs="Arial"/>
          <w:b/>
          <w:sz w:val="22"/>
          <w:szCs w:val="22"/>
        </w:rPr>
        <w:t>MIS 141/ITM 121</w:t>
      </w:r>
      <w:r w:rsidRPr="00996515">
        <w:rPr>
          <w:rFonts w:ascii="Tw Cen MT" w:hAnsi="Tw Cen MT" w:cs="Arial"/>
          <w:b/>
          <w:sz w:val="22"/>
          <w:szCs w:val="22"/>
        </w:rPr>
        <w:t xml:space="preserve"> </w:t>
      </w:r>
      <w:r>
        <w:rPr>
          <w:rFonts w:ascii="Tw Cen MT" w:hAnsi="Tw Cen MT" w:cs="Arial"/>
          <w:b/>
          <w:sz w:val="22"/>
          <w:szCs w:val="22"/>
        </w:rPr>
        <w:t xml:space="preserve">IT AND PROJECT </w:t>
      </w:r>
      <w:r w:rsidRPr="00996515">
        <w:rPr>
          <w:rFonts w:ascii="Tw Cen MT" w:hAnsi="Tw Cen MT" w:cs="Arial"/>
          <w:b/>
          <w:sz w:val="22"/>
          <w:szCs w:val="22"/>
        </w:rPr>
        <w:t>MANAGEMENT</w:t>
      </w:r>
      <w:r>
        <w:rPr>
          <w:rFonts w:ascii="Tw Cen MT" w:hAnsi="Tw Cen MT" w:cs="Arial"/>
          <w:b/>
          <w:sz w:val="22"/>
          <w:szCs w:val="22"/>
        </w:rPr>
        <w:t xml:space="preserve"> TOOLS</w:t>
      </w:r>
    </w:p>
    <w:p w:rsidR="00EB3C6C" w:rsidRPr="00996515" w:rsidRDefault="00EB3C6C" w:rsidP="00EB3C6C">
      <w:pPr>
        <w:shd w:val="pct10" w:color="auto" w:fill="auto"/>
        <w:rPr>
          <w:rFonts w:ascii="Tw Cen MT" w:hAnsi="Tw Cen MT" w:cs="Arial"/>
          <w:b/>
          <w:sz w:val="22"/>
          <w:szCs w:val="22"/>
        </w:rPr>
      </w:pPr>
      <w:r>
        <w:rPr>
          <w:rFonts w:ascii="Tw Cen MT" w:hAnsi="Tw Cen MT" w:cs="Arial"/>
          <w:b/>
          <w:sz w:val="22"/>
          <w:szCs w:val="22"/>
        </w:rPr>
        <w:t>Project Team Leader’s Assessment Form</w:t>
      </w:r>
    </w:p>
    <w:p w:rsidR="00EB3C6C" w:rsidRPr="00996515" w:rsidRDefault="00EB3C6C" w:rsidP="00EB3C6C">
      <w:pPr>
        <w:rPr>
          <w:rFonts w:ascii="Tw Cen MT" w:hAnsi="Tw Cen MT" w:cs="Arial"/>
          <w:sz w:val="22"/>
          <w:szCs w:val="22"/>
          <w:lang w:val="en-PH"/>
        </w:rPr>
      </w:pPr>
    </w:p>
    <w:p w:rsidR="00EB3C6C" w:rsidRPr="007C3F08" w:rsidRDefault="00EB3C6C" w:rsidP="00EB3C6C">
      <w:pPr>
        <w:rPr>
          <w:rFonts w:ascii="Tw Cen MT" w:hAnsi="Tw Cen MT" w:cs="Arial"/>
          <w:sz w:val="22"/>
          <w:szCs w:val="22"/>
          <w:u w:val="single"/>
          <w:lang w:val="en-PH"/>
        </w:rPr>
      </w:pPr>
      <w:r w:rsidRPr="00996515">
        <w:rPr>
          <w:rFonts w:ascii="Tw Cen MT" w:hAnsi="Tw Cen MT" w:cs="Arial"/>
          <w:sz w:val="22"/>
          <w:szCs w:val="22"/>
          <w:lang w:val="en-PH"/>
        </w:rPr>
        <w:t xml:space="preserve">Project Team </w:t>
      </w:r>
      <w:proofErr w:type="gramStart"/>
      <w:r w:rsidRPr="00996515">
        <w:rPr>
          <w:rFonts w:ascii="Tw Cen MT" w:hAnsi="Tw Cen MT" w:cs="Arial"/>
          <w:sz w:val="22"/>
          <w:szCs w:val="22"/>
          <w:lang w:val="en-PH"/>
        </w:rPr>
        <w:t>Name :</w:t>
      </w:r>
      <w:proofErr w:type="gramEnd"/>
      <w:r w:rsidR="007C3F08" w:rsidRPr="007C3F08">
        <w:rPr>
          <w:rFonts w:ascii="Tw Cen MT" w:hAnsi="Tw Cen MT" w:cs="Arial"/>
          <w:sz w:val="22"/>
          <w:szCs w:val="22"/>
          <w:lang w:val="en-PH"/>
        </w:rPr>
        <w:t xml:space="preserve"> </w:t>
      </w:r>
      <w:r w:rsidR="007C3F08">
        <w:rPr>
          <w:rFonts w:ascii="Tw Cen MT" w:hAnsi="Tw Cen MT" w:cs="Arial"/>
          <w:sz w:val="22"/>
          <w:szCs w:val="22"/>
          <w:u w:val="single"/>
          <w:lang w:val="en-PH"/>
        </w:rPr>
        <w:t>Big Bang</w:t>
      </w:r>
    </w:p>
    <w:p w:rsidR="00EB3C6C" w:rsidRPr="007C3F08" w:rsidRDefault="00EB3C6C" w:rsidP="00EB3C6C">
      <w:pPr>
        <w:rPr>
          <w:rFonts w:ascii="Tw Cen MT" w:hAnsi="Tw Cen MT" w:cs="Arial"/>
          <w:sz w:val="22"/>
          <w:szCs w:val="22"/>
          <w:u w:val="single"/>
          <w:lang w:val="en-PH"/>
        </w:rPr>
      </w:pPr>
      <w:r w:rsidRPr="00996515">
        <w:rPr>
          <w:rFonts w:ascii="Tw Cen MT" w:hAnsi="Tw Cen MT" w:cs="Arial"/>
          <w:sz w:val="22"/>
          <w:szCs w:val="22"/>
          <w:lang w:val="en-PH"/>
        </w:rPr>
        <w:t xml:space="preserve">Project </w:t>
      </w:r>
      <w:proofErr w:type="gramStart"/>
      <w:r w:rsidRPr="00996515">
        <w:rPr>
          <w:rFonts w:ascii="Tw Cen MT" w:hAnsi="Tw Cen MT" w:cs="Arial"/>
          <w:sz w:val="22"/>
          <w:szCs w:val="22"/>
          <w:lang w:val="en-PH"/>
        </w:rPr>
        <w:t>Manager :</w:t>
      </w:r>
      <w:proofErr w:type="gramEnd"/>
      <w:r w:rsidRPr="00996515">
        <w:rPr>
          <w:rFonts w:ascii="Tw Cen MT" w:hAnsi="Tw Cen MT" w:cs="Arial"/>
          <w:sz w:val="22"/>
          <w:szCs w:val="22"/>
          <w:lang w:val="en-PH"/>
        </w:rPr>
        <w:t xml:space="preserve"> </w:t>
      </w:r>
      <w:r w:rsidR="007C3F08">
        <w:rPr>
          <w:rFonts w:ascii="Tw Cen MT" w:hAnsi="Tw Cen MT" w:cs="Arial"/>
          <w:sz w:val="22"/>
          <w:szCs w:val="22"/>
          <w:u w:val="single"/>
          <w:lang w:val="en-PH"/>
        </w:rPr>
        <w:t>Joy Federico</w:t>
      </w:r>
    </w:p>
    <w:p w:rsidR="00EB3C6C" w:rsidRDefault="00EB3C6C" w:rsidP="00EB3C6C">
      <w:pPr>
        <w:rPr>
          <w:rFonts w:ascii="Tw Cen MT" w:hAnsi="Tw Cen MT" w:cs="Arial"/>
          <w:sz w:val="22"/>
          <w:szCs w:val="22"/>
          <w:lang w:val="en-PH"/>
        </w:rPr>
      </w:pPr>
    </w:p>
    <w:p w:rsidR="00EB3C6C" w:rsidRPr="00C9509F" w:rsidRDefault="00EB3C6C" w:rsidP="00EB3C6C">
      <w:pPr>
        <w:rPr>
          <w:rFonts w:ascii="Tw Cen MT" w:hAnsi="Tw Cen MT" w:cs="Arial"/>
          <w:sz w:val="20"/>
          <w:szCs w:val="20"/>
          <w:lang w:val="en-PH"/>
        </w:rPr>
      </w:pPr>
      <w:r w:rsidRPr="0057591B">
        <w:rPr>
          <w:rFonts w:ascii="Tw Cen MT" w:hAnsi="Tw Cen MT" w:cs="Arial"/>
          <w:sz w:val="20"/>
          <w:szCs w:val="20"/>
          <w:lang w:val="en-PH"/>
        </w:rPr>
        <w:t xml:space="preserve">The team members must grade their project manager on the following criteria, and give them an equivalent rank.    They can give a grade </w:t>
      </w:r>
      <w:proofErr w:type="gramStart"/>
      <w:r w:rsidRPr="0057591B">
        <w:rPr>
          <w:rFonts w:ascii="Tw Cen MT" w:hAnsi="Tw Cen MT" w:cs="Arial"/>
          <w:sz w:val="20"/>
          <w:szCs w:val="20"/>
          <w:lang w:val="en-PH"/>
        </w:rPr>
        <w:t>between 1 – 5 per criteria</w:t>
      </w:r>
      <w:proofErr w:type="gramEnd"/>
      <w:r>
        <w:rPr>
          <w:rFonts w:ascii="Tw Cen MT" w:hAnsi="Tw Cen MT" w:cs="Arial"/>
          <w:sz w:val="20"/>
          <w:szCs w:val="20"/>
          <w:lang w:val="en-PH"/>
        </w:rPr>
        <w:t xml:space="preserve">. </w:t>
      </w:r>
      <w:r w:rsidRPr="0057591B">
        <w:rPr>
          <w:rFonts w:ascii="Tw Cen MT" w:hAnsi="Tw Cen MT" w:cs="Arial"/>
          <w:sz w:val="20"/>
          <w:szCs w:val="20"/>
          <w:lang w:val="en-PH"/>
        </w:rPr>
        <w:t xml:space="preserve">At the end, they will have to average the final score.  The team members must fill up this document, then submit this to me, typewritten, in a sealed letter </w:t>
      </w:r>
      <w:r w:rsidRPr="00C9509F">
        <w:rPr>
          <w:rFonts w:ascii="Tw Cen MT" w:hAnsi="Tw Cen MT" w:cs="Arial"/>
          <w:sz w:val="20"/>
          <w:szCs w:val="20"/>
          <w:lang w:val="en-PH"/>
        </w:rPr>
        <w:t xml:space="preserve">envelope on </w:t>
      </w:r>
      <w:r>
        <w:rPr>
          <w:rFonts w:ascii="Tw Cen MT" w:hAnsi="Tw Cen MT" w:cs="Arial"/>
          <w:sz w:val="22"/>
          <w:szCs w:val="22"/>
          <w:lang w:val="en-PH"/>
        </w:rPr>
        <w:t>WEDNESDAY, OCTOBER 10</w:t>
      </w:r>
      <w:r w:rsidRPr="00C9509F">
        <w:rPr>
          <w:rFonts w:ascii="Tw Cen MT" w:hAnsi="Tw Cen MT" w:cs="Arial"/>
          <w:sz w:val="20"/>
          <w:szCs w:val="20"/>
          <w:lang w:val="en-PH"/>
        </w:rPr>
        <w:t>, along with the final paper, with the following in the front of the envelope:</w:t>
      </w:r>
    </w:p>
    <w:p w:rsidR="00EB3C6C" w:rsidRPr="0057591B" w:rsidRDefault="00EB3C6C" w:rsidP="00EB3C6C">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&lt;&lt;Team Name&gt;&gt;</w:t>
      </w:r>
    </w:p>
    <w:p w:rsidR="00EB3C6C" w:rsidRPr="0057591B" w:rsidRDefault="00EB3C6C" w:rsidP="00EB3C6C">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&lt;&lt;Project Manager&gt;&gt;</w:t>
      </w:r>
    </w:p>
    <w:p w:rsidR="00EB3C6C" w:rsidRPr="0057591B" w:rsidRDefault="00EB3C6C" w:rsidP="00EB3C6C">
      <w:pPr>
        <w:rPr>
          <w:rFonts w:ascii="Tw Cen MT" w:hAnsi="Tw Cen MT" w:cs="Arial"/>
          <w:sz w:val="20"/>
          <w:szCs w:val="20"/>
          <w:lang w:val="en-PH"/>
        </w:rPr>
      </w:pP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r>
      <w:r w:rsidRPr="0057591B">
        <w:rPr>
          <w:rFonts w:ascii="Tw Cen MT" w:hAnsi="Tw Cen MT" w:cs="Arial"/>
          <w:sz w:val="20"/>
          <w:szCs w:val="20"/>
          <w:lang w:val="en-PH"/>
        </w:rPr>
        <w:tab/>
        <w:t>&lt;&lt;Name of Group member who submitted&gt;&gt;</w:t>
      </w:r>
    </w:p>
    <w:p w:rsidR="00EB3C6C" w:rsidRPr="00D14DDF" w:rsidRDefault="00EB3C6C" w:rsidP="00EB3C6C">
      <w:pPr>
        <w:rPr>
          <w:rFonts w:ascii="Tw Cen MT" w:hAnsi="Tw Cen MT" w:cs="Arial"/>
          <w:sz w:val="22"/>
          <w:szCs w:val="22"/>
          <w:lang w:val="en-PH"/>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5"/>
        <w:gridCol w:w="4863"/>
        <w:gridCol w:w="1080"/>
        <w:gridCol w:w="1080"/>
        <w:gridCol w:w="1008"/>
      </w:tblGrid>
      <w:tr w:rsidR="00EB3C6C" w:rsidRPr="00586D78" w:rsidTr="00514E61">
        <w:tc>
          <w:tcPr>
            <w:tcW w:w="1545" w:type="dxa"/>
            <w:vAlign w:val="center"/>
          </w:tcPr>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Criteria</w:t>
            </w:r>
          </w:p>
        </w:tc>
        <w:tc>
          <w:tcPr>
            <w:tcW w:w="4863" w:type="dxa"/>
            <w:vAlign w:val="center"/>
          </w:tcPr>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Meaning</w:t>
            </w:r>
          </w:p>
        </w:tc>
        <w:tc>
          <w:tcPr>
            <w:tcW w:w="1080" w:type="dxa"/>
            <w:vAlign w:val="center"/>
          </w:tcPr>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 xml:space="preserve">Score  </w:t>
            </w:r>
          </w:p>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(1 – 5)</w:t>
            </w:r>
          </w:p>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A</w:t>
            </w:r>
          </w:p>
        </w:tc>
        <w:tc>
          <w:tcPr>
            <w:tcW w:w="1080" w:type="dxa"/>
            <w:vAlign w:val="center"/>
          </w:tcPr>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Multiplier</w:t>
            </w:r>
          </w:p>
          <w:p w:rsidR="00EB3C6C" w:rsidRPr="00586D78" w:rsidRDefault="00EB3C6C" w:rsidP="00514E61">
            <w:pPr>
              <w:jc w:val="center"/>
              <w:rPr>
                <w:rFonts w:ascii="Tw Cen MT" w:hAnsi="Tw Cen MT" w:cs="Arial"/>
                <w:lang w:val="en-PH"/>
              </w:rPr>
            </w:pPr>
          </w:p>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B</w:t>
            </w:r>
          </w:p>
        </w:tc>
        <w:tc>
          <w:tcPr>
            <w:tcW w:w="1008" w:type="dxa"/>
            <w:vAlign w:val="center"/>
          </w:tcPr>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TOTAL</w:t>
            </w:r>
          </w:p>
          <w:p w:rsidR="00EB3C6C" w:rsidRPr="00586D78" w:rsidRDefault="00EB3C6C" w:rsidP="00514E61">
            <w:pPr>
              <w:jc w:val="center"/>
              <w:rPr>
                <w:rFonts w:ascii="Tw Cen MT" w:hAnsi="Tw Cen MT" w:cs="Arial"/>
                <w:lang w:val="en-PH"/>
              </w:rPr>
            </w:pPr>
          </w:p>
          <w:p w:rsidR="00EB3C6C" w:rsidRPr="00586D78" w:rsidRDefault="00EB3C6C" w:rsidP="00514E61">
            <w:pPr>
              <w:jc w:val="center"/>
              <w:rPr>
                <w:rFonts w:ascii="Tw Cen MT" w:hAnsi="Tw Cen MT" w:cs="Arial"/>
                <w:lang w:val="en-PH"/>
              </w:rPr>
            </w:pPr>
            <w:r w:rsidRPr="00586D78">
              <w:rPr>
                <w:rFonts w:ascii="Tw Cen MT" w:hAnsi="Tw Cen MT" w:cs="Arial"/>
                <w:sz w:val="22"/>
                <w:szCs w:val="22"/>
                <w:lang w:val="en-PH"/>
              </w:rPr>
              <w:t>A X B</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1.  Commitment</w:t>
            </w:r>
          </w:p>
          <w:p w:rsidR="00EB3C6C" w:rsidRPr="00586D78" w:rsidRDefault="00EB3C6C" w:rsidP="00514E61">
            <w:pPr>
              <w:rPr>
                <w:rFonts w:ascii="Tw Cen MT" w:hAnsi="Tw Cen MT" w:cs="Arial"/>
                <w:b/>
                <w:sz w:val="20"/>
                <w:szCs w:val="20"/>
                <w:lang w:val="en-PH"/>
              </w:rPr>
            </w:pP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 xml:space="preserve">The project manager was committed to the project from beginning to end and has a clear vision in mind all throughout.  S/he did not waver from the vision of the project </w:t>
            </w:r>
          </w:p>
        </w:tc>
        <w:tc>
          <w:tcPr>
            <w:tcW w:w="1080" w:type="dxa"/>
          </w:tcPr>
          <w:p w:rsidR="007C3F08" w:rsidRDefault="007C3F08" w:rsidP="00514E61">
            <w:pPr>
              <w:rPr>
                <w:rFonts w:ascii="Tw Cen MT" w:hAnsi="Tw Cen MT" w:cs="Arial"/>
                <w:sz w:val="20"/>
                <w:szCs w:val="20"/>
                <w:lang w:val="en-PH"/>
              </w:rPr>
            </w:pPr>
          </w:p>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5</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1.5</w:t>
            </w:r>
          </w:p>
        </w:tc>
        <w:tc>
          <w:tcPr>
            <w:tcW w:w="1008" w:type="dxa"/>
          </w:tcPr>
          <w:p w:rsidR="00EB3C6C" w:rsidRPr="00586D78" w:rsidRDefault="00EB3C6C" w:rsidP="00514E61">
            <w:pPr>
              <w:rPr>
                <w:rFonts w:ascii="Tw Cen MT" w:hAnsi="Tw Cen MT" w:cs="Arial"/>
                <w:sz w:val="20"/>
                <w:szCs w:val="20"/>
                <w:lang w:val="en-PH"/>
              </w:rPr>
            </w:pPr>
          </w:p>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7.5</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2.  Challenges</w:t>
            </w:r>
          </w:p>
          <w:p w:rsidR="00EB3C6C" w:rsidRPr="00586D78" w:rsidRDefault="00EB3C6C" w:rsidP="00514E61">
            <w:pPr>
              <w:rPr>
                <w:rFonts w:ascii="Tw Cen MT" w:hAnsi="Tw Cen MT" w:cs="Arial"/>
                <w:b/>
                <w:sz w:val="20"/>
                <w:szCs w:val="20"/>
                <w:lang w:val="en-PH"/>
              </w:rPr>
            </w:pP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 xml:space="preserve">The project manager has embraced all the challenges that came his/her way and did not shirk from his/her duties. </w:t>
            </w:r>
          </w:p>
        </w:tc>
        <w:tc>
          <w:tcPr>
            <w:tcW w:w="1080" w:type="dxa"/>
          </w:tcPr>
          <w:p w:rsidR="007C3F08" w:rsidRDefault="007C3F08" w:rsidP="00514E61">
            <w:pPr>
              <w:rPr>
                <w:rFonts w:ascii="Tw Cen MT" w:hAnsi="Tw Cen MT" w:cs="Arial"/>
                <w:sz w:val="20"/>
                <w:szCs w:val="20"/>
                <w:lang w:val="en-PH"/>
              </w:rPr>
            </w:pPr>
          </w:p>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5</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1.5</w:t>
            </w:r>
          </w:p>
        </w:tc>
        <w:tc>
          <w:tcPr>
            <w:tcW w:w="1008"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7.5</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3. Strong Teambuilding Skills</w:t>
            </w: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 xml:space="preserve">The project manager has continually encouraged the team and has set a positive tone in terms of work ethics and work attitudes during the project duration without becoming too bossy or too nagging.  </w:t>
            </w:r>
          </w:p>
        </w:tc>
        <w:tc>
          <w:tcPr>
            <w:tcW w:w="1080"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4</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1</w:t>
            </w:r>
          </w:p>
        </w:tc>
        <w:tc>
          <w:tcPr>
            <w:tcW w:w="1008"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4</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4.  Strong Interpersonal Skills</w:t>
            </w: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The project manager is continuously concerned about the issues of each team member but at the same time, also being as professional as possible.  She is also sensitive to the needs of the client and knows how to balance the needs of the client with his/her teams welfare.</w:t>
            </w:r>
          </w:p>
        </w:tc>
        <w:tc>
          <w:tcPr>
            <w:tcW w:w="1080" w:type="dxa"/>
          </w:tcPr>
          <w:p w:rsidR="00EB3C6C" w:rsidRDefault="00EB3C6C" w:rsidP="00514E61">
            <w:pPr>
              <w:rPr>
                <w:rFonts w:ascii="Tw Cen MT" w:hAnsi="Tw Cen MT" w:cs="Arial"/>
                <w:sz w:val="20"/>
                <w:szCs w:val="20"/>
                <w:lang w:val="en-PH"/>
              </w:rPr>
            </w:pPr>
          </w:p>
          <w:p w:rsidR="007C3F08" w:rsidRDefault="007C3F08"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4</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2</w:t>
            </w:r>
          </w:p>
        </w:tc>
        <w:tc>
          <w:tcPr>
            <w:tcW w:w="1008" w:type="dxa"/>
          </w:tcPr>
          <w:p w:rsidR="00EB3C6C" w:rsidRDefault="00EB3C6C" w:rsidP="00514E61">
            <w:pPr>
              <w:rPr>
                <w:rFonts w:ascii="Tw Cen MT" w:hAnsi="Tw Cen MT" w:cs="Arial"/>
                <w:sz w:val="20"/>
                <w:szCs w:val="20"/>
                <w:lang w:val="en-PH"/>
              </w:rPr>
            </w:pPr>
          </w:p>
          <w:p w:rsidR="007C3F08" w:rsidRDefault="007C3F08"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8</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5.  Discipline</w:t>
            </w:r>
          </w:p>
          <w:p w:rsidR="00EB3C6C" w:rsidRPr="00586D78" w:rsidRDefault="00EB3C6C" w:rsidP="00514E61">
            <w:pPr>
              <w:rPr>
                <w:rFonts w:ascii="Tw Cen MT" w:hAnsi="Tw Cen MT" w:cs="Arial"/>
                <w:b/>
                <w:sz w:val="20"/>
                <w:szCs w:val="20"/>
                <w:lang w:val="en-PH"/>
              </w:rPr>
            </w:pP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The project manger has continually been conscious about completing each phase of the project within the specified time and scope</w:t>
            </w:r>
          </w:p>
        </w:tc>
        <w:tc>
          <w:tcPr>
            <w:tcW w:w="1080"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4</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3</w:t>
            </w:r>
          </w:p>
        </w:tc>
        <w:tc>
          <w:tcPr>
            <w:tcW w:w="1008"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12</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6.  Communication Skills</w:t>
            </w: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The project manager knows when and to whom to communicate to when there is a need.  She keeps everyone well informed about the status and issues about the project.</w:t>
            </w:r>
          </w:p>
        </w:tc>
        <w:tc>
          <w:tcPr>
            <w:tcW w:w="1080"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5</w:t>
            </w:r>
          </w:p>
        </w:tc>
        <w:tc>
          <w:tcPr>
            <w:tcW w:w="1080" w:type="dxa"/>
          </w:tcPr>
          <w:p w:rsidR="00EB3C6C" w:rsidRPr="00586D78" w:rsidRDefault="00EB3C6C" w:rsidP="00514E61">
            <w:pPr>
              <w:rPr>
                <w:rFonts w:ascii="Tw Cen MT" w:hAnsi="Tw Cen MT" w:cs="Arial"/>
                <w:sz w:val="20"/>
                <w:szCs w:val="20"/>
                <w:lang w:val="en-PH"/>
              </w:rPr>
            </w:pPr>
          </w:p>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2</w:t>
            </w:r>
          </w:p>
        </w:tc>
        <w:tc>
          <w:tcPr>
            <w:tcW w:w="1008" w:type="dxa"/>
          </w:tcPr>
          <w:p w:rsidR="00EB3C6C" w:rsidRDefault="00EB3C6C" w:rsidP="00514E61">
            <w:pPr>
              <w:rPr>
                <w:rFonts w:ascii="Tw Cen MT" w:hAnsi="Tw Cen MT" w:cs="Arial"/>
                <w:sz w:val="20"/>
                <w:szCs w:val="20"/>
                <w:lang w:val="en-PH"/>
              </w:rPr>
            </w:pPr>
          </w:p>
          <w:p w:rsidR="007C3F08" w:rsidRPr="00586D78" w:rsidRDefault="007C3F08" w:rsidP="00514E61">
            <w:pPr>
              <w:rPr>
                <w:rFonts w:ascii="Tw Cen MT" w:hAnsi="Tw Cen MT" w:cs="Arial"/>
                <w:sz w:val="20"/>
                <w:szCs w:val="20"/>
                <w:lang w:val="en-PH"/>
              </w:rPr>
            </w:pPr>
            <w:r>
              <w:rPr>
                <w:rFonts w:ascii="Tw Cen MT" w:hAnsi="Tw Cen MT" w:cs="Arial"/>
                <w:sz w:val="20"/>
                <w:szCs w:val="20"/>
                <w:lang w:val="en-PH"/>
              </w:rPr>
              <w:t>10</w:t>
            </w:r>
          </w:p>
        </w:tc>
      </w:tr>
      <w:tr w:rsidR="00EB3C6C" w:rsidRPr="00586D78" w:rsidTr="00514E61">
        <w:tc>
          <w:tcPr>
            <w:tcW w:w="1545"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7.  AGAIN?</w:t>
            </w:r>
          </w:p>
        </w:tc>
        <w:tc>
          <w:tcPr>
            <w:tcW w:w="4863" w:type="dxa"/>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 xml:space="preserve">I would like to be under this project manager again. </w:t>
            </w:r>
          </w:p>
        </w:tc>
        <w:tc>
          <w:tcPr>
            <w:tcW w:w="1080" w:type="dxa"/>
            <w:tcBorders>
              <w:bottom w:val="single" w:sz="4" w:space="0" w:color="auto"/>
            </w:tcBorders>
          </w:tcPr>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4</w:t>
            </w:r>
          </w:p>
        </w:tc>
        <w:tc>
          <w:tcPr>
            <w:tcW w:w="1080" w:type="dxa"/>
            <w:tcBorders>
              <w:bottom w:val="single" w:sz="4" w:space="0" w:color="auto"/>
            </w:tcBorders>
          </w:tcPr>
          <w:p w:rsidR="00EB3C6C" w:rsidRPr="00586D78" w:rsidRDefault="00EB3C6C" w:rsidP="00514E61">
            <w:pPr>
              <w:rPr>
                <w:rFonts w:ascii="Tw Cen MT" w:hAnsi="Tw Cen MT" w:cs="Arial"/>
                <w:sz w:val="20"/>
                <w:szCs w:val="20"/>
                <w:lang w:val="en-PH"/>
              </w:rPr>
            </w:pPr>
            <w:r w:rsidRPr="00586D78">
              <w:rPr>
                <w:rFonts w:ascii="Tw Cen MT" w:hAnsi="Tw Cen MT" w:cs="Arial"/>
                <w:sz w:val="20"/>
                <w:szCs w:val="20"/>
                <w:lang w:val="en-PH"/>
              </w:rPr>
              <w:t>X 3</w:t>
            </w:r>
          </w:p>
        </w:tc>
        <w:tc>
          <w:tcPr>
            <w:tcW w:w="1008" w:type="dxa"/>
          </w:tcPr>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12</w:t>
            </w:r>
          </w:p>
        </w:tc>
      </w:tr>
      <w:tr w:rsidR="00EB3C6C" w:rsidRPr="00586D78" w:rsidTr="00514E61">
        <w:tc>
          <w:tcPr>
            <w:tcW w:w="8568" w:type="dxa"/>
            <w:gridSpan w:val="4"/>
            <w:vAlign w:val="center"/>
          </w:tcPr>
          <w:p w:rsidR="00EB3C6C" w:rsidRPr="00586D78" w:rsidRDefault="00EB3C6C" w:rsidP="00514E61">
            <w:pPr>
              <w:jc w:val="right"/>
              <w:rPr>
                <w:rFonts w:ascii="Tw Cen MT" w:hAnsi="Tw Cen MT" w:cs="Arial"/>
                <w:b/>
                <w:sz w:val="20"/>
                <w:szCs w:val="20"/>
                <w:lang w:val="en-PH"/>
              </w:rPr>
            </w:pPr>
            <w:r w:rsidRPr="00586D78">
              <w:rPr>
                <w:rFonts w:ascii="Tw Cen MT" w:hAnsi="Tw Cen MT" w:cs="Arial"/>
                <w:b/>
                <w:sz w:val="20"/>
                <w:szCs w:val="20"/>
                <w:lang w:val="en-PH"/>
              </w:rPr>
              <w:t>Total</w:t>
            </w:r>
          </w:p>
          <w:p w:rsidR="00EB3C6C" w:rsidRPr="00586D78" w:rsidRDefault="00EB3C6C" w:rsidP="00514E61">
            <w:pPr>
              <w:rPr>
                <w:rFonts w:ascii="Tw Cen MT" w:hAnsi="Tw Cen MT" w:cs="Arial"/>
                <w:sz w:val="20"/>
                <w:szCs w:val="20"/>
                <w:lang w:val="en-PH"/>
              </w:rPr>
            </w:pPr>
          </w:p>
        </w:tc>
        <w:tc>
          <w:tcPr>
            <w:tcW w:w="1008" w:type="dxa"/>
          </w:tcPr>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61</w:t>
            </w:r>
          </w:p>
        </w:tc>
      </w:tr>
      <w:tr w:rsidR="00EB3C6C" w:rsidRPr="00586D78" w:rsidTr="00514E61">
        <w:tc>
          <w:tcPr>
            <w:tcW w:w="8568" w:type="dxa"/>
            <w:gridSpan w:val="4"/>
            <w:vAlign w:val="center"/>
          </w:tcPr>
          <w:p w:rsidR="00EB3C6C" w:rsidRPr="00586D78" w:rsidRDefault="00EB3C6C" w:rsidP="00514E61">
            <w:pPr>
              <w:jc w:val="right"/>
              <w:rPr>
                <w:rFonts w:ascii="Tw Cen MT" w:hAnsi="Tw Cen MT" w:cs="Arial"/>
                <w:b/>
                <w:sz w:val="20"/>
                <w:szCs w:val="20"/>
                <w:lang w:val="en-PH"/>
              </w:rPr>
            </w:pPr>
            <w:r w:rsidRPr="00586D78">
              <w:rPr>
                <w:rFonts w:ascii="Tw Cen MT" w:hAnsi="Tw Cen MT" w:cs="Arial"/>
                <w:b/>
                <w:sz w:val="20"/>
                <w:szCs w:val="20"/>
                <w:lang w:val="en-PH"/>
              </w:rPr>
              <w:t>Average (Total/14)</w:t>
            </w:r>
          </w:p>
          <w:p w:rsidR="00EB3C6C" w:rsidRPr="00586D78" w:rsidRDefault="00EB3C6C" w:rsidP="00514E61">
            <w:pPr>
              <w:rPr>
                <w:rFonts w:ascii="Tw Cen MT" w:hAnsi="Tw Cen MT" w:cs="Arial"/>
                <w:sz w:val="20"/>
                <w:szCs w:val="20"/>
                <w:lang w:val="en-PH"/>
              </w:rPr>
            </w:pPr>
          </w:p>
        </w:tc>
        <w:tc>
          <w:tcPr>
            <w:tcW w:w="1008" w:type="dxa"/>
          </w:tcPr>
          <w:p w:rsidR="00EB3C6C" w:rsidRPr="00586D78" w:rsidRDefault="007C3F08" w:rsidP="00514E61">
            <w:pPr>
              <w:rPr>
                <w:rFonts w:ascii="Tw Cen MT" w:hAnsi="Tw Cen MT" w:cs="Arial"/>
                <w:sz w:val="20"/>
                <w:szCs w:val="20"/>
                <w:lang w:val="en-PH"/>
              </w:rPr>
            </w:pPr>
            <w:r>
              <w:rPr>
                <w:rFonts w:ascii="Tw Cen MT" w:hAnsi="Tw Cen MT" w:cs="Arial"/>
                <w:sz w:val="20"/>
                <w:szCs w:val="20"/>
                <w:lang w:val="en-PH"/>
              </w:rPr>
              <w:t>4.36</w:t>
            </w:r>
          </w:p>
        </w:tc>
      </w:tr>
    </w:tbl>
    <w:p w:rsidR="00EB3C6C" w:rsidRPr="00D14DDF" w:rsidRDefault="00EB3C6C" w:rsidP="00EB3C6C">
      <w:pPr>
        <w:rPr>
          <w:rFonts w:ascii="Tw Cen MT" w:hAnsi="Tw Cen MT" w:cs="Arial"/>
          <w:sz w:val="22"/>
          <w:szCs w:val="22"/>
          <w:lang w:val="en-PH"/>
        </w:rPr>
      </w:pPr>
      <w:r w:rsidRPr="00D14DDF">
        <w:rPr>
          <w:rFonts w:ascii="Tw Cen MT" w:hAnsi="Tw Cen MT" w:cs="Arial"/>
          <w:sz w:val="22"/>
          <w:szCs w:val="22"/>
          <w:lang w:val="en-PH"/>
        </w:rPr>
        <w:t>Other comments</w:t>
      </w:r>
      <w:r>
        <w:rPr>
          <w:rFonts w:ascii="Tw Cen MT" w:hAnsi="Tw Cen MT" w:cs="Arial"/>
          <w:sz w:val="22"/>
          <w:szCs w:val="22"/>
          <w:lang w:val="en-PH"/>
        </w:rPr>
        <w:t>:</w:t>
      </w:r>
    </w:p>
    <w:p w:rsidR="00EB3C6C" w:rsidRDefault="007C3F08" w:rsidP="00EB3C6C">
      <w:pPr>
        <w:rPr>
          <w:rFonts w:ascii="Tw Cen MT" w:hAnsi="Tw Cen MT" w:cs="Arial"/>
          <w:sz w:val="22"/>
          <w:szCs w:val="22"/>
          <w:lang w:val="en-PH"/>
        </w:rPr>
      </w:pPr>
      <w:r>
        <w:rPr>
          <w:rFonts w:ascii="Tw Cen MT" w:hAnsi="Tw Cen MT" w:cs="Arial"/>
          <w:sz w:val="22"/>
          <w:szCs w:val="22"/>
          <w:lang w:val="en-PH"/>
        </w:rPr>
        <w:tab/>
        <w:t>Joy is a very capable project manager, considering the enormous size of the group (15 members). She delegates tasks effectively and efficiently, and her work ethics set a good example for the group members.</w:t>
      </w:r>
    </w:p>
    <w:p w:rsidR="00EB3C6C" w:rsidRPr="00D14DDF" w:rsidRDefault="001F0A1A" w:rsidP="00EB3C6C">
      <w:pPr>
        <w:rPr>
          <w:rFonts w:ascii="Tw Cen MT" w:hAnsi="Tw Cen MT" w:cs="Arial"/>
          <w:sz w:val="22"/>
          <w:szCs w:val="22"/>
          <w:lang w:val="en-PH"/>
        </w:rPr>
      </w:pPr>
      <w:r>
        <w:rPr>
          <w:rFonts w:ascii="Tw Cen MT" w:hAnsi="Tw Cen MT" w:cs="Arial"/>
          <w:noProof/>
          <w:sz w:val="22"/>
          <w:szCs w:val="22"/>
          <w:lang w:eastAsia="en-US"/>
        </w:rPr>
        <w:drawing>
          <wp:anchor distT="0" distB="0" distL="114300" distR="114300" simplePos="0" relativeHeight="251658240" behindDoc="1" locked="0" layoutInCell="1" allowOverlap="1">
            <wp:simplePos x="0" y="0"/>
            <wp:positionH relativeFrom="column">
              <wp:posOffset>4381823</wp:posOffset>
            </wp:positionH>
            <wp:positionV relativeFrom="paragraph">
              <wp:posOffset>19642</wp:posOffset>
            </wp:positionV>
            <wp:extent cx="1391296" cy="666427"/>
            <wp:effectExtent l="19050" t="0" r="0" b="0"/>
            <wp:wrapNone/>
            <wp:docPr id="1" name="Picture 1" descr="D:\Files2\RJFiles\Files\Raymond Joseph Nathaniel Castañeda Cruz 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s2\RJFiles\Files\Raymond Joseph Nathaniel Castañeda Cruz Signature.png"/>
                    <pic:cNvPicPr>
                      <a:picLocks noChangeAspect="1" noChangeArrowheads="1"/>
                    </pic:cNvPicPr>
                  </pic:nvPicPr>
                  <pic:blipFill>
                    <a:blip r:embed="rId4" cstate="print"/>
                    <a:srcRect/>
                    <a:stretch>
                      <a:fillRect/>
                    </a:stretch>
                  </pic:blipFill>
                  <pic:spPr bwMode="auto">
                    <a:xfrm>
                      <a:off x="0" y="0"/>
                      <a:ext cx="1391296" cy="666427"/>
                    </a:xfrm>
                    <a:prstGeom prst="rect">
                      <a:avLst/>
                    </a:prstGeom>
                    <a:noFill/>
                    <a:ln w="9525">
                      <a:noFill/>
                      <a:miter lim="800000"/>
                      <a:headEnd/>
                      <a:tailEnd/>
                    </a:ln>
                  </pic:spPr>
                </pic:pic>
              </a:graphicData>
            </a:graphic>
          </wp:anchor>
        </w:drawing>
      </w:r>
    </w:p>
    <w:p w:rsidR="00EB3C6C" w:rsidRDefault="00EB3C6C" w:rsidP="00EB3C6C">
      <w:pPr>
        <w:rPr>
          <w:rFonts w:ascii="Tw Cen MT" w:hAnsi="Tw Cen MT" w:cs="Arial"/>
          <w:sz w:val="22"/>
          <w:szCs w:val="22"/>
          <w:lang w:val="it-IT"/>
        </w:rPr>
      </w:pPr>
    </w:p>
    <w:p w:rsidR="00EB3C6C" w:rsidRDefault="00EB3C6C" w:rsidP="00EB3C6C">
      <w:pPr>
        <w:rPr>
          <w:rFonts w:ascii="Tw Cen MT" w:hAnsi="Tw Cen MT" w:cs="Arial"/>
          <w:sz w:val="22"/>
          <w:szCs w:val="22"/>
          <w:lang w:val="it-IT"/>
        </w:rPr>
      </w:pPr>
    </w:p>
    <w:p w:rsidR="00AF447D" w:rsidRPr="007C3F08" w:rsidRDefault="00EB3C6C">
      <w:pPr>
        <w:rPr>
          <w:rFonts w:ascii="Tw Cen MT" w:hAnsi="Tw Cen MT" w:cs="Arial"/>
          <w:sz w:val="22"/>
          <w:szCs w:val="22"/>
          <w:lang w:val="it-IT"/>
        </w:rPr>
      </w:pPr>
      <w:r w:rsidRPr="0079462A">
        <w:rPr>
          <w:rFonts w:ascii="Tw Cen MT" w:hAnsi="Tw Cen MT" w:cs="Arial"/>
          <w:sz w:val="22"/>
          <w:szCs w:val="22"/>
          <w:lang w:val="it-IT"/>
        </w:rPr>
        <w:t xml:space="preserve">Name: </w:t>
      </w:r>
      <w:r w:rsidR="007C3F08" w:rsidRPr="007C3F08">
        <w:rPr>
          <w:rFonts w:ascii="Tw Cen MT" w:hAnsi="Tw Cen MT" w:cs="Arial"/>
          <w:sz w:val="22"/>
          <w:szCs w:val="22"/>
          <w:u w:val="single"/>
          <w:lang w:val="it-IT"/>
        </w:rPr>
        <w:t>Raymo</w:t>
      </w:r>
      <w:r w:rsidR="007C3F08">
        <w:rPr>
          <w:rFonts w:ascii="Tw Cen MT" w:hAnsi="Tw Cen MT" w:cs="Arial"/>
          <w:sz w:val="22"/>
          <w:szCs w:val="22"/>
          <w:u w:val="single"/>
          <w:lang w:val="it-IT"/>
        </w:rPr>
        <w:t>nd JNC Cruz</w:t>
      </w:r>
      <w:r w:rsidRPr="0079462A">
        <w:rPr>
          <w:rFonts w:ascii="Tw Cen MT" w:hAnsi="Tw Cen MT" w:cs="Arial"/>
          <w:sz w:val="22"/>
          <w:szCs w:val="22"/>
          <w:lang w:val="it-IT"/>
        </w:rPr>
        <w:tab/>
      </w:r>
      <w:r w:rsidR="007C3F08">
        <w:rPr>
          <w:rFonts w:ascii="Tw Cen MT" w:hAnsi="Tw Cen MT" w:cs="Arial"/>
          <w:sz w:val="22"/>
          <w:szCs w:val="22"/>
          <w:lang w:val="it-IT"/>
        </w:rPr>
        <w:tab/>
      </w:r>
      <w:r w:rsidR="007C3F08">
        <w:rPr>
          <w:rFonts w:ascii="Tw Cen MT" w:hAnsi="Tw Cen MT" w:cs="Arial"/>
          <w:sz w:val="22"/>
          <w:szCs w:val="22"/>
          <w:lang w:val="it-IT"/>
        </w:rPr>
        <w:tab/>
      </w:r>
      <w:r w:rsidR="007C3F08">
        <w:rPr>
          <w:rFonts w:ascii="Tw Cen MT" w:hAnsi="Tw Cen MT" w:cs="Arial"/>
          <w:sz w:val="22"/>
          <w:szCs w:val="22"/>
          <w:lang w:val="it-IT"/>
        </w:rPr>
        <w:tab/>
      </w:r>
      <w:r w:rsidR="007C3F08">
        <w:rPr>
          <w:rFonts w:ascii="Tw Cen MT" w:hAnsi="Tw Cen MT" w:cs="Arial"/>
          <w:sz w:val="22"/>
          <w:szCs w:val="22"/>
          <w:lang w:val="it-IT"/>
        </w:rPr>
        <w:tab/>
      </w:r>
      <w:r w:rsidRPr="0079462A">
        <w:rPr>
          <w:rFonts w:ascii="Tw Cen MT" w:hAnsi="Tw Cen MT" w:cs="Arial"/>
          <w:sz w:val="22"/>
          <w:szCs w:val="22"/>
          <w:lang w:val="it-IT"/>
        </w:rPr>
        <w:t>Signature: ________________________</w:t>
      </w:r>
    </w:p>
    <w:sectPr w:rsidR="00AF447D" w:rsidRPr="007C3F08" w:rsidSect="00AF4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3"/>
  <w:proofState w:spelling="clean" w:grammar="clean"/>
  <w:defaultTabStop w:val="720"/>
  <w:characterSpacingControl w:val="doNotCompress"/>
  <w:compat/>
  <w:rsids>
    <w:rsidRoot w:val="00EB3C6C"/>
    <w:rsid w:val="001F0A1A"/>
    <w:rsid w:val="003044C8"/>
    <w:rsid w:val="003349F2"/>
    <w:rsid w:val="006623A3"/>
    <w:rsid w:val="007A209E"/>
    <w:rsid w:val="007C3F08"/>
    <w:rsid w:val="00AF447D"/>
    <w:rsid w:val="00EB3C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C6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B3C6C"/>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0A1A"/>
    <w:rPr>
      <w:rFonts w:ascii="Tahoma" w:hAnsi="Tahoma" w:cs="Tahoma"/>
      <w:sz w:val="16"/>
      <w:szCs w:val="16"/>
    </w:rPr>
  </w:style>
  <w:style w:type="character" w:customStyle="1" w:styleId="BalloonTextChar">
    <w:name w:val="Balloon Text Char"/>
    <w:basedOn w:val="DefaultParagraphFont"/>
    <w:link w:val="BalloonText"/>
    <w:uiPriority w:val="99"/>
    <w:semiHidden/>
    <w:rsid w:val="001F0A1A"/>
    <w:rPr>
      <w:rFonts w:ascii="Tahoma" w:eastAsia="SimSun"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Bong</dc:creator>
  <cp:lastModifiedBy>Raymond JNC Cruz</cp:lastModifiedBy>
  <cp:revision>5</cp:revision>
  <dcterms:created xsi:type="dcterms:W3CDTF">2013-10-10T16:19:00Z</dcterms:created>
  <dcterms:modified xsi:type="dcterms:W3CDTF">2013-10-11T17:05:00Z</dcterms:modified>
</cp:coreProperties>
</file>