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B8E9" w14:textId="29DE072A" w:rsidR="0035557B" w:rsidRPr="0067110F" w:rsidRDefault="007C1AD1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</w:t>
      </w:r>
      <w:r w:rsidR="00505DDC" w:rsidRPr="0067110F">
        <w:rPr>
          <w:rFonts w:ascii="Avenir Book" w:hAnsi="Avenir Book"/>
          <w:sz w:val="22"/>
        </w:rPr>
        <w:t xml:space="preserve"> 151: Moral Philosophy</w:t>
      </w:r>
    </w:p>
    <w:p w14:paraId="52198F72" w14:textId="7252E667" w:rsidR="00505DDC" w:rsidRPr="0067110F" w:rsidRDefault="00B527C5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</w:t>
      </w:r>
      <w:r w:rsidR="00BD560D">
        <w:rPr>
          <w:rFonts w:ascii="Avenir Book" w:hAnsi="Avenir Book"/>
          <w:sz w:val="22"/>
        </w:rPr>
        <w:t xml:space="preserve">: </w:t>
      </w:r>
      <w:r w:rsidR="008B396B">
        <w:rPr>
          <w:rFonts w:ascii="Avenir Book" w:hAnsi="Avenir Book"/>
          <w:sz w:val="22"/>
        </w:rPr>
        <w:t>The Critique of Practical Reason</w:t>
      </w:r>
    </w:p>
    <w:p w14:paraId="39A0E939" w14:textId="77777777" w:rsidR="00505DDC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Summary </w:t>
      </w:r>
    </w:p>
    <w:p w14:paraId="6D1FFD41" w14:textId="77777777" w:rsidR="00505DDC" w:rsidRPr="0067110F" w:rsidRDefault="00505DDC">
      <w:pPr>
        <w:rPr>
          <w:rFonts w:ascii="Avenir Book" w:hAnsi="Avenir Book"/>
          <w:sz w:val="22"/>
        </w:rPr>
      </w:pPr>
    </w:p>
    <w:p w14:paraId="10EC68C2" w14:textId="553CA545" w:rsidR="004A7280" w:rsidRPr="00E93511" w:rsidRDefault="00E93511" w:rsidP="008B396B">
      <w:pPr>
        <w:pStyle w:val="ListParagraph"/>
        <w:numPr>
          <w:ilvl w:val="0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Practical Reason</w:t>
      </w:r>
    </w:p>
    <w:p w14:paraId="087B8F0E" w14:textId="307E1AB7" w:rsidR="00E93511" w:rsidRDefault="00E93511" w:rsidP="00E9351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Practical reason is nothing separate from theoretical reason</w:t>
      </w:r>
    </w:p>
    <w:p w14:paraId="79730A66" w14:textId="77777777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capacity to act according to representations of laws is also called the will</w:t>
      </w:r>
    </w:p>
    <w:p w14:paraId="129D1D6A" w14:textId="101541A9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Practical reason is simply the capacity to will</w:t>
      </w:r>
    </w:p>
    <w:p w14:paraId="1A849EC7" w14:textId="68A1B965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will is nothing irrational, but reason with respect to action</w:t>
      </w:r>
    </w:p>
    <w:p w14:paraId="6CCBFC7A" w14:textId="35367B89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Practical reason is independent of all empirical conditions and completely self-sufficient</w:t>
      </w:r>
    </w:p>
    <w:p w14:paraId="1F52593F" w14:textId="4EFA3453" w:rsidR="00E93511" w:rsidRDefault="00E93511" w:rsidP="00E9351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All moral concepts have their seat and origin in reason completely </w:t>
      </w:r>
      <w:r>
        <w:rPr>
          <w:rFonts w:ascii="Avenir Book" w:hAnsi="Avenir Book"/>
          <w:i/>
          <w:sz w:val="22"/>
        </w:rPr>
        <w:t>a priori</w:t>
      </w:r>
    </w:p>
    <w:p w14:paraId="6FB63063" w14:textId="1B226BF5" w:rsidR="00E93511" w:rsidRDefault="00E93511" w:rsidP="00E9351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 sets four tasks for himself in the justification of ethics:</w:t>
      </w:r>
    </w:p>
    <w:p w14:paraId="3B6B36CF" w14:textId="7D6482C1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 specifies the concept of morality and applies it to the situation of finite rational beings</w:t>
      </w:r>
    </w:p>
    <w:p w14:paraId="27803B02" w14:textId="595F363D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application leads to the categorical imperative</w:t>
      </w:r>
    </w:p>
    <w:p w14:paraId="13F92DD0" w14:textId="34B0AC69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He shows further that morality originates in the autonomy of the will </w:t>
      </w:r>
    </w:p>
    <w:p w14:paraId="78D30159" w14:textId="3DC8E402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Seeks finally to prove the reality of morality by drawing upon the fact of reason</w:t>
      </w:r>
    </w:p>
    <w:p w14:paraId="51E79EEE" w14:textId="4EE79D84" w:rsidR="00E93511" w:rsidRPr="00E93511" w:rsidRDefault="00E93511" w:rsidP="00E9351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E93511">
        <w:rPr>
          <w:rFonts w:ascii="Avenir Book" w:hAnsi="Avenir Book"/>
          <w:sz w:val="22"/>
          <w:u w:val="single"/>
        </w:rPr>
        <w:t>Personal Morality</w:t>
      </w:r>
    </w:p>
    <w:p w14:paraId="5EDFE882" w14:textId="4579962B" w:rsidR="00E93511" w:rsidRDefault="00E93511" w:rsidP="00E9351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Whatever is good without qualification is not good in any relative sense but good absolutely</w:t>
      </w:r>
      <w:r>
        <w:rPr>
          <w:rFonts w:ascii="Avenir Book" w:hAnsi="Avenir Book"/>
          <w:sz w:val="22"/>
        </w:rPr>
        <w:tab/>
      </w:r>
    </w:p>
    <w:p w14:paraId="0A09588E" w14:textId="2396E49A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Morality cannot denote the functional suitability of actions for given purposes</w:t>
      </w:r>
    </w:p>
    <w:p w14:paraId="7424DE85" w14:textId="073B53C5" w:rsidR="00E93511" w:rsidRDefault="00E93511" w:rsidP="00E935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concept of unqualified goodness appears as the necessary and sufficient condition for an investigation of the good</w:t>
      </w:r>
    </w:p>
    <w:p w14:paraId="6482C137" w14:textId="5A6249DF" w:rsidR="00E93511" w:rsidRDefault="00E93511" w:rsidP="00E9351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Kant’s notion of absolute goodness, reminiscent of the ontological notion of a most perfect being, is not automatically restricted to certain aspects of action</w:t>
      </w:r>
    </w:p>
    <w:p w14:paraId="3F95E282" w14:textId="720F1236" w:rsidR="00B85B81" w:rsidRDefault="00B85B81" w:rsidP="00E9351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Two basic forms of morality:</w:t>
      </w:r>
    </w:p>
    <w:p w14:paraId="741F5BBB" w14:textId="2DA9DAB2" w:rsidR="00B85B81" w:rsidRDefault="00B85B81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Personal morality</w:t>
      </w:r>
    </w:p>
    <w:p w14:paraId="473A966E" w14:textId="39CB3FC6" w:rsidR="00B85B81" w:rsidRDefault="00B85B81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Rational concept of political justice as morality in the social sense</w:t>
      </w:r>
    </w:p>
    <w:p w14:paraId="273585C1" w14:textId="77777777" w:rsidR="00B85B81" w:rsidRDefault="00B85B81" w:rsidP="00B85B8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</w:t>
      </w:r>
      <w:r>
        <w:rPr>
          <w:rFonts w:ascii="Avenir Book" w:hAnsi="Avenir Book"/>
          <w:i/>
          <w:sz w:val="22"/>
        </w:rPr>
        <w:t xml:space="preserve">Groundwork of the Metaphysic of Morals </w:t>
      </w:r>
      <w:r>
        <w:rPr>
          <w:rFonts w:ascii="Avenir Book" w:hAnsi="Avenir Book"/>
          <w:sz w:val="22"/>
        </w:rPr>
        <w:t>seeks to restrict morality to the personal side of action</w:t>
      </w:r>
    </w:p>
    <w:p w14:paraId="7AE81791" w14:textId="77777777" w:rsidR="00B85B81" w:rsidRDefault="00B85B81" w:rsidP="00B85B8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“Duty” and “good will” do not have the same extensions</w:t>
      </w:r>
    </w:p>
    <w:p w14:paraId="49FF20A0" w14:textId="77777777" w:rsidR="00B85B81" w:rsidRDefault="00B85B81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Good will implies duty only under condition of “certain subjective limitations and obstacles”</w:t>
      </w:r>
    </w:p>
    <w:p w14:paraId="43BD71ED" w14:textId="72A2813C" w:rsidR="00B85B81" w:rsidRDefault="00B85B81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Duty is morality in the form of imperative</w:t>
      </w:r>
    </w:p>
    <w:p w14:paraId="6837A53F" w14:textId="7055D7F3" w:rsidR="00B85B81" w:rsidRDefault="00B85B81" w:rsidP="00B85B8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 </w:t>
      </w:r>
      <w:r>
        <w:rPr>
          <w:rFonts w:ascii="Avenir Book" w:hAnsi="Avenir Book"/>
          <w:sz w:val="22"/>
        </w:rPr>
        <w:t>This form of morality makes sense only for those subjects whose will is not good in and of itself</w:t>
      </w:r>
    </w:p>
    <w:p w14:paraId="5F44E018" w14:textId="4D293A6E" w:rsidR="00B85B81" w:rsidRDefault="00B85B81" w:rsidP="00B85B8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irrelevant for purely rational beings</w:t>
      </w:r>
    </w:p>
    <w:p w14:paraId="284A8050" w14:textId="194624CC" w:rsidR="00B85B81" w:rsidRDefault="00B85B81" w:rsidP="00B85B8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Three ways of fulfilling moral duties:</w:t>
      </w:r>
    </w:p>
    <w:p w14:paraId="41B35EBC" w14:textId="62AB8211" w:rsidR="00B85B81" w:rsidRDefault="00B85B81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One can perform his duty while being ultimately guided by self-interest</w:t>
      </w:r>
    </w:p>
    <w:p w14:paraId="32FE5910" w14:textId="52ADFA1C" w:rsidR="00B85B81" w:rsidRDefault="00B85B81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One can act in accordance with duty due to an inclination toward the duty</w:t>
      </w:r>
    </w:p>
    <w:p w14:paraId="68A9BC69" w14:textId="11BCDBCC" w:rsidR="00B85B81" w:rsidRDefault="00B85B81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One can accept his duty purely “out of duty”</w:t>
      </w:r>
    </w:p>
    <w:p w14:paraId="1548D3B0" w14:textId="2F933DF6" w:rsidR="00B85B81" w:rsidRDefault="00B85B81" w:rsidP="00B85B8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Morality does not consist in mere compliance to duty</w:t>
      </w:r>
    </w:p>
    <w:p w14:paraId="25EDD1B8" w14:textId="6C881EBA" w:rsidR="00B85B81" w:rsidRDefault="00B85B81" w:rsidP="00B85B8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lastRenderedPageBreak/>
        <w:t>Critics of Kant often object that an ethic of personal morality and of the good will reduces morality to the pure subjectivity of good convictions</w:t>
      </w:r>
    </w:p>
    <w:p w14:paraId="3EBCD019" w14:textId="3D0FC8FF" w:rsidR="00B85B81" w:rsidRDefault="00B85B81" w:rsidP="00B85B8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Categorical Imperative</w:t>
      </w:r>
    </w:p>
    <w:p w14:paraId="219EA931" w14:textId="650F0CA6" w:rsidR="00B85B81" w:rsidRDefault="00B85B81" w:rsidP="00B85B8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concept of the categorical imperative</w:t>
      </w:r>
    </w:p>
    <w:p w14:paraId="38350509" w14:textId="5BF7945E" w:rsidR="00B85B81" w:rsidRDefault="00B85B81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As an imperative, it is an “ought”</w:t>
      </w:r>
    </w:p>
    <w:p w14:paraId="77C58A5B" w14:textId="7BD9026A" w:rsidR="0003604F" w:rsidRDefault="0003604F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its shortest form, it could hence say, “Act morally”</w:t>
      </w:r>
    </w:p>
    <w:p w14:paraId="60242CFA" w14:textId="2D5A031C" w:rsidR="0003604F" w:rsidRDefault="0003604F" w:rsidP="00B85B8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categorical imperative follows directly from the notion of morality as absolute goodness</w:t>
      </w:r>
    </w:p>
    <w:p w14:paraId="4D9AC1FB" w14:textId="32310936" w:rsidR="0003604F" w:rsidRDefault="0003604F" w:rsidP="0003604F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 shows that the basic question as to what I ought to do can be understood in three ways:</w:t>
      </w:r>
    </w:p>
    <w:p w14:paraId="07BD6DCE" w14:textId="5C358B42" w:rsidR="0003604F" w:rsidRDefault="0003604F" w:rsidP="0003604F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Technical imperatives of skill</w:t>
      </w:r>
    </w:p>
    <w:p w14:paraId="1E3B18DD" w14:textId="58E80F47" w:rsidR="0003604F" w:rsidRDefault="0003604F" w:rsidP="0003604F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Pragmatic imperatives of cleverness</w:t>
      </w:r>
    </w:p>
    <w:p w14:paraId="68888876" w14:textId="40E9EF61" w:rsidR="0003604F" w:rsidRDefault="0003604F" w:rsidP="0003604F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categorical or moral imperative</w:t>
      </w:r>
    </w:p>
    <w:p w14:paraId="599EECA9" w14:textId="7A92712E" w:rsidR="0003604F" w:rsidRPr="009000FF" w:rsidRDefault="009000FF" w:rsidP="0003604F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its basic form, its says: “</w:t>
      </w:r>
      <w:r>
        <w:rPr>
          <w:rFonts w:ascii="Avenir Book" w:hAnsi="Avenir Book"/>
          <w:i/>
          <w:sz w:val="22"/>
        </w:rPr>
        <w:t>Act only on that maxim through which you can at the same time will that it should become a universal law”</w:t>
      </w:r>
    </w:p>
    <w:p w14:paraId="11319C06" w14:textId="43EACA62" w:rsidR="009000FF" w:rsidRDefault="009000FF" w:rsidP="009000FF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addition, Kant recognizes “three ways of representing the principle of morality:</w:t>
      </w:r>
    </w:p>
    <w:p w14:paraId="2FD7E67C" w14:textId="50DE6E04" w:rsidR="009000FF" w:rsidRDefault="009000FF" w:rsidP="009000FF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</w:t>
      </w:r>
      <w:r>
        <w:rPr>
          <w:rFonts w:ascii="Avenir Book" w:hAnsi="Avenir Book"/>
          <w:i/>
          <w:sz w:val="22"/>
        </w:rPr>
        <w:t>Act as if the maxim of your action were to become through your will a universal law of nature</w:t>
      </w:r>
      <w:r>
        <w:rPr>
          <w:rFonts w:ascii="Avenir Book" w:hAnsi="Avenir Book"/>
          <w:sz w:val="22"/>
        </w:rPr>
        <w:t>”</w:t>
      </w:r>
    </w:p>
    <w:p w14:paraId="002F616E" w14:textId="57086F6D" w:rsidR="009000FF" w:rsidRDefault="009000FF" w:rsidP="009000FF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</w:t>
      </w:r>
      <w:r>
        <w:rPr>
          <w:rFonts w:ascii="Avenir Book" w:hAnsi="Avenir Book"/>
          <w:i/>
          <w:sz w:val="22"/>
        </w:rPr>
        <w:t>Act in such a way that you always treat humanity, whether in your own person or in the person of any other. Never simply as a means, but always at the same time as an end</w:t>
      </w:r>
      <w:r>
        <w:rPr>
          <w:rFonts w:ascii="Avenir Book" w:hAnsi="Avenir Book"/>
          <w:sz w:val="22"/>
        </w:rPr>
        <w:t>”</w:t>
      </w:r>
    </w:p>
    <w:p w14:paraId="79A77B9D" w14:textId="47C23B7F" w:rsidR="009000FF" w:rsidRDefault="009000FF" w:rsidP="009000FF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</w:t>
      </w:r>
      <w:r>
        <w:rPr>
          <w:rFonts w:ascii="Avenir Book" w:hAnsi="Avenir Book"/>
          <w:i/>
          <w:sz w:val="22"/>
        </w:rPr>
        <w:t>All maxims proceeding from our own making of law ought to harmonize with a possible kingdom of ends as a kingdom of nature</w:t>
      </w:r>
      <w:r>
        <w:rPr>
          <w:rFonts w:ascii="Avenir Book" w:hAnsi="Avenir Book"/>
          <w:sz w:val="22"/>
        </w:rPr>
        <w:t>”</w:t>
      </w:r>
    </w:p>
    <w:p w14:paraId="01715D91" w14:textId="57FC7448" w:rsidR="009000FF" w:rsidRDefault="009000FF" w:rsidP="009000FF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Maxims</w:t>
      </w:r>
    </w:p>
    <w:p w14:paraId="249DE239" w14:textId="774699C6" w:rsidR="009000FF" w:rsidRDefault="009000FF" w:rsidP="009000FF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Subjective principles of action</w:t>
      </w:r>
    </w:p>
    <w:p w14:paraId="0B05C441" w14:textId="37CEB185" w:rsidR="009000FF" w:rsidRDefault="009000FF" w:rsidP="009000FF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Has several practical rules under them:</w:t>
      </w:r>
    </w:p>
    <w:p w14:paraId="6A86288E" w14:textId="3E32578A" w:rsidR="009000FF" w:rsidRDefault="009000FF" w:rsidP="009000FF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They differ from individual to individual (</w:t>
      </w:r>
      <w:r>
        <w:rPr>
          <w:rFonts w:ascii="Avenir Book" w:hAnsi="Avenir Book"/>
          <w:i/>
          <w:sz w:val="22"/>
        </w:rPr>
        <w:t>subjective</w:t>
      </w:r>
      <w:r>
        <w:rPr>
          <w:rFonts w:ascii="Avenir Book" w:hAnsi="Avenir Book"/>
          <w:sz w:val="22"/>
        </w:rPr>
        <w:t xml:space="preserve"> principle)</w:t>
      </w:r>
    </w:p>
    <w:p w14:paraId="069C88A2" w14:textId="6598E55E" w:rsidR="009000FF" w:rsidRDefault="009000FF" w:rsidP="009000FF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They do not designate formal types attributed to the agent by an objective observer (determinations of the </w:t>
      </w:r>
      <w:r>
        <w:rPr>
          <w:rFonts w:ascii="Avenir Book" w:hAnsi="Avenir Book"/>
          <w:i/>
          <w:sz w:val="22"/>
        </w:rPr>
        <w:t>will</w:t>
      </w:r>
      <w:r>
        <w:rPr>
          <w:rFonts w:ascii="Avenir Book" w:hAnsi="Avenir Book"/>
          <w:sz w:val="22"/>
        </w:rPr>
        <w:t>)</w:t>
      </w:r>
    </w:p>
    <w:p w14:paraId="789ACC34" w14:textId="13A14A69" w:rsidR="009000FF" w:rsidRDefault="009000FF" w:rsidP="009000FF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Maxims denote the manner in which one leads his life as a whole (as </w:t>
      </w:r>
      <w:r>
        <w:rPr>
          <w:rFonts w:ascii="Avenir Book" w:hAnsi="Avenir Book"/>
          <w:i/>
          <w:sz w:val="22"/>
        </w:rPr>
        <w:t>principles</w:t>
      </w:r>
      <w:r>
        <w:rPr>
          <w:rFonts w:ascii="Avenir Book" w:hAnsi="Avenir Book"/>
          <w:sz w:val="22"/>
        </w:rPr>
        <w:t>)</w:t>
      </w:r>
    </w:p>
    <w:p w14:paraId="62663FED" w14:textId="07AF515A" w:rsidR="00AF5EC1" w:rsidRDefault="00AF5EC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Ethic of maxims is frequently proposed as the appropriate form for moral philosophy</w:t>
      </w:r>
    </w:p>
    <w:p w14:paraId="6BD08C89" w14:textId="2B212072" w:rsidR="00AF5EC1" w:rsidRDefault="00AF5EC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universality present in every maxim is a subjective universality and not objective</w:t>
      </w:r>
    </w:p>
    <w:p w14:paraId="7F6D9CB1" w14:textId="18298141" w:rsidR="00AF5EC1" w:rsidRDefault="00AF5EC1" w:rsidP="00AF5EC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Test of universalizability has two forms:</w:t>
      </w:r>
    </w:p>
    <w:p w14:paraId="30E68FDB" w14:textId="1662676F" w:rsidR="00AF5EC1" w:rsidRDefault="00AF5EC1" w:rsidP="00AF5EC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Whether or not a maxim can even be </w:t>
      </w:r>
      <w:r>
        <w:rPr>
          <w:rFonts w:ascii="Avenir Book" w:hAnsi="Avenir Book"/>
          <w:i/>
          <w:sz w:val="22"/>
        </w:rPr>
        <w:t xml:space="preserve">conceived </w:t>
      </w:r>
      <w:r>
        <w:rPr>
          <w:rFonts w:ascii="Avenir Book" w:hAnsi="Avenir Book"/>
          <w:sz w:val="22"/>
        </w:rPr>
        <w:t>as a universal law</w:t>
      </w:r>
    </w:p>
    <w:p w14:paraId="25D924B8" w14:textId="242A4338" w:rsidR="00AF5EC1" w:rsidRDefault="00AF5EC1" w:rsidP="00AF5EC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Whether or not one can without contradiction </w:t>
      </w:r>
      <w:r>
        <w:rPr>
          <w:rFonts w:ascii="Avenir Book" w:hAnsi="Avenir Book"/>
          <w:i/>
          <w:sz w:val="22"/>
        </w:rPr>
        <w:t xml:space="preserve">will </w:t>
      </w:r>
      <w:r>
        <w:rPr>
          <w:rFonts w:ascii="Avenir Book" w:hAnsi="Avenir Book"/>
          <w:sz w:val="22"/>
        </w:rPr>
        <w:t>a maxim as a universal law</w:t>
      </w:r>
    </w:p>
    <w:p w14:paraId="2769E2B0" w14:textId="249819AD" w:rsidR="00AF5EC1" w:rsidRDefault="00AF5EC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Kant has been accused of moral </w:t>
      </w:r>
      <w:proofErr w:type="spellStart"/>
      <w:r>
        <w:rPr>
          <w:rFonts w:ascii="Avenir Book" w:hAnsi="Avenir Book"/>
          <w:sz w:val="22"/>
        </w:rPr>
        <w:t>rigorism</w:t>
      </w:r>
      <w:proofErr w:type="spellEnd"/>
    </w:p>
    <w:p w14:paraId="7A1DD89D" w14:textId="7180049E" w:rsidR="00AF5EC1" w:rsidRPr="00AF5EC1" w:rsidRDefault="00AF5EC1" w:rsidP="00AF5EC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AF5EC1">
        <w:rPr>
          <w:rFonts w:ascii="Avenir Book" w:hAnsi="Avenir Book"/>
          <w:sz w:val="22"/>
          <w:u w:val="single"/>
        </w:rPr>
        <w:t>The Autonomy of the Will</w:t>
      </w:r>
    </w:p>
    <w:p w14:paraId="660BE5E9" w14:textId="1700708A" w:rsidR="00AF5EC1" w:rsidRDefault="00AF5EC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 subjectivity lies in the ability to determine oneself by one’s own principles</w:t>
      </w:r>
    </w:p>
    <w:p w14:paraId="509248D2" w14:textId="12698510" w:rsidR="00AF5EC1" w:rsidRDefault="00AF5EC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Kant’s argument plays upon the content and the form of desire</w:t>
      </w:r>
    </w:p>
    <w:p w14:paraId="3453EAF5" w14:textId="4420ACE2" w:rsidR="00AF5EC1" w:rsidRDefault="00AF5EC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 says that every limited rational being necessarily wants happiness</w:t>
      </w:r>
    </w:p>
    <w:p w14:paraId="752268F0" w14:textId="5A837B65" w:rsidR="00AF5EC1" w:rsidRDefault="00AF5EC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lastRenderedPageBreak/>
        <w:t>Kant considers the highest good in the context of an ethic of the will, while Aristotle views it from a standpoint of an ethic of aims</w:t>
      </w:r>
    </w:p>
    <w:p w14:paraId="1B8806B2" w14:textId="5748F2BE" w:rsidR="00210561" w:rsidRDefault="0021056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Morality originates in freedom in the strictest, transcendental sense</w:t>
      </w:r>
    </w:p>
    <w:p w14:paraId="4C759E5B" w14:textId="105A6D46" w:rsidR="00210561" w:rsidRDefault="0021056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Morality always has imperative significance</w:t>
      </w:r>
    </w:p>
    <w:p w14:paraId="781ED1EB" w14:textId="24979E68" w:rsidR="00210561" w:rsidRDefault="00210561" w:rsidP="00AF5EC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With the principle of autonomy, Kant places philosophical ethics upon a new foundation</w:t>
      </w:r>
    </w:p>
    <w:p w14:paraId="51682D1D" w14:textId="3933EB7A" w:rsidR="00210561" w:rsidRPr="00210561" w:rsidRDefault="00210561" w:rsidP="0021056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210561">
        <w:rPr>
          <w:rFonts w:ascii="Avenir Book" w:hAnsi="Avenir Book"/>
          <w:sz w:val="22"/>
          <w:u w:val="single"/>
        </w:rPr>
        <w:t>The Fact of Reason</w:t>
      </w:r>
    </w:p>
    <w:p w14:paraId="67A4D2B2" w14:textId="0F814C52" w:rsidR="00210561" w:rsidRDefault="00210561" w:rsidP="0021056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 mentions the problem of the reality of morality rather incidentally</w:t>
      </w:r>
    </w:p>
    <w:p w14:paraId="27EECED3" w14:textId="015634FA" w:rsidR="00210561" w:rsidRDefault="00210561" w:rsidP="0021056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Due in part to the imbalance between the substantive significance and the actual treatment of this problem</w:t>
      </w:r>
    </w:p>
    <w:p w14:paraId="6E59AD31" w14:textId="2A652D36" w:rsidR="00210561" w:rsidRDefault="00210561" w:rsidP="0021056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“With the phrase fact of reason,” Kant wishes to point out that morality actually exists</w:t>
      </w:r>
    </w:p>
    <w:p w14:paraId="6119808B" w14:textId="1C85380A" w:rsidR="00210561" w:rsidRDefault="00210561" w:rsidP="0021056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 designate consciousness of the moral law as the fact of reason</w:t>
      </w:r>
    </w:p>
    <w:p w14:paraId="06844CDC" w14:textId="4111D5C0" w:rsidR="00210561" w:rsidRDefault="00210561" w:rsidP="0021056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fact of reason is supposed to prove the objective reality of morality and to refute skepticism</w:t>
      </w:r>
    </w:p>
    <w:p w14:paraId="6098B4E9" w14:textId="05D8A2DF" w:rsidR="0030744F" w:rsidRDefault="00210561" w:rsidP="0030744F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 conside</w:t>
      </w:r>
      <w:r w:rsidR="0030744F">
        <w:rPr>
          <w:rFonts w:ascii="Avenir Book" w:hAnsi="Avenir Book"/>
          <w:sz w:val="22"/>
        </w:rPr>
        <w:t>rs the fact of reason undeniable</w:t>
      </w:r>
    </w:p>
    <w:p w14:paraId="23D38D18" w14:textId="62ECED9F" w:rsidR="0030744F" w:rsidRDefault="0030744F" w:rsidP="0030744F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Fact of reason consists in the freedom of the will</w:t>
      </w:r>
    </w:p>
    <w:p w14:paraId="33BD50A4" w14:textId="524C968A" w:rsidR="006455B8" w:rsidRDefault="006455B8" w:rsidP="0030744F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An appropriate philosophical ethics constitutes a complex task</w:t>
      </w:r>
    </w:p>
    <w:p w14:paraId="57AE3C4F" w14:textId="023BBF4A" w:rsidR="006455B8" w:rsidRDefault="006455B8" w:rsidP="006455B8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crucial to form an appropriate concept of morality and to specify it in accord with Kant as unqualified goodness</w:t>
      </w:r>
    </w:p>
    <w:p w14:paraId="5F37FEED" w14:textId="10555B7B" w:rsidR="006455B8" w:rsidRDefault="006455B8" w:rsidP="006455B8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concept of unqualified goodness is applied to the situation of finite rational beings</w:t>
      </w:r>
    </w:p>
    <w:p w14:paraId="5EC03F9D" w14:textId="50A7834F" w:rsidR="006455B8" w:rsidRDefault="006455B8" w:rsidP="006455B8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Transcendental reduction leads to the freedom of the will as the principle of moral subjectivity</w:t>
      </w:r>
    </w:p>
    <w:p w14:paraId="35A3314F" w14:textId="67E18BE9" w:rsidR="006455B8" w:rsidRDefault="006455B8" w:rsidP="006455B8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Show the foregoing argument deals with a reality rather than a fiction</w:t>
      </w:r>
    </w:p>
    <w:p w14:paraId="1262B093" w14:textId="57DD201F" w:rsidR="006455B8" w:rsidRPr="006455B8" w:rsidRDefault="006455B8" w:rsidP="006455B8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 creative examination of the idea of morality as unqualified goodness, together with the categorical imperative and autonomy as its underlying principles, would have a very good chance of overcoming the problems of naturalism and of the is-ought fallacy</w:t>
      </w:r>
      <w:bookmarkStart w:id="0" w:name="_GoBack"/>
      <w:bookmarkEnd w:id="0"/>
    </w:p>
    <w:sectPr w:rsidR="006455B8" w:rsidRPr="006455B8" w:rsidSect="001A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Dido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DD5"/>
    <w:multiLevelType w:val="hybridMultilevel"/>
    <w:tmpl w:val="A4C6BCF6"/>
    <w:lvl w:ilvl="0" w:tplc="0F98AF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212BF5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8D2423A0">
      <w:start w:val="1"/>
      <w:numFmt w:val="lowerRoman"/>
      <w:lvlText w:val="%3."/>
      <w:lvlJc w:val="right"/>
      <w:pPr>
        <w:ind w:left="1800" w:hanging="180"/>
      </w:pPr>
      <w:rPr>
        <w:i w:val="0"/>
      </w:rPr>
    </w:lvl>
    <w:lvl w:ilvl="3" w:tplc="A04AD67C">
      <w:start w:val="1"/>
      <w:numFmt w:val="decimal"/>
      <w:lvlText w:val="%4."/>
      <w:lvlJc w:val="left"/>
      <w:pPr>
        <w:ind w:left="2520" w:hanging="360"/>
      </w:pPr>
      <w:rPr>
        <w:i w:val="0"/>
      </w:rPr>
    </w:lvl>
    <w:lvl w:ilvl="4" w:tplc="C234F126">
      <w:start w:val="1"/>
      <w:numFmt w:val="lowerLetter"/>
      <w:lvlText w:val="%5."/>
      <w:lvlJc w:val="left"/>
      <w:pPr>
        <w:ind w:left="3240" w:hanging="360"/>
      </w:pPr>
      <w:rPr>
        <w:i w:val="0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C"/>
    <w:rsid w:val="0003604F"/>
    <w:rsid w:val="00105E7A"/>
    <w:rsid w:val="00140853"/>
    <w:rsid w:val="001A0512"/>
    <w:rsid w:val="001D5431"/>
    <w:rsid w:val="001D789E"/>
    <w:rsid w:val="00210561"/>
    <w:rsid w:val="00210D93"/>
    <w:rsid w:val="0023104C"/>
    <w:rsid w:val="002E7BC6"/>
    <w:rsid w:val="0030744F"/>
    <w:rsid w:val="0035557B"/>
    <w:rsid w:val="003A0EB5"/>
    <w:rsid w:val="003B5A66"/>
    <w:rsid w:val="003C787E"/>
    <w:rsid w:val="003E5B09"/>
    <w:rsid w:val="00400240"/>
    <w:rsid w:val="0041678E"/>
    <w:rsid w:val="0044292E"/>
    <w:rsid w:val="004674E3"/>
    <w:rsid w:val="004A6697"/>
    <w:rsid w:val="004A7280"/>
    <w:rsid w:val="004C6A09"/>
    <w:rsid w:val="00505DDC"/>
    <w:rsid w:val="00562FE8"/>
    <w:rsid w:val="00584CAF"/>
    <w:rsid w:val="005B626D"/>
    <w:rsid w:val="005C5328"/>
    <w:rsid w:val="006455B8"/>
    <w:rsid w:val="006563B8"/>
    <w:rsid w:val="0067110F"/>
    <w:rsid w:val="006A34D0"/>
    <w:rsid w:val="006C51F4"/>
    <w:rsid w:val="006D24ED"/>
    <w:rsid w:val="006F3CFD"/>
    <w:rsid w:val="00726264"/>
    <w:rsid w:val="00735DCA"/>
    <w:rsid w:val="007B02A4"/>
    <w:rsid w:val="007C1AD1"/>
    <w:rsid w:val="007F6620"/>
    <w:rsid w:val="00800656"/>
    <w:rsid w:val="0081543B"/>
    <w:rsid w:val="008B396B"/>
    <w:rsid w:val="008F078B"/>
    <w:rsid w:val="009000FF"/>
    <w:rsid w:val="00906986"/>
    <w:rsid w:val="00941310"/>
    <w:rsid w:val="009629E1"/>
    <w:rsid w:val="009D5810"/>
    <w:rsid w:val="00A41122"/>
    <w:rsid w:val="00A42B9D"/>
    <w:rsid w:val="00A70E5E"/>
    <w:rsid w:val="00A95919"/>
    <w:rsid w:val="00AF5EC1"/>
    <w:rsid w:val="00B04D3C"/>
    <w:rsid w:val="00B245C1"/>
    <w:rsid w:val="00B354D6"/>
    <w:rsid w:val="00B527C5"/>
    <w:rsid w:val="00B85B81"/>
    <w:rsid w:val="00BC0520"/>
    <w:rsid w:val="00BD560D"/>
    <w:rsid w:val="00BE68AA"/>
    <w:rsid w:val="00C56503"/>
    <w:rsid w:val="00CB00FE"/>
    <w:rsid w:val="00D4399E"/>
    <w:rsid w:val="00E254EC"/>
    <w:rsid w:val="00E32B68"/>
    <w:rsid w:val="00E62C01"/>
    <w:rsid w:val="00E93511"/>
    <w:rsid w:val="00EB6B8E"/>
    <w:rsid w:val="00EC54CA"/>
    <w:rsid w:val="00ED785B"/>
    <w:rsid w:val="00F517A8"/>
    <w:rsid w:val="00FA3287"/>
    <w:rsid w:val="00FA34E1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967F08-9331-7D4D-AB46-A8388596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889</Words>
  <Characters>5068</Characters>
  <Application>Microsoft Macintosh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 Guzman</dc:creator>
  <cp:keywords/>
  <dc:description/>
  <cp:lastModifiedBy>Dan Del Rosario</cp:lastModifiedBy>
  <cp:revision>4</cp:revision>
  <cp:lastPrinted>2013-06-17T21:58:00Z</cp:lastPrinted>
  <dcterms:created xsi:type="dcterms:W3CDTF">2013-09-23T02:19:00Z</dcterms:created>
  <dcterms:modified xsi:type="dcterms:W3CDTF">2013-09-25T00:57:00Z</dcterms:modified>
</cp:coreProperties>
</file>