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7056A" w14:textId="40A350CA" w:rsidR="00480569" w:rsidRPr="00E8560F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Отчёт №</w:t>
      </w:r>
      <w:r w:rsidR="00694144">
        <w:rPr>
          <w:rFonts w:ascii="Times New Roman" w:hAnsi="Times New Roman" w:cs="Times New Roman"/>
          <w:sz w:val="36"/>
          <w:szCs w:val="36"/>
        </w:rPr>
        <w:t>3</w:t>
      </w:r>
      <w:r w:rsidR="005A0EF2">
        <w:rPr>
          <w:rFonts w:ascii="Times New Roman" w:hAnsi="Times New Roman" w:cs="Times New Roman"/>
          <w:sz w:val="36"/>
          <w:szCs w:val="36"/>
        </w:rPr>
        <w:t xml:space="preserve"> </w:t>
      </w:r>
      <w:r w:rsidRPr="00E8560F">
        <w:rPr>
          <w:rFonts w:ascii="Times New Roman" w:hAnsi="Times New Roman" w:cs="Times New Roman"/>
          <w:sz w:val="36"/>
          <w:szCs w:val="36"/>
        </w:rPr>
        <w:t xml:space="preserve">по учебной практике </w:t>
      </w:r>
    </w:p>
    <w:p w14:paraId="13A7A135" w14:textId="77777777" w:rsidR="00480569" w:rsidRPr="00E8560F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20E01EBC" w14:textId="1FCAED00" w:rsidR="00480569" w:rsidRDefault="00F663C0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Сулейманова </w:t>
      </w:r>
      <w:proofErr w:type="spellStart"/>
      <w:r>
        <w:rPr>
          <w:rFonts w:ascii="Times New Roman" w:hAnsi="Times New Roman" w:cs="Times New Roman"/>
          <w:sz w:val="36"/>
          <w:szCs w:val="36"/>
        </w:rPr>
        <w:t>Зарема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Магомедовна</w:t>
      </w:r>
    </w:p>
    <w:p w14:paraId="60A98623" w14:textId="77777777" w:rsidR="00EE7E47" w:rsidRDefault="00EE7E47" w:rsidP="004805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B7B19F8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Модификация системы и документация</w:t>
      </w:r>
      <w:bookmarkStart w:id="0" w:name="_GoBack"/>
      <w:bookmarkEnd w:id="0"/>
    </w:p>
    <w:p w14:paraId="0C9FE9A8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6DD38C19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Разработать документацию для системного программиста, предложить варианты модификации системы, добавить новую роль "Менеджер" и оценить качественные характеристики кода.</w:t>
      </w:r>
    </w:p>
    <w:p w14:paraId="67B29284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48ABC079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2. Выполненные задачи</w:t>
      </w:r>
    </w:p>
    <w:p w14:paraId="3F471082" w14:textId="046C4F1D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C2823">
        <w:rPr>
          <w:rFonts w:ascii="Times New Roman" w:hAnsi="Times New Roman" w:cs="Times New Roman"/>
          <w:sz w:val="28"/>
          <w:szCs w:val="28"/>
        </w:rPr>
        <w:t>. Добавление роли "Менеджер"</w:t>
      </w:r>
    </w:p>
    <w:p w14:paraId="3D5B1C15" w14:textId="41C6A41B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Новые функции в интерфейсе:</w:t>
      </w:r>
    </w:p>
    <w:p w14:paraId="206B60DC" w14:textId="187DFB7C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Дашборд с ключевыми метриками</w:t>
      </w:r>
    </w:p>
    <w:p w14:paraId="1BED5D9C" w14:textId="2DC9BF52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Массовые операции с заявками</w:t>
      </w:r>
    </w:p>
    <w:p w14:paraId="61633E82" w14:textId="4C211E64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 xml:space="preserve">Назначение техников через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</w:p>
    <w:p w14:paraId="425CD2FC" w14:textId="315AD539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Управление приоритетами</w:t>
      </w:r>
    </w:p>
    <w:p w14:paraId="4CDD737C" w14:textId="4B2250A2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Финансовые отчеты</w:t>
      </w:r>
    </w:p>
    <w:p w14:paraId="46468508" w14:textId="43936819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Должностные инструкции менеджера:</w:t>
      </w:r>
    </w:p>
    <w:p w14:paraId="7D507D6B" w14:textId="61039DCB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Контроль выполнения заявок</w:t>
      </w:r>
    </w:p>
    <w:p w14:paraId="562B2322" w14:textId="5F861F36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Распределение нагрузки между техниками</w:t>
      </w:r>
    </w:p>
    <w:p w14:paraId="3962A127" w14:textId="628DA382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Взаимодействие с клиентами</w:t>
      </w:r>
    </w:p>
    <w:p w14:paraId="35211671" w14:textId="5DC6CB03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Анализ финансовых показателей</w:t>
      </w:r>
    </w:p>
    <w:p w14:paraId="5166CDB5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Формирование отчетов для руководства</w:t>
      </w:r>
    </w:p>
    <w:p w14:paraId="6FEE7EBB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2B80ADF1" w14:textId="43808CC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C2823">
        <w:rPr>
          <w:rFonts w:ascii="Times New Roman" w:hAnsi="Times New Roman" w:cs="Times New Roman"/>
          <w:sz w:val="28"/>
          <w:szCs w:val="28"/>
        </w:rPr>
        <w:t>. Установка дополнительных компонентов</w:t>
      </w:r>
    </w:p>
    <w:p w14:paraId="029DC082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Установленные компоненты:</w:t>
      </w:r>
    </w:p>
    <w:p w14:paraId="78EEF96A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654A1991" w14:textId="1CBF2FF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кэширование и очереди задач</w:t>
      </w:r>
    </w:p>
    <w:p w14:paraId="0038FCDC" w14:textId="15DE9466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асинхронные задачи (отправка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>, генерация отчетов)</w:t>
      </w:r>
    </w:p>
    <w:p w14:paraId="028930A2" w14:textId="6BCDB122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веб-сервер и балансировщик нагрузки</w:t>
      </w:r>
    </w:p>
    <w:p w14:paraId="091BBD98" w14:textId="5D36819B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Supervisor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управление процессами</w:t>
      </w:r>
    </w:p>
    <w:p w14:paraId="5DBF691F" w14:textId="1514308E" w:rsid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2823">
        <w:rPr>
          <w:rFonts w:ascii="Times New Roman" w:hAnsi="Times New Roman" w:cs="Times New Roman"/>
          <w:sz w:val="28"/>
          <w:szCs w:val="28"/>
        </w:rPr>
        <w:t>Sentry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- мониторинг ошибок</w:t>
      </w:r>
    </w:p>
    <w:p w14:paraId="011027D5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3609C59A" w14:textId="353DE5C0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C2823">
        <w:rPr>
          <w:rFonts w:ascii="Times New Roman" w:hAnsi="Times New Roman" w:cs="Times New Roman"/>
          <w:sz w:val="28"/>
          <w:szCs w:val="28"/>
        </w:rPr>
        <w:t>. Оценка качественных характеристик кода</w:t>
      </w:r>
    </w:p>
    <w:p w14:paraId="67EAE013" w14:textId="479BE84F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Метрики качества:</w:t>
      </w:r>
    </w:p>
    <w:p w14:paraId="38A320AE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Характеристика</w:t>
      </w:r>
      <w:r w:rsidRPr="009C2823">
        <w:rPr>
          <w:rFonts w:ascii="Times New Roman" w:hAnsi="Times New Roman" w:cs="Times New Roman"/>
          <w:sz w:val="28"/>
          <w:szCs w:val="28"/>
        </w:rPr>
        <w:tab/>
        <w:t>Оценка</w:t>
      </w:r>
      <w:r w:rsidRPr="009C2823">
        <w:rPr>
          <w:rFonts w:ascii="Times New Roman" w:hAnsi="Times New Roman" w:cs="Times New Roman"/>
          <w:sz w:val="28"/>
          <w:szCs w:val="28"/>
        </w:rPr>
        <w:tab/>
        <w:t>Комментарии</w:t>
      </w:r>
      <w:r w:rsidRPr="009C2823">
        <w:rPr>
          <w:rFonts w:ascii="Times New Roman" w:hAnsi="Times New Roman" w:cs="Times New Roman"/>
          <w:sz w:val="28"/>
          <w:szCs w:val="28"/>
        </w:rPr>
        <w:tab/>
        <w:t>Рекомендации</w:t>
      </w:r>
    </w:p>
    <w:p w14:paraId="65297CA4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Полнота обработки ошибочных данных</w:t>
      </w:r>
      <w:r w:rsidRPr="009C2823">
        <w:rPr>
          <w:rFonts w:ascii="Times New Roman" w:hAnsi="Times New Roman" w:cs="Times New Roman"/>
          <w:sz w:val="28"/>
          <w:szCs w:val="28"/>
        </w:rPr>
        <w:tab/>
        <w:t>8/10</w:t>
      </w:r>
      <w:r w:rsidRPr="009C2823">
        <w:rPr>
          <w:rFonts w:ascii="Times New Roman" w:hAnsi="Times New Roman" w:cs="Times New Roman"/>
          <w:sz w:val="28"/>
          <w:szCs w:val="28"/>
        </w:rPr>
        <w:tab/>
        <w:t>Реализована валидация на уровне GUI и БД</w:t>
      </w:r>
      <w:r w:rsidRPr="009C2823">
        <w:rPr>
          <w:rFonts w:ascii="Times New Roman" w:hAnsi="Times New Roman" w:cs="Times New Roman"/>
          <w:sz w:val="28"/>
          <w:szCs w:val="28"/>
        </w:rPr>
        <w:tab/>
        <w:t>Добавить валидацию на уровне бизнес-логики</w:t>
      </w:r>
    </w:p>
    <w:p w14:paraId="039F79B9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Наличие тестов для проверки допустимых значений</w:t>
      </w:r>
      <w:r w:rsidRPr="009C2823">
        <w:rPr>
          <w:rFonts w:ascii="Times New Roman" w:hAnsi="Times New Roman" w:cs="Times New Roman"/>
          <w:sz w:val="28"/>
          <w:szCs w:val="28"/>
        </w:rPr>
        <w:tab/>
        <w:t>7/10</w:t>
      </w:r>
      <w:r w:rsidRPr="009C2823">
        <w:rPr>
          <w:rFonts w:ascii="Times New Roman" w:hAnsi="Times New Roman" w:cs="Times New Roman"/>
          <w:sz w:val="28"/>
          <w:szCs w:val="28"/>
        </w:rPr>
        <w:tab/>
        <w:t xml:space="preserve">Есть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>-тесты для основных функций</w:t>
      </w:r>
      <w:r w:rsidRPr="009C28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Увеличить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 xml:space="preserve"> покрытие до 90%</w:t>
      </w:r>
    </w:p>
    <w:p w14:paraId="180D4F07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Средства контроля корректности входных данных</w:t>
      </w:r>
      <w:r w:rsidRPr="009C2823">
        <w:rPr>
          <w:rFonts w:ascii="Times New Roman" w:hAnsi="Times New Roman" w:cs="Times New Roman"/>
          <w:sz w:val="28"/>
          <w:szCs w:val="28"/>
        </w:rPr>
        <w:tab/>
        <w:t>9/10</w:t>
      </w:r>
      <w:r w:rsidRPr="009C2823">
        <w:rPr>
          <w:rFonts w:ascii="Times New Roman" w:hAnsi="Times New Roman" w:cs="Times New Roman"/>
          <w:sz w:val="28"/>
          <w:szCs w:val="28"/>
        </w:rPr>
        <w:tab/>
        <w:t>Валидация на фронтенде и бэкенде</w:t>
      </w:r>
      <w:r w:rsidRPr="009C28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 xml:space="preserve"> валидацию регулярными выражениями</w:t>
      </w:r>
    </w:p>
    <w:p w14:paraId="519D8873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Средства восстановления при сбоях оборудования</w:t>
      </w:r>
      <w:r w:rsidRPr="009C2823">
        <w:rPr>
          <w:rFonts w:ascii="Times New Roman" w:hAnsi="Times New Roman" w:cs="Times New Roman"/>
          <w:sz w:val="28"/>
          <w:szCs w:val="28"/>
        </w:rPr>
        <w:tab/>
        <w:t>6/10</w:t>
      </w:r>
      <w:r w:rsidRPr="009C2823">
        <w:rPr>
          <w:rFonts w:ascii="Times New Roman" w:hAnsi="Times New Roman" w:cs="Times New Roman"/>
          <w:sz w:val="28"/>
          <w:szCs w:val="28"/>
        </w:rPr>
        <w:tab/>
        <w:t>Есть резервное копирование БД</w:t>
      </w:r>
      <w:r w:rsidRPr="009C2823">
        <w:rPr>
          <w:rFonts w:ascii="Times New Roman" w:hAnsi="Times New Roman" w:cs="Times New Roman"/>
          <w:sz w:val="28"/>
          <w:szCs w:val="28"/>
        </w:rPr>
        <w:tab/>
        <w:t>Реализовать автоматическое восстановление</w:t>
      </w:r>
    </w:p>
    <w:p w14:paraId="23887381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Наличие комментариев</w:t>
      </w:r>
      <w:r w:rsidRPr="009C2823">
        <w:rPr>
          <w:rFonts w:ascii="Times New Roman" w:hAnsi="Times New Roman" w:cs="Times New Roman"/>
          <w:sz w:val="28"/>
          <w:szCs w:val="28"/>
        </w:rPr>
        <w:tab/>
        <w:t>8/10</w:t>
      </w:r>
      <w:r w:rsidRPr="009C2823">
        <w:rPr>
          <w:rFonts w:ascii="Times New Roman" w:hAnsi="Times New Roman" w:cs="Times New Roman"/>
          <w:sz w:val="28"/>
          <w:szCs w:val="28"/>
        </w:rPr>
        <w:tab/>
        <w:t>Комментарии для сложных функций</w:t>
      </w:r>
      <w:r w:rsidRPr="009C28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для всех публичных методов</w:t>
      </w:r>
    </w:p>
    <w:p w14:paraId="44C3D988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Наличие проверки корректности передаваемых данных</w:t>
      </w:r>
      <w:r w:rsidRPr="009C2823">
        <w:rPr>
          <w:rFonts w:ascii="Times New Roman" w:hAnsi="Times New Roman" w:cs="Times New Roman"/>
          <w:sz w:val="28"/>
          <w:szCs w:val="28"/>
        </w:rPr>
        <w:tab/>
        <w:t>9/10</w:t>
      </w:r>
      <w:r w:rsidRPr="009C2823">
        <w:rPr>
          <w:rFonts w:ascii="Times New Roman" w:hAnsi="Times New Roman" w:cs="Times New Roman"/>
          <w:sz w:val="28"/>
          <w:szCs w:val="28"/>
        </w:rPr>
        <w:tab/>
        <w:t>Валидация на всех уровнях</w:t>
      </w:r>
      <w:r w:rsidRPr="009C28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 для API</w:t>
      </w:r>
    </w:p>
    <w:p w14:paraId="287CFCB1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Наличие описаний основных функций</w:t>
      </w:r>
      <w:r w:rsidRPr="009C2823">
        <w:rPr>
          <w:rFonts w:ascii="Times New Roman" w:hAnsi="Times New Roman" w:cs="Times New Roman"/>
          <w:sz w:val="28"/>
          <w:szCs w:val="28"/>
        </w:rPr>
        <w:tab/>
        <w:t>9/10</w:t>
      </w:r>
      <w:r w:rsidRPr="009C2823">
        <w:rPr>
          <w:rFonts w:ascii="Times New Roman" w:hAnsi="Times New Roman" w:cs="Times New Roman"/>
          <w:sz w:val="28"/>
          <w:szCs w:val="28"/>
        </w:rPr>
        <w:tab/>
        <w:t>Есть README и документация по API</w:t>
      </w:r>
      <w:r w:rsidRPr="009C28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C2823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9C2823">
        <w:rPr>
          <w:rFonts w:ascii="Times New Roman" w:hAnsi="Times New Roman" w:cs="Times New Roman"/>
          <w:sz w:val="28"/>
          <w:szCs w:val="28"/>
        </w:rPr>
        <w:t xml:space="preserve"> интерактивную документацию</w:t>
      </w:r>
    </w:p>
    <w:p w14:paraId="36380E96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1F946F5B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3.2. Реализованные улучшения:</w:t>
      </w:r>
    </w:p>
    <w:p w14:paraId="1C80A7E3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Добавлена роль "Менеджер" с расширенными правами</w:t>
      </w:r>
    </w:p>
    <w:p w14:paraId="0EB5814A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Настроены дополнительные компоненты (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82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C2823">
        <w:rPr>
          <w:rFonts w:ascii="Times New Roman" w:hAnsi="Times New Roman" w:cs="Times New Roman"/>
          <w:sz w:val="28"/>
          <w:szCs w:val="28"/>
        </w:rPr>
        <w:t>)</w:t>
      </w:r>
    </w:p>
    <w:p w14:paraId="642DB4D8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Создана система мониторинга и логирования</w:t>
      </w:r>
    </w:p>
    <w:p w14:paraId="487FAED1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Реализовано автоматическое резервное копирование</w:t>
      </w:r>
    </w:p>
    <w:p w14:paraId="6562546D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Segoe UI Emoji" w:hAnsi="Segoe UI Emoji" w:cs="Segoe UI Emoji"/>
          <w:sz w:val="28"/>
          <w:szCs w:val="28"/>
        </w:rPr>
        <w:t>✅</w:t>
      </w:r>
      <w:r w:rsidRPr="009C2823">
        <w:rPr>
          <w:rFonts w:ascii="Times New Roman" w:hAnsi="Times New Roman" w:cs="Times New Roman"/>
          <w:sz w:val="28"/>
          <w:szCs w:val="28"/>
        </w:rPr>
        <w:t xml:space="preserve"> Документированы процедуры развертывания и сопровождения</w:t>
      </w:r>
    </w:p>
    <w:p w14:paraId="5C41A0E9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</w:p>
    <w:p w14:paraId="5CC6F5F1" w14:textId="77777777" w:rsidR="009C2823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4. Выводы по заданию 3</w:t>
      </w:r>
    </w:p>
    <w:p w14:paraId="2C718C07" w14:textId="57D5FC96" w:rsidR="00EE7E47" w:rsidRPr="009C2823" w:rsidRDefault="009C2823" w:rsidP="009C2823">
      <w:pPr>
        <w:rPr>
          <w:rFonts w:ascii="Times New Roman" w:hAnsi="Times New Roman" w:cs="Times New Roman"/>
          <w:sz w:val="28"/>
          <w:szCs w:val="28"/>
        </w:rPr>
      </w:pPr>
      <w:r w:rsidRPr="009C2823">
        <w:rPr>
          <w:rFonts w:ascii="Times New Roman" w:hAnsi="Times New Roman" w:cs="Times New Roman"/>
          <w:sz w:val="28"/>
          <w:szCs w:val="28"/>
        </w:rPr>
        <w:t>Разработана полная документация для системного программиста в соответствии с ЕСПД. Предложены четыре направления модификации системы с экономическим обоснованием. Добавлена новая роль "Менеджер" с соответствующим функционалом. Проведена комплексная оценка качества кода, выявлены сильные стороны и области для улучшения.</w:t>
      </w:r>
    </w:p>
    <w:p w14:paraId="5A4D070E" w14:textId="77777777" w:rsidR="00480569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8883BE" w14:textId="77777777" w:rsidR="00480569" w:rsidRDefault="00480569" w:rsidP="00480569">
      <w:pPr>
        <w:rPr>
          <w:rFonts w:ascii="Times New Roman" w:hAnsi="Times New Roman" w:cs="Times New Roman"/>
          <w:sz w:val="36"/>
          <w:szCs w:val="36"/>
        </w:rPr>
      </w:pPr>
    </w:p>
    <w:p w14:paraId="362CA021" w14:textId="77777777" w:rsidR="004A105F" w:rsidRDefault="004A105F"/>
    <w:sectPr w:rsidR="004A1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05F"/>
    <w:rsid w:val="000B7B54"/>
    <w:rsid w:val="00480569"/>
    <w:rsid w:val="004A105F"/>
    <w:rsid w:val="005A0EF2"/>
    <w:rsid w:val="00694144"/>
    <w:rsid w:val="009378BE"/>
    <w:rsid w:val="009C2823"/>
    <w:rsid w:val="009C53F0"/>
    <w:rsid w:val="00C867ED"/>
    <w:rsid w:val="00EE7E47"/>
    <w:rsid w:val="00F6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2DDB"/>
  <w15:chartTrackingRefBased/>
  <w15:docId w15:val="{1DECAD3C-10C2-4C4C-A374-D2DE066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0569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0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0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0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0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User</cp:lastModifiedBy>
  <cp:revision>2</cp:revision>
  <dcterms:created xsi:type="dcterms:W3CDTF">2026-01-29T21:41:00Z</dcterms:created>
  <dcterms:modified xsi:type="dcterms:W3CDTF">2026-01-29T21:41:00Z</dcterms:modified>
</cp:coreProperties>
</file>