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78" w:rsidRDefault="00457178" w:rsidP="00457178">
      <w:pPr>
        <w:spacing w:after="0" w:line="360" w:lineRule="auto"/>
        <w:ind w:firstLine="709"/>
        <w:jc w:val="both"/>
        <w:rPr>
          <w:rFonts w:ascii="Times New Roman" w:hAnsi="Times New Roman"/>
          <w:sz w:val="28"/>
          <w:szCs w:val="28"/>
        </w:rPr>
      </w:pPr>
      <w:r>
        <w:rPr>
          <w:rFonts w:ascii="Times New Roman" w:hAnsi="Times New Roman"/>
          <w:sz w:val="28"/>
          <w:szCs w:val="28"/>
        </w:rPr>
        <w:t>Со</w:t>
      </w:r>
      <w:r w:rsidRPr="00457178">
        <w:rPr>
          <w:rFonts w:ascii="Times New Roman" w:hAnsi="Times New Roman"/>
          <w:sz w:val="28"/>
          <w:szCs w:val="28"/>
        </w:rPr>
        <w:t>держание</w:t>
      </w:r>
    </w:p>
    <w:p w:rsidR="00B07EA4" w:rsidRPr="007B6C12" w:rsidRDefault="00B07EA4" w:rsidP="00B07EA4">
      <w:pPr>
        <w:spacing w:after="0" w:line="360" w:lineRule="auto"/>
        <w:ind w:firstLine="709"/>
        <w:jc w:val="both"/>
        <w:rPr>
          <w:rFonts w:ascii="Times New Roman" w:hAnsi="Times New Roman"/>
          <w:sz w:val="28"/>
          <w:szCs w:val="28"/>
        </w:rPr>
      </w:pPr>
      <w:r w:rsidRPr="007B6C12">
        <w:rPr>
          <w:rFonts w:ascii="Times New Roman" w:hAnsi="Times New Roman"/>
          <w:sz w:val="28"/>
          <w:szCs w:val="28"/>
        </w:rPr>
        <w:t>Введение</w:t>
      </w:r>
    </w:p>
    <w:p w:rsidR="00B07EA4" w:rsidRDefault="00B07EA4" w:rsidP="00B07EA4">
      <w:pPr>
        <w:spacing w:after="0" w:line="360" w:lineRule="auto"/>
        <w:ind w:firstLine="709"/>
        <w:jc w:val="both"/>
        <w:rPr>
          <w:rFonts w:ascii="Times New Roman" w:hAnsi="Times New Roman"/>
          <w:sz w:val="28"/>
          <w:szCs w:val="28"/>
        </w:rPr>
      </w:pPr>
      <w:r w:rsidRPr="007B6C12">
        <w:rPr>
          <w:rFonts w:ascii="Times New Roman" w:hAnsi="Times New Roman"/>
          <w:sz w:val="28"/>
          <w:szCs w:val="28"/>
        </w:rPr>
        <w:t>Основные понятия</w:t>
      </w:r>
    </w:p>
    <w:p w:rsidR="00B07EA4" w:rsidRPr="00457178" w:rsidRDefault="00B07EA4" w:rsidP="00B07EA4">
      <w:pPr>
        <w:spacing w:after="0" w:line="360" w:lineRule="auto"/>
        <w:ind w:firstLine="709"/>
        <w:jc w:val="both"/>
        <w:rPr>
          <w:rFonts w:ascii="Times New Roman" w:hAnsi="Times New Roman"/>
          <w:sz w:val="28"/>
          <w:szCs w:val="28"/>
        </w:rPr>
      </w:pPr>
      <w:r w:rsidRPr="00457178">
        <w:rPr>
          <w:rFonts w:ascii="Times New Roman" w:hAnsi="Times New Roman"/>
          <w:sz w:val="28"/>
          <w:szCs w:val="28"/>
        </w:rPr>
        <w:t>Области применения нейронных сетей</w:t>
      </w:r>
    </w:p>
    <w:p w:rsidR="00B07EA4" w:rsidRDefault="00B07EA4" w:rsidP="00B07EA4">
      <w:pPr>
        <w:spacing w:after="0" w:line="360" w:lineRule="auto"/>
        <w:ind w:firstLine="709"/>
        <w:jc w:val="both"/>
        <w:rPr>
          <w:rFonts w:ascii="Times New Roman" w:hAnsi="Times New Roman"/>
          <w:sz w:val="28"/>
          <w:szCs w:val="28"/>
        </w:rPr>
      </w:pPr>
      <w:r w:rsidRPr="007B6C12">
        <w:rPr>
          <w:rFonts w:ascii="Times New Roman" w:hAnsi="Times New Roman"/>
          <w:sz w:val="28"/>
          <w:szCs w:val="28"/>
        </w:rPr>
        <w:t>Обратная Связь</w:t>
      </w:r>
    </w:p>
    <w:p w:rsidR="00B07EA4" w:rsidRPr="00457178" w:rsidRDefault="00B07EA4" w:rsidP="00B07EA4">
      <w:pPr>
        <w:spacing w:after="0" w:line="360" w:lineRule="auto"/>
        <w:ind w:firstLine="709"/>
        <w:jc w:val="both"/>
        <w:rPr>
          <w:rFonts w:ascii="Times New Roman" w:hAnsi="Times New Roman"/>
          <w:sz w:val="28"/>
          <w:szCs w:val="28"/>
        </w:rPr>
      </w:pPr>
      <w:r w:rsidRPr="00457178">
        <w:rPr>
          <w:rFonts w:ascii="Times New Roman" w:hAnsi="Times New Roman"/>
          <w:sz w:val="28"/>
          <w:szCs w:val="28"/>
        </w:rPr>
        <w:t>Классификация нейронных сетей</w:t>
      </w:r>
    </w:p>
    <w:p w:rsidR="00B07EA4" w:rsidRDefault="00B07EA4" w:rsidP="00457178">
      <w:pPr>
        <w:spacing w:after="0" w:line="360" w:lineRule="auto"/>
        <w:ind w:firstLine="709"/>
        <w:jc w:val="both"/>
        <w:rPr>
          <w:lang w:val="uk-UA"/>
        </w:rPr>
      </w:pPr>
      <w:r w:rsidRPr="00457178">
        <w:rPr>
          <w:rFonts w:ascii="Times New Roman" w:hAnsi="Times New Roman"/>
          <w:sz w:val="28"/>
          <w:szCs w:val="28"/>
        </w:rPr>
        <w:t>Структура и принципы работы нейронной сети</w:t>
      </w:r>
      <w:r>
        <w:rPr>
          <w:lang w:val="uk-UA"/>
        </w:rPr>
        <w:t xml:space="preserve"> </w:t>
      </w:r>
    </w:p>
    <w:p w:rsidR="00B07EA4" w:rsidRPr="007B6C12" w:rsidRDefault="00B07EA4" w:rsidP="00B07EA4">
      <w:pPr>
        <w:spacing w:after="0" w:line="360" w:lineRule="auto"/>
        <w:ind w:firstLine="709"/>
        <w:jc w:val="both"/>
        <w:rPr>
          <w:rFonts w:ascii="Times New Roman" w:hAnsi="Times New Roman"/>
          <w:sz w:val="28"/>
          <w:szCs w:val="28"/>
        </w:rPr>
      </w:pPr>
      <w:r w:rsidRPr="007B6C12">
        <w:rPr>
          <w:rFonts w:ascii="Times New Roman" w:hAnsi="Times New Roman"/>
          <w:sz w:val="28"/>
          <w:szCs w:val="28"/>
        </w:rPr>
        <w:t>Представление знаний</w:t>
      </w:r>
    </w:p>
    <w:p w:rsidR="00B07EA4" w:rsidRPr="00457178" w:rsidRDefault="00B07EA4" w:rsidP="00B07EA4">
      <w:pPr>
        <w:spacing w:after="0" w:line="360" w:lineRule="auto"/>
        <w:ind w:firstLine="709"/>
        <w:jc w:val="both"/>
        <w:rPr>
          <w:rFonts w:ascii="Times New Roman" w:hAnsi="Times New Roman"/>
          <w:sz w:val="28"/>
          <w:szCs w:val="28"/>
        </w:rPr>
      </w:pPr>
      <w:r w:rsidRPr="00457178">
        <w:rPr>
          <w:rFonts w:ascii="Times New Roman" w:hAnsi="Times New Roman"/>
          <w:sz w:val="28"/>
          <w:szCs w:val="28"/>
        </w:rPr>
        <w:t>Обучение нейронной сети</w:t>
      </w:r>
    </w:p>
    <w:p w:rsidR="00B07EA4" w:rsidRPr="007B6C12" w:rsidRDefault="00B07EA4" w:rsidP="00B07EA4">
      <w:pPr>
        <w:spacing w:after="0" w:line="360" w:lineRule="auto"/>
        <w:ind w:firstLine="709"/>
        <w:jc w:val="both"/>
        <w:rPr>
          <w:rFonts w:ascii="Times New Roman" w:hAnsi="Times New Roman"/>
          <w:sz w:val="28"/>
          <w:szCs w:val="28"/>
        </w:rPr>
      </w:pPr>
      <w:r w:rsidRPr="007B6C12">
        <w:rPr>
          <w:rFonts w:ascii="Times New Roman" w:hAnsi="Times New Roman"/>
          <w:sz w:val="28"/>
          <w:szCs w:val="28"/>
        </w:rPr>
        <w:t>Искусственный интеллект и нейронные сети</w:t>
      </w:r>
    </w:p>
    <w:p w:rsidR="00457178" w:rsidRDefault="00457178" w:rsidP="00457178">
      <w:pPr>
        <w:spacing w:after="0" w:line="360" w:lineRule="auto"/>
        <w:ind w:firstLine="709"/>
        <w:jc w:val="both"/>
        <w:rPr>
          <w:lang w:val="uk-UA"/>
        </w:rPr>
      </w:pPr>
      <w:bookmarkStart w:id="0" w:name="_GoBack"/>
      <w:bookmarkEnd w:id="0"/>
      <w:r>
        <w:rPr>
          <w:lang w:val="uk-UA"/>
        </w:rPr>
        <w:br w:type="page"/>
      </w:r>
    </w:p>
    <w:p w:rsidR="00457178" w:rsidRPr="007B6C12" w:rsidRDefault="00457178" w:rsidP="00457178">
      <w:pPr>
        <w:spacing w:after="0" w:line="360" w:lineRule="auto"/>
        <w:ind w:firstLine="709"/>
        <w:jc w:val="both"/>
        <w:rPr>
          <w:rFonts w:ascii="Times New Roman" w:hAnsi="Times New Roman"/>
          <w:sz w:val="28"/>
          <w:szCs w:val="28"/>
        </w:rPr>
      </w:pPr>
      <w:bookmarkStart w:id="1" w:name="_Toc419564992"/>
      <w:r w:rsidRPr="007B6C12">
        <w:rPr>
          <w:rFonts w:ascii="Times New Roman" w:hAnsi="Times New Roman"/>
          <w:sz w:val="28"/>
          <w:szCs w:val="28"/>
        </w:rPr>
        <w:lastRenderedPageBreak/>
        <w:t>Введение</w:t>
      </w:r>
      <w:bookmarkEnd w:id="1"/>
    </w:p>
    <w:p w:rsidR="00457178" w:rsidRPr="007B6C12" w:rsidRDefault="00457178" w:rsidP="00457178">
      <w:pPr>
        <w:spacing w:after="0" w:line="360" w:lineRule="auto"/>
        <w:ind w:firstLine="709"/>
        <w:jc w:val="both"/>
        <w:rPr>
          <w:rFonts w:ascii="Times New Roman" w:hAnsi="Times New Roman"/>
          <w:sz w:val="28"/>
          <w:szCs w:val="28"/>
        </w:rPr>
      </w:pPr>
      <w:proofErr w:type="gramStart"/>
      <w:r w:rsidRPr="007B6C12">
        <w:rPr>
          <w:rFonts w:ascii="Times New Roman" w:hAnsi="Times New Roman"/>
          <w:sz w:val="28"/>
          <w:szCs w:val="28"/>
        </w:rPr>
        <w:t>Нейронные сети, или, точнее, искусственные нейронные сети, представляют собой технологию, уходящую корнями во множество дисциплин: нейрофизиологию, математику, статистику, физику, компьютерные науки и технику.</w:t>
      </w:r>
      <w:proofErr w:type="gramEnd"/>
      <w:r w:rsidRPr="007B6C12">
        <w:rPr>
          <w:rFonts w:ascii="Times New Roman" w:hAnsi="Times New Roman"/>
          <w:sz w:val="28"/>
          <w:szCs w:val="28"/>
        </w:rPr>
        <w:t xml:space="preserve"> Они находят</w:t>
      </w:r>
      <w:r>
        <w:rPr>
          <w:rFonts w:ascii="Times New Roman" w:hAnsi="Times New Roman"/>
          <w:sz w:val="28"/>
          <w:szCs w:val="28"/>
        </w:rPr>
        <w:t xml:space="preserve"> </w:t>
      </w:r>
      <w:r w:rsidRPr="007B6C12">
        <w:rPr>
          <w:rFonts w:ascii="Times New Roman" w:hAnsi="Times New Roman"/>
          <w:sz w:val="28"/>
          <w:szCs w:val="28"/>
        </w:rPr>
        <w:t>свое применение в таких разнородных областях, как моделирование, анализ временных рядов, распознавание образов, обработка сигналов и управление благодаря одному важному свойству — способности обучаться на основе данных при участии учителя</w:t>
      </w:r>
      <w:r>
        <w:rPr>
          <w:rFonts w:ascii="Times New Roman" w:hAnsi="Times New Roman"/>
          <w:sz w:val="28"/>
          <w:szCs w:val="28"/>
        </w:rPr>
        <w:t xml:space="preserve"> </w:t>
      </w:r>
      <w:r w:rsidRPr="007B6C12">
        <w:rPr>
          <w:rFonts w:ascii="Times New Roman" w:hAnsi="Times New Roman"/>
          <w:sz w:val="28"/>
          <w:szCs w:val="28"/>
        </w:rPr>
        <w:t>или без его вмешательства.</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Исследования по искусственным нейронным сетям связаны с тем, что способ обработки информации человеческим мозгом в корне отличается от методов, применяемых обычными цифровыми компьютерами. Мозг представляет собой чрезвычайно сложный, нелинейный, параллельный компьютер. Он обладает способностью организовывать свои структурные компоненты, называемые нейронами</w:t>
      </w:r>
      <w:proofErr w:type="gramStart"/>
      <w:r w:rsidRPr="007B6C12">
        <w:rPr>
          <w:rFonts w:ascii="Times New Roman" w:hAnsi="Times New Roman"/>
          <w:sz w:val="28"/>
          <w:szCs w:val="28"/>
        </w:rPr>
        <w:t xml:space="preserve"> ,</w:t>
      </w:r>
      <w:proofErr w:type="gramEnd"/>
      <w:r w:rsidRPr="007B6C12">
        <w:rPr>
          <w:rFonts w:ascii="Times New Roman" w:hAnsi="Times New Roman"/>
          <w:sz w:val="28"/>
          <w:szCs w:val="28"/>
        </w:rPr>
        <w:t xml:space="preserve"> так, чтобы они могли выполнять конкретные задачи (такие как распознавание образов, обработку сигналов органов чувств, моторные функции) во много раз быстрее, чем могут позволить самые быстродействующие современные компьютеры.</w:t>
      </w:r>
    </w:p>
    <w:p w:rsidR="00457178"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Понятие развития нейронов связано с понятием пластичности мозга — способности настройки нервной системы в соответствии с окружающими условиями. Именно пластичность играет самую важную роль в работе нейронов в качестве единиц обработки информации в человеческом мозге. Аналогично, в искусственных нейронных сетях работа проводится с искусственными нейронами. В общем случае нейронная сеть</w:t>
      </w:r>
      <w:r>
        <w:rPr>
          <w:rFonts w:ascii="Times New Roman" w:hAnsi="Times New Roman"/>
          <w:sz w:val="28"/>
          <w:szCs w:val="28"/>
        </w:rPr>
        <w:t xml:space="preserve"> </w:t>
      </w:r>
      <w:r w:rsidRPr="007B6C12">
        <w:rPr>
          <w:rFonts w:ascii="Times New Roman" w:hAnsi="Times New Roman"/>
          <w:sz w:val="28"/>
          <w:szCs w:val="28"/>
        </w:rPr>
        <w:t>представляет собой машину, моделирующую способ обработки мозгом конкретной задачи. Эта сеть обычно реализуется с помощью электронных компонентов или моделируется программой, выполняемой на цифровом компьютере. Предметом рассмотрения реферата является важный класс нейронных сетей, осуществляющих вычисления с помощью процесса обучения</w:t>
      </w:r>
      <w:proofErr w:type="gramStart"/>
      <w:r w:rsidRPr="007B6C12">
        <w:rPr>
          <w:rFonts w:ascii="Times New Roman" w:hAnsi="Times New Roman"/>
          <w:sz w:val="28"/>
          <w:szCs w:val="28"/>
        </w:rPr>
        <w:t xml:space="preserve"> .</w:t>
      </w:r>
      <w:proofErr w:type="gramEnd"/>
    </w:p>
    <w:p w:rsidR="00B07EA4" w:rsidRPr="007B6C12" w:rsidRDefault="00B07EA4" w:rsidP="00457178">
      <w:pPr>
        <w:spacing w:after="0" w:line="360" w:lineRule="auto"/>
        <w:ind w:firstLine="709"/>
        <w:jc w:val="both"/>
        <w:rPr>
          <w:rFonts w:ascii="Times New Roman" w:hAnsi="Times New Roman"/>
          <w:sz w:val="28"/>
          <w:szCs w:val="28"/>
        </w:rPr>
      </w:pPr>
    </w:p>
    <w:p w:rsidR="00457178" w:rsidRPr="007B6C12" w:rsidRDefault="00457178" w:rsidP="00457178">
      <w:pPr>
        <w:spacing w:after="0" w:line="360" w:lineRule="auto"/>
        <w:ind w:firstLine="709"/>
        <w:jc w:val="both"/>
        <w:rPr>
          <w:rFonts w:ascii="Times New Roman" w:hAnsi="Times New Roman"/>
          <w:sz w:val="28"/>
          <w:szCs w:val="28"/>
        </w:rPr>
      </w:pPr>
      <w:bookmarkStart w:id="2" w:name="_Toc419564993"/>
      <w:r w:rsidRPr="007B6C12">
        <w:rPr>
          <w:rFonts w:ascii="Times New Roman" w:hAnsi="Times New Roman"/>
          <w:sz w:val="28"/>
          <w:szCs w:val="28"/>
        </w:rPr>
        <w:lastRenderedPageBreak/>
        <w:t>Основные понятия</w:t>
      </w:r>
      <w:bookmarkEnd w:id="2"/>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Нейронная сеть — это громадный распределенный параллельный процессор, состоящий из элементарных единиц обработки информации, накапливающих экспериментальные знания и предоставляющих их для последующей обработки. Нейронная сеть сходна с мозгом с двух точек зрения.</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Знания поступают в нейронную сеть из окружающей среды и используются в процессе обучения.</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 xml:space="preserve">Для накопления знаний применяются связи между нейронами, называемые </w:t>
      </w:r>
      <w:proofErr w:type="spellStart"/>
      <w:r w:rsidRPr="007B6C12">
        <w:rPr>
          <w:rFonts w:ascii="Times New Roman" w:hAnsi="Times New Roman"/>
          <w:sz w:val="28"/>
          <w:szCs w:val="28"/>
        </w:rPr>
        <w:t>синаптическими</w:t>
      </w:r>
      <w:proofErr w:type="spellEnd"/>
      <w:r w:rsidRPr="007B6C12">
        <w:rPr>
          <w:rFonts w:ascii="Times New Roman" w:hAnsi="Times New Roman"/>
          <w:sz w:val="28"/>
          <w:szCs w:val="28"/>
        </w:rPr>
        <w:t xml:space="preserve"> весами.</w:t>
      </w:r>
    </w:p>
    <w:p w:rsidR="00063A2C" w:rsidRDefault="00457178" w:rsidP="00457178">
      <w:pPr>
        <w:jc w:val="both"/>
        <w:rPr>
          <w:rFonts w:ascii="Times New Roman" w:hAnsi="Times New Roman"/>
          <w:sz w:val="28"/>
          <w:szCs w:val="28"/>
        </w:rPr>
      </w:pPr>
      <w:r w:rsidRPr="007B6C12">
        <w:rPr>
          <w:rFonts w:ascii="Times New Roman" w:hAnsi="Times New Roman"/>
          <w:sz w:val="28"/>
          <w:szCs w:val="28"/>
        </w:rPr>
        <w:t xml:space="preserve">Процедура, используемая для процесса обучения, называется алгоритмом обучения. Эта процедура выстраивает в определенном порядке </w:t>
      </w:r>
      <w:proofErr w:type="spellStart"/>
      <w:r w:rsidRPr="007B6C12">
        <w:rPr>
          <w:rFonts w:ascii="Times New Roman" w:hAnsi="Times New Roman"/>
          <w:sz w:val="28"/>
          <w:szCs w:val="28"/>
        </w:rPr>
        <w:t>синаптические</w:t>
      </w:r>
      <w:proofErr w:type="spellEnd"/>
      <w:r w:rsidRPr="007B6C12">
        <w:rPr>
          <w:rFonts w:ascii="Times New Roman" w:hAnsi="Times New Roman"/>
          <w:sz w:val="28"/>
          <w:szCs w:val="28"/>
        </w:rPr>
        <w:t xml:space="preserve"> веса нейронной сети для обеспечения необходимой структуры взаимосвязей нейронов.</w:t>
      </w:r>
    </w:p>
    <w:p w:rsidR="00B07EA4" w:rsidRDefault="00B07EA4" w:rsidP="00457178">
      <w:pPr>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bookmarkStart w:id="3" w:name="_Toc307935585"/>
      <w:r w:rsidRPr="00457178">
        <w:rPr>
          <w:rFonts w:ascii="Times New Roman" w:hAnsi="Times New Roman"/>
          <w:sz w:val="28"/>
          <w:szCs w:val="28"/>
        </w:rPr>
        <w:t xml:space="preserve"> Области применения нейронных сетей</w:t>
      </w:r>
      <w:bookmarkEnd w:id="3"/>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Искусственные нейронные сети в настоящее время широко используются при решении самых разных задач и активно применяются там, где обычные алгоритмические решения оказываются неэффективными или вовсе невозможными. В числе задач, решение которых доверяют искусственным нейронным сетям, можно назвать следующие: распознавание текстов, системы безопасности и </w:t>
      </w:r>
      <w:proofErr w:type="gramStart"/>
      <w:r w:rsidRPr="00457178">
        <w:rPr>
          <w:rFonts w:ascii="Times New Roman" w:hAnsi="Times New Roman"/>
          <w:sz w:val="28"/>
          <w:szCs w:val="28"/>
        </w:rPr>
        <w:t>видео-наблюдения</w:t>
      </w:r>
      <w:proofErr w:type="gramEnd"/>
      <w:r w:rsidRPr="00457178">
        <w:rPr>
          <w:rFonts w:ascii="Times New Roman" w:hAnsi="Times New Roman"/>
          <w:sz w:val="28"/>
          <w:szCs w:val="28"/>
        </w:rPr>
        <w:t>,</w:t>
      </w:r>
      <w:r w:rsidRPr="00457178">
        <w:rPr>
          <w:rFonts w:ascii="Times New Roman" w:hAnsi="Times New Roman"/>
          <w:sz w:val="28"/>
          <w:szCs w:val="28"/>
        </w:rPr>
        <w:t xml:space="preserve"> автоматизация процессов распознавания образов, адаптивное управление, аппроксимация функционалов, прогнозирование - </w:t>
      </w:r>
      <w:r w:rsidRPr="00457178">
        <w:rPr>
          <w:rFonts w:ascii="Times New Roman" w:hAnsi="Times New Roman"/>
          <w:sz w:val="28"/>
          <w:szCs w:val="28"/>
        </w:rPr>
        <w:t xml:space="preserve">и это далеко не все. </w:t>
      </w:r>
      <w:r w:rsidRPr="00457178">
        <w:rPr>
          <w:rFonts w:ascii="Times New Roman" w:hAnsi="Times New Roman"/>
          <w:sz w:val="28"/>
          <w:szCs w:val="28"/>
        </w:rPr>
        <w:t xml:space="preserve">С помощью </w:t>
      </w:r>
      <w:proofErr w:type="spellStart"/>
      <w:r w:rsidRPr="00457178">
        <w:rPr>
          <w:rFonts w:ascii="Times New Roman" w:hAnsi="Times New Roman"/>
          <w:sz w:val="28"/>
          <w:szCs w:val="28"/>
        </w:rPr>
        <w:t>нейросетей</w:t>
      </w:r>
      <w:proofErr w:type="spellEnd"/>
      <w:r w:rsidRPr="00457178">
        <w:rPr>
          <w:rFonts w:ascii="Times New Roman" w:hAnsi="Times New Roman"/>
          <w:sz w:val="28"/>
          <w:szCs w:val="28"/>
        </w:rPr>
        <w:t xml:space="preserve"> можно выполнять распознавание оптических или звук</w:t>
      </w:r>
      <w:r w:rsidRPr="00457178">
        <w:rPr>
          <w:rFonts w:ascii="Times New Roman" w:hAnsi="Times New Roman"/>
          <w:sz w:val="28"/>
          <w:szCs w:val="28"/>
        </w:rPr>
        <w:t>о</w:t>
      </w:r>
      <w:r w:rsidRPr="00457178">
        <w:rPr>
          <w:rFonts w:ascii="Times New Roman" w:hAnsi="Times New Roman"/>
          <w:sz w:val="28"/>
          <w:szCs w:val="28"/>
        </w:rPr>
        <w:t>вых сигналов. Аппаратные реализации ИНС идеально подходят для решения задач идент</w:t>
      </w:r>
      <w:r w:rsidRPr="00457178">
        <w:rPr>
          <w:rFonts w:ascii="Times New Roman" w:hAnsi="Times New Roman"/>
          <w:sz w:val="28"/>
          <w:szCs w:val="28"/>
        </w:rPr>
        <w:t>и</w:t>
      </w:r>
      <w:r w:rsidRPr="00457178">
        <w:rPr>
          <w:rFonts w:ascii="Times New Roman" w:hAnsi="Times New Roman"/>
          <w:sz w:val="28"/>
          <w:szCs w:val="28"/>
        </w:rPr>
        <w:t>фикации и управления, так как обеспечивают, благодаря параллельной структуре, чрезвычайно высокую скорость выполнения оп</w:t>
      </w:r>
      <w:r w:rsidRPr="00457178">
        <w:rPr>
          <w:rFonts w:ascii="Times New Roman" w:hAnsi="Times New Roman"/>
          <w:sz w:val="28"/>
          <w:szCs w:val="28"/>
        </w:rPr>
        <w:t>е</w:t>
      </w:r>
      <w:r w:rsidRPr="00457178">
        <w:rPr>
          <w:rFonts w:ascii="Times New Roman" w:hAnsi="Times New Roman"/>
          <w:sz w:val="28"/>
          <w:szCs w:val="28"/>
        </w:rPr>
        <w:t>раций.</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lastRenderedPageBreak/>
        <w:t>Описанные возможности в основном относятся к слоистым нейронным сетям, об</w:t>
      </w:r>
      <w:r w:rsidRPr="00457178">
        <w:rPr>
          <w:rFonts w:ascii="Times New Roman" w:hAnsi="Times New Roman"/>
          <w:sz w:val="28"/>
          <w:szCs w:val="28"/>
        </w:rPr>
        <w:t>у</w:t>
      </w:r>
      <w:r w:rsidRPr="00457178">
        <w:rPr>
          <w:rFonts w:ascii="Times New Roman" w:hAnsi="Times New Roman"/>
          <w:sz w:val="28"/>
          <w:szCs w:val="28"/>
        </w:rPr>
        <w:t>чаемым алгоритмом обратного распространения, и растущим нейронным сетям на основе в</w:t>
      </w:r>
      <w:r w:rsidRPr="00457178">
        <w:rPr>
          <w:rFonts w:ascii="Times New Roman" w:hAnsi="Times New Roman"/>
          <w:sz w:val="28"/>
          <w:szCs w:val="28"/>
        </w:rPr>
        <w:t>а</w:t>
      </w:r>
      <w:r w:rsidRPr="00457178">
        <w:rPr>
          <w:rFonts w:ascii="Times New Roman" w:hAnsi="Times New Roman"/>
          <w:sz w:val="28"/>
          <w:szCs w:val="28"/>
        </w:rPr>
        <w:t>риантов алгоритма каскадной корреляции. Но сущес</w:t>
      </w:r>
      <w:r w:rsidRPr="00457178">
        <w:rPr>
          <w:rFonts w:ascii="Times New Roman" w:hAnsi="Times New Roman"/>
          <w:sz w:val="28"/>
          <w:szCs w:val="28"/>
        </w:rPr>
        <w:t>т</w:t>
      </w:r>
      <w:r w:rsidRPr="00457178">
        <w:rPr>
          <w:rFonts w:ascii="Times New Roman" w:hAnsi="Times New Roman"/>
          <w:sz w:val="28"/>
          <w:szCs w:val="28"/>
        </w:rPr>
        <w:t xml:space="preserve">вуют и другие классы нейронных сетей − </w:t>
      </w:r>
      <w:proofErr w:type="spellStart"/>
      <w:r w:rsidRPr="00457178">
        <w:rPr>
          <w:rFonts w:ascii="Times New Roman" w:hAnsi="Times New Roman"/>
          <w:sz w:val="28"/>
          <w:szCs w:val="28"/>
        </w:rPr>
        <w:t>нейросети</w:t>
      </w:r>
      <w:proofErr w:type="spellEnd"/>
      <w:r w:rsidRPr="00457178">
        <w:rPr>
          <w:rFonts w:ascii="Times New Roman" w:hAnsi="Times New Roman"/>
          <w:sz w:val="28"/>
          <w:szCs w:val="28"/>
        </w:rPr>
        <w:t xml:space="preserve"> ассоциативной памяти, </w:t>
      </w:r>
      <w:proofErr w:type="spellStart"/>
      <w:r w:rsidRPr="00457178">
        <w:rPr>
          <w:rFonts w:ascii="Times New Roman" w:hAnsi="Times New Roman"/>
          <w:sz w:val="28"/>
          <w:szCs w:val="28"/>
        </w:rPr>
        <w:t>нейросети</w:t>
      </w:r>
      <w:proofErr w:type="spellEnd"/>
      <w:r w:rsidRPr="00457178">
        <w:rPr>
          <w:rFonts w:ascii="Times New Roman" w:hAnsi="Times New Roman"/>
          <w:sz w:val="28"/>
          <w:szCs w:val="28"/>
        </w:rPr>
        <w:t xml:space="preserve"> для квантования данных, сжатия данных п</w:t>
      </w:r>
      <w:r w:rsidRPr="00457178">
        <w:rPr>
          <w:rFonts w:ascii="Times New Roman" w:hAnsi="Times New Roman"/>
          <w:sz w:val="28"/>
          <w:szCs w:val="28"/>
        </w:rPr>
        <w:t>у</w:t>
      </w:r>
      <w:r w:rsidRPr="00457178">
        <w:rPr>
          <w:rFonts w:ascii="Times New Roman" w:hAnsi="Times New Roman"/>
          <w:sz w:val="28"/>
          <w:szCs w:val="28"/>
        </w:rPr>
        <w:t>тем построения главных независимых компонент, нейронные сети для разделения смеси си</w:t>
      </w:r>
      <w:r w:rsidRPr="00457178">
        <w:rPr>
          <w:rFonts w:ascii="Times New Roman" w:hAnsi="Times New Roman"/>
          <w:sz w:val="28"/>
          <w:szCs w:val="28"/>
        </w:rPr>
        <w:t>г</w:t>
      </w:r>
      <w:r w:rsidRPr="00457178">
        <w:rPr>
          <w:rFonts w:ascii="Times New Roman" w:hAnsi="Times New Roman"/>
          <w:sz w:val="28"/>
          <w:szCs w:val="28"/>
        </w:rPr>
        <w:t>налов и др. Т.е. круг задач, решаемых нейронными сетями, очень и очень широк, поскол</w:t>
      </w:r>
      <w:r w:rsidRPr="00457178">
        <w:rPr>
          <w:rFonts w:ascii="Times New Roman" w:hAnsi="Times New Roman"/>
          <w:sz w:val="28"/>
          <w:szCs w:val="28"/>
        </w:rPr>
        <w:t>ь</w:t>
      </w:r>
      <w:r w:rsidRPr="00457178">
        <w:rPr>
          <w:rFonts w:ascii="Times New Roman" w:hAnsi="Times New Roman"/>
          <w:sz w:val="28"/>
          <w:szCs w:val="28"/>
        </w:rPr>
        <w:t xml:space="preserve">ку широк и сам набор </w:t>
      </w:r>
      <w:proofErr w:type="spellStart"/>
      <w:r w:rsidRPr="00457178">
        <w:rPr>
          <w:rFonts w:ascii="Times New Roman" w:hAnsi="Times New Roman"/>
          <w:sz w:val="28"/>
          <w:szCs w:val="28"/>
        </w:rPr>
        <w:t>нейросетевых</w:t>
      </w:r>
      <w:proofErr w:type="spellEnd"/>
      <w:r w:rsidRPr="00457178">
        <w:rPr>
          <w:rFonts w:ascii="Times New Roman" w:hAnsi="Times New Roman"/>
          <w:sz w:val="28"/>
          <w:szCs w:val="28"/>
        </w:rPr>
        <w:t xml:space="preserve"> алгоритмов.</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7B6C12" w:rsidRDefault="00457178" w:rsidP="00457178">
      <w:pPr>
        <w:spacing w:after="0" w:line="360" w:lineRule="auto"/>
        <w:ind w:firstLine="709"/>
        <w:jc w:val="both"/>
        <w:rPr>
          <w:rFonts w:ascii="Times New Roman" w:hAnsi="Times New Roman"/>
          <w:sz w:val="28"/>
          <w:szCs w:val="28"/>
        </w:rPr>
      </w:pPr>
      <w:bookmarkStart w:id="4" w:name="_Toc419564997"/>
      <w:r w:rsidRPr="007B6C12">
        <w:rPr>
          <w:rFonts w:ascii="Times New Roman" w:hAnsi="Times New Roman"/>
          <w:sz w:val="28"/>
          <w:szCs w:val="28"/>
        </w:rPr>
        <w:t>Обратная Связь</w:t>
      </w:r>
      <w:bookmarkEnd w:id="4"/>
    </w:p>
    <w:p w:rsidR="00457178" w:rsidRPr="007B6C12" w:rsidRDefault="00457178" w:rsidP="00457178">
      <w:pPr>
        <w:spacing w:after="0" w:line="360" w:lineRule="auto"/>
        <w:ind w:firstLine="709"/>
        <w:jc w:val="both"/>
        <w:rPr>
          <w:rFonts w:ascii="Times New Roman" w:hAnsi="Times New Roman"/>
          <w:sz w:val="28"/>
          <w:szCs w:val="28"/>
        </w:rPr>
      </w:pPr>
      <w:proofErr w:type="gramStart"/>
      <w:r w:rsidRPr="007B6C12">
        <w:rPr>
          <w:rFonts w:ascii="Times New Roman" w:hAnsi="Times New Roman"/>
          <w:sz w:val="28"/>
          <w:szCs w:val="28"/>
        </w:rPr>
        <w:t>Понятие обратной связи (</w:t>
      </w:r>
      <w:proofErr w:type="spellStart"/>
      <w:r w:rsidRPr="007B6C12">
        <w:rPr>
          <w:rFonts w:ascii="Times New Roman" w:hAnsi="Times New Roman"/>
          <w:sz w:val="28"/>
          <w:szCs w:val="28"/>
        </w:rPr>
        <w:t>feedback</w:t>
      </w:r>
      <w:proofErr w:type="spellEnd"/>
      <w:r w:rsidRPr="007B6C12">
        <w:rPr>
          <w:rFonts w:ascii="Times New Roman" w:hAnsi="Times New Roman"/>
          <w:sz w:val="28"/>
          <w:szCs w:val="28"/>
        </w:rPr>
        <w:t>) характерно для динамических систем, в которых выходной сигнал некоторого элемента системы оказывает влияние на входной сигнала этого элемента.</w:t>
      </w:r>
      <w:proofErr w:type="gramEnd"/>
      <w:r w:rsidRPr="007B6C12">
        <w:rPr>
          <w:rFonts w:ascii="Times New Roman" w:hAnsi="Times New Roman"/>
          <w:sz w:val="28"/>
          <w:szCs w:val="28"/>
        </w:rPr>
        <w:t xml:space="preserve"> Таким образом, некоторые внешние сигналы усиливаются сигналами, циркулирующими внутри системы. </w:t>
      </w:r>
    </w:p>
    <w:p w:rsidR="00457178"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 xml:space="preserve">На самом деле обратная связь присутствует в нервной системе практически любого животного. Более того, она играет важную роль в изучении особого класса нейронных сетей, называемых рекуррентными. </w:t>
      </w:r>
    </w:p>
    <w:p w:rsidR="00457178" w:rsidRPr="007B6C12" w:rsidRDefault="00457178" w:rsidP="00457178">
      <w:pPr>
        <w:spacing w:after="0" w:line="360" w:lineRule="auto"/>
        <w:ind w:firstLine="709"/>
        <w:jc w:val="both"/>
        <w:rPr>
          <w:rFonts w:ascii="Times New Roman" w:hAnsi="Times New Roman"/>
          <w:sz w:val="28"/>
          <w:szCs w:val="28"/>
        </w:rPr>
      </w:pPr>
    </w:p>
    <w:p w:rsidR="00457178" w:rsidRPr="007B6C12" w:rsidRDefault="00457178" w:rsidP="00457178">
      <w:pPr>
        <w:spacing w:after="0" w:line="360" w:lineRule="auto"/>
        <w:ind w:firstLine="709"/>
        <w:jc w:val="both"/>
        <w:rPr>
          <w:rFonts w:ascii="Times New Roman" w:hAnsi="Times New Roman"/>
          <w:sz w:val="28"/>
          <w:szCs w:val="28"/>
        </w:rPr>
      </w:pPr>
      <w:r>
        <w:rPr>
          <w:rFonts w:ascii="Times New Roman" w:hAnsi="Times New Roman"/>
          <w:sz w:val="28"/>
          <w:szCs w:val="28"/>
        </w:rPr>
        <w:drawing>
          <wp:inline distT="0" distB="0" distL="0" distR="0" wp14:anchorId="6A21F496" wp14:editId="33B10BD0">
            <wp:extent cx="4029075" cy="1724025"/>
            <wp:effectExtent l="0" t="0" r="0" b="0"/>
            <wp:docPr id="3" name="Рисунок 4" descr="C:\Users\Эфе\Desktop\обратна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C:\Users\Эфе\Desktop\обратна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1724025"/>
                    </a:xfrm>
                    <a:prstGeom prst="rect">
                      <a:avLst/>
                    </a:prstGeom>
                    <a:noFill/>
                    <a:ln>
                      <a:noFill/>
                    </a:ln>
                  </pic:spPr>
                </pic:pic>
              </a:graphicData>
            </a:graphic>
          </wp:inline>
        </w:drawing>
      </w:r>
    </w:p>
    <w:p w:rsidR="00457178" w:rsidRPr="00457178" w:rsidRDefault="00457178" w:rsidP="00457178">
      <w:pPr>
        <w:spacing w:after="0" w:line="360" w:lineRule="auto"/>
        <w:ind w:firstLine="709"/>
        <w:jc w:val="both"/>
        <w:rPr>
          <w:rFonts w:ascii="Times New Roman" w:hAnsi="Times New Roman"/>
          <w:sz w:val="28"/>
          <w:szCs w:val="28"/>
        </w:rPr>
      </w:pPr>
    </w:p>
    <w:p w:rsidR="00457178" w:rsidRDefault="00457178" w:rsidP="00457178">
      <w:pPr>
        <w:spacing w:after="0" w:line="360" w:lineRule="auto"/>
        <w:ind w:firstLine="709"/>
        <w:jc w:val="both"/>
        <w:rPr>
          <w:rFonts w:ascii="Times New Roman" w:hAnsi="Times New Roman"/>
          <w:sz w:val="28"/>
          <w:szCs w:val="28"/>
        </w:rPr>
      </w:pPr>
    </w:p>
    <w:p w:rsidR="00B07EA4" w:rsidRDefault="00B07EA4" w:rsidP="00457178">
      <w:pPr>
        <w:spacing w:after="0" w:line="360" w:lineRule="auto"/>
        <w:ind w:firstLine="709"/>
        <w:jc w:val="both"/>
        <w:rPr>
          <w:rFonts w:ascii="Times New Roman" w:hAnsi="Times New Roman"/>
          <w:sz w:val="28"/>
          <w:szCs w:val="28"/>
        </w:rPr>
      </w:pPr>
    </w:p>
    <w:p w:rsidR="00B07EA4" w:rsidRPr="00457178" w:rsidRDefault="00B07EA4" w:rsidP="00457178">
      <w:pPr>
        <w:spacing w:after="0" w:line="360" w:lineRule="auto"/>
        <w:ind w:firstLine="709"/>
        <w:jc w:val="both"/>
        <w:rPr>
          <w:rFonts w:ascii="Times New Roman" w:hAnsi="Times New Roman"/>
          <w:sz w:val="28"/>
          <w:szCs w:val="28"/>
        </w:rPr>
      </w:pPr>
    </w:p>
    <w:p w:rsidR="00457178" w:rsidRPr="00457178" w:rsidRDefault="00457178" w:rsidP="00B07EA4">
      <w:pPr>
        <w:spacing w:after="0" w:line="360" w:lineRule="auto"/>
        <w:ind w:firstLine="709"/>
        <w:jc w:val="both"/>
        <w:rPr>
          <w:rFonts w:ascii="Times New Roman" w:hAnsi="Times New Roman"/>
          <w:sz w:val="28"/>
          <w:szCs w:val="28"/>
        </w:rPr>
      </w:pPr>
      <w:bookmarkStart w:id="5" w:name="_Toc307935586"/>
      <w:r w:rsidRPr="00457178">
        <w:rPr>
          <w:rFonts w:ascii="Times New Roman" w:hAnsi="Times New Roman"/>
          <w:sz w:val="28"/>
          <w:szCs w:val="28"/>
        </w:rPr>
        <w:lastRenderedPageBreak/>
        <w:t>Классификация нейронных сетей</w:t>
      </w:r>
      <w:bookmarkEnd w:id="5"/>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Существует широкий спектр достаточно универсальных способов организации и</w:t>
      </w:r>
      <w:r w:rsidRPr="00457178">
        <w:rPr>
          <w:rFonts w:ascii="Times New Roman" w:hAnsi="Times New Roman"/>
          <w:sz w:val="28"/>
          <w:szCs w:val="28"/>
        </w:rPr>
        <w:t>н</w:t>
      </w:r>
      <w:r w:rsidRPr="00457178">
        <w:rPr>
          <w:rFonts w:ascii="Times New Roman" w:hAnsi="Times New Roman"/>
          <w:sz w:val="28"/>
          <w:szCs w:val="28"/>
        </w:rPr>
        <w:t>струментальных средств и собственно процесса применения нейронных сетей на разли</w:t>
      </w:r>
      <w:r w:rsidRPr="00457178">
        <w:rPr>
          <w:rFonts w:ascii="Times New Roman" w:hAnsi="Times New Roman"/>
          <w:sz w:val="28"/>
          <w:szCs w:val="28"/>
        </w:rPr>
        <w:t>ч</w:t>
      </w:r>
      <w:r w:rsidRPr="00457178">
        <w:rPr>
          <w:rFonts w:ascii="Times New Roman" w:hAnsi="Times New Roman"/>
          <w:sz w:val="28"/>
          <w:szCs w:val="28"/>
        </w:rPr>
        <w:t xml:space="preserve">ной программно-аппаратной базе. Всегда можно подобрать наиболее </w:t>
      </w:r>
      <w:proofErr w:type="gramStart"/>
      <w:r w:rsidRPr="00457178">
        <w:rPr>
          <w:rFonts w:ascii="Times New Roman" w:hAnsi="Times New Roman"/>
          <w:sz w:val="28"/>
          <w:szCs w:val="28"/>
        </w:rPr>
        <w:t>оптимальный</w:t>
      </w:r>
      <w:proofErr w:type="gramEnd"/>
      <w:r w:rsidRPr="00457178">
        <w:rPr>
          <w:rFonts w:ascii="Times New Roman" w:hAnsi="Times New Roman"/>
          <w:sz w:val="28"/>
          <w:szCs w:val="28"/>
        </w:rPr>
        <w:t xml:space="preserve"> для некоторой задачи − всё определяется свойствами з</w:t>
      </w:r>
      <w:r w:rsidRPr="00457178">
        <w:rPr>
          <w:rFonts w:ascii="Times New Roman" w:hAnsi="Times New Roman"/>
          <w:sz w:val="28"/>
          <w:szCs w:val="28"/>
        </w:rPr>
        <w:t>а</w:t>
      </w:r>
      <w:r w:rsidRPr="00457178">
        <w:rPr>
          <w:rFonts w:ascii="Times New Roman" w:hAnsi="Times New Roman"/>
          <w:sz w:val="28"/>
          <w:szCs w:val="28"/>
        </w:rPr>
        <w:t>дачи и требованиями к решению.</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Однако применение </w:t>
      </w:r>
      <w:proofErr w:type="spellStart"/>
      <w:r w:rsidRPr="00457178">
        <w:rPr>
          <w:rFonts w:ascii="Times New Roman" w:hAnsi="Times New Roman"/>
          <w:sz w:val="28"/>
          <w:szCs w:val="28"/>
        </w:rPr>
        <w:t>нейросетей</w:t>
      </w:r>
      <w:proofErr w:type="spellEnd"/>
      <w:r w:rsidRPr="00457178">
        <w:rPr>
          <w:rFonts w:ascii="Times New Roman" w:hAnsi="Times New Roman"/>
          <w:sz w:val="28"/>
          <w:szCs w:val="28"/>
        </w:rPr>
        <w:t xml:space="preserve"> осложняется рядом причин. Нельзя придумать к</w:t>
      </w:r>
      <w:r w:rsidRPr="00457178">
        <w:rPr>
          <w:rFonts w:ascii="Times New Roman" w:hAnsi="Times New Roman"/>
          <w:sz w:val="28"/>
          <w:szCs w:val="28"/>
        </w:rPr>
        <w:t>а</w:t>
      </w:r>
      <w:r w:rsidRPr="00457178">
        <w:rPr>
          <w:rFonts w:ascii="Times New Roman" w:hAnsi="Times New Roman"/>
          <w:sz w:val="28"/>
          <w:szCs w:val="28"/>
        </w:rPr>
        <w:t xml:space="preserve">кую то одну универсальную ИНС, </w:t>
      </w:r>
      <w:proofErr w:type="gramStart"/>
      <w:r w:rsidRPr="00457178">
        <w:rPr>
          <w:rFonts w:ascii="Times New Roman" w:hAnsi="Times New Roman"/>
          <w:sz w:val="28"/>
          <w:szCs w:val="28"/>
        </w:rPr>
        <w:t>которая</w:t>
      </w:r>
      <w:proofErr w:type="gramEnd"/>
      <w:r w:rsidRPr="00457178">
        <w:rPr>
          <w:rFonts w:ascii="Times New Roman" w:hAnsi="Times New Roman"/>
          <w:sz w:val="28"/>
          <w:szCs w:val="28"/>
        </w:rPr>
        <w:t xml:space="preserve"> бы подошла для различных типов задач. </w:t>
      </w:r>
      <w:proofErr w:type="spellStart"/>
      <w:r w:rsidRPr="00457178">
        <w:rPr>
          <w:rFonts w:ascii="Times New Roman" w:hAnsi="Times New Roman"/>
          <w:sz w:val="28"/>
          <w:szCs w:val="28"/>
        </w:rPr>
        <w:t>Нейросети</w:t>
      </w:r>
      <w:proofErr w:type="spellEnd"/>
      <w:r w:rsidRPr="00457178">
        <w:rPr>
          <w:rFonts w:ascii="Times New Roman" w:hAnsi="Times New Roman"/>
          <w:sz w:val="28"/>
          <w:szCs w:val="28"/>
        </w:rPr>
        <w:t xml:space="preserve"> используют в двух вариа</w:t>
      </w:r>
      <w:r w:rsidRPr="00457178">
        <w:rPr>
          <w:rFonts w:ascii="Times New Roman" w:hAnsi="Times New Roman"/>
          <w:sz w:val="28"/>
          <w:szCs w:val="28"/>
        </w:rPr>
        <w:t>н</w:t>
      </w:r>
      <w:r w:rsidRPr="00457178">
        <w:rPr>
          <w:rFonts w:ascii="Times New Roman" w:hAnsi="Times New Roman"/>
          <w:sz w:val="28"/>
          <w:szCs w:val="28"/>
        </w:rPr>
        <w:t>тах:</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Строится </w:t>
      </w:r>
      <w:proofErr w:type="spellStart"/>
      <w:r w:rsidRPr="00457178">
        <w:rPr>
          <w:rFonts w:ascii="Times New Roman" w:hAnsi="Times New Roman"/>
          <w:sz w:val="28"/>
          <w:szCs w:val="28"/>
        </w:rPr>
        <w:t>нейросеть</w:t>
      </w:r>
      <w:proofErr w:type="spellEnd"/>
      <w:r w:rsidRPr="00457178">
        <w:rPr>
          <w:rFonts w:ascii="Times New Roman" w:hAnsi="Times New Roman"/>
          <w:sz w:val="28"/>
          <w:szCs w:val="28"/>
        </w:rPr>
        <w:t xml:space="preserve">, </w:t>
      </w:r>
      <w:proofErr w:type="gramStart"/>
      <w:r w:rsidRPr="00457178">
        <w:rPr>
          <w:rFonts w:ascii="Times New Roman" w:hAnsi="Times New Roman"/>
          <w:sz w:val="28"/>
          <w:szCs w:val="28"/>
        </w:rPr>
        <w:t>решающая</w:t>
      </w:r>
      <w:proofErr w:type="gramEnd"/>
      <w:r w:rsidRPr="00457178">
        <w:rPr>
          <w:rFonts w:ascii="Times New Roman" w:hAnsi="Times New Roman"/>
          <w:sz w:val="28"/>
          <w:szCs w:val="28"/>
        </w:rPr>
        <w:t xml:space="preserve"> определенный класс задач,</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Под каждый экземпляр задачи строится некоторая </w:t>
      </w:r>
      <w:proofErr w:type="spellStart"/>
      <w:r w:rsidRPr="00457178">
        <w:rPr>
          <w:rFonts w:ascii="Times New Roman" w:hAnsi="Times New Roman"/>
          <w:sz w:val="28"/>
          <w:szCs w:val="28"/>
        </w:rPr>
        <w:t>нейросеть</w:t>
      </w:r>
      <w:proofErr w:type="spellEnd"/>
      <w:r w:rsidRPr="00457178">
        <w:rPr>
          <w:rFonts w:ascii="Times New Roman" w:hAnsi="Times New Roman"/>
          <w:sz w:val="28"/>
          <w:szCs w:val="28"/>
        </w:rPr>
        <w:t>, нах</w:t>
      </w:r>
      <w:r w:rsidRPr="00457178">
        <w:rPr>
          <w:rFonts w:ascii="Times New Roman" w:hAnsi="Times New Roman"/>
          <w:sz w:val="28"/>
          <w:szCs w:val="28"/>
        </w:rPr>
        <w:t>о</w:t>
      </w:r>
      <w:r w:rsidRPr="00457178">
        <w:rPr>
          <w:rFonts w:ascii="Times New Roman" w:hAnsi="Times New Roman"/>
          <w:sz w:val="28"/>
          <w:szCs w:val="28"/>
        </w:rPr>
        <w:t xml:space="preserve">дящая </w:t>
      </w:r>
      <w:proofErr w:type="spellStart"/>
      <w:r w:rsidRPr="00457178">
        <w:rPr>
          <w:rFonts w:ascii="Times New Roman" w:hAnsi="Times New Roman"/>
          <w:sz w:val="28"/>
          <w:szCs w:val="28"/>
        </w:rPr>
        <w:t>квази</w:t>
      </w:r>
      <w:proofErr w:type="spellEnd"/>
      <w:r w:rsidRPr="00457178">
        <w:rPr>
          <w:rFonts w:ascii="Times New Roman" w:hAnsi="Times New Roman"/>
          <w:sz w:val="28"/>
          <w:szCs w:val="28"/>
        </w:rPr>
        <w:t>-оптимальное решение этой задачи.</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Существуют несколько видов </w:t>
      </w:r>
      <w:proofErr w:type="spellStart"/>
      <w:r w:rsidRPr="00457178">
        <w:rPr>
          <w:rFonts w:ascii="Times New Roman" w:hAnsi="Times New Roman"/>
          <w:sz w:val="28"/>
          <w:szCs w:val="28"/>
        </w:rPr>
        <w:t>нейросетей</w:t>
      </w:r>
      <w:proofErr w:type="spellEnd"/>
      <w:r w:rsidRPr="00457178">
        <w:rPr>
          <w:rFonts w:ascii="Times New Roman" w:hAnsi="Times New Roman"/>
          <w:sz w:val="28"/>
          <w:szCs w:val="28"/>
        </w:rPr>
        <w:t>. Их классификация представлена на р</w:t>
      </w:r>
      <w:r w:rsidRPr="00457178">
        <w:rPr>
          <w:rFonts w:ascii="Times New Roman" w:hAnsi="Times New Roman"/>
          <w:sz w:val="28"/>
          <w:szCs w:val="28"/>
        </w:rPr>
        <w:t>и</w:t>
      </w:r>
      <w:r w:rsidRPr="00457178">
        <w:rPr>
          <w:rFonts w:ascii="Times New Roman" w:hAnsi="Times New Roman"/>
          <w:sz w:val="28"/>
          <w:szCs w:val="28"/>
        </w:rPr>
        <w:t>сунке 1.1</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object w:dxaOrig="11825" w:dyaOrig="4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137.25pt" o:ole="">
            <v:imagedata r:id="rId7" o:title=""/>
          </v:shape>
          <o:OLEObject Type="Embed" ProgID="Visio.Drawing.11" ShapeID="_x0000_i1025" DrawAspect="Content" ObjectID="_1542662855" r:id="rId8"/>
        </w:objec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Рисунок 1.1 Классификация ИНС</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Наиболее распространенным семейством сетей прямого действия являются многослойные персептроны, в них нейроны расположены слоями и соед</w:t>
      </w:r>
      <w:r w:rsidRPr="00457178">
        <w:rPr>
          <w:rFonts w:ascii="Times New Roman" w:hAnsi="Times New Roman"/>
          <w:sz w:val="28"/>
          <w:szCs w:val="28"/>
        </w:rPr>
        <w:t>и</w:t>
      </w:r>
      <w:r w:rsidRPr="00457178">
        <w:rPr>
          <w:rFonts w:ascii="Times New Roman" w:hAnsi="Times New Roman"/>
          <w:sz w:val="28"/>
          <w:szCs w:val="28"/>
        </w:rPr>
        <w:t>нены однонаправленными связями, идущими от входа к выходу сети. Сети прямого действия являются статическими в том смысле, что на заданный вход они вырабатывают одну совокупность выходных знач</w:t>
      </w:r>
      <w:r w:rsidRPr="00457178">
        <w:rPr>
          <w:rFonts w:ascii="Times New Roman" w:hAnsi="Times New Roman"/>
          <w:sz w:val="28"/>
          <w:szCs w:val="28"/>
        </w:rPr>
        <w:t>е</w:t>
      </w:r>
      <w:r w:rsidRPr="00457178">
        <w:rPr>
          <w:rFonts w:ascii="Times New Roman" w:hAnsi="Times New Roman"/>
          <w:sz w:val="28"/>
          <w:szCs w:val="28"/>
        </w:rPr>
        <w:t>ний, не зависящих от пред</w:t>
      </w:r>
      <w:r w:rsidRPr="00457178">
        <w:rPr>
          <w:rFonts w:ascii="Times New Roman" w:hAnsi="Times New Roman"/>
          <w:sz w:val="28"/>
          <w:szCs w:val="28"/>
        </w:rPr>
        <w:t>ы</w:t>
      </w:r>
      <w:r w:rsidRPr="00457178">
        <w:rPr>
          <w:rFonts w:ascii="Times New Roman" w:hAnsi="Times New Roman"/>
          <w:sz w:val="28"/>
          <w:szCs w:val="28"/>
        </w:rPr>
        <w:t>дущего состояния сети.</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lastRenderedPageBreak/>
        <w:t>Рекуррентные сети являются динамическими, так как в силу обратных связей в них модифицируются входы нейронов, что приводи к изменению состояния сети. Поведение рекуррентных сетей описывается дифференциальн</w:t>
      </w:r>
      <w:r w:rsidRPr="00457178">
        <w:rPr>
          <w:rFonts w:ascii="Times New Roman" w:hAnsi="Times New Roman"/>
          <w:sz w:val="28"/>
          <w:szCs w:val="28"/>
        </w:rPr>
        <w:t>ы</w:t>
      </w:r>
      <w:r w:rsidRPr="00457178">
        <w:rPr>
          <w:rFonts w:ascii="Times New Roman" w:hAnsi="Times New Roman"/>
          <w:sz w:val="28"/>
          <w:szCs w:val="28"/>
        </w:rPr>
        <w:t>ми или разностными уравнениями, как правило, первого порядка. Это гораздо ра</w:t>
      </w:r>
      <w:r w:rsidRPr="00457178">
        <w:rPr>
          <w:rFonts w:ascii="Times New Roman" w:hAnsi="Times New Roman"/>
          <w:sz w:val="28"/>
          <w:szCs w:val="28"/>
        </w:rPr>
        <w:t>с</w:t>
      </w:r>
      <w:r w:rsidRPr="00457178">
        <w:rPr>
          <w:rFonts w:ascii="Times New Roman" w:hAnsi="Times New Roman"/>
          <w:sz w:val="28"/>
          <w:szCs w:val="28"/>
        </w:rPr>
        <w:t xml:space="preserve">ширяет области применения </w:t>
      </w:r>
      <w:proofErr w:type="spellStart"/>
      <w:r w:rsidRPr="00457178">
        <w:rPr>
          <w:rFonts w:ascii="Times New Roman" w:hAnsi="Times New Roman"/>
          <w:sz w:val="28"/>
          <w:szCs w:val="28"/>
        </w:rPr>
        <w:t>нейросетей</w:t>
      </w:r>
      <w:proofErr w:type="spellEnd"/>
      <w:r w:rsidRPr="00457178">
        <w:rPr>
          <w:rFonts w:ascii="Times New Roman" w:hAnsi="Times New Roman"/>
          <w:sz w:val="28"/>
          <w:szCs w:val="28"/>
        </w:rPr>
        <w:t xml:space="preserve"> и способы их обучения. Сеть организ</w:t>
      </w:r>
      <w:r w:rsidRPr="00457178">
        <w:rPr>
          <w:rFonts w:ascii="Times New Roman" w:hAnsi="Times New Roman"/>
          <w:sz w:val="28"/>
          <w:szCs w:val="28"/>
        </w:rPr>
        <w:t>о</w:t>
      </w:r>
      <w:r w:rsidRPr="00457178">
        <w:rPr>
          <w:rFonts w:ascii="Times New Roman" w:hAnsi="Times New Roman"/>
          <w:sz w:val="28"/>
          <w:szCs w:val="28"/>
        </w:rPr>
        <w:t>вана так, что каждый нейрон получает входную информацию от других нейронов, во</w:t>
      </w:r>
      <w:r w:rsidRPr="00457178">
        <w:rPr>
          <w:rFonts w:ascii="Times New Roman" w:hAnsi="Times New Roman"/>
          <w:sz w:val="28"/>
          <w:szCs w:val="28"/>
        </w:rPr>
        <w:t>з</w:t>
      </w:r>
      <w:r w:rsidRPr="00457178">
        <w:rPr>
          <w:rFonts w:ascii="Times New Roman" w:hAnsi="Times New Roman"/>
          <w:sz w:val="28"/>
          <w:szCs w:val="28"/>
        </w:rPr>
        <w:t>можно, и от самого себя, и от окружающей среды.</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Так же можно выделить два основных подхода к реализации </w:t>
      </w:r>
      <w:proofErr w:type="spellStart"/>
      <w:r w:rsidRPr="00457178">
        <w:rPr>
          <w:rFonts w:ascii="Times New Roman" w:hAnsi="Times New Roman"/>
          <w:sz w:val="28"/>
          <w:szCs w:val="28"/>
        </w:rPr>
        <w:t>нейрос</w:t>
      </w:r>
      <w:r w:rsidRPr="00457178">
        <w:rPr>
          <w:rFonts w:ascii="Times New Roman" w:hAnsi="Times New Roman"/>
          <w:sz w:val="28"/>
          <w:szCs w:val="28"/>
        </w:rPr>
        <w:t>е</w:t>
      </w:r>
      <w:r w:rsidRPr="00457178">
        <w:rPr>
          <w:rFonts w:ascii="Times New Roman" w:hAnsi="Times New Roman"/>
          <w:sz w:val="28"/>
          <w:szCs w:val="28"/>
        </w:rPr>
        <w:t>тей</w:t>
      </w:r>
      <w:proofErr w:type="spellEnd"/>
      <w:r w:rsidRPr="00457178">
        <w:rPr>
          <w:rFonts w:ascii="Times New Roman" w:hAnsi="Times New Roman"/>
          <w:sz w:val="28"/>
          <w:szCs w:val="28"/>
        </w:rPr>
        <w:t xml:space="preserve">: цифровой и </w:t>
      </w:r>
      <w:proofErr w:type="gramStart"/>
      <w:r w:rsidRPr="00457178">
        <w:rPr>
          <w:rFonts w:ascii="Times New Roman" w:hAnsi="Times New Roman"/>
          <w:sz w:val="28"/>
          <w:szCs w:val="28"/>
        </w:rPr>
        <w:t>аналоговый</w:t>
      </w:r>
      <w:proofErr w:type="gramEnd"/>
      <w:r w:rsidRPr="00457178">
        <w:rPr>
          <w:rFonts w:ascii="Times New Roman" w:hAnsi="Times New Roman"/>
          <w:sz w:val="28"/>
          <w:szCs w:val="28"/>
        </w:rPr>
        <w:t>. Преимуществом аналоговых реализаций являю</w:t>
      </w:r>
      <w:r w:rsidRPr="00457178">
        <w:rPr>
          <w:rFonts w:ascii="Times New Roman" w:hAnsi="Times New Roman"/>
          <w:sz w:val="28"/>
          <w:szCs w:val="28"/>
        </w:rPr>
        <w:t>т</w:t>
      </w:r>
      <w:r w:rsidRPr="00457178">
        <w:rPr>
          <w:rFonts w:ascii="Times New Roman" w:hAnsi="Times New Roman"/>
          <w:sz w:val="28"/>
          <w:szCs w:val="28"/>
        </w:rPr>
        <w:t xml:space="preserve">ся: высокое быстродействие, надежность и экономичность. Однако сфера возможного массового использования </w:t>
      </w:r>
      <w:proofErr w:type="gramStart"/>
      <w:r w:rsidRPr="00457178">
        <w:rPr>
          <w:rFonts w:ascii="Times New Roman" w:hAnsi="Times New Roman"/>
          <w:sz w:val="28"/>
          <w:szCs w:val="28"/>
        </w:rPr>
        <w:t>обуча</w:t>
      </w:r>
      <w:r w:rsidRPr="00457178">
        <w:rPr>
          <w:rFonts w:ascii="Times New Roman" w:hAnsi="Times New Roman"/>
          <w:sz w:val="28"/>
          <w:szCs w:val="28"/>
        </w:rPr>
        <w:t>е</w:t>
      </w:r>
      <w:r w:rsidRPr="00457178">
        <w:rPr>
          <w:rFonts w:ascii="Times New Roman" w:hAnsi="Times New Roman"/>
          <w:sz w:val="28"/>
          <w:szCs w:val="28"/>
        </w:rPr>
        <w:t>мых</w:t>
      </w:r>
      <w:proofErr w:type="gramEnd"/>
      <w:r w:rsidRPr="00457178">
        <w:rPr>
          <w:rFonts w:ascii="Times New Roman" w:hAnsi="Times New Roman"/>
          <w:sz w:val="28"/>
          <w:szCs w:val="28"/>
        </w:rPr>
        <w:t xml:space="preserve"> аналоговых </w:t>
      </w:r>
      <w:proofErr w:type="spellStart"/>
      <w:r w:rsidRPr="00457178">
        <w:rPr>
          <w:rFonts w:ascii="Times New Roman" w:hAnsi="Times New Roman"/>
          <w:sz w:val="28"/>
          <w:szCs w:val="28"/>
        </w:rPr>
        <w:t>нейрочипов</w:t>
      </w:r>
      <w:proofErr w:type="spellEnd"/>
      <w:r w:rsidRPr="00457178">
        <w:rPr>
          <w:rFonts w:ascii="Times New Roman" w:hAnsi="Times New Roman"/>
          <w:sz w:val="28"/>
          <w:szCs w:val="28"/>
        </w:rPr>
        <w:t xml:space="preserve"> достаточно узка. Это обусловлено большой сложностью апп</w:t>
      </w:r>
      <w:r w:rsidRPr="00457178">
        <w:rPr>
          <w:rFonts w:ascii="Times New Roman" w:hAnsi="Times New Roman"/>
          <w:sz w:val="28"/>
          <w:szCs w:val="28"/>
        </w:rPr>
        <w:t>а</w:t>
      </w:r>
      <w:r w:rsidRPr="00457178">
        <w:rPr>
          <w:rFonts w:ascii="Times New Roman" w:hAnsi="Times New Roman"/>
          <w:sz w:val="28"/>
          <w:szCs w:val="28"/>
        </w:rPr>
        <w:t>ратной реализации высокоэффективных обучающих алгоритмов и необходимостью спец</w:t>
      </w:r>
      <w:r w:rsidRPr="00457178">
        <w:rPr>
          <w:rFonts w:ascii="Times New Roman" w:hAnsi="Times New Roman"/>
          <w:sz w:val="28"/>
          <w:szCs w:val="28"/>
        </w:rPr>
        <w:t>и</w:t>
      </w:r>
      <w:r w:rsidRPr="00457178">
        <w:rPr>
          <w:rFonts w:ascii="Times New Roman" w:hAnsi="Times New Roman"/>
          <w:sz w:val="28"/>
          <w:szCs w:val="28"/>
        </w:rPr>
        <w:t>альной подготовки потенциальных пользователей для оптимальной организации адапти</w:t>
      </w:r>
      <w:r w:rsidRPr="00457178">
        <w:rPr>
          <w:rFonts w:ascii="Times New Roman" w:hAnsi="Times New Roman"/>
          <w:sz w:val="28"/>
          <w:szCs w:val="28"/>
        </w:rPr>
        <w:t>в</w:t>
      </w:r>
      <w:r w:rsidRPr="00457178">
        <w:rPr>
          <w:rFonts w:ascii="Times New Roman" w:hAnsi="Times New Roman"/>
          <w:sz w:val="28"/>
          <w:szCs w:val="28"/>
        </w:rPr>
        <w:t>ного процесса. В то же время широкое распространение могут получить обученные аналоговые нейрокомпьютеры (</w:t>
      </w:r>
      <w:proofErr w:type="spellStart"/>
      <w:r w:rsidRPr="00457178">
        <w:rPr>
          <w:rFonts w:ascii="Times New Roman" w:hAnsi="Times New Roman"/>
          <w:sz w:val="28"/>
          <w:szCs w:val="28"/>
        </w:rPr>
        <w:t>нейросети</w:t>
      </w:r>
      <w:proofErr w:type="spellEnd"/>
      <w:r w:rsidRPr="00457178">
        <w:rPr>
          <w:rFonts w:ascii="Times New Roman" w:hAnsi="Times New Roman"/>
          <w:sz w:val="28"/>
          <w:szCs w:val="28"/>
        </w:rPr>
        <w:t xml:space="preserve">) с фиксированной или незначительно подстраиваемой структурой связей - </w:t>
      </w:r>
      <w:proofErr w:type="spellStart"/>
      <w:r w:rsidRPr="00457178">
        <w:rPr>
          <w:rFonts w:ascii="Times New Roman" w:hAnsi="Times New Roman"/>
          <w:sz w:val="28"/>
          <w:szCs w:val="28"/>
        </w:rPr>
        <w:t>нейропр</w:t>
      </w:r>
      <w:r w:rsidRPr="00457178">
        <w:rPr>
          <w:rFonts w:ascii="Times New Roman" w:hAnsi="Times New Roman"/>
          <w:sz w:val="28"/>
          <w:szCs w:val="28"/>
        </w:rPr>
        <w:t>о</w:t>
      </w:r>
      <w:r w:rsidRPr="00457178">
        <w:rPr>
          <w:rFonts w:ascii="Times New Roman" w:hAnsi="Times New Roman"/>
          <w:sz w:val="28"/>
          <w:szCs w:val="28"/>
        </w:rPr>
        <w:t>цессоры</w:t>
      </w:r>
      <w:proofErr w:type="spellEnd"/>
      <w:r w:rsidRPr="00457178">
        <w:rPr>
          <w:rFonts w:ascii="Times New Roman" w:hAnsi="Times New Roman"/>
          <w:sz w:val="28"/>
          <w:szCs w:val="28"/>
        </w:rPr>
        <w:t>.</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Задача создания </w:t>
      </w:r>
      <w:proofErr w:type="spellStart"/>
      <w:r w:rsidRPr="00457178">
        <w:rPr>
          <w:rFonts w:ascii="Times New Roman" w:hAnsi="Times New Roman"/>
          <w:sz w:val="28"/>
          <w:szCs w:val="28"/>
        </w:rPr>
        <w:t>нейропроцессоров</w:t>
      </w:r>
      <w:proofErr w:type="spellEnd"/>
      <w:r w:rsidRPr="00457178">
        <w:rPr>
          <w:rFonts w:ascii="Times New Roman" w:hAnsi="Times New Roman"/>
          <w:sz w:val="28"/>
          <w:szCs w:val="28"/>
        </w:rPr>
        <w:t xml:space="preserve"> сводится к обучению цифровой </w:t>
      </w:r>
      <w:proofErr w:type="spellStart"/>
      <w:r w:rsidRPr="00457178">
        <w:rPr>
          <w:rFonts w:ascii="Times New Roman" w:hAnsi="Times New Roman"/>
          <w:sz w:val="28"/>
          <w:szCs w:val="28"/>
        </w:rPr>
        <w:t>нейросетевой</w:t>
      </w:r>
      <w:proofErr w:type="spellEnd"/>
      <w:r w:rsidRPr="00457178">
        <w:rPr>
          <w:rFonts w:ascii="Times New Roman" w:hAnsi="Times New Roman"/>
          <w:sz w:val="28"/>
          <w:szCs w:val="28"/>
        </w:rPr>
        <w:t xml:space="preserve"> модели нужному поведению на обычном цифровом компьют</w:t>
      </w:r>
      <w:r w:rsidRPr="00457178">
        <w:rPr>
          <w:rFonts w:ascii="Times New Roman" w:hAnsi="Times New Roman"/>
          <w:sz w:val="28"/>
          <w:szCs w:val="28"/>
        </w:rPr>
        <w:t>е</w:t>
      </w:r>
      <w:r w:rsidRPr="00457178">
        <w:rPr>
          <w:rFonts w:ascii="Times New Roman" w:hAnsi="Times New Roman"/>
          <w:sz w:val="28"/>
          <w:szCs w:val="28"/>
        </w:rPr>
        <w:t>ре.</w:t>
      </w:r>
    </w:p>
    <w:p w:rsid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Сети также можно классифицировать по числу слоев. В этом случае важную роль играет нелинейность активационной функции, так как, если бы она не обладала данным сво</w:t>
      </w:r>
      <w:r w:rsidRPr="00457178">
        <w:rPr>
          <w:rFonts w:ascii="Times New Roman" w:hAnsi="Times New Roman"/>
          <w:sz w:val="28"/>
          <w:szCs w:val="28"/>
        </w:rPr>
        <w:t>й</w:t>
      </w:r>
      <w:r w:rsidRPr="00457178">
        <w:rPr>
          <w:rFonts w:ascii="Times New Roman" w:hAnsi="Times New Roman"/>
          <w:sz w:val="28"/>
          <w:szCs w:val="28"/>
        </w:rPr>
        <w:t>ством или не входила в алгоритм работы каждого нейрона, результат функционирования л</w:t>
      </w:r>
      <w:r w:rsidRPr="00457178">
        <w:rPr>
          <w:rFonts w:ascii="Times New Roman" w:hAnsi="Times New Roman"/>
          <w:sz w:val="28"/>
          <w:szCs w:val="28"/>
        </w:rPr>
        <w:t>ю</w:t>
      </w:r>
      <w:r w:rsidRPr="00457178">
        <w:rPr>
          <w:rFonts w:ascii="Times New Roman" w:hAnsi="Times New Roman"/>
          <w:sz w:val="28"/>
          <w:szCs w:val="28"/>
        </w:rPr>
        <w:t xml:space="preserve">бой </w:t>
      </w:r>
      <w:r w:rsidRPr="00457178">
        <w:rPr>
          <w:rFonts w:ascii="Times New Roman" w:hAnsi="Times New Roman"/>
          <w:sz w:val="28"/>
          <w:szCs w:val="28"/>
        </w:rPr>
        <w:t>n</w:t>
      </w:r>
      <w:r w:rsidRPr="00457178">
        <w:rPr>
          <w:rFonts w:ascii="Times New Roman" w:hAnsi="Times New Roman"/>
          <w:sz w:val="28"/>
          <w:szCs w:val="28"/>
        </w:rPr>
        <w:t>-</w:t>
      </w:r>
      <w:proofErr w:type="spellStart"/>
      <w:r w:rsidRPr="00457178">
        <w:rPr>
          <w:rFonts w:ascii="Times New Roman" w:hAnsi="Times New Roman"/>
          <w:sz w:val="28"/>
          <w:szCs w:val="28"/>
        </w:rPr>
        <w:t>слойной</w:t>
      </w:r>
      <w:proofErr w:type="spellEnd"/>
      <w:r w:rsidRPr="00457178">
        <w:rPr>
          <w:rFonts w:ascii="Times New Roman" w:hAnsi="Times New Roman"/>
          <w:sz w:val="28"/>
          <w:szCs w:val="28"/>
        </w:rPr>
        <w:t xml:space="preserve"> нейронной сети св</w:t>
      </w:r>
      <w:r w:rsidRPr="00457178">
        <w:rPr>
          <w:rFonts w:ascii="Times New Roman" w:hAnsi="Times New Roman"/>
          <w:sz w:val="28"/>
          <w:szCs w:val="28"/>
        </w:rPr>
        <w:t>о</w:t>
      </w:r>
      <w:r w:rsidRPr="00457178">
        <w:rPr>
          <w:rFonts w:ascii="Times New Roman" w:hAnsi="Times New Roman"/>
          <w:sz w:val="28"/>
          <w:szCs w:val="28"/>
        </w:rPr>
        <w:t>дился бы к перемножению входного вектора сигналов φ на матрицу весовых коэффициентов. То есть фактически такая нейронная сеть эквивалентна о</w:t>
      </w:r>
      <w:r w:rsidRPr="00457178">
        <w:rPr>
          <w:rFonts w:ascii="Times New Roman" w:hAnsi="Times New Roman"/>
          <w:sz w:val="28"/>
          <w:szCs w:val="28"/>
        </w:rPr>
        <w:t>д</w:t>
      </w:r>
      <w:r w:rsidRPr="00457178">
        <w:rPr>
          <w:rFonts w:ascii="Times New Roman" w:hAnsi="Times New Roman"/>
          <w:sz w:val="28"/>
          <w:szCs w:val="28"/>
        </w:rPr>
        <w:t xml:space="preserve">нослойной </w:t>
      </w:r>
      <w:proofErr w:type="spellStart"/>
      <w:r w:rsidRPr="00457178">
        <w:rPr>
          <w:rFonts w:ascii="Times New Roman" w:hAnsi="Times New Roman"/>
          <w:sz w:val="28"/>
          <w:szCs w:val="28"/>
        </w:rPr>
        <w:t>нейросети</w:t>
      </w:r>
      <w:proofErr w:type="spellEnd"/>
      <w:r w:rsidRPr="00457178">
        <w:rPr>
          <w:rFonts w:ascii="Times New Roman" w:hAnsi="Times New Roman"/>
          <w:sz w:val="28"/>
          <w:szCs w:val="28"/>
        </w:rPr>
        <w:t xml:space="preserve"> с весовой матрицей единственного слоя W</w:t>
      </w:r>
      <w:r w:rsidRPr="00457178">
        <w:rPr>
          <w:rFonts w:ascii="Times New Roman" w:hAnsi="Times New Roman"/>
          <w:bCs/>
          <w:sz w:val="28"/>
          <w:szCs w:val="28"/>
        </w:rPr>
        <w:t xml:space="preserve">. </w:t>
      </w:r>
      <w:r w:rsidRPr="00457178">
        <w:rPr>
          <w:rFonts w:ascii="Times New Roman" w:hAnsi="Times New Roman"/>
          <w:sz w:val="28"/>
          <w:szCs w:val="28"/>
        </w:rPr>
        <w:t>Кроме того, н</w:t>
      </w:r>
      <w:r w:rsidRPr="00457178">
        <w:rPr>
          <w:rFonts w:ascii="Times New Roman" w:hAnsi="Times New Roman"/>
          <w:sz w:val="28"/>
          <w:szCs w:val="28"/>
        </w:rPr>
        <w:t>е</w:t>
      </w:r>
      <w:r w:rsidRPr="00457178">
        <w:rPr>
          <w:rFonts w:ascii="Times New Roman" w:hAnsi="Times New Roman"/>
          <w:sz w:val="28"/>
          <w:szCs w:val="28"/>
        </w:rPr>
        <w:t xml:space="preserve">линейность иногда вводится и в </w:t>
      </w:r>
      <w:proofErr w:type="spellStart"/>
      <w:r w:rsidRPr="00457178">
        <w:rPr>
          <w:rFonts w:ascii="Times New Roman" w:hAnsi="Times New Roman"/>
          <w:sz w:val="28"/>
          <w:szCs w:val="28"/>
        </w:rPr>
        <w:t>синаптические</w:t>
      </w:r>
      <w:proofErr w:type="spellEnd"/>
      <w:r w:rsidRPr="00457178">
        <w:rPr>
          <w:rFonts w:ascii="Times New Roman" w:hAnsi="Times New Roman"/>
          <w:sz w:val="28"/>
          <w:szCs w:val="28"/>
        </w:rPr>
        <w:t xml:space="preserve"> связи.</w:t>
      </w:r>
    </w:p>
    <w:p w:rsidR="00B07EA4" w:rsidRDefault="00B07EA4" w:rsidP="00457178">
      <w:pPr>
        <w:spacing w:after="0" w:line="360" w:lineRule="auto"/>
        <w:ind w:firstLine="709"/>
        <w:jc w:val="both"/>
        <w:rPr>
          <w:rFonts w:ascii="Times New Roman" w:hAnsi="Times New Roman"/>
          <w:sz w:val="28"/>
          <w:szCs w:val="28"/>
        </w:rPr>
      </w:pPr>
    </w:p>
    <w:p w:rsidR="00B07EA4" w:rsidRPr="00457178" w:rsidRDefault="00B07EA4"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bookmarkStart w:id="6" w:name="_Toc307935587"/>
      <w:r w:rsidRPr="00457178">
        <w:rPr>
          <w:rFonts w:ascii="Times New Roman" w:hAnsi="Times New Roman"/>
          <w:sz w:val="28"/>
          <w:szCs w:val="28"/>
        </w:rPr>
        <w:t xml:space="preserve"> Структура и принципы работы нейронной сети</w:t>
      </w:r>
      <w:bookmarkEnd w:id="6"/>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В качестве модели нейрона был выбран бинарный пороговый элемент, вычисля</w:t>
      </w:r>
      <w:r w:rsidRPr="00457178">
        <w:rPr>
          <w:rFonts w:ascii="Times New Roman" w:hAnsi="Times New Roman"/>
          <w:sz w:val="28"/>
          <w:szCs w:val="28"/>
        </w:rPr>
        <w:t>ю</w:t>
      </w:r>
      <w:r w:rsidRPr="00457178">
        <w:rPr>
          <w:rFonts w:ascii="Times New Roman" w:hAnsi="Times New Roman"/>
          <w:sz w:val="28"/>
          <w:szCs w:val="28"/>
        </w:rPr>
        <w:t>щий взвешенную сумму входных сигналов и формирующий на выходе сигнал величины 1, если эта сумма превышает определенное пороговое значение, и 0 - в противном случае. К насто</w:t>
      </w:r>
      <w:r w:rsidRPr="00457178">
        <w:rPr>
          <w:rFonts w:ascii="Times New Roman" w:hAnsi="Times New Roman"/>
          <w:sz w:val="28"/>
          <w:szCs w:val="28"/>
        </w:rPr>
        <w:t>я</w:t>
      </w:r>
      <w:r w:rsidRPr="00457178">
        <w:rPr>
          <w:rFonts w:ascii="Times New Roman" w:hAnsi="Times New Roman"/>
          <w:sz w:val="28"/>
          <w:szCs w:val="28"/>
        </w:rPr>
        <w:t>щему времени данная модель не претерпела серьезных изменений. Были введены новые виды активационных функций. Структурная модель технического нейрона представлена на рисунке 1.3</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object w:dxaOrig="4656" w:dyaOrig="1441">
          <v:shape id="_x0000_i1026" type="#_x0000_t75" style="width:230.25pt;height:70.5pt" o:ole="">
            <v:imagedata r:id="rId9" o:title=""/>
          </v:shape>
          <o:OLEObject Type="Embed" ProgID="Visio.Drawing.11" ShapeID="_x0000_i1026" DrawAspect="Content" ObjectID="_1542662856" r:id="rId10"/>
        </w:objec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Рисунок 1.3 Формальная модель искусственного нейрона</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На вход искусственного нейрона поступает некоторое множество сигн</w:t>
      </w:r>
      <w:r w:rsidRPr="00457178">
        <w:rPr>
          <w:rFonts w:ascii="Times New Roman" w:hAnsi="Times New Roman"/>
          <w:sz w:val="28"/>
          <w:szCs w:val="28"/>
        </w:rPr>
        <w:t>а</w:t>
      </w:r>
      <w:r w:rsidRPr="00457178">
        <w:rPr>
          <w:rFonts w:ascii="Times New Roman" w:hAnsi="Times New Roman"/>
          <w:sz w:val="28"/>
          <w:szCs w:val="28"/>
        </w:rPr>
        <w:t>лов, каждый из которых является выходом другого нейрона, или входным си</w:t>
      </w:r>
      <w:r w:rsidRPr="00457178">
        <w:rPr>
          <w:rFonts w:ascii="Times New Roman" w:hAnsi="Times New Roman"/>
          <w:sz w:val="28"/>
          <w:szCs w:val="28"/>
        </w:rPr>
        <w:t>г</w:t>
      </w:r>
      <w:r w:rsidRPr="00457178">
        <w:rPr>
          <w:rFonts w:ascii="Times New Roman" w:hAnsi="Times New Roman"/>
          <w:sz w:val="28"/>
          <w:szCs w:val="28"/>
        </w:rPr>
        <w:t xml:space="preserve">налом </w:t>
      </w:r>
      <w:proofErr w:type="spellStart"/>
      <w:r w:rsidRPr="00457178">
        <w:rPr>
          <w:rFonts w:ascii="Times New Roman" w:hAnsi="Times New Roman"/>
          <w:sz w:val="28"/>
          <w:szCs w:val="28"/>
        </w:rPr>
        <w:t>нейросетевой</w:t>
      </w:r>
      <w:proofErr w:type="spellEnd"/>
      <w:r w:rsidRPr="00457178">
        <w:rPr>
          <w:rFonts w:ascii="Times New Roman" w:hAnsi="Times New Roman"/>
          <w:sz w:val="28"/>
          <w:szCs w:val="28"/>
        </w:rPr>
        <w:t xml:space="preserve"> модели. Каждый вход умножается на соответствующий вес, аналогичный </w:t>
      </w:r>
      <w:proofErr w:type="spellStart"/>
      <w:r w:rsidRPr="00457178">
        <w:rPr>
          <w:rFonts w:ascii="Times New Roman" w:hAnsi="Times New Roman"/>
          <w:sz w:val="28"/>
          <w:szCs w:val="28"/>
        </w:rPr>
        <w:t>синаптической</w:t>
      </w:r>
      <w:proofErr w:type="spellEnd"/>
      <w:r w:rsidRPr="00457178">
        <w:rPr>
          <w:rFonts w:ascii="Times New Roman" w:hAnsi="Times New Roman"/>
          <w:sz w:val="28"/>
          <w:szCs w:val="28"/>
        </w:rPr>
        <w:t xml:space="preserve"> силе биол</w:t>
      </w:r>
      <w:r w:rsidRPr="00457178">
        <w:rPr>
          <w:rFonts w:ascii="Times New Roman" w:hAnsi="Times New Roman"/>
          <w:sz w:val="28"/>
          <w:szCs w:val="28"/>
        </w:rPr>
        <w:t>о</w:t>
      </w:r>
      <w:r w:rsidRPr="00457178">
        <w:rPr>
          <w:rFonts w:ascii="Times New Roman" w:hAnsi="Times New Roman"/>
          <w:sz w:val="28"/>
          <w:szCs w:val="28"/>
        </w:rPr>
        <w:t>гического нейрона. Вес определяет, насколько соответствующий вход нейрона влияет на его состояние. Все произведения суммируются, определяя уровень активации нейрона s. Состояние не</w:t>
      </w:r>
      <w:r w:rsidRPr="00457178">
        <w:rPr>
          <w:rFonts w:ascii="Times New Roman" w:hAnsi="Times New Roman"/>
          <w:sz w:val="28"/>
          <w:szCs w:val="28"/>
        </w:rPr>
        <w:t>й</w:t>
      </w:r>
      <w:r w:rsidRPr="00457178">
        <w:rPr>
          <w:rFonts w:ascii="Times New Roman" w:hAnsi="Times New Roman"/>
          <w:sz w:val="28"/>
          <w:szCs w:val="28"/>
        </w:rPr>
        <w:t>рона определяется по формуле.</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object w:dxaOrig="1180" w:dyaOrig="680">
          <v:shape id="_x0000_i1027" type="#_x0000_t75" style="width:70.5pt;height:39.75pt" o:ole="">
            <v:imagedata r:id="rId11" o:title=""/>
          </v:shape>
          <o:OLEObject Type="Embed" ProgID="Equation.3" ShapeID="_x0000_i1027" DrawAspect="Content" ObjectID="_1542662857" r:id="rId12"/>
        </w:object>
      </w:r>
      <w:r w:rsidRPr="00457178">
        <w:rPr>
          <w:rFonts w:ascii="Times New Roman" w:hAnsi="Times New Roman"/>
          <w:sz w:val="28"/>
          <w:szCs w:val="28"/>
        </w:rPr>
        <w:t>, (1.1)</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где </w:t>
      </w:r>
      <w:r w:rsidRPr="00457178">
        <w:rPr>
          <w:rFonts w:ascii="Times New Roman" w:hAnsi="Times New Roman"/>
          <w:sz w:val="28"/>
          <w:szCs w:val="28"/>
        </w:rPr>
        <w:t>φ</w:t>
      </w:r>
      <w:r w:rsidRPr="00457178">
        <w:rPr>
          <w:rFonts w:ascii="Times New Roman" w:hAnsi="Times New Roman"/>
          <w:sz w:val="28"/>
          <w:szCs w:val="28"/>
        </w:rPr>
        <w:t xml:space="preserve"> - множество сигналов, поступающих на вход нейрона,</w:t>
      </w:r>
    </w:p>
    <w:p w:rsidR="00457178" w:rsidRPr="00457178" w:rsidRDefault="00457178" w:rsidP="00457178">
      <w:pPr>
        <w:spacing w:after="0" w:line="360" w:lineRule="auto"/>
        <w:ind w:firstLine="709"/>
        <w:jc w:val="both"/>
        <w:rPr>
          <w:rFonts w:ascii="Times New Roman" w:hAnsi="Times New Roman"/>
          <w:sz w:val="28"/>
          <w:szCs w:val="28"/>
        </w:rPr>
      </w:pPr>
      <w:proofErr w:type="spellStart"/>
      <w:r w:rsidRPr="00457178">
        <w:rPr>
          <w:rFonts w:ascii="Times New Roman" w:hAnsi="Times New Roman"/>
          <w:sz w:val="28"/>
          <w:szCs w:val="28"/>
        </w:rPr>
        <w:t>wi</w:t>
      </w:r>
      <w:proofErr w:type="spellEnd"/>
      <w:r w:rsidRPr="00457178">
        <w:rPr>
          <w:rFonts w:ascii="Times New Roman" w:hAnsi="Times New Roman"/>
          <w:sz w:val="28"/>
          <w:szCs w:val="28"/>
        </w:rPr>
        <w:t xml:space="preserve"> - весовые коэффициенты нейрона.</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lastRenderedPageBreak/>
        <w:t xml:space="preserve">Далее сигнал </w:t>
      </w:r>
      <w:r w:rsidRPr="00457178">
        <w:rPr>
          <w:rFonts w:ascii="Times New Roman" w:hAnsi="Times New Roman"/>
          <w:sz w:val="28"/>
          <w:szCs w:val="28"/>
        </w:rPr>
        <w:t>s</w:t>
      </w:r>
      <w:r w:rsidRPr="00457178">
        <w:rPr>
          <w:rFonts w:ascii="Times New Roman" w:hAnsi="Times New Roman"/>
          <w:sz w:val="28"/>
          <w:szCs w:val="28"/>
        </w:rPr>
        <w:t xml:space="preserve"> преобразуется активационной (передаточной) функцией нейрона </w:t>
      </w:r>
      <w:r w:rsidRPr="00457178">
        <w:rPr>
          <w:rFonts w:ascii="Times New Roman" w:hAnsi="Times New Roman"/>
          <w:sz w:val="28"/>
          <w:szCs w:val="28"/>
        </w:rPr>
        <w:t>F</w:t>
      </w:r>
      <w:r w:rsidRPr="00457178">
        <w:rPr>
          <w:rFonts w:ascii="Times New Roman" w:hAnsi="Times New Roman"/>
          <w:sz w:val="28"/>
          <w:szCs w:val="28"/>
        </w:rPr>
        <w:t xml:space="preserve"> в выходной сигнал </w:t>
      </w:r>
      <w:r w:rsidRPr="00457178">
        <w:rPr>
          <w:rFonts w:ascii="Times New Roman" w:hAnsi="Times New Roman"/>
          <w:sz w:val="28"/>
          <w:szCs w:val="28"/>
        </w:rPr>
        <w:t>y</w:t>
      </w:r>
      <w:r w:rsidRPr="00457178">
        <w:rPr>
          <w:rFonts w:ascii="Times New Roman" w:hAnsi="Times New Roman"/>
          <w:sz w:val="28"/>
          <w:szCs w:val="28"/>
        </w:rPr>
        <w:t>. Математически это можно выразить формулой:</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object w:dxaOrig="2040" w:dyaOrig="720">
          <v:shape id="_x0000_i1028" type="#_x0000_t75" style="width:113.25pt;height:39.75pt" o:ole="">
            <v:imagedata r:id="rId13" o:title=""/>
          </v:shape>
          <o:OLEObject Type="Embed" ProgID="Equation.3" ShapeID="_x0000_i1028" DrawAspect="Content" ObjectID="_1542662858" r:id="rId14"/>
        </w:object>
      </w:r>
      <w:r w:rsidRPr="00457178">
        <w:rPr>
          <w:rFonts w:ascii="Times New Roman" w:hAnsi="Times New Roman"/>
          <w:sz w:val="28"/>
          <w:szCs w:val="28"/>
        </w:rPr>
        <w:t>, (1.2)</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где </w:t>
      </w:r>
      <w:r w:rsidRPr="00457178">
        <w:rPr>
          <w:rFonts w:ascii="Times New Roman" w:hAnsi="Times New Roman"/>
          <w:sz w:val="28"/>
          <w:szCs w:val="28"/>
        </w:rPr>
        <w:t>n</w:t>
      </w:r>
      <w:r w:rsidRPr="00457178">
        <w:rPr>
          <w:rFonts w:ascii="Times New Roman" w:hAnsi="Times New Roman"/>
          <w:sz w:val="28"/>
          <w:szCs w:val="28"/>
        </w:rPr>
        <w:t xml:space="preserve"> - размерность вектора входов, </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w0</w:t>
      </w:r>
      <w:r w:rsidRPr="00457178">
        <w:rPr>
          <w:rFonts w:ascii="Times New Roman" w:hAnsi="Times New Roman"/>
          <w:sz w:val="28"/>
          <w:szCs w:val="28"/>
        </w:rPr>
        <w:t xml:space="preserve"> - "нейронное смещение", вводимое для инициализации сети, - подключается к неизм</w:t>
      </w:r>
      <w:r w:rsidRPr="00457178">
        <w:rPr>
          <w:rFonts w:ascii="Times New Roman" w:hAnsi="Times New Roman"/>
          <w:sz w:val="28"/>
          <w:szCs w:val="28"/>
        </w:rPr>
        <w:t>е</w:t>
      </w:r>
      <w:r w:rsidRPr="00457178">
        <w:rPr>
          <w:rFonts w:ascii="Times New Roman" w:hAnsi="Times New Roman"/>
          <w:sz w:val="28"/>
          <w:szCs w:val="28"/>
        </w:rPr>
        <w:t>няемому входу +</w:t>
      </w:r>
      <w:smartTag w:uri="urn:schemas-microsoft-com:office:smarttags" w:element="metricconverter">
        <w:smartTagPr>
          <w:attr w:name="ProductID" w:val="1,F"/>
        </w:smartTagPr>
        <w:r w:rsidRPr="00457178">
          <w:rPr>
            <w:rFonts w:ascii="Times New Roman" w:hAnsi="Times New Roman"/>
            <w:sz w:val="28"/>
            <w:szCs w:val="28"/>
          </w:rPr>
          <w:t>1,</w:t>
        </w:r>
        <w:r w:rsidRPr="00457178">
          <w:rPr>
            <w:rFonts w:ascii="Times New Roman" w:hAnsi="Times New Roman"/>
            <w:sz w:val="28"/>
            <w:szCs w:val="28"/>
          </w:rPr>
          <w:t>F</w:t>
        </w:r>
      </w:smartTag>
      <w:r w:rsidRPr="00457178">
        <w:rPr>
          <w:rFonts w:ascii="Times New Roman" w:hAnsi="Times New Roman"/>
          <w:sz w:val="28"/>
          <w:szCs w:val="28"/>
        </w:rPr>
        <w:t xml:space="preserve"> - </w:t>
      </w:r>
      <w:r w:rsidRPr="00457178">
        <w:rPr>
          <w:rFonts w:ascii="Times New Roman" w:hAnsi="Times New Roman"/>
          <w:sz w:val="28"/>
          <w:szCs w:val="28"/>
        </w:rPr>
        <w:t xml:space="preserve">активационная функция нейрона. </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Нейроны могут группироваться в сетевую структуру различным образом. </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Функциональные особенности нейронов и способ их объединения в сет</w:t>
      </w:r>
      <w:r w:rsidRPr="00457178">
        <w:rPr>
          <w:rFonts w:ascii="Times New Roman" w:hAnsi="Times New Roman"/>
          <w:sz w:val="28"/>
          <w:szCs w:val="28"/>
        </w:rPr>
        <w:t>е</w:t>
      </w:r>
      <w:r w:rsidRPr="00457178">
        <w:rPr>
          <w:rFonts w:ascii="Times New Roman" w:hAnsi="Times New Roman"/>
          <w:sz w:val="28"/>
          <w:szCs w:val="28"/>
        </w:rPr>
        <w:t xml:space="preserve">вую структуру определяет особенности </w:t>
      </w:r>
      <w:proofErr w:type="spellStart"/>
      <w:r w:rsidRPr="00457178">
        <w:rPr>
          <w:rFonts w:ascii="Times New Roman" w:hAnsi="Times New Roman"/>
          <w:sz w:val="28"/>
          <w:szCs w:val="28"/>
        </w:rPr>
        <w:t>нейросети</w:t>
      </w:r>
      <w:proofErr w:type="spellEnd"/>
      <w:r w:rsidRPr="00457178">
        <w:rPr>
          <w:rFonts w:ascii="Times New Roman" w:hAnsi="Times New Roman"/>
          <w:sz w:val="28"/>
          <w:szCs w:val="28"/>
        </w:rPr>
        <w:t>. Для решения задач идентификации и управления наиболее адекватными являются многослойные нейро</w:t>
      </w:r>
      <w:r w:rsidRPr="00457178">
        <w:rPr>
          <w:rFonts w:ascii="Times New Roman" w:hAnsi="Times New Roman"/>
          <w:sz w:val="28"/>
          <w:szCs w:val="28"/>
        </w:rPr>
        <w:t>н</w:t>
      </w:r>
      <w:r w:rsidRPr="00457178">
        <w:rPr>
          <w:rFonts w:ascii="Times New Roman" w:hAnsi="Times New Roman"/>
          <w:sz w:val="28"/>
          <w:szCs w:val="28"/>
        </w:rPr>
        <w:t xml:space="preserve">ные сети (МНС) прямого действия или многослойные персептроны. При проектировании МНС нейроны объединяют в слои, каждый из которых обрабатывает вектор сигналов от предыдущего слоя. </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Минимальной реализацией является двухслойная нейронная сеть, состоящая из входного (распределительного), промежуточного (скрытого) и выходного слоя.</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object w:dxaOrig="4685" w:dyaOrig="3100">
          <v:shape id="_x0000_i1029" type="#_x0000_t75" style="width:292.5pt;height:200.25pt" o:ole="">
            <v:imagedata r:id="rId15" o:title=""/>
          </v:shape>
          <o:OLEObject Type="Embed" ProgID="Visio.Drawing.11" ShapeID="_x0000_i1029" DrawAspect="Content" ObjectID="_1542662859" r:id="rId16"/>
        </w:objec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Рисунок 1.4 Структурная схема двухслойной нейронной сети.</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Реализация модели двухслойной нейронной сети прямого действия имеет следу</w:t>
      </w:r>
      <w:r w:rsidRPr="00457178">
        <w:rPr>
          <w:rFonts w:ascii="Times New Roman" w:hAnsi="Times New Roman"/>
          <w:sz w:val="28"/>
          <w:szCs w:val="28"/>
        </w:rPr>
        <w:t>ю</w:t>
      </w:r>
      <w:r w:rsidRPr="00457178">
        <w:rPr>
          <w:rFonts w:ascii="Times New Roman" w:hAnsi="Times New Roman"/>
          <w:sz w:val="28"/>
          <w:szCs w:val="28"/>
        </w:rPr>
        <w:t>щее математическое представление:</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object w:dxaOrig="4099" w:dyaOrig="800">
          <v:shape id="_x0000_i1030" type="#_x0000_t75" style="width:217.5pt;height:42pt" o:ole="">
            <v:imagedata r:id="rId17" o:title=""/>
          </v:shape>
          <o:OLEObject Type="Embed" ProgID="Equation.3" ShapeID="_x0000_i1030" DrawAspect="Content" ObjectID="_1542662860" r:id="rId18"/>
        </w:object>
      </w:r>
      <w:r w:rsidRPr="00457178">
        <w:rPr>
          <w:rFonts w:ascii="Times New Roman" w:hAnsi="Times New Roman"/>
          <w:sz w:val="28"/>
          <w:szCs w:val="28"/>
        </w:rPr>
        <w:t>, (1.7)</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где </w:t>
      </w:r>
      <w:proofErr w:type="spellStart"/>
      <w:r w:rsidRPr="00457178">
        <w:rPr>
          <w:rFonts w:ascii="Times New Roman" w:hAnsi="Times New Roman"/>
          <w:sz w:val="28"/>
          <w:szCs w:val="28"/>
        </w:rPr>
        <w:t>nφ</w:t>
      </w:r>
      <w:proofErr w:type="spellEnd"/>
      <w:r w:rsidRPr="00457178">
        <w:rPr>
          <w:rFonts w:ascii="Times New Roman" w:hAnsi="Times New Roman"/>
          <w:sz w:val="28"/>
          <w:szCs w:val="28"/>
        </w:rPr>
        <w:t xml:space="preserve"> - размерность вектора входов </w:t>
      </w:r>
      <w:r w:rsidRPr="00457178">
        <w:rPr>
          <w:rFonts w:ascii="Times New Roman" w:hAnsi="Times New Roman"/>
          <w:sz w:val="28"/>
          <w:szCs w:val="28"/>
        </w:rPr>
        <w:t>φ</w:t>
      </w:r>
      <w:r w:rsidRPr="00457178">
        <w:rPr>
          <w:rFonts w:ascii="Times New Roman" w:hAnsi="Times New Roman"/>
          <w:sz w:val="28"/>
          <w:szCs w:val="28"/>
        </w:rPr>
        <w:t xml:space="preserve"> нейронной сети;</w:t>
      </w:r>
    </w:p>
    <w:p w:rsidR="00457178" w:rsidRPr="00457178" w:rsidRDefault="00457178" w:rsidP="00457178">
      <w:pPr>
        <w:spacing w:after="0" w:line="360" w:lineRule="auto"/>
        <w:ind w:firstLine="709"/>
        <w:jc w:val="both"/>
        <w:rPr>
          <w:rFonts w:ascii="Times New Roman" w:hAnsi="Times New Roman"/>
          <w:sz w:val="28"/>
          <w:szCs w:val="28"/>
        </w:rPr>
      </w:pPr>
      <w:proofErr w:type="spellStart"/>
      <w:r w:rsidRPr="00457178">
        <w:rPr>
          <w:rFonts w:ascii="Times New Roman" w:hAnsi="Times New Roman"/>
          <w:sz w:val="28"/>
          <w:szCs w:val="28"/>
        </w:rPr>
        <w:t>nh</w:t>
      </w:r>
      <w:proofErr w:type="spellEnd"/>
      <w:r w:rsidRPr="00457178">
        <w:rPr>
          <w:rFonts w:ascii="Times New Roman" w:hAnsi="Times New Roman"/>
          <w:sz w:val="28"/>
          <w:szCs w:val="28"/>
        </w:rPr>
        <w:t xml:space="preserve"> - число нейронов в скрытом слое;</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θ</w:t>
      </w:r>
      <w:r w:rsidRPr="00457178">
        <w:rPr>
          <w:rFonts w:ascii="Times New Roman" w:hAnsi="Times New Roman"/>
          <w:sz w:val="28"/>
          <w:szCs w:val="28"/>
        </w:rPr>
        <w:t xml:space="preserve"> - вектор настраиваемых параметров нейронной сети, включающий весовые </w:t>
      </w:r>
      <w:proofErr w:type="spellStart"/>
      <w:r w:rsidRPr="00457178">
        <w:rPr>
          <w:rFonts w:ascii="Times New Roman" w:hAnsi="Times New Roman"/>
          <w:sz w:val="28"/>
          <w:szCs w:val="28"/>
        </w:rPr>
        <w:t>коэфф</w:t>
      </w:r>
      <w:r w:rsidRPr="00457178">
        <w:rPr>
          <w:rFonts w:ascii="Times New Roman" w:hAnsi="Times New Roman"/>
          <w:sz w:val="28"/>
          <w:szCs w:val="28"/>
        </w:rPr>
        <w:t>и</w:t>
      </w:r>
      <w:r w:rsidRPr="00457178">
        <w:rPr>
          <w:rFonts w:ascii="Times New Roman" w:hAnsi="Times New Roman"/>
          <w:sz w:val="28"/>
          <w:szCs w:val="28"/>
        </w:rPr>
        <w:t>циениы</w:t>
      </w:r>
      <w:proofErr w:type="spellEnd"/>
      <w:r w:rsidRPr="00457178">
        <w:rPr>
          <w:rFonts w:ascii="Times New Roman" w:hAnsi="Times New Roman"/>
          <w:sz w:val="28"/>
          <w:szCs w:val="28"/>
        </w:rPr>
        <w:t xml:space="preserve"> и нейронные смещения (</w:t>
      </w:r>
      <w:proofErr w:type="spellStart"/>
      <w:r w:rsidRPr="00457178">
        <w:rPr>
          <w:rFonts w:ascii="Times New Roman" w:hAnsi="Times New Roman"/>
          <w:sz w:val="28"/>
          <w:szCs w:val="28"/>
        </w:rPr>
        <w:t>wji</w:t>
      </w:r>
      <w:proofErr w:type="spellEnd"/>
      <w:r w:rsidRPr="00457178">
        <w:rPr>
          <w:rFonts w:ascii="Times New Roman" w:hAnsi="Times New Roman"/>
          <w:sz w:val="28"/>
          <w:szCs w:val="28"/>
        </w:rPr>
        <w:t xml:space="preserve">, </w:t>
      </w:r>
      <w:proofErr w:type="spellStart"/>
      <w:r w:rsidRPr="00457178">
        <w:rPr>
          <w:rFonts w:ascii="Times New Roman" w:hAnsi="Times New Roman"/>
          <w:sz w:val="28"/>
          <w:szCs w:val="28"/>
        </w:rPr>
        <w:t>Wij</w:t>
      </w:r>
      <w:proofErr w:type="spellEnd"/>
      <w:r w:rsidRPr="00457178">
        <w:rPr>
          <w:rFonts w:ascii="Times New Roman" w:hAnsi="Times New Roman"/>
          <w:sz w:val="28"/>
          <w:szCs w:val="28"/>
        </w:rPr>
        <w:t>)</w:t>
      </w:r>
    </w:p>
    <w:p w:rsidR="00457178" w:rsidRPr="00457178" w:rsidRDefault="00457178" w:rsidP="00457178">
      <w:pPr>
        <w:spacing w:after="0" w:line="360" w:lineRule="auto"/>
        <w:ind w:firstLine="709"/>
        <w:jc w:val="both"/>
        <w:rPr>
          <w:rFonts w:ascii="Times New Roman" w:hAnsi="Times New Roman"/>
          <w:sz w:val="28"/>
          <w:szCs w:val="28"/>
        </w:rPr>
      </w:pPr>
      <w:proofErr w:type="spellStart"/>
      <w:r w:rsidRPr="00457178">
        <w:rPr>
          <w:rFonts w:ascii="Times New Roman" w:hAnsi="Times New Roman"/>
          <w:sz w:val="28"/>
          <w:szCs w:val="28"/>
        </w:rPr>
        <w:t>fj</w:t>
      </w:r>
      <w:proofErr w:type="spellEnd"/>
      <w:r w:rsidRPr="00457178">
        <w:rPr>
          <w:rFonts w:ascii="Times New Roman" w:hAnsi="Times New Roman"/>
          <w:sz w:val="28"/>
          <w:szCs w:val="28"/>
        </w:rPr>
        <w:t xml:space="preserve"> (x) - </w:t>
      </w:r>
      <w:r w:rsidRPr="00457178">
        <w:rPr>
          <w:rFonts w:ascii="Times New Roman" w:hAnsi="Times New Roman"/>
          <w:sz w:val="28"/>
          <w:szCs w:val="28"/>
        </w:rPr>
        <w:t>активационная функция нейронов скрытого слоя;</w:t>
      </w:r>
    </w:p>
    <w:p w:rsidR="00457178" w:rsidRPr="00457178" w:rsidRDefault="00457178" w:rsidP="00457178">
      <w:pPr>
        <w:spacing w:after="0" w:line="360" w:lineRule="auto"/>
        <w:ind w:firstLine="709"/>
        <w:jc w:val="both"/>
        <w:rPr>
          <w:rFonts w:ascii="Times New Roman" w:hAnsi="Times New Roman"/>
          <w:sz w:val="28"/>
          <w:szCs w:val="28"/>
        </w:rPr>
      </w:pPr>
      <w:proofErr w:type="spellStart"/>
      <w:r w:rsidRPr="00457178">
        <w:rPr>
          <w:rFonts w:ascii="Times New Roman" w:hAnsi="Times New Roman"/>
          <w:sz w:val="28"/>
          <w:szCs w:val="28"/>
        </w:rPr>
        <w:t>Fi</w:t>
      </w:r>
      <w:proofErr w:type="spellEnd"/>
      <w:r w:rsidRPr="00457178">
        <w:rPr>
          <w:rFonts w:ascii="Times New Roman" w:hAnsi="Times New Roman"/>
          <w:sz w:val="28"/>
          <w:szCs w:val="28"/>
        </w:rPr>
        <w:t xml:space="preserve"> (x) - </w:t>
      </w:r>
      <w:r w:rsidRPr="00457178">
        <w:rPr>
          <w:rFonts w:ascii="Times New Roman" w:hAnsi="Times New Roman"/>
          <w:sz w:val="28"/>
          <w:szCs w:val="28"/>
        </w:rPr>
        <w:t>активационная функция нейронов выходного слоя.</w:t>
      </w:r>
    </w:p>
    <w:p w:rsid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Персептрон представляет собой сеть, состоящую из нескольких последовательно соединенных слоев формальных нейронов (рисунок 1.3). На низшем уровне иерархии находи</w:t>
      </w:r>
      <w:r w:rsidRPr="00457178">
        <w:rPr>
          <w:rFonts w:ascii="Times New Roman" w:hAnsi="Times New Roman"/>
          <w:sz w:val="28"/>
          <w:szCs w:val="28"/>
        </w:rPr>
        <w:t>т</w:t>
      </w:r>
      <w:r w:rsidRPr="00457178">
        <w:rPr>
          <w:rFonts w:ascii="Times New Roman" w:hAnsi="Times New Roman"/>
          <w:sz w:val="28"/>
          <w:szCs w:val="28"/>
        </w:rPr>
        <w:t>ся входной слой, состоящий из сенсорных элементов, задачей которого является только пр</w:t>
      </w:r>
      <w:r w:rsidRPr="00457178">
        <w:rPr>
          <w:rFonts w:ascii="Times New Roman" w:hAnsi="Times New Roman"/>
          <w:sz w:val="28"/>
          <w:szCs w:val="28"/>
        </w:rPr>
        <w:t>и</w:t>
      </w:r>
      <w:r w:rsidRPr="00457178">
        <w:rPr>
          <w:rFonts w:ascii="Times New Roman" w:hAnsi="Times New Roman"/>
          <w:sz w:val="28"/>
          <w:szCs w:val="28"/>
        </w:rPr>
        <w:t>ем и распространение по сети входной информации. Далее имеются один или, реже, нескол</w:t>
      </w:r>
      <w:r w:rsidRPr="00457178">
        <w:rPr>
          <w:rFonts w:ascii="Times New Roman" w:hAnsi="Times New Roman"/>
          <w:sz w:val="28"/>
          <w:szCs w:val="28"/>
        </w:rPr>
        <w:t>ь</w:t>
      </w:r>
      <w:r w:rsidRPr="00457178">
        <w:rPr>
          <w:rFonts w:ascii="Times New Roman" w:hAnsi="Times New Roman"/>
          <w:sz w:val="28"/>
          <w:szCs w:val="28"/>
        </w:rPr>
        <w:t>ко скрытых сл</w:t>
      </w:r>
      <w:r w:rsidRPr="00457178">
        <w:rPr>
          <w:rFonts w:ascii="Times New Roman" w:hAnsi="Times New Roman"/>
          <w:sz w:val="28"/>
          <w:szCs w:val="28"/>
        </w:rPr>
        <w:t>о</w:t>
      </w:r>
      <w:r w:rsidRPr="00457178">
        <w:rPr>
          <w:rFonts w:ascii="Times New Roman" w:hAnsi="Times New Roman"/>
          <w:sz w:val="28"/>
          <w:szCs w:val="28"/>
        </w:rPr>
        <w:t xml:space="preserve">ев. Каждый нейрон на скрытом слое имеет несколько входов, соединенных с выходами нейронов предыдущего слоя или непосредственно </w:t>
      </w:r>
      <w:proofErr w:type="gramStart"/>
      <w:r w:rsidRPr="00457178">
        <w:rPr>
          <w:rFonts w:ascii="Times New Roman" w:hAnsi="Times New Roman"/>
          <w:sz w:val="28"/>
          <w:szCs w:val="28"/>
        </w:rPr>
        <w:lastRenderedPageBreak/>
        <w:t>со</w:t>
      </w:r>
      <w:proofErr w:type="gramEnd"/>
      <w:r w:rsidRPr="00457178">
        <w:rPr>
          <w:rFonts w:ascii="Times New Roman" w:hAnsi="Times New Roman"/>
          <w:sz w:val="28"/>
          <w:szCs w:val="28"/>
        </w:rPr>
        <w:t xml:space="preserve"> входными се</w:t>
      </w:r>
      <w:r w:rsidRPr="00457178">
        <w:rPr>
          <w:rFonts w:ascii="Times New Roman" w:hAnsi="Times New Roman"/>
          <w:sz w:val="28"/>
          <w:szCs w:val="28"/>
        </w:rPr>
        <w:t>н</w:t>
      </w:r>
      <w:r w:rsidRPr="00457178">
        <w:rPr>
          <w:rFonts w:ascii="Times New Roman" w:hAnsi="Times New Roman"/>
          <w:sz w:val="28"/>
          <w:szCs w:val="28"/>
        </w:rPr>
        <w:t xml:space="preserve">сорами </w:t>
      </w:r>
      <w:r w:rsidRPr="00457178">
        <w:rPr>
          <w:rFonts w:ascii="Times New Roman" w:hAnsi="Times New Roman"/>
          <w:sz w:val="28"/>
          <w:szCs w:val="28"/>
        </w:rPr>
        <w:t>φ</w:t>
      </w:r>
      <w:r w:rsidRPr="00457178">
        <w:rPr>
          <w:rFonts w:ascii="Times New Roman" w:hAnsi="Times New Roman"/>
          <w:sz w:val="28"/>
          <w:szCs w:val="28"/>
        </w:rPr>
        <w:t xml:space="preserve">1. </w:t>
      </w:r>
      <w:proofErr w:type="spellStart"/>
      <w:r w:rsidRPr="00457178">
        <w:rPr>
          <w:rFonts w:ascii="Times New Roman" w:hAnsi="Times New Roman"/>
          <w:sz w:val="28"/>
          <w:szCs w:val="28"/>
        </w:rPr>
        <w:t>φn</w:t>
      </w:r>
      <w:proofErr w:type="spellEnd"/>
      <w:r w:rsidRPr="00457178">
        <w:rPr>
          <w:rFonts w:ascii="Times New Roman" w:hAnsi="Times New Roman"/>
          <w:sz w:val="28"/>
          <w:szCs w:val="28"/>
        </w:rPr>
        <w:t xml:space="preserve">, и один выход. Нейрон характеризуется уникальным вектором настраиваемых параметров </w:t>
      </w:r>
      <w:r w:rsidRPr="00457178">
        <w:rPr>
          <w:rFonts w:ascii="Times New Roman" w:hAnsi="Times New Roman"/>
          <w:sz w:val="28"/>
          <w:szCs w:val="28"/>
        </w:rPr>
        <w:t>θ</w:t>
      </w:r>
      <w:r w:rsidRPr="00457178">
        <w:rPr>
          <w:rFonts w:ascii="Times New Roman" w:hAnsi="Times New Roman"/>
          <w:sz w:val="28"/>
          <w:szCs w:val="28"/>
        </w:rPr>
        <w:t>. Функция нейрона состоит в вычислении взвешенной суммы его входов с дальнейшим нелинейным преобразованием ее в выходной си</w:t>
      </w:r>
      <w:r w:rsidRPr="00457178">
        <w:rPr>
          <w:rFonts w:ascii="Times New Roman" w:hAnsi="Times New Roman"/>
          <w:sz w:val="28"/>
          <w:szCs w:val="28"/>
        </w:rPr>
        <w:t>г</w:t>
      </w:r>
      <w:r w:rsidRPr="00457178">
        <w:rPr>
          <w:rFonts w:ascii="Times New Roman" w:hAnsi="Times New Roman"/>
          <w:sz w:val="28"/>
          <w:szCs w:val="28"/>
        </w:rPr>
        <w:t>нал</w:t>
      </w:r>
      <w:r w:rsidRPr="00457178">
        <w:rPr>
          <w:rFonts w:ascii="Times New Roman" w:hAnsi="Times New Roman"/>
          <w:sz w:val="28"/>
          <w:szCs w:val="28"/>
        </w:rPr>
        <w:t>.</w:t>
      </w:r>
    </w:p>
    <w:p w:rsidR="00B07EA4" w:rsidRPr="00457178" w:rsidRDefault="00B07EA4" w:rsidP="00457178">
      <w:pPr>
        <w:spacing w:after="0" w:line="360" w:lineRule="auto"/>
        <w:ind w:firstLine="709"/>
        <w:jc w:val="both"/>
        <w:rPr>
          <w:rFonts w:ascii="Times New Roman" w:hAnsi="Times New Roman"/>
          <w:sz w:val="28"/>
          <w:szCs w:val="28"/>
        </w:rPr>
      </w:pPr>
    </w:p>
    <w:p w:rsidR="00457178" w:rsidRPr="007B6C12" w:rsidRDefault="00457178" w:rsidP="00457178">
      <w:pPr>
        <w:spacing w:after="0" w:line="360" w:lineRule="auto"/>
        <w:ind w:firstLine="709"/>
        <w:jc w:val="both"/>
        <w:rPr>
          <w:rFonts w:ascii="Times New Roman" w:hAnsi="Times New Roman"/>
          <w:sz w:val="28"/>
          <w:szCs w:val="28"/>
        </w:rPr>
      </w:pPr>
      <w:bookmarkStart w:id="7" w:name="_Toc419565002"/>
      <w:r w:rsidRPr="007B6C12">
        <w:rPr>
          <w:rFonts w:ascii="Times New Roman" w:hAnsi="Times New Roman"/>
          <w:sz w:val="28"/>
          <w:szCs w:val="28"/>
        </w:rPr>
        <w:t>Представление знаний</w:t>
      </w:r>
      <w:bookmarkEnd w:id="7"/>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Под знанием понимается хранимая информация или модели, используемые человеком или машиной для интерпретации, предсказания и реакции на внешние события. Знания о мире включают два типа информации.</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Известное состояние окружающего мира, представленное имеющимися в наличии достоверными фактами. Такая информация называется априорной.</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Наблюдения за окружающим миром, полученные с помощью сенсоров, адаптированных для конкретных условий, в которых должна функционировать данная нейронная сеть.</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Примеры</w:t>
      </w:r>
      <w:r>
        <w:rPr>
          <w:rFonts w:ascii="Times New Roman" w:hAnsi="Times New Roman"/>
          <w:sz w:val="28"/>
          <w:szCs w:val="28"/>
        </w:rPr>
        <w:t xml:space="preserve"> </w:t>
      </w:r>
      <w:r w:rsidRPr="007B6C12">
        <w:rPr>
          <w:rFonts w:ascii="Times New Roman" w:hAnsi="Times New Roman"/>
          <w:sz w:val="28"/>
          <w:szCs w:val="28"/>
        </w:rPr>
        <w:t>могут быть маркированными и немаркированными. В маркированных примерах входному сигналу соответствует желаемый отклик. Немаркированные примеры состоят из нескольких различных реализаций одного входного сигнала. В любом случае набор примеров, будь то маркированных или нет, представляет собой знания об интересующей предметной области, на основании которых и проводится обучение нейронной сети.</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 xml:space="preserve">Вопрос представления знаний в нейронной сети является очень сложным. Тем не </w:t>
      </w:r>
      <w:proofErr w:type="gramStart"/>
      <w:r w:rsidRPr="007B6C12">
        <w:rPr>
          <w:rFonts w:ascii="Times New Roman" w:hAnsi="Times New Roman"/>
          <w:sz w:val="28"/>
          <w:szCs w:val="28"/>
        </w:rPr>
        <w:t>менее</w:t>
      </w:r>
      <w:proofErr w:type="gramEnd"/>
      <w:r w:rsidRPr="007B6C12">
        <w:rPr>
          <w:rFonts w:ascii="Times New Roman" w:hAnsi="Times New Roman"/>
          <w:sz w:val="28"/>
          <w:szCs w:val="28"/>
        </w:rPr>
        <w:t xml:space="preserve"> можно выделить четыре общих правила.</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Сходные входные сигналы от схожих классов должны формировать единое представление в нейронной сети. Исходя из этого, они должны быть классифицированы как принадлежащие к одной категории.</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 xml:space="preserve">Элементы, отнесенные к различным классам, должны иметь в сети как можно </w:t>
      </w:r>
      <w:proofErr w:type="gramStart"/>
      <w:r w:rsidRPr="007B6C12">
        <w:rPr>
          <w:rFonts w:ascii="Times New Roman" w:hAnsi="Times New Roman"/>
          <w:sz w:val="28"/>
          <w:szCs w:val="28"/>
        </w:rPr>
        <w:t>более отличные</w:t>
      </w:r>
      <w:proofErr w:type="gramEnd"/>
      <w:r w:rsidRPr="007B6C12">
        <w:rPr>
          <w:rFonts w:ascii="Times New Roman" w:hAnsi="Times New Roman"/>
          <w:sz w:val="28"/>
          <w:szCs w:val="28"/>
        </w:rPr>
        <w:t xml:space="preserve"> представления. Это правило прямо противоположно первому.</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lastRenderedPageBreak/>
        <w:t xml:space="preserve">Если некоторое свойство имеет </w:t>
      </w:r>
      <w:proofErr w:type="gramStart"/>
      <w:r w:rsidRPr="007B6C12">
        <w:rPr>
          <w:rFonts w:ascii="Times New Roman" w:hAnsi="Times New Roman"/>
          <w:sz w:val="28"/>
          <w:szCs w:val="28"/>
        </w:rPr>
        <w:t>важное значение</w:t>
      </w:r>
      <w:proofErr w:type="gramEnd"/>
      <w:r w:rsidRPr="007B6C12">
        <w:rPr>
          <w:rFonts w:ascii="Times New Roman" w:hAnsi="Times New Roman"/>
          <w:sz w:val="28"/>
          <w:szCs w:val="28"/>
        </w:rPr>
        <w:t>, то для его представления в сети необходимо использовать большое количество нейронов.</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В структуру нейронной сети должны быть встроены априорная информация и инварианты, что упрощает архитектуру сети и процесс ее обучения.</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Это правило играет особую роль, поскольку правильная конфигурация сети обеспечивает ее специализацию. Нейронная сеть со специализированной структурой обычно включает значительно меньшее количество свободных параметров. При этом на обучение затрачивается меньше времени, и такая сеть обладает лучшей обобщающей и пропускной способностями и их стоимость создания сокращается. Чтобы встроить априорную информацию в структуру нейронной сети можно использовать комбинацию двух следующих приемов:</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Ограничение сетевой архитектуры</w:t>
      </w:r>
      <w:r>
        <w:rPr>
          <w:rFonts w:ascii="Times New Roman" w:hAnsi="Times New Roman"/>
          <w:sz w:val="28"/>
          <w:szCs w:val="28"/>
        </w:rPr>
        <w:t xml:space="preserve"> </w:t>
      </w:r>
      <w:r w:rsidRPr="007B6C12">
        <w:rPr>
          <w:rFonts w:ascii="Times New Roman" w:hAnsi="Times New Roman"/>
          <w:sz w:val="28"/>
          <w:szCs w:val="28"/>
        </w:rPr>
        <w:t>с помощью локальных связей, называемых рецепторными полями,</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 xml:space="preserve">Ограничение выбора </w:t>
      </w:r>
      <w:proofErr w:type="spellStart"/>
      <w:r w:rsidRPr="007B6C12">
        <w:rPr>
          <w:rFonts w:ascii="Times New Roman" w:hAnsi="Times New Roman"/>
          <w:sz w:val="28"/>
          <w:szCs w:val="28"/>
        </w:rPr>
        <w:t>синаптических</w:t>
      </w:r>
      <w:proofErr w:type="spellEnd"/>
      <w:r w:rsidRPr="007B6C12">
        <w:rPr>
          <w:rFonts w:ascii="Times New Roman" w:hAnsi="Times New Roman"/>
          <w:sz w:val="28"/>
          <w:szCs w:val="28"/>
        </w:rPr>
        <w:t xml:space="preserve"> весов за счет совместного использования весов.</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 xml:space="preserve">Для того чтобы создать систему распознавания объекта, речи или </w:t>
      </w:r>
      <w:proofErr w:type="spellStart"/>
      <w:r w:rsidRPr="007B6C12">
        <w:rPr>
          <w:rFonts w:ascii="Times New Roman" w:hAnsi="Times New Roman"/>
          <w:sz w:val="28"/>
          <w:szCs w:val="28"/>
        </w:rPr>
        <w:t>эхолокации</w:t>
      </w:r>
      <w:proofErr w:type="spellEnd"/>
      <w:r w:rsidRPr="007B6C12">
        <w:rPr>
          <w:rFonts w:ascii="Times New Roman" w:hAnsi="Times New Roman"/>
          <w:sz w:val="28"/>
          <w:szCs w:val="28"/>
        </w:rPr>
        <w:t>, учитывающую явления такого рода, необходимо принимать во внимание диапазон трансформаций</w:t>
      </w:r>
      <w:r>
        <w:rPr>
          <w:rFonts w:ascii="Times New Roman" w:hAnsi="Times New Roman"/>
          <w:sz w:val="28"/>
          <w:szCs w:val="28"/>
        </w:rPr>
        <w:t xml:space="preserve"> </w:t>
      </w:r>
      <w:r w:rsidRPr="007B6C12">
        <w:rPr>
          <w:rFonts w:ascii="Times New Roman" w:hAnsi="Times New Roman"/>
          <w:sz w:val="28"/>
          <w:szCs w:val="28"/>
        </w:rPr>
        <w:t>наблюдаемого сигнала. Соответственно основным требованием при распознавании образов является создание такого классификатора, который инвариантен к этим трансформациям.</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Существуют как минимум три приема обеспечения инвариантности нейронной сети классификации к подобным трансформациям.</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 xml:space="preserve">Структурная инвариантность: </w:t>
      </w:r>
      <w:proofErr w:type="spellStart"/>
      <w:r w:rsidRPr="007B6C12">
        <w:rPr>
          <w:rFonts w:ascii="Times New Roman" w:hAnsi="Times New Roman"/>
          <w:sz w:val="28"/>
          <w:szCs w:val="28"/>
        </w:rPr>
        <w:t>Синаптические</w:t>
      </w:r>
      <w:proofErr w:type="spellEnd"/>
      <w:r w:rsidRPr="007B6C12">
        <w:rPr>
          <w:rFonts w:ascii="Times New Roman" w:hAnsi="Times New Roman"/>
          <w:sz w:val="28"/>
          <w:szCs w:val="28"/>
        </w:rPr>
        <w:t xml:space="preserve"> связи между отдельными нейронами сети строятся таким образом, чтобы трансформированные версии одного и того же сигнала вызывали один и тот же выходной сигнал.</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Инвариантность по обучению:</w:t>
      </w:r>
      <w:r>
        <w:rPr>
          <w:rFonts w:ascii="Times New Roman" w:hAnsi="Times New Roman"/>
          <w:sz w:val="28"/>
          <w:szCs w:val="28"/>
        </w:rPr>
        <w:t xml:space="preserve"> </w:t>
      </w:r>
      <w:r w:rsidRPr="007B6C12">
        <w:rPr>
          <w:rFonts w:ascii="Times New Roman" w:hAnsi="Times New Roman"/>
          <w:sz w:val="28"/>
          <w:szCs w:val="28"/>
        </w:rPr>
        <w:t xml:space="preserve">Сеть обучается на множестве примеров одного и того же объекта, при этом в каждом примере объект подается в </w:t>
      </w:r>
      <w:r w:rsidRPr="007B6C12">
        <w:rPr>
          <w:rFonts w:ascii="Times New Roman" w:hAnsi="Times New Roman"/>
          <w:sz w:val="28"/>
          <w:szCs w:val="28"/>
        </w:rPr>
        <w:lastRenderedPageBreak/>
        <w:t>несколько измененном виде (например, снимки с разных ракурсов). Если количество таких примеров достаточно велико и если нейронная сеть обучена отличать разные точки зрения на объект, можно ожидать, что эти данные будут обобщены и сеть сможет распознавать ракурсы объекта, которые не использовались при обучении.</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Использование инвариантных признаков: Этот метод основывается на предположении, что из входного сигнала можно выделить информативные признаки, которые описывают самую существенную информацию, содержащуюся в наборе данных, и при этом инвариантны к трансформациям входного сигнала.</w:t>
      </w:r>
    </w:p>
    <w:p w:rsidR="00457178" w:rsidRPr="00457178" w:rsidRDefault="00457178" w:rsidP="00457178">
      <w:pPr>
        <w:spacing w:after="0" w:line="360" w:lineRule="auto"/>
        <w:ind w:firstLine="709"/>
        <w:jc w:val="both"/>
        <w:rPr>
          <w:rFonts w:ascii="Times New Roman" w:hAnsi="Times New Roman"/>
          <w:sz w:val="28"/>
          <w:szCs w:val="28"/>
        </w:rPr>
      </w:pPr>
      <w:r>
        <w:rPr>
          <w:rFonts w:ascii="Times New Roman" w:hAnsi="Times New Roman"/>
          <w:sz w:val="28"/>
          <w:szCs w:val="28"/>
        </w:rPr>
        <w:drawing>
          <wp:inline distT="0" distB="0" distL="0" distR="0" wp14:anchorId="2DFC037C" wp14:editId="381E6E6F">
            <wp:extent cx="4333875" cy="1085850"/>
            <wp:effectExtent l="0" t="0" r="0" b="0"/>
            <wp:docPr id="8" name="Рисунок 10" descr="C:\Users\Эфе\Desktop\in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C:\Users\Эфе\Desktop\inva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1085850"/>
                    </a:xfrm>
                    <a:prstGeom prst="rect">
                      <a:avLst/>
                    </a:prstGeom>
                    <a:noFill/>
                    <a:ln>
                      <a:noFill/>
                    </a:ln>
                  </pic:spPr>
                </pic:pic>
              </a:graphicData>
            </a:graphic>
          </wp:inline>
        </w:drawing>
      </w:r>
    </w:p>
    <w:p w:rsidR="00B07EA4" w:rsidRDefault="00B07EA4" w:rsidP="00457178">
      <w:pPr>
        <w:spacing w:after="0" w:line="360" w:lineRule="auto"/>
        <w:ind w:firstLine="709"/>
        <w:jc w:val="both"/>
        <w:rPr>
          <w:rFonts w:ascii="Times New Roman" w:hAnsi="Times New Roman"/>
          <w:sz w:val="28"/>
          <w:szCs w:val="28"/>
        </w:rPr>
      </w:pPr>
      <w:bookmarkStart w:id="8" w:name="_Toc307935588"/>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Обучение нейронной сети</w:t>
      </w:r>
      <w:bookmarkEnd w:id="8"/>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Следующий этап создания </w:t>
      </w:r>
      <w:proofErr w:type="spellStart"/>
      <w:r w:rsidRPr="00457178">
        <w:rPr>
          <w:rFonts w:ascii="Times New Roman" w:hAnsi="Times New Roman"/>
          <w:sz w:val="28"/>
          <w:szCs w:val="28"/>
        </w:rPr>
        <w:t>нейросети</w:t>
      </w:r>
      <w:proofErr w:type="spellEnd"/>
      <w:r w:rsidRPr="00457178">
        <w:rPr>
          <w:rFonts w:ascii="Times New Roman" w:hAnsi="Times New Roman"/>
          <w:sz w:val="28"/>
          <w:szCs w:val="28"/>
        </w:rPr>
        <w:t xml:space="preserve"> - это обучение. Способность к обучению явл</w:t>
      </w:r>
      <w:r w:rsidRPr="00457178">
        <w:rPr>
          <w:rFonts w:ascii="Times New Roman" w:hAnsi="Times New Roman"/>
          <w:sz w:val="28"/>
          <w:szCs w:val="28"/>
        </w:rPr>
        <w:t>я</w:t>
      </w:r>
      <w:r w:rsidRPr="00457178">
        <w:rPr>
          <w:rFonts w:ascii="Times New Roman" w:hAnsi="Times New Roman"/>
          <w:sz w:val="28"/>
          <w:szCs w:val="28"/>
        </w:rPr>
        <w:t>ется основным свойством мозга. Для искусственных нейронных сетей под обучением пон</w:t>
      </w:r>
      <w:r w:rsidRPr="00457178">
        <w:rPr>
          <w:rFonts w:ascii="Times New Roman" w:hAnsi="Times New Roman"/>
          <w:sz w:val="28"/>
          <w:szCs w:val="28"/>
        </w:rPr>
        <w:t>и</w:t>
      </w:r>
      <w:r w:rsidRPr="00457178">
        <w:rPr>
          <w:rFonts w:ascii="Times New Roman" w:hAnsi="Times New Roman"/>
          <w:sz w:val="28"/>
          <w:szCs w:val="28"/>
        </w:rPr>
        <w:t xml:space="preserve">мается процесс настройки архитектуры сети (структуры связей между нейронами) и весов </w:t>
      </w:r>
      <w:proofErr w:type="spellStart"/>
      <w:r w:rsidRPr="00457178">
        <w:rPr>
          <w:rFonts w:ascii="Times New Roman" w:hAnsi="Times New Roman"/>
          <w:sz w:val="28"/>
          <w:szCs w:val="28"/>
        </w:rPr>
        <w:t>синаптических</w:t>
      </w:r>
      <w:proofErr w:type="spellEnd"/>
      <w:r w:rsidRPr="00457178">
        <w:rPr>
          <w:rFonts w:ascii="Times New Roman" w:hAnsi="Times New Roman"/>
          <w:sz w:val="28"/>
          <w:szCs w:val="28"/>
        </w:rPr>
        <w:t xml:space="preserve"> связей (влияющих на сигналы коэффициентов) для эффективного решения поставленной задачи. Обычно обучение нейронной сети осуществляется на некоторой в</w:t>
      </w:r>
      <w:r w:rsidRPr="00457178">
        <w:rPr>
          <w:rFonts w:ascii="Times New Roman" w:hAnsi="Times New Roman"/>
          <w:sz w:val="28"/>
          <w:szCs w:val="28"/>
        </w:rPr>
        <w:t>ы</w:t>
      </w:r>
      <w:r w:rsidRPr="00457178">
        <w:rPr>
          <w:rFonts w:ascii="Times New Roman" w:hAnsi="Times New Roman"/>
          <w:sz w:val="28"/>
          <w:szCs w:val="28"/>
        </w:rPr>
        <w:t>борке. По мере процесса обучения, который происходит по некоторому алгоритму, сеть должна все лучше и лучше (правильнее) реаг</w:t>
      </w:r>
      <w:r w:rsidRPr="00457178">
        <w:rPr>
          <w:rFonts w:ascii="Times New Roman" w:hAnsi="Times New Roman"/>
          <w:sz w:val="28"/>
          <w:szCs w:val="28"/>
        </w:rPr>
        <w:t>и</w:t>
      </w:r>
      <w:r w:rsidRPr="00457178">
        <w:rPr>
          <w:rFonts w:ascii="Times New Roman" w:hAnsi="Times New Roman"/>
          <w:sz w:val="28"/>
          <w:szCs w:val="28"/>
        </w:rPr>
        <w:t>ровать на входные сигналы.</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Выделяют три типа обучения: с учителем, самообучение и </w:t>
      </w:r>
      <w:proofErr w:type="gramStart"/>
      <w:r w:rsidRPr="00457178">
        <w:rPr>
          <w:rFonts w:ascii="Times New Roman" w:hAnsi="Times New Roman"/>
          <w:sz w:val="28"/>
          <w:szCs w:val="28"/>
        </w:rPr>
        <w:t>смешанный</w:t>
      </w:r>
      <w:proofErr w:type="gramEnd"/>
      <w:r w:rsidRPr="00457178">
        <w:rPr>
          <w:rFonts w:ascii="Times New Roman" w:hAnsi="Times New Roman"/>
          <w:sz w:val="28"/>
          <w:szCs w:val="28"/>
        </w:rPr>
        <w:t xml:space="preserve">. В первом способе известны правильные ответы к каждому входному примеру, а веса подстраиваются так, чтобы минимизировать ошибку. Обучение без учителя позволяет распределить образцы по категориям за счет раскрытия внутренней структуры и природы данных, выходы НС </w:t>
      </w:r>
      <w:r w:rsidRPr="00457178">
        <w:rPr>
          <w:rFonts w:ascii="Times New Roman" w:hAnsi="Times New Roman"/>
          <w:sz w:val="28"/>
          <w:szCs w:val="28"/>
        </w:rPr>
        <w:lastRenderedPageBreak/>
        <w:t>фо</w:t>
      </w:r>
      <w:r w:rsidRPr="00457178">
        <w:rPr>
          <w:rFonts w:ascii="Times New Roman" w:hAnsi="Times New Roman"/>
          <w:sz w:val="28"/>
          <w:szCs w:val="28"/>
        </w:rPr>
        <w:t>р</w:t>
      </w:r>
      <w:r w:rsidRPr="00457178">
        <w:rPr>
          <w:rFonts w:ascii="Times New Roman" w:hAnsi="Times New Roman"/>
          <w:sz w:val="28"/>
          <w:szCs w:val="28"/>
        </w:rPr>
        <w:t>мируются самостоятельно, а веса изменяются по алгоритму, учитывающему только входные и производные от них сигналы. При смешанном обучении комбинируются два вышеизл</w:t>
      </w:r>
      <w:r w:rsidRPr="00457178">
        <w:rPr>
          <w:rFonts w:ascii="Times New Roman" w:hAnsi="Times New Roman"/>
          <w:sz w:val="28"/>
          <w:szCs w:val="28"/>
        </w:rPr>
        <w:t>о</w:t>
      </w:r>
      <w:r w:rsidRPr="00457178">
        <w:rPr>
          <w:rFonts w:ascii="Times New Roman" w:hAnsi="Times New Roman"/>
          <w:sz w:val="28"/>
          <w:szCs w:val="28"/>
        </w:rPr>
        <w:t>женных подхода.</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Поскольку ошибка зависит от весов нелинейно, получить решение в аналитической форме невозможно, и поиск глобального минимума осуществляется посредством итерац</w:t>
      </w:r>
      <w:r w:rsidRPr="00457178">
        <w:rPr>
          <w:rFonts w:ascii="Times New Roman" w:hAnsi="Times New Roman"/>
          <w:sz w:val="28"/>
          <w:szCs w:val="28"/>
        </w:rPr>
        <w:t>и</w:t>
      </w:r>
      <w:r w:rsidRPr="00457178">
        <w:rPr>
          <w:rFonts w:ascii="Times New Roman" w:hAnsi="Times New Roman"/>
          <w:sz w:val="28"/>
          <w:szCs w:val="28"/>
        </w:rPr>
        <w:t xml:space="preserve">онного процесса - так называемого </w:t>
      </w:r>
      <w:r w:rsidRPr="00457178">
        <w:rPr>
          <w:rFonts w:ascii="Times New Roman" w:hAnsi="Times New Roman"/>
          <w:sz w:val="28"/>
          <w:szCs w:val="28"/>
        </w:rPr>
        <w:t>обучающего алгоритма</w:t>
      </w:r>
      <w:r w:rsidRPr="00457178">
        <w:rPr>
          <w:rFonts w:ascii="Times New Roman" w:hAnsi="Times New Roman"/>
          <w:sz w:val="28"/>
          <w:szCs w:val="28"/>
        </w:rPr>
        <w:t>. Разработано уже более сотни разных обучающих алгоритмов, отличающихся друг от друга стратегией оптимизации и кр</w:t>
      </w:r>
      <w:r w:rsidRPr="00457178">
        <w:rPr>
          <w:rFonts w:ascii="Times New Roman" w:hAnsi="Times New Roman"/>
          <w:sz w:val="28"/>
          <w:szCs w:val="28"/>
        </w:rPr>
        <w:t>и</w:t>
      </w:r>
      <w:r w:rsidRPr="00457178">
        <w:rPr>
          <w:rFonts w:ascii="Times New Roman" w:hAnsi="Times New Roman"/>
          <w:sz w:val="28"/>
          <w:szCs w:val="28"/>
        </w:rPr>
        <w:t>терием ошибок. Обычно в качестве меры погрешности берется средняя квадратичная оши</w:t>
      </w:r>
      <w:r w:rsidRPr="00457178">
        <w:rPr>
          <w:rFonts w:ascii="Times New Roman" w:hAnsi="Times New Roman"/>
          <w:sz w:val="28"/>
          <w:szCs w:val="28"/>
        </w:rPr>
        <w:t>б</w:t>
      </w:r>
      <w:r w:rsidRPr="00457178">
        <w:rPr>
          <w:rFonts w:ascii="Times New Roman" w:hAnsi="Times New Roman"/>
          <w:sz w:val="28"/>
          <w:szCs w:val="28"/>
        </w:rPr>
        <w:t>ка (СКО):</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object w:dxaOrig="1880" w:dyaOrig="1020">
          <v:shape id="_x0000_i1031" type="#_x0000_t75" style="width:93.75pt;height:51pt" o:ole="" fillcolor="window">
            <v:imagedata r:id="rId20" o:title=""/>
          </v:shape>
          <o:OLEObject Type="Embed" ProgID="Equation.3" ShapeID="_x0000_i1031" DrawAspect="Content" ObjectID="_1542662861" r:id="rId21"/>
        </w:object>
      </w:r>
      <w:r w:rsidRPr="00457178">
        <w:rPr>
          <w:rFonts w:ascii="Times New Roman" w:hAnsi="Times New Roman"/>
          <w:sz w:val="28"/>
          <w:szCs w:val="28"/>
        </w:rPr>
        <w:t xml:space="preserve"> (1.8)</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где </w:t>
      </w:r>
      <w:r w:rsidRPr="00457178">
        <w:rPr>
          <w:rFonts w:ascii="Times New Roman" w:hAnsi="Times New Roman"/>
          <w:sz w:val="28"/>
          <w:szCs w:val="28"/>
        </w:rPr>
        <w:t>М</w:t>
      </w:r>
      <w:r w:rsidRPr="00457178">
        <w:rPr>
          <w:rFonts w:ascii="Times New Roman" w:hAnsi="Times New Roman"/>
          <w:sz w:val="28"/>
          <w:szCs w:val="28"/>
        </w:rPr>
        <w:t xml:space="preserve"> - число примеров в обучающем множестве;</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d</w:t>
      </w:r>
      <w:r w:rsidRPr="00457178">
        <w:rPr>
          <w:rFonts w:ascii="Times New Roman" w:hAnsi="Times New Roman"/>
          <w:sz w:val="28"/>
          <w:szCs w:val="28"/>
        </w:rPr>
        <w:t xml:space="preserve"> - требуемый выходной сигнал;</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y</w:t>
      </w:r>
      <w:r w:rsidRPr="00457178">
        <w:rPr>
          <w:rFonts w:ascii="Times New Roman" w:hAnsi="Times New Roman"/>
          <w:sz w:val="28"/>
          <w:szCs w:val="28"/>
        </w:rPr>
        <w:t xml:space="preserve"> - полученный выходной сигнал.</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Обучение </w:t>
      </w:r>
      <w:proofErr w:type="spellStart"/>
      <w:r w:rsidRPr="00457178">
        <w:rPr>
          <w:rFonts w:ascii="Times New Roman" w:hAnsi="Times New Roman"/>
          <w:sz w:val="28"/>
          <w:szCs w:val="28"/>
        </w:rPr>
        <w:t>нейросети</w:t>
      </w:r>
      <w:proofErr w:type="spellEnd"/>
      <w:r w:rsidRPr="00457178">
        <w:rPr>
          <w:rFonts w:ascii="Times New Roman" w:hAnsi="Times New Roman"/>
          <w:sz w:val="28"/>
          <w:szCs w:val="28"/>
        </w:rPr>
        <w:t xml:space="preserve"> производится методом градиентного спуска, т.е. на каждой итерации изменение веса производится по формуле.</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object w:dxaOrig="2480" w:dyaOrig="620">
          <v:shape id="_x0000_i1032" type="#_x0000_t75" style="width:123.75pt;height:30.75pt" o:ole="" fillcolor="window">
            <v:imagedata r:id="rId22" o:title=""/>
          </v:shape>
          <o:OLEObject Type="Embed" ProgID="Equation.3" ShapeID="_x0000_i1032" DrawAspect="Content" ObjectID="_1542662862" r:id="rId23"/>
        </w:object>
      </w:r>
      <w:r w:rsidRPr="00457178">
        <w:rPr>
          <w:rFonts w:ascii="Times New Roman" w:hAnsi="Times New Roman"/>
          <w:sz w:val="28"/>
          <w:szCs w:val="28"/>
        </w:rPr>
        <w:t>, (1.9)</w:t>
      </w:r>
    </w:p>
    <w:p w:rsidR="00457178" w:rsidRPr="00457178" w:rsidRDefault="00457178" w:rsidP="00457178">
      <w:pPr>
        <w:spacing w:after="0" w:line="360" w:lineRule="auto"/>
        <w:ind w:firstLine="709"/>
        <w:jc w:val="both"/>
        <w:rPr>
          <w:rFonts w:ascii="Times New Roman" w:hAnsi="Times New Roman"/>
          <w:sz w:val="28"/>
          <w:szCs w:val="28"/>
        </w:rPr>
      </w:pP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где </w:t>
      </w:r>
      <w:r w:rsidRPr="00457178">
        <w:rPr>
          <w:rFonts w:ascii="Times New Roman" w:hAnsi="Times New Roman"/>
          <w:sz w:val="28"/>
          <w:szCs w:val="28"/>
        </w:rPr>
        <w:sym w:font="Symbol" w:char="F065"/>
      </w:r>
      <w:r w:rsidRPr="00457178">
        <w:rPr>
          <w:rFonts w:ascii="Times New Roman" w:hAnsi="Times New Roman"/>
          <w:sz w:val="28"/>
          <w:szCs w:val="28"/>
        </w:rPr>
        <w:t xml:space="preserve"> - коэффиц</w:t>
      </w:r>
      <w:r w:rsidRPr="00457178">
        <w:rPr>
          <w:rFonts w:ascii="Times New Roman" w:hAnsi="Times New Roman"/>
          <w:sz w:val="28"/>
          <w:szCs w:val="28"/>
        </w:rPr>
        <w:t>и</w:t>
      </w:r>
      <w:r w:rsidRPr="00457178">
        <w:rPr>
          <w:rFonts w:ascii="Times New Roman" w:hAnsi="Times New Roman"/>
          <w:sz w:val="28"/>
          <w:szCs w:val="28"/>
        </w:rPr>
        <w:t>ент обучения, определяющий скорость обучения.</w:t>
      </w:r>
    </w:p>
    <w:p w:rsidR="00457178" w:rsidRP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 xml:space="preserve">Отметим два свойства полной ошибки. Во-первых, ошибка </w:t>
      </w:r>
      <w:r w:rsidRPr="00457178">
        <w:rPr>
          <w:rFonts w:ascii="Times New Roman" w:hAnsi="Times New Roman"/>
          <w:sz w:val="28"/>
          <w:szCs w:val="28"/>
        </w:rPr>
        <w:t>E=E</w:t>
      </w:r>
      <w:r w:rsidRPr="00457178">
        <w:rPr>
          <w:rFonts w:ascii="Times New Roman" w:hAnsi="Times New Roman"/>
          <w:sz w:val="28"/>
          <w:szCs w:val="28"/>
        </w:rPr>
        <w:t xml:space="preserve"> (</w:t>
      </w:r>
      <w:r w:rsidRPr="00457178">
        <w:rPr>
          <w:rFonts w:ascii="Times New Roman" w:hAnsi="Times New Roman"/>
          <w:sz w:val="28"/>
          <w:szCs w:val="28"/>
        </w:rPr>
        <w:t>W</w:t>
      </w:r>
      <w:r w:rsidRPr="00457178">
        <w:rPr>
          <w:rFonts w:ascii="Times New Roman" w:hAnsi="Times New Roman"/>
          <w:sz w:val="28"/>
          <w:szCs w:val="28"/>
        </w:rPr>
        <w:t xml:space="preserve">) является </w:t>
      </w:r>
      <w:r w:rsidRPr="00457178">
        <w:rPr>
          <w:rFonts w:ascii="Times New Roman" w:hAnsi="Times New Roman"/>
          <w:sz w:val="28"/>
          <w:szCs w:val="28"/>
        </w:rPr>
        <w:t>функцией состояния</w:t>
      </w:r>
      <w:r w:rsidRPr="00457178">
        <w:rPr>
          <w:rFonts w:ascii="Times New Roman" w:hAnsi="Times New Roman"/>
          <w:sz w:val="28"/>
          <w:szCs w:val="28"/>
        </w:rPr>
        <w:t xml:space="preserve"> </w:t>
      </w:r>
      <w:r w:rsidRPr="00457178">
        <w:rPr>
          <w:rFonts w:ascii="Times New Roman" w:hAnsi="Times New Roman"/>
          <w:sz w:val="28"/>
          <w:szCs w:val="28"/>
        </w:rPr>
        <w:t>W</w:t>
      </w:r>
      <w:r w:rsidRPr="00457178">
        <w:rPr>
          <w:rFonts w:ascii="Times New Roman" w:hAnsi="Times New Roman"/>
          <w:sz w:val="28"/>
          <w:szCs w:val="28"/>
        </w:rPr>
        <w:t>, определенной на пространстве состояний. По определению, она приним</w:t>
      </w:r>
      <w:r w:rsidRPr="00457178">
        <w:rPr>
          <w:rFonts w:ascii="Times New Roman" w:hAnsi="Times New Roman"/>
          <w:sz w:val="28"/>
          <w:szCs w:val="28"/>
        </w:rPr>
        <w:t>а</w:t>
      </w:r>
      <w:r w:rsidRPr="00457178">
        <w:rPr>
          <w:rFonts w:ascii="Times New Roman" w:hAnsi="Times New Roman"/>
          <w:sz w:val="28"/>
          <w:szCs w:val="28"/>
        </w:rPr>
        <w:t xml:space="preserve">ет неотрицательные значения. Во-вторых, в некотором </w:t>
      </w:r>
      <w:r w:rsidRPr="00457178">
        <w:rPr>
          <w:rFonts w:ascii="Times New Roman" w:hAnsi="Times New Roman"/>
          <w:sz w:val="28"/>
          <w:szCs w:val="28"/>
        </w:rPr>
        <w:t>обученном</w:t>
      </w:r>
      <w:r w:rsidRPr="00457178">
        <w:rPr>
          <w:rFonts w:ascii="Times New Roman" w:hAnsi="Times New Roman"/>
          <w:sz w:val="28"/>
          <w:szCs w:val="28"/>
        </w:rPr>
        <w:t xml:space="preserve"> состоянии </w:t>
      </w:r>
      <w:r w:rsidRPr="00457178">
        <w:rPr>
          <w:rFonts w:ascii="Times New Roman" w:hAnsi="Times New Roman"/>
          <w:sz w:val="28"/>
          <w:szCs w:val="28"/>
        </w:rPr>
        <w:t>W</w:t>
      </w:r>
      <w:r w:rsidRPr="00457178">
        <w:rPr>
          <w:rFonts w:ascii="Times New Roman" w:hAnsi="Times New Roman"/>
          <w:sz w:val="28"/>
          <w:szCs w:val="28"/>
        </w:rPr>
        <w:t xml:space="preserve">*, в котором сеть не делает ошибок на обучающей выборке, данная функция принимает нулевое значение. </w:t>
      </w:r>
      <w:r w:rsidRPr="00457178">
        <w:rPr>
          <w:rFonts w:ascii="Times New Roman" w:hAnsi="Times New Roman"/>
          <w:sz w:val="28"/>
          <w:szCs w:val="28"/>
        </w:rPr>
        <w:lastRenderedPageBreak/>
        <w:t>Следовательно, обуче</w:t>
      </w:r>
      <w:r w:rsidRPr="00457178">
        <w:rPr>
          <w:rFonts w:ascii="Times New Roman" w:hAnsi="Times New Roman"/>
          <w:sz w:val="28"/>
          <w:szCs w:val="28"/>
        </w:rPr>
        <w:t>н</w:t>
      </w:r>
      <w:r w:rsidRPr="00457178">
        <w:rPr>
          <w:rFonts w:ascii="Times New Roman" w:hAnsi="Times New Roman"/>
          <w:sz w:val="28"/>
          <w:szCs w:val="28"/>
        </w:rPr>
        <w:t xml:space="preserve">ные состояния являются </w:t>
      </w:r>
      <w:r w:rsidRPr="00457178">
        <w:rPr>
          <w:rFonts w:ascii="Times New Roman" w:hAnsi="Times New Roman"/>
          <w:sz w:val="28"/>
          <w:szCs w:val="28"/>
        </w:rPr>
        <w:t>точками минимума</w:t>
      </w:r>
      <w:r w:rsidRPr="00457178">
        <w:rPr>
          <w:rFonts w:ascii="Times New Roman" w:hAnsi="Times New Roman"/>
          <w:sz w:val="28"/>
          <w:szCs w:val="28"/>
        </w:rPr>
        <w:t xml:space="preserve"> введенной функции </w:t>
      </w:r>
      <w:r w:rsidRPr="00457178">
        <w:rPr>
          <w:rFonts w:ascii="Times New Roman" w:hAnsi="Times New Roman"/>
          <w:sz w:val="28"/>
          <w:szCs w:val="28"/>
        </w:rPr>
        <w:t>E</w:t>
      </w:r>
      <w:r w:rsidRPr="00457178">
        <w:rPr>
          <w:rFonts w:ascii="Times New Roman" w:hAnsi="Times New Roman"/>
          <w:sz w:val="28"/>
          <w:szCs w:val="28"/>
        </w:rPr>
        <w:t xml:space="preserve"> (</w:t>
      </w:r>
      <w:r w:rsidRPr="00457178">
        <w:rPr>
          <w:rFonts w:ascii="Times New Roman" w:hAnsi="Times New Roman"/>
          <w:sz w:val="28"/>
          <w:szCs w:val="28"/>
        </w:rPr>
        <w:t>W</w:t>
      </w:r>
      <w:r w:rsidRPr="00457178">
        <w:rPr>
          <w:rFonts w:ascii="Times New Roman" w:hAnsi="Times New Roman"/>
          <w:sz w:val="28"/>
          <w:szCs w:val="28"/>
        </w:rPr>
        <w:t>).</w:t>
      </w:r>
    </w:p>
    <w:p w:rsidR="00457178" w:rsidRDefault="00457178" w:rsidP="00457178">
      <w:pPr>
        <w:spacing w:after="0" w:line="360" w:lineRule="auto"/>
        <w:ind w:firstLine="709"/>
        <w:jc w:val="both"/>
        <w:rPr>
          <w:rFonts w:ascii="Times New Roman" w:hAnsi="Times New Roman"/>
          <w:sz w:val="28"/>
          <w:szCs w:val="28"/>
        </w:rPr>
      </w:pPr>
      <w:r w:rsidRPr="00457178">
        <w:rPr>
          <w:rFonts w:ascii="Times New Roman" w:hAnsi="Times New Roman"/>
          <w:sz w:val="28"/>
          <w:szCs w:val="28"/>
        </w:rPr>
        <w:t>Таким образом, задача обучения нейронной сети является задачей пои</w:t>
      </w:r>
      <w:r w:rsidRPr="00457178">
        <w:rPr>
          <w:rFonts w:ascii="Times New Roman" w:hAnsi="Times New Roman"/>
          <w:sz w:val="28"/>
          <w:szCs w:val="28"/>
        </w:rPr>
        <w:t>с</w:t>
      </w:r>
      <w:r w:rsidRPr="00457178">
        <w:rPr>
          <w:rFonts w:ascii="Times New Roman" w:hAnsi="Times New Roman"/>
          <w:sz w:val="28"/>
          <w:szCs w:val="28"/>
        </w:rPr>
        <w:t>ка минимума функции ошибки в пространстве состояний</w:t>
      </w:r>
    </w:p>
    <w:p w:rsidR="00B07EA4" w:rsidRPr="00457178" w:rsidRDefault="00B07EA4" w:rsidP="00457178">
      <w:pPr>
        <w:spacing w:after="0" w:line="360" w:lineRule="auto"/>
        <w:ind w:firstLine="709"/>
        <w:jc w:val="both"/>
        <w:rPr>
          <w:rFonts w:ascii="Times New Roman" w:hAnsi="Times New Roman"/>
          <w:sz w:val="28"/>
          <w:szCs w:val="28"/>
        </w:rPr>
      </w:pPr>
    </w:p>
    <w:p w:rsidR="00457178" w:rsidRPr="007B6C12" w:rsidRDefault="00457178" w:rsidP="00457178">
      <w:pPr>
        <w:spacing w:after="0" w:line="360" w:lineRule="auto"/>
        <w:ind w:firstLine="709"/>
        <w:jc w:val="both"/>
        <w:rPr>
          <w:rFonts w:ascii="Times New Roman" w:hAnsi="Times New Roman"/>
          <w:sz w:val="28"/>
          <w:szCs w:val="28"/>
        </w:rPr>
      </w:pPr>
      <w:bookmarkStart w:id="9" w:name="_Toc419565003"/>
      <w:r w:rsidRPr="007B6C12">
        <w:rPr>
          <w:rFonts w:ascii="Times New Roman" w:hAnsi="Times New Roman"/>
          <w:sz w:val="28"/>
          <w:szCs w:val="28"/>
        </w:rPr>
        <w:t>Искусственный интеллект и нейронные сети</w:t>
      </w:r>
      <w:bookmarkEnd w:id="9"/>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Основной задачей искусственного интеллекта является разработка парадигм или алгоритмов, обеспечивающих компьютерное решение когнитивных задач, свойственных человеческому мозгу.</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Системы искусственного интеллекта должны обеспечивать решение следующих трех задач: накопление знаний, применение накопленных знаний для решения проблемы</w:t>
      </w:r>
      <w:r>
        <w:rPr>
          <w:rFonts w:ascii="Times New Roman" w:hAnsi="Times New Roman"/>
          <w:sz w:val="28"/>
          <w:szCs w:val="28"/>
        </w:rPr>
        <w:t xml:space="preserve"> </w:t>
      </w:r>
      <w:r w:rsidRPr="007B6C12">
        <w:rPr>
          <w:rFonts w:ascii="Times New Roman" w:hAnsi="Times New Roman"/>
          <w:sz w:val="28"/>
          <w:szCs w:val="28"/>
        </w:rPr>
        <w:t>и извлечение знаний из опыта. Системы искусственного интеллекта реализуют три ключевые функции:</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Представление: Одной из отличительных черт систем искусственного интеллекта является использование символьного языка для представления общих знаний о предметной области и конкретных знаний о способах решения задачи.</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Рассуждения</w:t>
      </w:r>
      <w:proofErr w:type="gramStart"/>
      <w:r w:rsidRPr="007B6C12">
        <w:rPr>
          <w:rFonts w:ascii="Times New Roman" w:hAnsi="Times New Roman"/>
          <w:sz w:val="28"/>
          <w:szCs w:val="28"/>
        </w:rPr>
        <w:t xml:space="preserve"> :</w:t>
      </w:r>
      <w:proofErr w:type="gramEnd"/>
      <w:r w:rsidRPr="007B6C12">
        <w:rPr>
          <w:rFonts w:ascii="Times New Roman" w:hAnsi="Times New Roman"/>
          <w:sz w:val="28"/>
          <w:szCs w:val="28"/>
        </w:rPr>
        <w:t xml:space="preserve"> Под рассуждениями обычно понимается способность решать задачи. Для того чтобы систему можно было назвать разумной, она должна описывать и решать широкий спектр задач, понимать явную и неявную информацию, иметь механизм управления</w:t>
      </w:r>
      <w:proofErr w:type="gramStart"/>
      <w:r w:rsidRPr="007B6C12">
        <w:rPr>
          <w:rFonts w:ascii="Times New Roman" w:hAnsi="Times New Roman"/>
          <w:sz w:val="28"/>
          <w:szCs w:val="28"/>
        </w:rPr>
        <w:t xml:space="preserve"> ,</w:t>
      </w:r>
      <w:proofErr w:type="gramEnd"/>
      <w:r w:rsidRPr="007B6C12">
        <w:rPr>
          <w:rFonts w:ascii="Times New Roman" w:hAnsi="Times New Roman"/>
          <w:sz w:val="28"/>
          <w:szCs w:val="28"/>
        </w:rPr>
        <w:t xml:space="preserve"> определяющий операции, выполняемые для решения отдельных задач.</w:t>
      </w:r>
    </w:p>
    <w:p w:rsidR="00457178" w:rsidRPr="007B6C12" w:rsidRDefault="00457178" w:rsidP="00457178">
      <w:pPr>
        <w:spacing w:after="0" w:line="360" w:lineRule="auto"/>
        <w:ind w:firstLine="709"/>
        <w:jc w:val="both"/>
        <w:rPr>
          <w:rFonts w:ascii="Times New Roman" w:hAnsi="Times New Roman"/>
          <w:sz w:val="28"/>
          <w:szCs w:val="28"/>
        </w:rPr>
      </w:pPr>
      <w:r w:rsidRPr="007B6C12">
        <w:rPr>
          <w:rFonts w:ascii="Times New Roman" w:hAnsi="Times New Roman"/>
          <w:sz w:val="28"/>
          <w:szCs w:val="28"/>
        </w:rPr>
        <w:t>Обучение: В простейшей модели машинного обучения информацию для обучаемого элемента предоставляет сама среда. Обучаемый элемент использует полученную информацию для модернизации базы знаний, знания из которой функциональный элемент затем использует для выполнения поставленной задачи.</w:t>
      </w:r>
    </w:p>
    <w:p w:rsidR="00457178" w:rsidRDefault="00457178" w:rsidP="00457178">
      <w:pPr>
        <w:spacing w:after="0" w:line="360" w:lineRule="auto"/>
        <w:ind w:firstLine="709"/>
        <w:jc w:val="both"/>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6C01E3B5" wp14:editId="1F898A85">
            <wp:extent cx="4733925" cy="1666875"/>
            <wp:effectExtent l="0" t="0" r="0" b="0"/>
            <wp:docPr id="9" name="Рисунок 11" descr="C:\Users\Эфе\Desktop\ma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C:\Users\Эфе\Desktop\macle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1666875"/>
                    </a:xfrm>
                    <a:prstGeom prst="rect">
                      <a:avLst/>
                    </a:prstGeom>
                    <a:noFill/>
                    <a:ln>
                      <a:noFill/>
                    </a:ln>
                  </pic:spPr>
                </pic:pic>
              </a:graphicData>
            </a:graphic>
          </wp:inline>
        </w:drawing>
      </w:r>
    </w:p>
    <w:p w:rsidR="00457178" w:rsidRPr="00457178" w:rsidRDefault="00457178" w:rsidP="00457178">
      <w:pPr>
        <w:spacing w:after="0" w:line="360" w:lineRule="auto"/>
        <w:ind w:firstLine="709"/>
        <w:jc w:val="both"/>
        <w:rPr>
          <w:iCs/>
        </w:rPr>
      </w:pPr>
    </w:p>
    <w:sectPr w:rsidR="00457178" w:rsidRPr="004571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15AB0"/>
    <w:multiLevelType w:val="hybridMultilevel"/>
    <w:tmpl w:val="D3561E6C"/>
    <w:lvl w:ilvl="0" w:tplc="835E1666">
      <w:start w:val="1"/>
      <w:numFmt w:val="decimal"/>
      <w:lvlText w:val="%1)"/>
      <w:lvlJc w:val="left"/>
      <w:pPr>
        <w:tabs>
          <w:tab w:val="num" w:pos="1455"/>
        </w:tabs>
        <w:ind w:left="1455" w:hanging="360"/>
      </w:pPr>
      <w:rPr>
        <w:rFonts w:cs="Times New Roman" w:hint="default"/>
        <w:sz w:val="28"/>
        <w:szCs w:val="28"/>
      </w:rPr>
    </w:lvl>
    <w:lvl w:ilvl="1" w:tplc="04190019" w:tentative="1">
      <w:start w:val="1"/>
      <w:numFmt w:val="lowerLetter"/>
      <w:lvlText w:val="%2."/>
      <w:lvlJc w:val="left"/>
      <w:pPr>
        <w:tabs>
          <w:tab w:val="num" w:pos="2175"/>
        </w:tabs>
        <w:ind w:left="2175" w:hanging="360"/>
      </w:pPr>
      <w:rPr>
        <w:rFonts w:cs="Times New Roman"/>
      </w:rPr>
    </w:lvl>
    <w:lvl w:ilvl="2" w:tplc="0419001B" w:tentative="1">
      <w:start w:val="1"/>
      <w:numFmt w:val="lowerRoman"/>
      <w:lvlText w:val="%3."/>
      <w:lvlJc w:val="right"/>
      <w:pPr>
        <w:tabs>
          <w:tab w:val="num" w:pos="2895"/>
        </w:tabs>
        <w:ind w:left="2895" w:hanging="180"/>
      </w:pPr>
      <w:rPr>
        <w:rFonts w:cs="Times New Roman"/>
      </w:rPr>
    </w:lvl>
    <w:lvl w:ilvl="3" w:tplc="0419000F" w:tentative="1">
      <w:start w:val="1"/>
      <w:numFmt w:val="decimal"/>
      <w:lvlText w:val="%4."/>
      <w:lvlJc w:val="left"/>
      <w:pPr>
        <w:tabs>
          <w:tab w:val="num" w:pos="3615"/>
        </w:tabs>
        <w:ind w:left="3615" w:hanging="360"/>
      </w:pPr>
      <w:rPr>
        <w:rFonts w:cs="Times New Roman"/>
      </w:rPr>
    </w:lvl>
    <w:lvl w:ilvl="4" w:tplc="04190019" w:tentative="1">
      <w:start w:val="1"/>
      <w:numFmt w:val="lowerLetter"/>
      <w:lvlText w:val="%5."/>
      <w:lvlJc w:val="left"/>
      <w:pPr>
        <w:tabs>
          <w:tab w:val="num" w:pos="4335"/>
        </w:tabs>
        <w:ind w:left="4335" w:hanging="360"/>
      </w:pPr>
      <w:rPr>
        <w:rFonts w:cs="Times New Roman"/>
      </w:rPr>
    </w:lvl>
    <w:lvl w:ilvl="5" w:tplc="0419001B" w:tentative="1">
      <w:start w:val="1"/>
      <w:numFmt w:val="lowerRoman"/>
      <w:lvlText w:val="%6."/>
      <w:lvlJc w:val="right"/>
      <w:pPr>
        <w:tabs>
          <w:tab w:val="num" w:pos="5055"/>
        </w:tabs>
        <w:ind w:left="5055" w:hanging="180"/>
      </w:pPr>
      <w:rPr>
        <w:rFonts w:cs="Times New Roman"/>
      </w:rPr>
    </w:lvl>
    <w:lvl w:ilvl="6" w:tplc="0419000F" w:tentative="1">
      <w:start w:val="1"/>
      <w:numFmt w:val="decimal"/>
      <w:lvlText w:val="%7."/>
      <w:lvlJc w:val="left"/>
      <w:pPr>
        <w:tabs>
          <w:tab w:val="num" w:pos="5775"/>
        </w:tabs>
        <w:ind w:left="5775" w:hanging="360"/>
      </w:pPr>
      <w:rPr>
        <w:rFonts w:cs="Times New Roman"/>
      </w:rPr>
    </w:lvl>
    <w:lvl w:ilvl="7" w:tplc="04190019" w:tentative="1">
      <w:start w:val="1"/>
      <w:numFmt w:val="lowerLetter"/>
      <w:lvlText w:val="%8."/>
      <w:lvlJc w:val="left"/>
      <w:pPr>
        <w:tabs>
          <w:tab w:val="num" w:pos="6495"/>
        </w:tabs>
        <w:ind w:left="6495" w:hanging="360"/>
      </w:pPr>
      <w:rPr>
        <w:rFonts w:cs="Times New Roman"/>
      </w:rPr>
    </w:lvl>
    <w:lvl w:ilvl="8" w:tplc="0419001B" w:tentative="1">
      <w:start w:val="1"/>
      <w:numFmt w:val="lowerRoman"/>
      <w:lvlText w:val="%9."/>
      <w:lvlJc w:val="right"/>
      <w:pPr>
        <w:tabs>
          <w:tab w:val="num" w:pos="7215"/>
        </w:tabs>
        <w:ind w:left="7215"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F6"/>
    <w:rsid w:val="00063A2C"/>
    <w:rsid w:val="00457178"/>
    <w:rsid w:val="00B07EA4"/>
    <w:rsid w:val="00D27F39"/>
    <w:rsid w:val="00FA22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autoRedefine/>
    <w:uiPriority w:val="99"/>
    <w:qFormat/>
    <w:rsid w:val="00457178"/>
    <w:pPr>
      <w:autoSpaceDE w:val="0"/>
      <w:autoSpaceDN w:val="0"/>
      <w:adjustRightInd w:val="0"/>
      <w:spacing w:after="0" w:line="360" w:lineRule="auto"/>
      <w:jc w:val="center"/>
      <w:outlineLvl w:val="0"/>
    </w:pPr>
    <w:rPr>
      <w:rFonts w:ascii="Times New Roman CYR" w:eastAsia="Times New Roman" w:hAnsi="Times New Roman CYR" w:cs="Times New Roman"/>
      <w:b/>
      <w:i/>
      <w:iCs/>
      <w:smallCaps/>
      <w:noProof/>
      <w:sz w:val="28"/>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57178"/>
    <w:rPr>
      <w:rFonts w:ascii="Times New Roman CYR" w:eastAsia="Times New Roman" w:hAnsi="Times New Roman CYR" w:cs="Times New Roman"/>
      <w:b/>
      <w:i/>
      <w:iCs/>
      <w:smallCaps/>
      <w:noProof/>
      <w:sz w:val="28"/>
      <w:szCs w:val="24"/>
      <w:lang w:val="en-US"/>
    </w:rPr>
  </w:style>
  <w:style w:type="character" w:customStyle="1" w:styleId="a3">
    <w:name w:val="Стиль курсив"/>
    <w:basedOn w:val="a0"/>
    <w:uiPriority w:val="99"/>
    <w:rsid w:val="00457178"/>
    <w:rPr>
      <w:rFonts w:cs="Times New Roman"/>
    </w:rPr>
  </w:style>
  <w:style w:type="character" w:customStyle="1" w:styleId="a4">
    <w:name w:val="Стиль полужирный"/>
    <w:basedOn w:val="a0"/>
    <w:uiPriority w:val="99"/>
    <w:rsid w:val="00457178"/>
    <w:rPr>
      <w:rFonts w:cs="Times New Roman"/>
      <w:bCs/>
    </w:rPr>
  </w:style>
  <w:style w:type="paragraph" w:styleId="a5">
    <w:name w:val="Balloon Text"/>
    <w:basedOn w:val="a"/>
    <w:link w:val="a6"/>
    <w:uiPriority w:val="99"/>
    <w:semiHidden/>
    <w:unhideWhenUsed/>
    <w:rsid w:val="0045717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57178"/>
    <w:rPr>
      <w:rFonts w:ascii="Tahoma" w:hAnsi="Tahoma" w:cs="Tahoma"/>
      <w:sz w:val="16"/>
      <w:szCs w:val="16"/>
    </w:rPr>
  </w:style>
  <w:style w:type="paragraph" w:customStyle="1" w:styleId="a7">
    <w:name w:val="размещено"/>
    <w:basedOn w:val="a"/>
    <w:autoRedefine/>
    <w:uiPriority w:val="99"/>
    <w:rsid w:val="00457178"/>
    <w:pPr>
      <w:spacing w:after="0" w:line="360" w:lineRule="auto"/>
      <w:ind w:firstLine="709"/>
      <w:jc w:val="both"/>
    </w:pPr>
    <w:rPr>
      <w:rFonts w:ascii="Times New Roman" w:eastAsia="Times New Roman" w:hAnsi="Times New Roman" w:cs="Times New Roman"/>
      <w:iCs/>
      <w:color w:val="FFFFFF"/>
      <w:sz w:val="28"/>
      <w:szCs w:val="28"/>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autoRedefine/>
    <w:uiPriority w:val="99"/>
    <w:qFormat/>
    <w:rsid w:val="00457178"/>
    <w:pPr>
      <w:autoSpaceDE w:val="0"/>
      <w:autoSpaceDN w:val="0"/>
      <w:adjustRightInd w:val="0"/>
      <w:spacing w:after="0" w:line="360" w:lineRule="auto"/>
      <w:jc w:val="center"/>
      <w:outlineLvl w:val="0"/>
    </w:pPr>
    <w:rPr>
      <w:rFonts w:ascii="Times New Roman CYR" w:eastAsia="Times New Roman" w:hAnsi="Times New Roman CYR" w:cs="Times New Roman"/>
      <w:b/>
      <w:i/>
      <w:iCs/>
      <w:smallCaps/>
      <w:noProof/>
      <w:sz w:val="28"/>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57178"/>
    <w:rPr>
      <w:rFonts w:ascii="Times New Roman CYR" w:eastAsia="Times New Roman" w:hAnsi="Times New Roman CYR" w:cs="Times New Roman"/>
      <w:b/>
      <w:i/>
      <w:iCs/>
      <w:smallCaps/>
      <w:noProof/>
      <w:sz w:val="28"/>
      <w:szCs w:val="24"/>
      <w:lang w:val="en-US"/>
    </w:rPr>
  </w:style>
  <w:style w:type="character" w:customStyle="1" w:styleId="a3">
    <w:name w:val="Стиль курсив"/>
    <w:basedOn w:val="a0"/>
    <w:uiPriority w:val="99"/>
    <w:rsid w:val="00457178"/>
    <w:rPr>
      <w:rFonts w:cs="Times New Roman"/>
    </w:rPr>
  </w:style>
  <w:style w:type="character" w:customStyle="1" w:styleId="a4">
    <w:name w:val="Стиль полужирный"/>
    <w:basedOn w:val="a0"/>
    <w:uiPriority w:val="99"/>
    <w:rsid w:val="00457178"/>
    <w:rPr>
      <w:rFonts w:cs="Times New Roman"/>
      <w:bCs/>
    </w:rPr>
  </w:style>
  <w:style w:type="paragraph" w:styleId="a5">
    <w:name w:val="Balloon Text"/>
    <w:basedOn w:val="a"/>
    <w:link w:val="a6"/>
    <w:uiPriority w:val="99"/>
    <w:semiHidden/>
    <w:unhideWhenUsed/>
    <w:rsid w:val="0045717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57178"/>
    <w:rPr>
      <w:rFonts w:ascii="Tahoma" w:hAnsi="Tahoma" w:cs="Tahoma"/>
      <w:sz w:val="16"/>
      <w:szCs w:val="16"/>
    </w:rPr>
  </w:style>
  <w:style w:type="paragraph" w:customStyle="1" w:styleId="a7">
    <w:name w:val="размещено"/>
    <w:basedOn w:val="a"/>
    <w:autoRedefine/>
    <w:uiPriority w:val="99"/>
    <w:rsid w:val="00457178"/>
    <w:pPr>
      <w:spacing w:after="0" w:line="360" w:lineRule="auto"/>
      <w:ind w:firstLine="709"/>
      <w:jc w:val="both"/>
    </w:pPr>
    <w:rPr>
      <w:rFonts w:ascii="Times New Roman" w:eastAsia="Times New Roman" w:hAnsi="Times New Roman" w:cs="Times New Roman"/>
      <w:iCs/>
      <w:color w:val="FFFFFF"/>
      <w:sz w:val="28"/>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8.bin"/><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2743</Words>
  <Characters>15639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dc:creator>
  <cp:keywords/>
  <dc:description/>
  <cp:lastModifiedBy>Леонид</cp:lastModifiedBy>
  <cp:revision>2</cp:revision>
  <dcterms:created xsi:type="dcterms:W3CDTF">2016-12-07T21:10:00Z</dcterms:created>
  <dcterms:modified xsi:type="dcterms:W3CDTF">2016-12-07T22:41:00Z</dcterms:modified>
</cp:coreProperties>
</file>