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02FC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8115F1A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D7A5550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927DB57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проектирование (КСУП)</w:t>
      </w:r>
    </w:p>
    <w:p w14:paraId="69168D6B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3C2288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057B06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Отчет по практической работе по дисциплине «Теория систем и системный анализ»</w:t>
      </w:r>
    </w:p>
    <w:p w14:paraId="17C4D87F" w14:textId="77777777" w:rsidR="004F4B5A" w:rsidRPr="004F4B5A" w:rsidRDefault="004F4B5A" w:rsidP="004F4B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4B5A">
        <w:rPr>
          <w:rFonts w:ascii="Times New Roman" w:hAnsi="Times New Roman" w:cs="Times New Roman"/>
          <w:sz w:val="28"/>
          <w:szCs w:val="28"/>
        </w:rPr>
        <w:t>Методы системного анализа: Метод анализа иерархий</w:t>
      </w:r>
    </w:p>
    <w:p w14:paraId="7D22789A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Вариант 2</w:t>
      </w:r>
    </w:p>
    <w:p w14:paraId="2E79B6DD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E690D23" w14:textId="77777777" w:rsidR="00515279" w:rsidRPr="00515279" w:rsidRDefault="00515279" w:rsidP="00515279">
      <w:pPr>
        <w:ind w:left="5670" w:right="-284" w:firstLine="702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Выполнил</w:t>
      </w:r>
    </w:p>
    <w:p w14:paraId="6F29AAD0" w14:textId="77777777" w:rsidR="00515279" w:rsidRPr="00515279" w:rsidRDefault="00515279" w:rsidP="00515279">
      <w:pPr>
        <w:ind w:left="5670" w:right="-284" w:firstLine="702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Студент гр. 513-2:</w:t>
      </w:r>
    </w:p>
    <w:p w14:paraId="2C8AE91F" w14:textId="77777777" w:rsidR="00515279" w:rsidRPr="00515279" w:rsidRDefault="00515279" w:rsidP="00515279">
      <w:pPr>
        <w:spacing w:after="0" w:line="0" w:lineRule="atLeast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ab/>
      </w:r>
      <w:r w:rsidRPr="00515279">
        <w:rPr>
          <w:rFonts w:ascii="Times New Roman" w:hAnsi="Times New Roman" w:cs="Times New Roman"/>
          <w:sz w:val="28"/>
          <w:szCs w:val="28"/>
        </w:rPr>
        <w:tab/>
      </w:r>
      <w:r w:rsidRPr="00515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5279">
        <w:rPr>
          <w:rFonts w:ascii="Times New Roman" w:hAnsi="Times New Roman" w:cs="Times New Roman"/>
          <w:sz w:val="28"/>
          <w:szCs w:val="28"/>
        </w:rPr>
        <w:t>Заревич</w:t>
      </w:r>
      <w:proofErr w:type="spellEnd"/>
      <w:r w:rsidRPr="00515279">
        <w:rPr>
          <w:rFonts w:ascii="Times New Roman" w:hAnsi="Times New Roman" w:cs="Times New Roman"/>
          <w:sz w:val="28"/>
          <w:szCs w:val="28"/>
        </w:rPr>
        <w:t xml:space="preserve"> М.А.</w:t>
      </w:r>
    </w:p>
    <w:p w14:paraId="681E11F7" w14:textId="77777777" w:rsidR="00515279" w:rsidRPr="00515279" w:rsidRDefault="00515279" w:rsidP="00515279">
      <w:pPr>
        <w:spacing w:after="0" w:line="0" w:lineRule="atLeast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64A42A69" w14:textId="77777777" w:rsidR="00515279" w:rsidRPr="00515279" w:rsidRDefault="00515279" w:rsidP="00515279">
      <w:pPr>
        <w:spacing w:after="0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ab/>
        <w:t>Проверил</w:t>
      </w:r>
    </w:p>
    <w:p w14:paraId="08FBFDC0" w14:textId="77777777" w:rsidR="00515279" w:rsidRPr="00515279" w:rsidRDefault="00515279" w:rsidP="00515279">
      <w:pPr>
        <w:spacing w:after="0"/>
        <w:ind w:left="5670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Ассистент каф. КСУП:</w:t>
      </w:r>
    </w:p>
    <w:p w14:paraId="46426F0A" w14:textId="77777777" w:rsidR="00515279" w:rsidRPr="00515279" w:rsidRDefault="00515279" w:rsidP="00515279">
      <w:pPr>
        <w:spacing w:after="0" w:line="0" w:lineRule="atLeast"/>
        <w:ind w:left="7086" w:right="-284" w:firstLine="70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5279">
        <w:rPr>
          <w:rFonts w:ascii="Times New Roman" w:hAnsi="Times New Roman" w:cs="Times New Roman"/>
          <w:sz w:val="28"/>
          <w:szCs w:val="28"/>
        </w:rPr>
        <w:t>Гембух</w:t>
      </w:r>
      <w:proofErr w:type="spellEnd"/>
      <w:r w:rsidRPr="00515279">
        <w:rPr>
          <w:rFonts w:ascii="Times New Roman" w:hAnsi="Times New Roman" w:cs="Times New Roman"/>
          <w:sz w:val="28"/>
          <w:szCs w:val="28"/>
        </w:rPr>
        <w:t xml:space="preserve"> Л.А.</w:t>
      </w:r>
    </w:p>
    <w:p w14:paraId="7DAAA6A0" w14:textId="77777777" w:rsidR="00515279" w:rsidRPr="00515279" w:rsidRDefault="00515279" w:rsidP="00515279">
      <w:pPr>
        <w:spacing w:after="0" w:line="0" w:lineRule="atLeast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 xml:space="preserve">     </w:t>
      </w:r>
      <w:r w:rsidRPr="00515279">
        <w:rPr>
          <w:rFonts w:ascii="Times New Roman" w:hAnsi="Times New Roman" w:cs="Times New Roman"/>
          <w:sz w:val="28"/>
          <w:szCs w:val="28"/>
        </w:rPr>
        <w:tab/>
      </w:r>
    </w:p>
    <w:p w14:paraId="16C739B8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3FE0967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3BBB225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0919B9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9FCCC9D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AC91A0A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7520ABE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2AE2DDB" w14:textId="29BC0B0C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F412D5" wp14:editId="16A742D8">
                <wp:simplePos x="0" y="0"/>
                <wp:positionH relativeFrom="column">
                  <wp:posOffset>2489835</wp:posOffset>
                </wp:positionH>
                <wp:positionV relativeFrom="paragraph">
                  <wp:posOffset>3644265</wp:posOffset>
                </wp:positionV>
                <wp:extent cx="1065530" cy="421005"/>
                <wp:effectExtent l="3810" t="0" r="0" b="190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33464" w14:textId="77777777" w:rsidR="00515279" w:rsidRPr="00996A1F" w:rsidRDefault="00515279" w:rsidP="005152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Томск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412D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6.05pt;margin-top:286.95pt;width:83.9pt;height:3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" stroked="f">
                <v:textbox>
                  <w:txbxContent>
                    <w:p w14:paraId="6F833464" w14:textId="77777777" w:rsidR="00515279" w:rsidRPr="00996A1F" w:rsidRDefault="00515279" w:rsidP="005152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Томск 2025</w:t>
                      </w:r>
                    </w:p>
                  </w:txbxContent>
                </v:textbox>
              </v:shape>
            </w:pict>
          </mc:Fallback>
        </mc:AlternateContent>
      </w:r>
      <w:r w:rsidRPr="00515279">
        <w:rPr>
          <w:rFonts w:ascii="Times New Roman" w:hAnsi="Times New Roman" w:cs="Times New Roman"/>
          <w:sz w:val="28"/>
          <w:szCs w:val="28"/>
        </w:rPr>
        <w:t>Томск 2025</w:t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  <w:id w:val="-1291743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811D3" w14:textId="0A468CE6" w:rsidR="001C1609" w:rsidRPr="00BD665F" w:rsidRDefault="001C1609" w:rsidP="00136AFE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D66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D1BD6A5" w14:textId="2757C2FF" w:rsidR="00BD665F" w:rsidRPr="00BD665F" w:rsidRDefault="001C16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D66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D66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D66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7876628" w:history="1">
            <w:r w:rsidR="00BD665F" w:rsidRPr="00BD665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D665F"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65F"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65F"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_Toc197876628 \h </w:instrText>
            </w:r>
            <w:r w:rsidR="00BD665F"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65F"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665F"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62EF1" w14:textId="66CD0FE0" w:rsidR="00BD665F" w:rsidRPr="00BD665F" w:rsidRDefault="00BD66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876629" w:history="1">
            <w:r w:rsidRPr="00BD665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_Toc197876629 \h </w:instrText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39378" w14:textId="2E854C03" w:rsidR="00BD665F" w:rsidRPr="00BD665F" w:rsidRDefault="00BD66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876630" w:history="1">
            <w:r w:rsidRPr="00BD665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Выполнение задания</w:t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_Toc197876630 \h </w:instrText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D13C0" w14:textId="089C6BF8" w:rsidR="00BD665F" w:rsidRPr="00BD665F" w:rsidRDefault="00BD665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876631" w:history="1">
            <w:r w:rsidRPr="00BD665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Ответы на контрольные вопросы</w:t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_Toc197876631 \h </w:instrText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D6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09036" w14:textId="106B73E1" w:rsidR="001C1609" w:rsidRPr="00136AFE" w:rsidRDefault="001C1609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D665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AE72898" w14:textId="77777777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43B8E" w14:textId="77777777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5A9861" w14:textId="77777777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D01D1" w14:textId="77777777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AAB29" w14:textId="62948772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1BF55D" w14:textId="75780F95" w:rsidR="00515279" w:rsidRPr="00136AFE" w:rsidRDefault="00515279" w:rsidP="00136AF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7876628"/>
      <w:r w:rsidRPr="00136A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0F2080A0" w14:textId="58253340" w:rsidR="00515279" w:rsidRDefault="00DD0CFF" w:rsidP="00515279">
      <w:pPr>
        <w:jc w:val="both"/>
        <w:rPr>
          <w:rFonts w:ascii="Times New Roman" w:hAnsi="Times New Roman" w:cs="Times New Roman"/>
          <w:sz w:val="28"/>
          <w:szCs w:val="28"/>
        </w:rPr>
      </w:pPr>
      <w:r w:rsidRPr="00DD0CFF">
        <w:rPr>
          <w:rFonts w:ascii="Times New Roman" w:hAnsi="Times New Roman" w:cs="Times New Roman"/>
          <w:sz w:val="28"/>
          <w:szCs w:val="28"/>
        </w:rPr>
        <w:t xml:space="preserve">Метод анализа иерархий (МАИ), предложенный Томасом </w:t>
      </w:r>
      <w:proofErr w:type="spellStart"/>
      <w:r w:rsidRPr="00DD0CFF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DD0CFF">
        <w:rPr>
          <w:rFonts w:ascii="Times New Roman" w:hAnsi="Times New Roman" w:cs="Times New Roman"/>
          <w:sz w:val="28"/>
          <w:szCs w:val="28"/>
        </w:rPr>
        <w:t>, использует методологию дерева целей, предназначен для выбора средств решения сложной многофакторной проблемы и состоит в декомпозиции цели на все более простые составляющие (подцели и средства) и дальнейшей оценке этих составляющих путем парных сравнений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D0CFF">
        <w:rPr>
          <w:rFonts w:ascii="Times New Roman" w:hAnsi="Times New Roman" w:cs="Times New Roman"/>
          <w:sz w:val="28"/>
          <w:szCs w:val="28"/>
        </w:rPr>
        <w:t xml:space="preserve"> В результате определяется численная оценка приоритетности элементов иерархии, используемая для выбора наилучших альтернатив решения исходной проблемы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FD0CD9" w14:textId="77777777" w:rsidR="00D959B3" w:rsidRDefault="00D959B3" w:rsidP="00D959B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9B3">
        <w:rPr>
          <w:rFonts w:ascii="Times New Roman" w:hAnsi="Times New Roman" w:cs="Times New Roman"/>
          <w:sz w:val="28"/>
          <w:szCs w:val="28"/>
        </w:rPr>
        <w:t xml:space="preserve">Иерархическое представление проблемы. </w:t>
      </w:r>
    </w:p>
    <w:p w14:paraId="379D5E79" w14:textId="77777777" w:rsidR="00D959B3" w:rsidRDefault="00D959B3" w:rsidP="00D959B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9B3">
        <w:rPr>
          <w:rFonts w:ascii="Times New Roman" w:hAnsi="Times New Roman" w:cs="Times New Roman"/>
          <w:sz w:val="28"/>
          <w:szCs w:val="28"/>
        </w:rPr>
        <w:t xml:space="preserve">Построение множества матриц парных сравнений. </w:t>
      </w:r>
    </w:p>
    <w:p w14:paraId="22661AE6" w14:textId="35E3EC73" w:rsidR="00D959B3" w:rsidRDefault="00D959B3" w:rsidP="00D959B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9B3">
        <w:rPr>
          <w:rFonts w:ascii="Times New Roman" w:hAnsi="Times New Roman" w:cs="Times New Roman"/>
          <w:sz w:val="28"/>
          <w:szCs w:val="28"/>
        </w:rPr>
        <w:t>Определение векторов локальных приоритетов.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06A1ED" w14:textId="037EE355" w:rsidR="00D959B3" w:rsidRDefault="00D959B3" w:rsidP="00D959B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9B3">
        <w:rPr>
          <w:rFonts w:ascii="Times New Roman" w:hAnsi="Times New Roman" w:cs="Times New Roman"/>
          <w:sz w:val="28"/>
          <w:szCs w:val="28"/>
        </w:rPr>
        <w:t xml:space="preserve">Проверка согласованности полученных результатов. </w:t>
      </w:r>
    </w:p>
    <w:p w14:paraId="587CD7E5" w14:textId="35130215" w:rsidR="00D959B3" w:rsidRDefault="00D959B3" w:rsidP="00D959B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59B3">
        <w:rPr>
          <w:rFonts w:ascii="Times New Roman" w:hAnsi="Times New Roman" w:cs="Times New Roman"/>
          <w:sz w:val="28"/>
          <w:szCs w:val="28"/>
        </w:rPr>
        <w:t>Вычисление глобальных приоритетов.</w:t>
      </w:r>
    </w:p>
    <w:p w14:paraId="5BD265F2" w14:textId="77777777" w:rsidR="00B05768" w:rsidRDefault="00B05768" w:rsidP="00B0576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5EFB28" w14:textId="7520087F" w:rsidR="00B05768" w:rsidRDefault="00B0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57110A" w14:textId="7EF1BE7B" w:rsidR="00515279" w:rsidRPr="00AD70E0" w:rsidRDefault="00515279" w:rsidP="00136AF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" w:name="_Toc197876629"/>
      <w:r w:rsidRPr="00136A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1"/>
    </w:p>
    <w:p w14:paraId="0956346B" w14:textId="44D29108" w:rsidR="00515279" w:rsidRPr="00AD70E0" w:rsidRDefault="00AD70E0" w:rsidP="00B87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многофункционального устройства</w:t>
      </w:r>
    </w:p>
    <w:p w14:paraId="4FB31FDA" w14:textId="4E084FCC" w:rsidR="00AD70E0" w:rsidRDefault="00437B07" w:rsidP="00B05768">
      <w:pPr>
        <w:jc w:val="both"/>
        <w:rPr>
          <w:rFonts w:ascii="Times New Roman" w:hAnsi="Times New Roman" w:cs="Times New Roman"/>
          <w:sz w:val="28"/>
          <w:szCs w:val="28"/>
        </w:rPr>
      </w:pPr>
      <w:r w:rsidRPr="00437B07">
        <w:rPr>
          <w:rFonts w:ascii="Times New Roman" w:hAnsi="Times New Roman" w:cs="Times New Roman"/>
          <w:sz w:val="28"/>
          <w:szCs w:val="28"/>
        </w:rPr>
        <w:t>МФУ — это совмещение такой техники, как принтер, ксерокс и сканер. Отдельные модели устройства включают дополнительно телефон и факс. Многими функциями часто приходится пользоваться в домашних условиях — это распечатка текста, копирование печатного или рукописного материала, сканирование документов и качественная распечатка фотографий. МФУ можно оценивать по 6 основным критериям: 1. Компактность; 2. Надежность. Корпуса и самих механизмов работы; 3. Скорость работы. Скорость печати, сканирования и копирования; 4. Экономное расходование красок. Как быстро расходуются картридж</w:t>
      </w:r>
      <w:r w:rsidR="00F76FA3">
        <w:rPr>
          <w:rFonts w:ascii="Times New Roman" w:hAnsi="Times New Roman" w:cs="Times New Roman"/>
          <w:sz w:val="28"/>
          <w:szCs w:val="28"/>
        </w:rPr>
        <w:t>и</w:t>
      </w:r>
      <w:r w:rsidRPr="00437B07">
        <w:rPr>
          <w:rFonts w:ascii="Times New Roman" w:hAnsi="Times New Roman" w:cs="Times New Roman"/>
          <w:sz w:val="28"/>
          <w:szCs w:val="28"/>
        </w:rPr>
        <w:t xml:space="preserve"> и сама стоимость картриджей; 5. Простота в установке и настройке. Наличие необходимых интерфейсов и разнообразие работы через разные интерфейсы; 6. Качество работы. Непосредственное качество распечатанных документов, </w:t>
      </w:r>
      <w:proofErr w:type="spellStart"/>
      <w:r w:rsidRPr="00437B07">
        <w:rPr>
          <w:rFonts w:ascii="Times New Roman" w:hAnsi="Times New Roman" w:cs="Times New Roman"/>
          <w:sz w:val="28"/>
          <w:szCs w:val="28"/>
        </w:rPr>
        <w:t>зажёвывание</w:t>
      </w:r>
      <w:proofErr w:type="spellEnd"/>
      <w:r w:rsidRPr="00437B07">
        <w:rPr>
          <w:rFonts w:ascii="Times New Roman" w:hAnsi="Times New Roman" w:cs="Times New Roman"/>
          <w:sz w:val="28"/>
          <w:szCs w:val="28"/>
        </w:rPr>
        <w:t xml:space="preserve"> бумаги и остальное. В ходе рассмотрения самых популярных моделей в нескольких магазинов бытовой техники были выявлены шесть самых популярных моделей и из отзывов покупателей составлено мнение насчёт каждого объекта: 1. Canon PIXMA MG2540S. Габариты 426 x 306 x 145, вес 3.5 кг. Надёжная модель, не смотря на малую стоимость. Медленно и шумно работает. Расходы на чернила и картриджи высокие. Просто подключается к компьютеру, но отсутствует USB-кабель в комплекте. Хорошее качество печати текстовых документов, но слабое качество печати цветных изображений. 2. HP LaserJet Pro MFP M28w. Габариты 264 x 360 x 197, вес 5.4 кг. Хорошая модель, но возможен перегрев, из-за чего возможно уменьшение времени эксплуатации до поломки, так же имеет хлипкие пластмассовые детали. Очень скоростной. Существенные расходы на фирменный картридж, и совместимый аналог дороговат. Работает локально и по сети </w:t>
      </w:r>
      <w:proofErr w:type="spellStart"/>
      <w:r w:rsidRPr="00437B07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437B07">
        <w:rPr>
          <w:rFonts w:ascii="Times New Roman" w:hAnsi="Times New Roman" w:cs="Times New Roman"/>
          <w:sz w:val="28"/>
          <w:szCs w:val="28"/>
        </w:rPr>
        <w:t xml:space="preserve">-Fi, в установке прост. Качественное сканирование и печать. 3. Brother DCP-1612WR. Габариты 340 х 385 х 255, вес 7.2 кг. Очень надёжная модель. Скорость работы хорошая. Устройство отличается повышенным ресурсом картриджа. Возможна печать по сети </w:t>
      </w:r>
      <w:proofErr w:type="spellStart"/>
      <w:r w:rsidRPr="00437B07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437B07">
        <w:rPr>
          <w:rFonts w:ascii="Times New Roman" w:hAnsi="Times New Roman" w:cs="Times New Roman"/>
          <w:sz w:val="28"/>
          <w:szCs w:val="28"/>
        </w:rPr>
        <w:t xml:space="preserve">-Fi, прост в обслуживании. Качество печати изображений слабовато. 4. </w:t>
      </w:r>
      <w:proofErr w:type="spellStart"/>
      <w:r w:rsidRPr="00437B07">
        <w:rPr>
          <w:rFonts w:ascii="Times New Roman" w:hAnsi="Times New Roman" w:cs="Times New Roman"/>
          <w:sz w:val="28"/>
          <w:szCs w:val="28"/>
        </w:rPr>
        <w:t>Pantum</w:t>
      </w:r>
      <w:proofErr w:type="spellEnd"/>
      <w:r w:rsidRPr="00437B07">
        <w:rPr>
          <w:rFonts w:ascii="Times New Roman" w:hAnsi="Times New Roman" w:cs="Times New Roman"/>
          <w:sz w:val="28"/>
          <w:szCs w:val="28"/>
        </w:rPr>
        <w:t xml:space="preserve"> M6500. Габариты 305 х 417 х 244, вес 7.5 кг. Возможны поломки и ухудшение в работе после первой перезаправки чернил. Скорость работы нормальная. </w:t>
      </w:r>
      <w:proofErr w:type="spellStart"/>
      <w:r w:rsidRPr="00437B07">
        <w:rPr>
          <w:rFonts w:ascii="Times New Roman" w:hAnsi="Times New Roman" w:cs="Times New Roman"/>
          <w:sz w:val="28"/>
          <w:szCs w:val="28"/>
        </w:rPr>
        <w:t>Картриджы</w:t>
      </w:r>
      <w:proofErr w:type="spellEnd"/>
      <w:r w:rsidRPr="00437B07">
        <w:rPr>
          <w:rFonts w:ascii="Times New Roman" w:hAnsi="Times New Roman" w:cs="Times New Roman"/>
          <w:sz w:val="28"/>
          <w:szCs w:val="28"/>
        </w:rPr>
        <w:t xml:space="preserve"> заканчиваются быстро, но стоят дёшево. Работает через USB, в комплекте идёт всё необходимое. Качество печати не очень хорошее. 5. Xerox </w:t>
      </w:r>
      <w:proofErr w:type="spellStart"/>
      <w:r w:rsidRPr="00437B07">
        <w:rPr>
          <w:rFonts w:ascii="Times New Roman" w:hAnsi="Times New Roman" w:cs="Times New Roman"/>
          <w:sz w:val="28"/>
          <w:szCs w:val="28"/>
        </w:rPr>
        <w:t>WorkCentre</w:t>
      </w:r>
      <w:proofErr w:type="spellEnd"/>
      <w:r w:rsidRPr="00437B07">
        <w:rPr>
          <w:rFonts w:ascii="Times New Roman" w:hAnsi="Times New Roman" w:cs="Times New Roman"/>
          <w:sz w:val="28"/>
          <w:szCs w:val="28"/>
        </w:rPr>
        <w:t xml:space="preserve"> 3025BI. Габариты 360 х 406 х </w:t>
      </w:r>
      <w:proofErr w:type="gramStart"/>
      <w:r w:rsidRPr="00437B07">
        <w:rPr>
          <w:rFonts w:ascii="Times New Roman" w:hAnsi="Times New Roman" w:cs="Times New Roman"/>
          <w:sz w:val="28"/>
          <w:szCs w:val="28"/>
        </w:rPr>
        <w:t>257 ,</w:t>
      </w:r>
      <w:proofErr w:type="gramEnd"/>
      <w:r w:rsidRPr="00437B07">
        <w:rPr>
          <w:rFonts w:ascii="Times New Roman" w:hAnsi="Times New Roman" w:cs="Times New Roman"/>
          <w:sz w:val="28"/>
          <w:szCs w:val="28"/>
        </w:rPr>
        <w:t xml:space="preserve"> вес 7.5 кг. Корпус и ключевые детали из дешевого пластика, склонного к поломкам. Быстрая работа по сети с печатью и сканером. Недорогие картриджи. Для настройки соединения по </w:t>
      </w:r>
      <w:proofErr w:type="spellStart"/>
      <w:r w:rsidRPr="00437B07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437B07">
        <w:rPr>
          <w:rFonts w:ascii="Times New Roman" w:hAnsi="Times New Roman" w:cs="Times New Roman"/>
          <w:sz w:val="28"/>
          <w:szCs w:val="28"/>
        </w:rPr>
        <w:t xml:space="preserve">-Fi </w:t>
      </w:r>
      <w:r w:rsidRPr="00437B07">
        <w:rPr>
          <w:rFonts w:ascii="Times New Roman" w:hAnsi="Times New Roman" w:cs="Times New Roman"/>
          <w:sz w:val="28"/>
          <w:szCs w:val="28"/>
        </w:rPr>
        <w:lastRenderedPageBreak/>
        <w:t>требуется роутер с поддержкой технологии WPS, USB-интерфейс в комплекте. Качество печати нормальное. 6. Epson L3150. Габариты 347 х 375 х 179, вес 3.9 кг. Очень надёжная модель. Скорость работы не самая высокая, но приемл</w:t>
      </w:r>
      <w:r w:rsidR="00703A2F">
        <w:rPr>
          <w:rFonts w:ascii="Times New Roman" w:hAnsi="Times New Roman" w:cs="Times New Roman"/>
          <w:sz w:val="28"/>
          <w:szCs w:val="28"/>
        </w:rPr>
        <w:t>е</w:t>
      </w:r>
      <w:r w:rsidRPr="00437B07">
        <w:rPr>
          <w:rFonts w:ascii="Times New Roman" w:hAnsi="Times New Roman" w:cs="Times New Roman"/>
          <w:sz w:val="28"/>
          <w:szCs w:val="28"/>
        </w:rPr>
        <w:t xml:space="preserve">мая. Экономный расход чернил. Может работать по USB или </w:t>
      </w:r>
      <w:proofErr w:type="spellStart"/>
      <w:r w:rsidRPr="00437B07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437B07">
        <w:rPr>
          <w:rFonts w:ascii="Times New Roman" w:hAnsi="Times New Roman" w:cs="Times New Roman"/>
          <w:sz w:val="28"/>
          <w:szCs w:val="28"/>
        </w:rPr>
        <w:t>-Fi, нет USB-кабеля в комплект. Отличное качество отпечатков, но плохо работает с глянцевой бумагой.</w:t>
      </w:r>
    </w:p>
    <w:p w14:paraId="2DA560E9" w14:textId="77777777" w:rsidR="00AD70E0" w:rsidRPr="00703A2F" w:rsidRDefault="00AD70E0">
      <w:pPr>
        <w:rPr>
          <w:rFonts w:ascii="Times New Roman" w:hAnsi="Times New Roman" w:cs="Times New Roman"/>
          <w:sz w:val="28"/>
          <w:szCs w:val="28"/>
        </w:rPr>
      </w:pPr>
    </w:p>
    <w:p w14:paraId="1EEE55E1" w14:textId="77777777" w:rsidR="00AD70E0" w:rsidRPr="00703A2F" w:rsidRDefault="00AD70E0">
      <w:pPr>
        <w:rPr>
          <w:rFonts w:ascii="Times New Roman" w:hAnsi="Times New Roman" w:cs="Times New Roman"/>
          <w:sz w:val="28"/>
          <w:szCs w:val="28"/>
        </w:rPr>
      </w:pPr>
    </w:p>
    <w:p w14:paraId="3FAD82EB" w14:textId="3AFA8A75" w:rsidR="00515279" w:rsidRDefault="00515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16C0D2" w14:textId="4C9C52A9" w:rsidR="00515279" w:rsidRPr="00136AFE" w:rsidRDefault="00B05768" w:rsidP="00136AF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78766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Выполнение задания</w:t>
      </w:r>
      <w:bookmarkEnd w:id="2"/>
    </w:p>
    <w:p w14:paraId="3B97E8AB" w14:textId="6938A18E" w:rsidR="00B05768" w:rsidRDefault="00274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было предложено выполнить в табличном редакторе</w:t>
      </w:r>
      <w:r w:rsidRPr="00274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097DD0">
        <w:rPr>
          <w:rFonts w:ascii="Times New Roman" w:hAnsi="Times New Roman" w:cs="Times New Roman"/>
          <w:sz w:val="28"/>
          <w:szCs w:val="28"/>
          <w:lang w:val="en-US"/>
        </w:rPr>
        <w:t>cel</w:t>
      </w:r>
      <w:r w:rsidR="00097DD0">
        <w:rPr>
          <w:rFonts w:ascii="Times New Roman" w:hAnsi="Times New Roman" w:cs="Times New Roman"/>
          <w:sz w:val="28"/>
          <w:szCs w:val="28"/>
        </w:rPr>
        <w:t xml:space="preserve">, поэтому индивидуальное задание я решил сделать также. </w:t>
      </w:r>
      <w:r w:rsidR="00BD2E73">
        <w:rPr>
          <w:rFonts w:ascii="Times New Roman" w:hAnsi="Times New Roman" w:cs="Times New Roman"/>
          <w:sz w:val="28"/>
          <w:szCs w:val="28"/>
        </w:rPr>
        <w:t>Файл с</w:t>
      </w:r>
      <w:r w:rsidR="009641CC">
        <w:rPr>
          <w:rFonts w:ascii="Times New Roman" w:hAnsi="Times New Roman" w:cs="Times New Roman"/>
          <w:sz w:val="28"/>
          <w:szCs w:val="28"/>
        </w:rPr>
        <w:t xml:space="preserve"> таблицей приложен к</w:t>
      </w:r>
      <w:r w:rsidR="00452DB2">
        <w:rPr>
          <w:rFonts w:ascii="Times New Roman" w:hAnsi="Times New Roman" w:cs="Times New Roman"/>
          <w:sz w:val="28"/>
          <w:szCs w:val="28"/>
        </w:rPr>
        <w:t xml:space="preserve"> отчёту.</w:t>
      </w:r>
      <w:r w:rsidR="009641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E547F" w14:textId="68E7E567" w:rsidR="00097DD0" w:rsidRPr="00F23AD6" w:rsidRDefault="00097D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6A262A" w14:textId="4DEFF0AD" w:rsidR="00B05768" w:rsidRDefault="00197E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F0ED66" wp14:editId="7C7F234B">
            <wp:extent cx="5940425" cy="33629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EC73" w14:textId="102F9089" w:rsidR="00B05768" w:rsidRPr="00F23AD6" w:rsidRDefault="00F23AD6" w:rsidP="00F23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481F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Парное сравнение критериев</w:t>
      </w:r>
    </w:p>
    <w:p w14:paraId="7FBE59BD" w14:textId="17F364BA" w:rsidR="00B86378" w:rsidRPr="00B86378" w:rsidRDefault="00F23AD6" w:rsidP="00B86378">
      <w:p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Оценки компонентов рассчитывались по формуле </w:t>
      </w:r>
      <w:r w:rsidRPr="00F23AD6">
        <w:rPr>
          <w:rFonts w:ascii="Times New Roman" w:hAnsi="Times New Roman" w:cs="Times New Roman"/>
          <w:sz w:val="28"/>
          <w:szCs w:val="28"/>
        </w:rPr>
        <w:t>=СТЕПЕНЬ(B2*C2*D2*E2*F2*G2;1/6)</w:t>
      </w:r>
      <w:r>
        <w:rPr>
          <w:rFonts w:ascii="Times New Roman" w:hAnsi="Times New Roman" w:cs="Times New Roman"/>
          <w:sz w:val="28"/>
          <w:szCs w:val="28"/>
        </w:rPr>
        <w:t xml:space="preserve"> т.е. произведение всех 6 значений под корнем 6 степени. </w:t>
      </w:r>
      <w:r w:rsidR="00B86378" w:rsidRPr="00B863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Нормализованные оценки вектора приоритета</w:t>
      </w:r>
      <w:r w:rsidR="00B863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B86378" w:rsidRPr="00B863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=H2/H$8</w:t>
      </w:r>
      <w:r w:rsidR="00B863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т.е. полученное значение, делённое на сумму компонент вектора. </w:t>
      </w:r>
    </w:p>
    <w:p w14:paraId="426462A5" w14:textId="5EDE64E7" w:rsidR="00B05768" w:rsidRPr="00F23AD6" w:rsidRDefault="009827CD" w:rsidP="00F23A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оцениваем сами альтернативы. </w:t>
      </w:r>
    </w:p>
    <w:p w14:paraId="68A58E1E" w14:textId="6F2DBA95" w:rsidR="00B05768" w:rsidRDefault="00481F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BE176" wp14:editId="2F67D34E">
            <wp:extent cx="5940425" cy="17475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C1C2" w14:textId="09A471CA" w:rsidR="00B05768" w:rsidRDefault="00481FD1" w:rsidP="00481F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Сравнение альтернатив по критерию «Цена»</w:t>
      </w:r>
    </w:p>
    <w:p w14:paraId="288D13D2" w14:textId="4A51E264" w:rsidR="00B05768" w:rsidRDefault="00284F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67006D" wp14:editId="417625FA">
            <wp:extent cx="5940425" cy="18091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6E34" w14:textId="12714721" w:rsidR="00B05768" w:rsidRDefault="00284F00" w:rsidP="00284F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Сравнение альтернатив по критерию «Надёжность»</w:t>
      </w:r>
    </w:p>
    <w:p w14:paraId="5CDA87C0" w14:textId="77777777" w:rsidR="001722EB" w:rsidRDefault="001722EB" w:rsidP="00284F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F6D4D" w14:textId="7694F29C" w:rsidR="00B05768" w:rsidRDefault="001722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2C3153" wp14:editId="3D1085CA">
            <wp:extent cx="5940425" cy="17570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F23C" w14:textId="6673F93C" w:rsidR="00284F00" w:rsidRDefault="001722EB" w:rsidP="001722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Сравнение альтернатив по критерию «Скорость работы»</w:t>
      </w:r>
    </w:p>
    <w:p w14:paraId="2A2E1C2C" w14:textId="77777777" w:rsidR="001722EB" w:rsidRDefault="001722EB" w:rsidP="00172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EC26E" w14:textId="07B7AA11" w:rsidR="00284F00" w:rsidRDefault="001722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03F01F" wp14:editId="20D210B4">
            <wp:extent cx="5940425" cy="17278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FF5B" w14:textId="35E2F620" w:rsidR="00284F00" w:rsidRDefault="001722EB" w:rsidP="001722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 Сравнение альтернатив по критерию «Экономность»</w:t>
      </w:r>
    </w:p>
    <w:p w14:paraId="5AB90ADC" w14:textId="77777777" w:rsidR="00284F00" w:rsidRDefault="00284F00">
      <w:pPr>
        <w:rPr>
          <w:rFonts w:ascii="Times New Roman" w:hAnsi="Times New Roman" w:cs="Times New Roman"/>
          <w:sz w:val="28"/>
          <w:szCs w:val="28"/>
        </w:rPr>
      </w:pPr>
    </w:p>
    <w:p w14:paraId="7747045E" w14:textId="2364B691" w:rsidR="001722EB" w:rsidRDefault="001722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CA939" wp14:editId="6CBAFAF5">
            <wp:extent cx="5940425" cy="17297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096C" w14:textId="01D028DA" w:rsidR="001722EB" w:rsidRDefault="001722EB" w:rsidP="001722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 Сравнение альтернатив по критерию «Простота в установке»</w:t>
      </w:r>
    </w:p>
    <w:p w14:paraId="1A2E7B96" w14:textId="77777777" w:rsidR="00284F00" w:rsidRDefault="00284F00">
      <w:pPr>
        <w:rPr>
          <w:rFonts w:ascii="Times New Roman" w:hAnsi="Times New Roman" w:cs="Times New Roman"/>
          <w:sz w:val="28"/>
          <w:szCs w:val="28"/>
        </w:rPr>
      </w:pPr>
    </w:p>
    <w:p w14:paraId="55117AF6" w14:textId="3FEBCCB5" w:rsidR="00284F00" w:rsidRDefault="001722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191D9C" wp14:editId="7B15737B">
            <wp:extent cx="5940425" cy="17767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5085" w14:textId="6DEA9A56" w:rsidR="00284F00" w:rsidRDefault="001722EB" w:rsidP="001722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 Сравнение альтернатив по критерию «Компактность»</w:t>
      </w:r>
    </w:p>
    <w:p w14:paraId="679AAC8D" w14:textId="77777777" w:rsidR="001722EB" w:rsidRDefault="001722EB">
      <w:pPr>
        <w:rPr>
          <w:rFonts w:ascii="Times New Roman" w:hAnsi="Times New Roman" w:cs="Times New Roman"/>
          <w:sz w:val="28"/>
          <w:szCs w:val="28"/>
        </w:rPr>
      </w:pPr>
    </w:p>
    <w:p w14:paraId="6197811B" w14:textId="614D066D" w:rsidR="001722EB" w:rsidRDefault="00D64C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FC7350" wp14:editId="755E2F5A">
            <wp:extent cx="5940425" cy="14668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3567" w14:textId="6299DCAB" w:rsidR="001722EB" w:rsidRDefault="00D64CAE" w:rsidP="00D64C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 Расчёт вектора глобальных приоритетов</w:t>
      </w:r>
    </w:p>
    <w:p w14:paraId="518BC333" w14:textId="6DD3831F" w:rsidR="0047310E" w:rsidRPr="00610266" w:rsidRDefault="00CF1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столбца «Приоритеты» взяты из таблицы 1. </w:t>
      </w:r>
      <w:r w:rsidR="00A31C5A">
        <w:rPr>
          <w:rFonts w:ascii="Times New Roman" w:hAnsi="Times New Roman" w:cs="Times New Roman"/>
          <w:sz w:val="28"/>
          <w:szCs w:val="28"/>
        </w:rPr>
        <w:t>Локальные приоритеты для каждой альтернативы взяты из столбцов «Нормализованные значения вектора приоритета»</w:t>
      </w:r>
      <w:r w:rsidR="004D322D">
        <w:rPr>
          <w:rFonts w:ascii="Times New Roman" w:hAnsi="Times New Roman" w:cs="Times New Roman"/>
          <w:sz w:val="28"/>
          <w:szCs w:val="28"/>
        </w:rPr>
        <w:t xml:space="preserve"> </w:t>
      </w:r>
      <w:r w:rsidR="0047310E">
        <w:rPr>
          <w:rFonts w:ascii="Times New Roman" w:hAnsi="Times New Roman" w:cs="Times New Roman"/>
          <w:sz w:val="28"/>
          <w:szCs w:val="28"/>
        </w:rPr>
        <w:t xml:space="preserve">каждого отдельного критерия. </w:t>
      </w:r>
      <w:r w:rsidR="00610266">
        <w:rPr>
          <w:rFonts w:ascii="Times New Roman" w:hAnsi="Times New Roman" w:cs="Times New Roman"/>
          <w:sz w:val="28"/>
          <w:szCs w:val="28"/>
        </w:rPr>
        <w:t xml:space="preserve">Компоненты вектора глобальных приоритетов рассчитываются, по формуле. </w:t>
      </w:r>
      <w:r w:rsidR="00610266" w:rsidRPr="00610266">
        <w:rPr>
          <w:rFonts w:ascii="Times New Roman" w:hAnsi="Times New Roman" w:cs="Times New Roman"/>
          <w:sz w:val="28"/>
          <w:szCs w:val="28"/>
        </w:rPr>
        <w:t>=СУММПРОИЗВ($B</w:t>
      </w:r>
      <w:proofErr w:type="gramStart"/>
      <w:r w:rsidR="00610266" w:rsidRPr="00610266">
        <w:rPr>
          <w:rFonts w:ascii="Times New Roman" w:hAnsi="Times New Roman" w:cs="Times New Roman"/>
          <w:sz w:val="28"/>
          <w:szCs w:val="28"/>
        </w:rPr>
        <w:t>3:$</w:t>
      </w:r>
      <w:proofErr w:type="gramEnd"/>
      <w:r w:rsidR="00610266" w:rsidRPr="00610266">
        <w:rPr>
          <w:rFonts w:ascii="Times New Roman" w:hAnsi="Times New Roman" w:cs="Times New Roman"/>
          <w:sz w:val="28"/>
          <w:szCs w:val="28"/>
        </w:rPr>
        <w:t>B8;C3:C8)</w:t>
      </w:r>
      <w:r w:rsidR="00610266">
        <w:rPr>
          <w:rFonts w:ascii="Times New Roman" w:hAnsi="Times New Roman" w:cs="Times New Roman"/>
          <w:sz w:val="28"/>
          <w:szCs w:val="28"/>
        </w:rPr>
        <w:t xml:space="preserve">, т.е. сумма произведений компонент вектора локальных приоритетов и вектора приоритетов критериев. </w:t>
      </w:r>
    </w:p>
    <w:p w14:paraId="75029C3D" w14:textId="0D48CF1D" w:rsidR="00A60A00" w:rsidRPr="00A60A00" w:rsidRDefault="00A60A00" w:rsidP="00A60A0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Наилучшим вариантом</w:t>
      </w:r>
      <w:r w:rsidR="00DA149F">
        <w:rPr>
          <w:rFonts w:ascii="Times New Roman" w:hAnsi="Times New Roman" w:cs="Times New Roman"/>
          <w:sz w:val="28"/>
          <w:szCs w:val="28"/>
        </w:rPr>
        <w:t xml:space="preserve">, согласно методу, был </w:t>
      </w:r>
      <w:r>
        <w:rPr>
          <w:rFonts w:ascii="Times New Roman" w:hAnsi="Times New Roman" w:cs="Times New Roman"/>
          <w:sz w:val="28"/>
          <w:szCs w:val="28"/>
        </w:rPr>
        <w:t xml:space="preserve">выбран </w:t>
      </w:r>
      <w:r w:rsidRPr="00A60A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Xerox </w:t>
      </w:r>
      <w:proofErr w:type="spellStart"/>
      <w:r w:rsidRPr="00A60A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WorkCentre</w:t>
      </w:r>
      <w:proofErr w:type="spellEnd"/>
      <w:r w:rsidRPr="00A60A0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3025BI</w:t>
      </w:r>
      <w:r w:rsidR="00965F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220EE69" w14:textId="43302051" w:rsidR="001722EB" w:rsidRDefault="001722EB">
      <w:pPr>
        <w:rPr>
          <w:rFonts w:ascii="Times New Roman" w:hAnsi="Times New Roman" w:cs="Times New Roman"/>
          <w:sz w:val="28"/>
          <w:szCs w:val="28"/>
        </w:rPr>
      </w:pPr>
    </w:p>
    <w:p w14:paraId="0FA85B35" w14:textId="77777777" w:rsidR="001722EB" w:rsidRDefault="001722EB">
      <w:pPr>
        <w:rPr>
          <w:rFonts w:ascii="Times New Roman" w:hAnsi="Times New Roman" w:cs="Times New Roman"/>
          <w:sz w:val="28"/>
          <w:szCs w:val="28"/>
        </w:rPr>
      </w:pPr>
    </w:p>
    <w:p w14:paraId="7C286C92" w14:textId="77777777" w:rsidR="001722EB" w:rsidRDefault="001722EB">
      <w:pPr>
        <w:rPr>
          <w:rFonts w:ascii="Times New Roman" w:hAnsi="Times New Roman" w:cs="Times New Roman"/>
          <w:sz w:val="28"/>
          <w:szCs w:val="28"/>
        </w:rPr>
      </w:pPr>
    </w:p>
    <w:p w14:paraId="21DDC633" w14:textId="1DE2F0EA" w:rsidR="001036F9" w:rsidRPr="002D343D" w:rsidRDefault="00172886" w:rsidP="00136AF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97876631"/>
      <w:r w:rsidRPr="002D34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контрольные вопросы</w:t>
      </w:r>
      <w:bookmarkEnd w:id="3"/>
    </w:p>
    <w:p w14:paraId="5C1826F3" w14:textId="789D1AA6" w:rsidR="001F4769" w:rsidRDefault="002D343D" w:rsidP="0099199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43D">
        <w:rPr>
          <w:rFonts w:ascii="Times New Roman" w:hAnsi="Times New Roman" w:cs="Times New Roman"/>
          <w:sz w:val="28"/>
          <w:szCs w:val="28"/>
        </w:rPr>
        <w:t>Перечислите основные этапы метода анализа иерархий.</w:t>
      </w:r>
    </w:p>
    <w:p w14:paraId="69F70C1F" w14:textId="77777777" w:rsidR="0099199E" w:rsidRDefault="0099199E" w:rsidP="0099199E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99E">
        <w:rPr>
          <w:rFonts w:ascii="Times New Roman" w:hAnsi="Times New Roman" w:cs="Times New Roman"/>
          <w:sz w:val="28"/>
          <w:szCs w:val="28"/>
        </w:rPr>
        <w:t xml:space="preserve">Иерархическое представление проблемы. </w:t>
      </w:r>
    </w:p>
    <w:p w14:paraId="1ACEDB04" w14:textId="77777777" w:rsidR="0099199E" w:rsidRDefault="0099199E" w:rsidP="0099199E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199E">
        <w:rPr>
          <w:rFonts w:ascii="Times New Roman" w:hAnsi="Times New Roman" w:cs="Times New Roman"/>
          <w:sz w:val="28"/>
          <w:szCs w:val="28"/>
        </w:rPr>
        <w:t xml:space="preserve">Построение множества матриц парных сравнений. </w:t>
      </w:r>
    </w:p>
    <w:p w14:paraId="7CC753C3" w14:textId="77777777" w:rsidR="0099199E" w:rsidRDefault="0099199E" w:rsidP="0099199E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199E">
        <w:rPr>
          <w:rFonts w:ascii="Times New Roman" w:hAnsi="Times New Roman" w:cs="Times New Roman"/>
          <w:sz w:val="28"/>
          <w:szCs w:val="28"/>
        </w:rPr>
        <w:t xml:space="preserve">Определение векторов локальных приоритетов. </w:t>
      </w:r>
    </w:p>
    <w:p w14:paraId="7A502210" w14:textId="77777777" w:rsidR="0099199E" w:rsidRDefault="0099199E" w:rsidP="0099199E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199E">
        <w:rPr>
          <w:rFonts w:ascii="Times New Roman" w:hAnsi="Times New Roman" w:cs="Times New Roman"/>
          <w:sz w:val="28"/>
          <w:szCs w:val="28"/>
        </w:rPr>
        <w:t xml:space="preserve">Проверка согласованности полученных результатов. </w:t>
      </w:r>
    </w:p>
    <w:p w14:paraId="2E3DA513" w14:textId="44909926" w:rsidR="0099199E" w:rsidRPr="0099199E" w:rsidRDefault="0099199E" w:rsidP="0099199E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199E">
        <w:rPr>
          <w:rFonts w:ascii="Times New Roman" w:hAnsi="Times New Roman" w:cs="Times New Roman"/>
          <w:sz w:val="28"/>
          <w:szCs w:val="28"/>
        </w:rPr>
        <w:t>Вычисление глобальных приоритетов.</w:t>
      </w:r>
    </w:p>
    <w:p w14:paraId="5362265B" w14:textId="77777777" w:rsidR="002D343D" w:rsidRDefault="002D343D" w:rsidP="002D343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43D">
        <w:rPr>
          <w:rFonts w:ascii="Times New Roman" w:hAnsi="Times New Roman" w:cs="Times New Roman"/>
          <w:sz w:val="28"/>
          <w:szCs w:val="28"/>
        </w:rPr>
        <w:t>Опишите процесс попарного сравнения объекта по какому-либо признаку.</w:t>
      </w:r>
    </w:p>
    <w:p w14:paraId="646E33DB" w14:textId="4B4E7414" w:rsidR="002B325D" w:rsidRPr="004E064C" w:rsidRDefault="00A25ADE" w:rsidP="004E064C">
      <w:pPr>
        <w:ind w:left="78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составляют матрицу. </w:t>
      </w:r>
      <w:r w:rsidR="002B325D">
        <w:rPr>
          <w:rFonts w:ascii="Times New Roman" w:hAnsi="Times New Roman" w:cs="Times New Roman"/>
          <w:sz w:val="28"/>
          <w:szCs w:val="28"/>
        </w:rPr>
        <w:t xml:space="preserve">Заполняют её следующим образом: </w:t>
      </w:r>
      <m:oMath>
        <m:r>
          <w:rPr>
            <w:rFonts w:ascii="Cambria Math" w:hAnsi="Cambria Math" w:cs="Times New Roman"/>
            <w:sz w:val="28"/>
            <w:szCs w:val="28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≤9</m:t>
        </m:r>
      </m:oMath>
      <w:r w:rsidR="002B325D" w:rsidRPr="002B32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325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B325D" w:rsidRPr="002B32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325D">
        <w:rPr>
          <w:rFonts w:ascii="Times New Roman" w:eastAsiaTheme="minorEastAsia" w:hAnsi="Times New Roman" w:cs="Times New Roman"/>
          <w:sz w:val="28"/>
          <w:szCs w:val="28"/>
        </w:rPr>
        <w:t>если элемент</w:t>
      </w:r>
      <w:r w:rsidR="002B325D" w:rsidRPr="002B32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B325D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B325D">
        <w:rPr>
          <w:rFonts w:ascii="Times New Roman" w:eastAsiaTheme="minorEastAsia" w:hAnsi="Times New Roman" w:cs="Times New Roman"/>
          <w:sz w:val="28"/>
          <w:szCs w:val="28"/>
        </w:rPr>
        <w:t xml:space="preserve"> важнее элемента </w:t>
      </w:r>
      <w:r w:rsidR="002B325D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2B325D">
        <w:rPr>
          <w:rFonts w:ascii="Times New Roman" w:eastAsiaTheme="minorEastAsia" w:hAnsi="Times New Roman" w:cs="Times New Roman"/>
          <w:sz w:val="28"/>
          <w:szCs w:val="28"/>
        </w:rPr>
        <w:t xml:space="preserve"> или эквивалентен ему.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den>
        </m:f>
      </m:oMath>
      <w:r w:rsidR="004E06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4E064C" w:rsidRPr="004E064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665430" w14:textId="77777777" w:rsidR="002D343D" w:rsidRPr="0022449B" w:rsidRDefault="002D343D" w:rsidP="002D343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43D">
        <w:rPr>
          <w:rFonts w:ascii="Times New Roman" w:hAnsi="Times New Roman" w:cs="Times New Roman"/>
          <w:sz w:val="28"/>
          <w:szCs w:val="28"/>
        </w:rPr>
        <w:t>Опишите шкалу выбора приоритетов.</w:t>
      </w:r>
    </w:p>
    <w:p w14:paraId="51B38AA8" w14:textId="746C1509" w:rsidR="0022449B" w:rsidRDefault="0022449B" w:rsidP="0022449B">
      <w:pPr>
        <w:pStyle w:val="a7"/>
        <w:ind w:left="7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ji</m:t>
            </m:r>
          </m:sub>
        </m:sSub>
      </m:oMath>
      <w:r w:rsidRPr="002244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может принимать следующие значения:</w:t>
      </w:r>
    </w:p>
    <w:p w14:paraId="6D0EA68D" w14:textId="4A3532DF" w:rsidR="0022449B" w:rsidRDefault="0022449B" w:rsidP="0022449B">
      <w:pPr>
        <w:pStyle w:val="a7"/>
        <w:ind w:left="7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 – равная важность. Равный вклад двух элементов в цель.</w:t>
      </w:r>
    </w:p>
    <w:p w14:paraId="7572F898" w14:textId="37D2A7BA" w:rsidR="0022449B" w:rsidRDefault="0022449B" w:rsidP="0022449B">
      <w:pPr>
        <w:pStyle w:val="a7"/>
        <w:ind w:left="7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 – умеренное превосходство. Опыт и суждения дают лёгкое превосходство одному элементу над другим. </w:t>
      </w:r>
    </w:p>
    <w:p w14:paraId="784733B7" w14:textId="161244B4" w:rsidR="0022449B" w:rsidRDefault="0022449B" w:rsidP="0022449B">
      <w:pPr>
        <w:pStyle w:val="a7"/>
        <w:ind w:left="7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 – существенное или сильное превосходство. Одному элементу даётся настолько сильное превосходство, что оно становится практически значительным. </w:t>
      </w:r>
    </w:p>
    <w:p w14:paraId="760C7EBE" w14:textId="73B73FA1" w:rsidR="0022449B" w:rsidRDefault="0022449B" w:rsidP="0022449B">
      <w:pPr>
        <w:pStyle w:val="a7"/>
        <w:ind w:left="7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9 – очень сильное превосходство. Очевидность превосходства одного элемента над другим подтверждается наиболее сильно. </w:t>
      </w:r>
    </w:p>
    <w:p w14:paraId="1D99C824" w14:textId="0B4AC9D0" w:rsidR="0022449B" w:rsidRPr="0022449B" w:rsidRDefault="0022449B" w:rsidP="0022449B">
      <w:pPr>
        <w:pStyle w:val="a7"/>
        <w:ind w:left="78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Допустимо использование промежуточных значений: 2, 4, 6, 8.</w:t>
      </w:r>
    </w:p>
    <w:p w14:paraId="2BB89B31" w14:textId="77777777" w:rsidR="002D343D" w:rsidRDefault="002D343D" w:rsidP="002D343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43D">
        <w:rPr>
          <w:rFonts w:ascii="Times New Roman" w:hAnsi="Times New Roman" w:cs="Times New Roman"/>
          <w:sz w:val="28"/>
          <w:szCs w:val="28"/>
        </w:rPr>
        <w:t>Перечислите основные свойства матрицы попарных сравнений.</w:t>
      </w:r>
    </w:p>
    <w:p w14:paraId="00F9FEE0" w14:textId="77777777" w:rsidR="00E91FBC" w:rsidRDefault="004E6D32" w:rsidP="004E6D32">
      <w:pPr>
        <w:ind w:left="780"/>
        <w:rPr>
          <w:rFonts w:ascii="Times New Roman" w:hAnsi="Times New Roman" w:cs="Times New Roman"/>
          <w:sz w:val="28"/>
          <w:szCs w:val="28"/>
        </w:rPr>
      </w:pPr>
      <w:r w:rsidRPr="004E6D32">
        <w:rPr>
          <w:rFonts w:ascii="Times New Roman" w:hAnsi="Times New Roman" w:cs="Times New Roman"/>
          <w:sz w:val="28"/>
          <w:szCs w:val="28"/>
        </w:rPr>
        <w:t>Квадратная: Число строк и столбцов равно числу сравниваемых элементов.</w:t>
      </w:r>
    </w:p>
    <w:p w14:paraId="08FD068C" w14:textId="1FEA7793" w:rsidR="004E6D32" w:rsidRDefault="004E6D32" w:rsidP="004E6D32">
      <w:pPr>
        <w:ind w:left="780"/>
        <w:rPr>
          <w:rFonts w:ascii="Times New Roman" w:eastAsiaTheme="minorEastAsia" w:hAnsi="Times New Roman" w:cs="Times New Roman"/>
          <w:sz w:val="28"/>
          <w:szCs w:val="28"/>
        </w:rPr>
      </w:pPr>
      <w:r w:rsidRPr="004E6D32">
        <w:rPr>
          <w:rFonts w:ascii="Times New Roman" w:hAnsi="Times New Roman" w:cs="Times New Roman"/>
          <w:sz w:val="28"/>
          <w:szCs w:val="28"/>
        </w:rPr>
        <w:t>Положительные элементы: Все элементы матрицы положительные.</w:t>
      </w:r>
      <w:r w:rsidRPr="004E6D32">
        <w:rPr>
          <w:rFonts w:ascii="Times New Roman" w:hAnsi="Times New Roman" w:cs="Times New Roman"/>
          <w:sz w:val="28"/>
          <w:szCs w:val="28"/>
        </w:rPr>
        <w:br/>
        <w:t>Обратная симметрия</w:t>
      </w:r>
      <w:proofErr w:type="gramStart"/>
      <w:r w:rsidRPr="004E6D32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4E6D32">
        <w:rPr>
          <w:rFonts w:ascii="Times New Roman" w:hAnsi="Times New Roman" w:cs="Times New Roman"/>
          <w:sz w:val="28"/>
          <w:szCs w:val="28"/>
        </w:rPr>
        <w:t xml:space="preserve">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4E6D32">
        <w:rPr>
          <w:rFonts w:ascii="Times New Roman" w:hAnsi="Times New Roman" w:cs="Times New Roman"/>
          <w:sz w:val="28"/>
          <w:szCs w:val="28"/>
        </w:rPr>
        <w:t xml:space="preserve"> равен x, то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 w:rsidR="00EB20F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3B18B7" w14:textId="19C3CDA7" w:rsidR="00EB20FE" w:rsidRPr="002D1C7D" w:rsidRDefault="00EB20FE" w:rsidP="002D1C7D">
      <w:pPr>
        <w:ind w:left="7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 на главной диагонали равны единице, т.е. каждая альтернатива равна самой себе.  </w:t>
      </w:r>
    </w:p>
    <w:p w14:paraId="6426740D" w14:textId="77777777" w:rsidR="002D343D" w:rsidRDefault="002D343D" w:rsidP="002D343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43D">
        <w:rPr>
          <w:rFonts w:ascii="Times New Roman" w:hAnsi="Times New Roman" w:cs="Times New Roman"/>
          <w:sz w:val="28"/>
          <w:szCs w:val="28"/>
        </w:rPr>
        <w:lastRenderedPageBreak/>
        <w:t>Как происходит формирование вектора локальных приоритетов?</w:t>
      </w:r>
    </w:p>
    <w:p w14:paraId="3349ADF4" w14:textId="590A4ACB" w:rsidR="00C1468C" w:rsidRPr="002D343D" w:rsidRDefault="00C1468C" w:rsidP="00A53A58">
      <w:pPr>
        <w:pStyle w:val="a7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1468C">
        <w:rPr>
          <w:rFonts w:ascii="Times New Roman" w:hAnsi="Times New Roman" w:cs="Times New Roman"/>
          <w:sz w:val="28"/>
          <w:szCs w:val="28"/>
        </w:rPr>
        <w:t>ужно вычислить множество собственных векторов для каждой матрицы</w:t>
      </w:r>
      <w:r w:rsidR="00173E48">
        <w:rPr>
          <w:rFonts w:ascii="Times New Roman" w:hAnsi="Times New Roman" w:cs="Times New Roman"/>
          <w:sz w:val="28"/>
          <w:szCs w:val="28"/>
        </w:rPr>
        <w:t xml:space="preserve"> парных сравнений</w:t>
      </w:r>
      <w:r w:rsidRPr="00C1468C">
        <w:rPr>
          <w:rFonts w:ascii="Times New Roman" w:hAnsi="Times New Roman" w:cs="Times New Roman"/>
          <w:sz w:val="28"/>
          <w:szCs w:val="28"/>
        </w:rPr>
        <w:t xml:space="preserve">, а затем нормализовать результат к единице, получая тем самым </w:t>
      </w:r>
      <w:r w:rsidR="00F43544">
        <w:rPr>
          <w:rFonts w:ascii="Times New Roman" w:hAnsi="Times New Roman" w:cs="Times New Roman"/>
          <w:sz w:val="28"/>
          <w:szCs w:val="28"/>
        </w:rPr>
        <w:t xml:space="preserve">соответствующие значения вектора локальных </w:t>
      </w:r>
      <w:r w:rsidRPr="00C1468C">
        <w:rPr>
          <w:rFonts w:ascii="Times New Roman" w:hAnsi="Times New Roman" w:cs="Times New Roman"/>
          <w:sz w:val="28"/>
          <w:szCs w:val="28"/>
        </w:rPr>
        <w:t>приоритетов</w:t>
      </w:r>
      <w:r w:rsidR="00F43544">
        <w:rPr>
          <w:rFonts w:ascii="Times New Roman" w:hAnsi="Times New Roman" w:cs="Times New Roman"/>
          <w:sz w:val="28"/>
          <w:szCs w:val="28"/>
        </w:rPr>
        <w:t xml:space="preserve"> для каждой альтернативы</w:t>
      </w:r>
      <w:r w:rsidR="005767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3EFAFA" w14:textId="77777777" w:rsidR="002D343D" w:rsidRDefault="002D343D" w:rsidP="002D343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43D">
        <w:rPr>
          <w:rFonts w:ascii="Times New Roman" w:hAnsi="Times New Roman" w:cs="Times New Roman"/>
          <w:sz w:val="28"/>
          <w:szCs w:val="28"/>
        </w:rPr>
        <w:t>Опишите процесс свертки сводной матрицы локальных приоритетов.</w:t>
      </w:r>
    </w:p>
    <w:p w14:paraId="082A7532" w14:textId="06C12E7B" w:rsidR="002D0D54" w:rsidRPr="002D343D" w:rsidRDefault="008161B9" w:rsidP="00A53A58">
      <w:pPr>
        <w:pStyle w:val="a7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8161B9">
        <w:rPr>
          <w:rFonts w:ascii="Times New Roman" w:hAnsi="Times New Roman" w:cs="Times New Roman"/>
          <w:sz w:val="28"/>
          <w:szCs w:val="28"/>
        </w:rPr>
        <w:t>Глобальные приоритеты альтернатив вычисляются путём умножения матрицы</w:t>
      </w:r>
      <w:r w:rsidR="00F50BF4"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локальных приоритетов альтернатив по каждому критерию на вектор локальных</w:t>
      </w:r>
      <w:r w:rsidR="00F50BF4">
        <w:rPr>
          <w:rFonts w:ascii="Times New Roman" w:hAnsi="Times New Roman" w:cs="Times New Roman"/>
          <w:sz w:val="28"/>
          <w:szCs w:val="28"/>
        </w:rPr>
        <w:t xml:space="preserve"> </w:t>
      </w:r>
      <w:r w:rsidRPr="008161B9">
        <w:rPr>
          <w:rFonts w:ascii="Times New Roman" w:hAnsi="Times New Roman" w:cs="Times New Roman"/>
          <w:sz w:val="28"/>
          <w:szCs w:val="28"/>
        </w:rPr>
        <w:t>приоритетов критериев.</w:t>
      </w:r>
      <w:r w:rsidR="00A53A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F2402" w14:textId="3D5BD32D" w:rsidR="002D343D" w:rsidRDefault="002D343D" w:rsidP="002D343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43D">
        <w:rPr>
          <w:rFonts w:ascii="Times New Roman" w:hAnsi="Times New Roman" w:cs="Times New Roman"/>
          <w:sz w:val="28"/>
          <w:szCs w:val="28"/>
        </w:rPr>
        <w:t>На основании чего происходит выбор оптимального варианта в методе анализа иерархий?</w:t>
      </w:r>
    </w:p>
    <w:p w14:paraId="5F1CACA8" w14:textId="0C87CD0E" w:rsidR="00052DC0" w:rsidRPr="002D343D" w:rsidRDefault="00052DC0" w:rsidP="00052DC0">
      <w:pPr>
        <w:pStyle w:val="a7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052DC0">
        <w:rPr>
          <w:rFonts w:ascii="Times New Roman" w:hAnsi="Times New Roman" w:cs="Times New Roman"/>
          <w:sz w:val="28"/>
          <w:szCs w:val="28"/>
        </w:rPr>
        <w:t>Оптимальным вариантом считается альтернатива с наивысшим глобальным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DC0">
        <w:rPr>
          <w:rFonts w:ascii="Times New Roman" w:hAnsi="Times New Roman" w:cs="Times New Roman"/>
          <w:sz w:val="28"/>
          <w:szCs w:val="28"/>
        </w:rPr>
        <w:t>приоритетом.</w:t>
      </w:r>
    </w:p>
    <w:p w14:paraId="6C853CBC" w14:textId="77777777" w:rsidR="002D343D" w:rsidRDefault="002D343D" w:rsidP="002D343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43D">
        <w:rPr>
          <w:rFonts w:ascii="Times New Roman" w:hAnsi="Times New Roman" w:cs="Times New Roman"/>
          <w:sz w:val="28"/>
          <w:szCs w:val="28"/>
        </w:rPr>
        <w:t>Используются ли в методе анализа иерархий основные принципы синтеза сложных систем.</w:t>
      </w:r>
    </w:p>
    <w:p w14:paraId="25474E72" w14:textId="3DE78AA9" w:rsidR="001D3470" w:rsidRPr="002D343D" w:rsidRDefault="001D3470" w:rsidP="004F61FD">
      <w:pPr>
        <w:pStyle w:val="a7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Pr="001D3470">
        <w:rPr>
          <w:rFonts w:ascii="Times New Roman" w:hAnsi="Times New Roman" w:cs="Times New Roman"/>
          <w:sz w:val="28"/>
          <w:szCs w:val="28"/>
        </w:rPr>
        <w:t xml:space="preserve"> использует принципы декомпозиции (разбиение сложной проблемы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3470">
        <w:rPr>
          <w:rFonts w:ascii="Times New Roman" w:hAnsi="Times New Roman" w:cs="Times New Roman"/>
          <w:sz w:val="28"/>
          <w:szCs w:val="28"/>
        </w:rPr>
        <w:t>более простые подзадачи) и агрегации (объединение результатов решения подзадач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3470">
        <w:rPr>
          <w:rFonts w:ascii="Times New Roman" w:hAnsi="Times New Roman" w:cs="Times New Roman"/>
          <w:sz w:val="28"/>
          <w:szCs w:val="28"/>
        </w:rPr>
        <w:t>получения общего решения).</w:t>
      </w:r>
    </w:p>
    <w:p w14:paraId="4E77FA99" w14:textId="77777777" w:rsidR="002D343D" w:rsidRDefault="002D343D" w:rsidP="002D343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43D">
        <w:rPr>
          <w:rFonts w:ascii="Times New Roman" w:hAnsi="Times New Roman" w:cs="Times New Roman"/>
          <w:sz w:val="28"/>
          <w:szCs w:val="28"/>
        </w:rPr>
        <w:t>Можно ли отнести метод анализа иерархий к методам экспертных оценок?</w:t>
      </w:r>
    </w:p>
    <w:p w14:paraId="3947166B" w14:textId="7DF33F49" w:rsidR="004F61FD" w:rsidRPr="002D343D" w:rsidRDefault="004F61FD" w:rsidP="004F61FD">
      <w:pPr>
        <w:pStyle w:val="a7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Можно, так как оцениваемые критерии и матрицы парных сравнений можно получить в результате опроса </w:t>
      </w:r>
      <w:r w:rsidR="00C52E53">
        <w:rPr>
          <w:rFonts w:ascii="Times New Roman" w:hAnsi="Times New Roman" w:cs="Times New Roman"/>
          <w:sz w:val="28"/>
          <w:szCs w:val="28"/>
        </w:rPr>
        <w:t>экспертов.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13B36" w14:textId="6BD594A0" w:rsidR="001036F9" w:rsidRDefault="002D343D" w:rsidP="002D343D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43D">
        <w:rPr>
          <w:rFonts w:ascii="Times New Roman" w:hAnsi="Times New Roman" w:cs="Times New Roman"/>
          <w:sz w:val="28"/>
          <w:szCs w:val="28"/>
        </w:rPr>
        <w:t>Опишите процесс получения вектора глобальных приоритетов.</w:t>
      </w:r>
    </w:p>
    <w:p w14:paraId="2C9CB8A1" w14:textId="77777777" w:rsidR="00E02208" w:rsidRDefault="00E02208" w:rsidP="00F8642B">
      <w:pPr>
        <w:pStyle w:val="a7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вектора глобальных приоритетов рассчитываются как сумма произведений компонент вектора локальных приоритетов и вектора приоритетов критериев. </w:t>
      </w:r>
    </w:p>
    <w:p w14:paraId="64B5C6E9" w14:textId="77777777" w:rsidR="00E02208" w:rsidRPr="002D343D" w:rsidRDefault="00E02208" w:rsidP="00E02208">
      <w:pPr>
        <w:pStyle w:val="a7"/>
        <w:ind w:left="780"/>
        <w:rPr>
          <w:rFonts w:ascii="Times New Roman" w:hAnsi="Times New Roman" w:cs="Times New Roman"/>
          <w:sz w:val="28"/>
          <w:szCs w:val="28"/>
        </w:rPr>
      </w:pPr>
    </w:p>
    <w:p w14:paraId="72A77F8C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711FFB48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2F14A583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14F6AEE2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4A4B0F5A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4CDFD9C9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61427A93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1D4E8D79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3C5E4DE0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57EDD5AF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5256FE93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045D59D2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4A3E125B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6C25CF47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394FC874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0F9818B2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sectPr w:rsidR="001036F9" w:rsidRPr="005B7CD1" w:rsidSect="001C160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042E" w14:textId="77777777" w:rsidR="00504E27" w:rsidRDefault="00504E27" w:rsidP="001C1609">
      <w:pPr>
        <w:spacing w:after="0" w:line="240" w:lineRule="auto"/>
      </w:pPr>
      <w:r>
        <w:separator/>
      </w:r>
    </w:p>
  </w:endnote>
  <w:endnote w:type="continuationSeparator" w:id="0">
    <w:p w14:paraId="0BDBF7A7" w14:textId="77777777" w:rsidR="00504E27" w:rsidRDefault="00504E27" w:rsidP="001C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47792"/>
      <w:docPartObj>
        <w:docPartGallery w:val="Page Numbers (Bottom of Page)"/>
        <w:docPartUnique/>
      </w:docPartObj>
    </w:sdtPr>
    <w:sdtContent>
      <w:p w14:paraId="1D9D32B8" w14:textId="3D36CBEA" w:rsidR="001C1609" w:rsidRDefault="001C160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94896" w14:textId="77777777" w:rsidR="001C1609" w:rsidRDefault="001C160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8B664" w14:textId="77777777" w:rsidR="00504E27" w:rsidRDefault="00504E27" w:rsidP="001C1609">
      <w:pPr>
        <w:spacing w:after="0" w:line="240" w:lineRule="auto"/>
      </w:pPr>
      <w:r>
        <w:separator/>
      </w:r>
    </w:p>
  </w:footnote>
  <w:footnote w:type="continuationSeparator" w:id="0">
    <w:p w14:paraId="44CC8A02" w14:textId="77777777" w:rsidR="00504E27" w:rsidRDefault="00504E27" w:rsidP="001C1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934"/>
    <w:multiLevelType w:val="hybridMultilevel"/>
    <w:tmpl w:val="2AC8B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1188C"/>
    <w:multiLevelType w:val="multilevel"/>
    <w:tmpl w:val="F5EC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73779"/>
    <w:multiLevelType w:val="hybridMultilevel"/>
    <w:tmpl w:val="6026EA0E"/>
    <w:lvl w:ilvl="0" w:tplc="5EEE65B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17EE1"/>
    <w:multiLevelType w:val="multilevel"/>
    <w:tmpl w:val="ACBE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74BD9"/>
    <w:multiLevelType w:val="hybridMultilevel"/>
    <w:tmpl w:val="14288378"/>
    <w:lvl w:ilvl="0" w:tplc="5EEE65B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325237">
    <w:abstractNumId w:val="3"/>
  </w:num>
  <w:num w:numId="2" w16cid:durableId="1625186071">
    <w:abstractNumId w:val="1"/>
  </w:num>
  <w:num w:numId="3" w16cid:durableId="494876675">
    <w:abstractNumId w:val="0"/>
  </w:num>
  <w:num w:numId="4" w16cid:durableId="855926311">
    <w:abstractNumId w:val="2"/>
  </w:num>
  <w:num w:numId="5" w16cid:durableId="1002050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DC"/>
    <w:rsid w:val="00016F74"/>
    <w:rsid w:val="00045EBE"/>
    <w:rsid w:val="00052DC0"/>
    <w:rsid w:val="00077ECF"/>
    <w:rsid w:val="00082EBE"/>
    <w:rsid w:val="0009065C"/>
    <w:rsid w:val="00097DD0"/>
    <w:rsid w:val="000A191F"/>
    <w:rsid w:val="000A2B15"/>
    <w:rsid w:val="000A2D79"/>
    <w:rsid w:val="000A2FF1"/>
    <w:rsid w:val="000E41DC"/>
    <w:rsid w:val="00100677"/>
    <w:rsid w:val="001036F9"/>
    <w:rsid w:val="00110CD5"/>
    <w:rsid w:val="00136AFE"/>
    <w:rsid w:val="00136E60"/>
    <w:rsid w:val="00157C10"/>
    <w:rsid w:val="001722EB"/>
    <w:rsid w:val="00172886"/>
    <w:rsid w:val="00173E48"/>
    <w:rsid w:val="00175ADE"/>
    <w:rsid w:val="00192DC3"/>
    <w:rsid w:val="001934B5"/>
    <w:rsid w:val="00197E55"/>
    <w:rsid w:val="001A4EAA"/>
    <w:rsid w:val="001A615A"/>
    <w:rsid w:val="001A681D"/>
    <w:rsid w:val="001B280C"/>
    <w:rsid w:val="001C1609"/>
    <w:rsid w:val="001C3115"/>
    <w:rsid w:val="001D3470"/>
    <w:rsid w:val="001E24EA"/>
    <w:rsid w:val="001F0E7D"/>
    <w:rsid w:val="001F4769"/>
    <w:rsid w:val="0020093A"/>
    <w:rsid w:val="0022449B"/>
    <w:rsid w:val="00260E9C"/>
    <w:rsid w:val="00274A21"/>
    <w:rsid w:val="00284F00"/>
    <w:rsid w:val="002B325D"/>
    <w:rsid w:val="002C1E59"/>
    <w:rsid w:val="002D0D54"/>
    <w:rsid w:val="002D1C7D"/>
    <w:rsid w:val="002D343D"/>
    <w:rsid w:val="0030787B"/>
    <w:rsid w:val="003207CB"/>
    <w:rsid w:val="00325F45"/>
    <w:rsid w:val="003359B8"/>
    <w:rsid w:val="003513C3"/>
    <w:rsid w:val="00366DA7"/>
    <w:rsid w:val="003A2047"/>
    <w:rsid w:val="003B0FE9"/>
    <w:rsid w:val="003B6B0E"/>
    <w:rsid w:val="003E0419"/>
    <w:rsid w:val="003E5530"/>
    <w:rsid w:val="003F299B"/>
    <w:rsid w:val="00437B07"/>
    <w:rsid w:val="00450A8C"/>
    <w:rsid w:val="00452DB2"/>
    <w:rsid w:val="00453142"/>
    <w:rsid w:val="0045750A"/>
    <w:rsid w:val="0047310E"/>
    <w:rsid w:val="00481FD1"/>
    <w:rsid w:val="00485DAB"/>
    <w:rsid w:val="00495EDD"/>
    <w:rsid w:val="004A618A"/>
    <w:rsid w:val="004C6F29"/>
    <w:rsid w:val="004D322D"/>
    <w:rsid w:val="004D7237"/>
    <w:rsid w:val="004E064C"/>
    <w:rsid w:val="004E0FF3"/>
    <w:rsid w:val="004E6D32"/>
    <w:rsid w:val="004F4B5A"/>
    <w:rsid w:val="004F61FD"/>
    <w:rsid w:val="00504E27"/>
    <w:rsid w:val="00506482"/>
    <w:rsid w:val="00512BAA"/>
    <w:rsid w:val="00515279"/>
    <w:rsid w:val="00547E33"/>
    <w:rsid w:val="00576794"/>
    <w:rsid w:val="0058551C"/>
    <w:rsid w:val="005A17E7"/>
    <w:rsid w:val="005B7CD1"/>
    <w:rsid w:val="005D565D"/>
    <w:rsid w:val="00610266"/>
    <w:rsid w:val="00615001"/>
    <w:rsid w:val="0069136F"/>
    <w:rsid w:val="006946D5"/>
    <w:rsid w:val="006B0AC3"/>
    <w:rsid w:val="006B1C4E"/>
    <w:rsid w:val="006C76BA"/>
    <w:rsid w:val="006D44CA"/>
    <w:rsid w:val="006D6B82"/>
    <w:rsid w:val="00702A58"/>
    <w:rsid w:val="00703A2F"/>
    <w:rsid w:val="007210F1"/>
    <w:rsid w:val="00777D67"/>
    <w:rsid w:val="007D36D5"/>
    <w:rsid w:val="008161B9"/>
    <w:rsid w:val="00836463"/>
    <w:rsid w:val="00857613"/>
    <w:rsid w:val="008B30C5"/>
    <w:rsid w:val="008B6B78"/>
    <w:rsid w:val="008E4FAC"/>
    <w:rsid w:val="009316EA"/>
    <w:rsid w:val="00950CBB"/>
    <w:rsid w:val="0096297A"/>
    <w:rsid w:val="009641CC"/>
    <w:rsid w:val="00965F9A"/>
    <w:rsid w:val="009827CD"/>
    <w:rsid w:val="00991191"/>
    <w:rsid w:val="0099199E"/>
    <w:rsid w:val="009969B9"/>
    <w:rsid w:val="009B3EDB"/>
    <w:rsid w:val="009B62EB"/>
    <w:rsid w:val="009E449A"/>
    <w:rsid w:val="00A25ADE"/>
    <w:rsid w:val="00A31C5A"/>
    <w:rsid w:val="00A477A6"/>
    <w:rsid w:val="00A53A58"/>
    <w:rsid w:val="00A60A00"/>
    <w:rsid w:val="00A63AC6"/>
    <w:rsid w:val="00A73DCB"/>
    <w:rsid w:val="00AC66CD"/>
    <w:rsid w:val="00AD31FE"/>
    <w:rsid w:val="00AD70E0"/>
    <w:rsid w:val="00AF5C4D"/>
    <w:rsid w:val="00B05768"/>
    <w:rsid w:val="00B13D3B"/>
    <w:rsid w:val="00B245C5"/>
    <w:rsid w:val="00B5381F"/>
    <w:rsid w:val="00B76F8C"/>
    <w:rsid w:val="00B86378"/>
    <w:rsid w:val="00B87EE6"/>
    <w:rsid w:val="00B93FB5"/>
    <w:rsid w:val="00BB761E"/>
    <w:rsid w:val="00BD2E73"/>
    <w:rsid w:val="00BD665F"/>
    <w:rsid w:val="00C1468C"/>
    <w:rsid w:val="00C52E53"/>
    <w:rsid w:val="00C96902"/>
    <w:rsid w:val="00CB6249"/>
    <w:rsid w:val="00CC35A5"/>
    <w:rsid w:val="00CD5ED6"/>
    <w:rsid w:val="00CD74D6"/>
    <w:rsid w:val="00CF1C1F"/>
    <w:rsid w:val="00CF4100"/>
    <w:rsid w:val="00D26719"/>
    <w:rsid w:val="00D34DF2"/>
    <w:rsid w:val="00D47DAD"/>
    <w:rsid w:val="00D62B9B"/>
    <w:rsid w:val="00D64CAE"/>
    <w:rsid w:val="00D77162"/>
    <w:rsid w:val="00D959B3"/>
    <w:rsid w:val="00DA149F"/>
    <w:rsid w:val="00DB5C83"/>
    <w:rsid w:val="00DD0CFF"/>
    <w:rsid w:val="00E02208"/>
    <w:rsid w:val="00E059D4"/>
    <w:rsid w:val="00E16E35"/>
    <w:rsid w:val="00E61E15"/>
    <w:rsid w:val="00E82A53"/>
    <w:rsid w:val="00E91FBC"/>
    <w:rsid w:val="00E936E8"/>
    <w:rsid w:val="00EA4C40"/>
    <w:rsid w:val="00EB20FE"/>
    <w:rsid w:val="00F158CF"/>
    <w:rsid w:val="00F23AD6"/>
    <w:rsid w:val="00F31049"/>
    <w:rsid w:val="00F43544"/>
    <w:rsid w:val="00F50BF4"/>
    <w:rsid w:val="00F56EF2"/>
    <w:rsid w:val="00F57F4F"/>
    <w:rsid w:val="00F76FA3"/>
    <w:rsid w:val="00F8642B"/>
    <w:rsid w:val="00FC6953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838D"/>
  <w15:chartTrackingRefBased/>
  <w15:docId w15:val="{3E563442-690C-499C-8732-C503CC1D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279"/>
  </w:style>
  <w:style w:type="paragraph" w:styleId="1">
    <w:name w:val="heading 1"/>
    <w:basedOn w:val="a"/>
    <w:next w:val="a"/>
    <w:link w:val="10"/>
    <w:uiPriority w:val="9"/>
    <w:qFormat/>
    <w:rsid w:val="000E4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4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4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41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1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1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41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41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41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4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4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4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4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41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41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41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4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41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41D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0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1C160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1C1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C1609"/>
  </w:style>
  <w:style w:type="paragraph" w:styleId="af0">
    <w:name w:val="footer"/>
    <w:basedOn w:val="a"/>
    <w:link w:val="af1"/>
    <w:uiPriority w:val="99"/>
    <w:unhideWhenUsed/>
    <w:rsid w:val="001C1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C1609"/>
  </w:style>
  <w:style w:type="paragraph" w:styleId="11">
    <w:name w:val="toc 1"/>
    <w:basedOn w:val="a"/>
    <w:next w:val="a"/>
    <w:autoRedefine/>
    <w:uiPriority w:val="39"/>
    <w:unhideWhenUsed/>
    <w:rsid w:val="00136AFE"/>
    <w:pPr>
      <w:spacing w:after="100"/>
    </w:pPr>
  </w:style>
  <w:style w:type="character" w:styleId="af2">
    <w:name w:val="Hyperlink"/>
    <w:basedOn w:val="a0"/>
    <w:uiPriority w:val="99"/>
    <w:unhideWhenUsed/>
    <w:rsid w:val="00136AFE"/>
    <w:rPr>
      <w:color w:val="467886" w:themeColor="hyperlink"/>
      <w:u w:val="single"/>
    </w:rPr>
  </w:style>
  <w:style w:type="character" w:styleId="af3">
    <w:name w:val="Placeholder Text"/>
    <w:basedOn w:val="a0"/>
    <w:uiPriority w:val="99"/>
    <w:semiHidden/>
    <w:rsid w:val="002B32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3BE2-BEBD-44FB-83A8-34BBDA45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zarevichm@gmail.com</dc:creator>
  <cp:keywords/>
  <dc:description/>
  <cp:lastModifiedBy>zarevichm@gmail.com</cp:lastModifiedBy>
  <cp:revision>357</cp:revision>
  <cp:lastPrinted>2025-05-11T10:23:00Z</cp:lastPrinted>
  <dcterms:created xsi:type="dcterms:W3CDTF">2025-03-04T10:54:00Z</dcterms:created>
  <dcterms:modified xsi:type="dcterms:W3CDTF">2025-05-11T10:44:00Z</dcterms:modified>
</cp:coreProperties>
</file>