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3EF73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0" w:hanging="3"/>
        <w:jc w:val="center"/>
        <w:rPr>
          <w:color w:val="000000"/>
          <w:szCs w:val="28"/>
        </w:rPr>
      </w:pPr>
      <w:bookmarkStart w:id="0" w:name="_Toc14633"/>
      <w:bookmarkStart w:id="1" w:name="_Toc27445"/>
      <w:bookmarkStart w:id="2" w:name="_Toc17742"/>
      <w:r>
        <w:rPr>
          <w:color w:val="000000"/>
          <w:szCs w:val="28"/>
        </w:rPr>
        <w:t>Министерство науки и высшего образования Российской Федерации</w:t>
      </w:r>
      <w:bookmarkEnd w:id="0"/>
      <w:bookmarkEnd w:id="1"/>
      <w:bookmarkEnd w:id="2"/>
    </w:p>
    <w:p w14:paraId="74C94B7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0" w:hanging="3"/>
        <w:jc w:val="center"/>
        <w:rPr>
          <w:color w:val="000000"/>
          <w:szCs w:val="28"/>
        </w:rPr>
      </w:pPr>
      <w:bookmarkStart w:id="3" w:name="_Toc10615"/>
      <w:bookmarkStart w:id="4" w:name="_Toc6992"/>
      <w:bookmarkStart w:id="5" w:name="_Toc5588"/>
      <w:r>
        <w:rPr>
          <w:color w:val="000000"/>
          <w:szCs w:val="28"/>
        </w:rPr>
        <w:t>Федерального государственного бюджетного образовательного учреждения высшего образования</w:t>
      </w:r>
      <w:bookmarkEnd w:id="3"/>
      <w:bookmarkEnd w:id="4"/>
      <w:bookmarkEnd w:id="5"/>
    </w:p>
    <w:p w14:paraId="479A050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0" w:hanging="3"/>
        <w:jc w:val="center"/>
        <w:rPr>
          <w:color w:val="000000"/>
          <w:szCs w:val="28"/>
        </w:rPr>
      </w:pPr>
      <w:bookmarkStart w:id="6" w:name="_Toc9664"/>
      <w:bookmarkStart w:id="7" w:name="_Toc14607"/>
      <w:bookmarkStart w:id="8" w:name="_Toc24577"/>
      <w:r>
        <w:rPr>
          <w:color w:val="000000"/>
          <w:szCs w:val="28"/>
        </w:rPr>
        <w:t>«Казанский национальный исследовательский технологический университет»</w:t>
      </w:r>
      <w:bookmarkEnd w:id="6"/>
      <w:bookmarkEnd w:id="7"/>
      <w:bookmarkEnd w:id="8"/>
    </w:p>
    <w:p w14:paraId="4EDCE80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0" w:hanging="3"/>
        <w:jc w:val="center"/>
        <w:rPr>
          <w:color w:val="000000"/>
          <w:szCs w:val="28"/>
        </w:rPr>
      </w:pPr>
      <w:bookmarkStart w:id="9" w:name="_Toc30370"/>
      <w:bookmarkStart w:id="10" w:name="_Toc10666"/>
      <w:bookmarkStart w:id="11" w:name="_Toc27059"/>
      <w:r>
        <w:rPr>
          <w:color w:val="000000"/>
          <w:szCs w:val="28"/>
        </w:rPr>
        <w:t>(ФГБОУ ВО «КНИТУ»)</w:t>
      </w:r>
      <w:bookmarkEnd w:id="9"/>
      <w:bookmarkEnd w:id="10"/>
      <w:bookmarkEnd w:id="11"/>
    </w:p>
    <w:tbl>
      <w:tblPr>
        <w:tblStyle w:val="13"/>
        <w:tblW w:w="5249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1"/>
        <w:gridCol w:w="1714"/>
        <w:gridCol w:w="1714"/>
      </w:tblGrid>
      <w:tr w14:paraId="44D39C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3" w:hRule="atLeast"/>
          <w:jc w:val="center"/>
        </w:trPr>
        <w:tc>
          <w:tcPr>
            <w:tcW w:w="1821" w:type="dxa"/>
            <w:vAlign w:val="center"/>
          </w:tcPr>
          <w:p w14:paraId="58C66A4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360" w:lineRule="auto"/>
              <w:ind w:left="0" w:hanging="3"/>
              <w:jc w:val="left"/>
              <w:outlineLvl w:val="9"/>
              <w:rPr>
                <w:color w:val="000000"/>
                <w:szCs w:val="28"/>
              </w:rPr>
            </w:pPr>
          </w:p>
        </w:tc>
        <w:tc>
          <w:tcPr>
            <w:tcW w:w="1714" w:type="dxa"/>
            <w:vAlign w:val="center"/>
          </w:tcPr>
          <w:p w14:paraId="7BBADED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360" w:lineRule="auto"/>
              <w:ind w:left="0" w:hanging="3"/>
              <w:jc w:val="right"/>
              <w:outlineLvl w:val="9"/>
              <w:rPr>
                <w:color w:val="000000"/>
                <w:szCs w:val="28"/>
              </w:rPr>
            </w:pPr>
          </w:p>
        </w:tc>
        <w:tc>
          <w:tcPr>
            <w:tcW w:w="1714" w:type="dxa"/>
            <w:vAlign w:val="center"/>
          </w:tcPr>
          <w:p w14:paraId="13A1DDD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360" w:lineRule="auto"/>
              <w:ind w:left="0" w:hanging="3"/>
              <w:jc w:val="right"/>
              <w:outlineLvl w:val="9"/>
              <w:rPr>
                <w:color w:val="000000"/>
                <w:szCs w:val="28"/>
              </w:rPr>
            </w:pPr>
          </w:p>
        </w:tc>
      </w:tr>
    </w:tbl>
    <w:p w14:paraId="5B29E81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0" w:hanging="3"/>
        <w:jc w:val="center"/>
        <w:rPr>
          <w:color w:val="000000"/>
          <w:szCs w:val="28"/>
        </w:rPr>
      </w:pPr>
      <w:bookmarkStart w:id="12" w:name="_Toc21060"/>
      <w:bookmarkStart w:id="13" w:name="_Toc465"/>
      <w:bookmarkStart w:id="14" w:name="_Toc22149"/>
      <w:r>
        <w:rPr>
          <w:color w:val="000000"/>
          <w:szCs w:val="28"/>
        </w:rPr>
        <w:t>Кафедра интеллектуальных систем и управления информационными ресурсами</w:t>
      </w:r>
      <w:bookmarkEnd w:id="12"/>
      <w:bookmarkEnd w:id="13"/>
      <w:bookmarkEnd w:id="14"/>
    </w:p>
    <w:p w14:paraId="5DB9268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0" w:hanging="3"/>
        <w:jc w:val="center"/>
        <w:outlineLvl w:val="9"/>
        <w:rPr>
          <w:color w:val="000000"/>
          <w:szCs w:val="28"/>
        </w:rPr>
      </w:pPr>
    </w:p>
    <w:p w14:paraId="42F2B74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0" w:hanging="3"/>
        <w:jc w:val="center"/>
        <w:outlineLvl w:val="9"/>
        <w:rPr>
          <w:color w:val="000000"/>
          <w:szCs w:val="28"/>
        </w:rPr>
      </w:pPr>
    </w:p>
    <w:p w14:paraId="699C80A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0" w:hanging="3"/>
        <w:jc w:val="center"/>
        <w:outlineLvl w:val="9"/>
        <w:rPr>
          <w:color w:val="000000"/>
          <w:szCs w:val="28"/>
        </w:rPr>
      </w:pPr>
    </w:p>
    <w:p w14:paraId="28BB243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0" w:hanging="3"/>
        <w:jc w:val="center"/>
        <w:outlineLvl w:val="9"/>
        <w:rPr>
          <w:color w:val="000000"/>
          <w:szCs w:val="28"/>
        </w:rPr>
      </w:pPr>
    </w:p>
    <w:p w14:paraId="6D4A7ED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0" w:hanging="3"/>
        <w:jc w:val="center"/>
        <w:outlineLvl w:val="9"/>
        <w:rPr>
          <w:color w:val="000000"/>
          <w:szCs w:val="28"/>
        </w:rPr>
      </w:pPr>
    </w:p>
    <w:p w14:paraId="7FA1042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1" w:hanging="4"/>
        <w:jc w:val="center"/>
        <w:rPr>
          <w:rFonts w:hint="default"/>
          <w:color w:val="000000"/>
          <w:sz w:val="40"/>
          <w:szCs w:val="40"/>
          <w:lang w:val="ru-RU"/>
        </w:rPr>
      </w:pPr>
      <w:bookmarkStart w:id="15" w:name="_Toc8387"/>
      <w:bookmarkStart w:id="16" w:name="_Toc5108"/>
      <w:bookmarkStart w:id="17" w:name="_Toc4328"/>
      <w:r>
        <w:rPr>
          <w:b/>
          <w:color w:val="000000"/>
          <w:sz w:val="40"/>
          <w:szCs w:val="40"/>
        </w:rPr>
        <w:t>ЛАБОРАТОРНАЯ РАБОТА №</w:t>
      </w:r>
      <w:bookmarkEnd w:id="15"/>
      <w:bookmarkEnd w:id="16"/>
      <w:r>
        <w:rPr>
          <w:rFonts w:hint="default"/>
          <w:b/>
          <w:color w:val="000000"/>
          <w:sz w:val="40"/>
          <w:szCs w:val="40"/>
          <w:lang w:val="ru-RU"/>
        </w:rPr>
        <w:t>3</w:t>
      </w:r>
      <w:bookmarkEnd w:id="17"/>
    </w:p>
    <w:p w14:paraId="70765F1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1" w:hanging="4"/>
        <w:jc w:val="center"/>
        <w:rPr>
          <w:color w:val="000000"/>
          <w:sz w:val="40"/>
          <w:szCs w:val="40"/>
        </w:rPr>
      </w:pPr>
      <w:bookmarkStart w:id="18" w:name="_Toc3981"/>
      <w:bookmarkStart w:id="19" w:name="_Toc27747"/>
      <w:bookmarkStart w:id="20" w:name="_Toc14381"/>
      <w:r>
        <w:rPr>
          <w:color w:val="000000"/>
          <w:sz w:val="40"/>
          <w:szCs w:val="40"/>
        </w:rPr>
        <w:t xml:space="preserve">по </w:t>
      </w:r>
      <w:r>
        <w:rPr>
          <w:color w:val="000000"/>
          <w:sz w:val="36"/>
          <w:szCs w:val="36"/>
        </w:rPr>
        <w:t>курсу</w:t>
      </w:r>
      <w:r>
        <w:rPr>
          <w:color w:val="000000"/>
          <w:sz w:val="40"/>
          <w:szCs w:val="40"/>
        </w:rPr>
        <w:br w:type="textWrapping"/>
      </w:r>
      <w:r>
        <w:rPr>
          <w:color w:val="000000"/>
          <w:sz w:val="40"/>
          <w:szCs w:val="40"/>
        </w:rPr>
        <w:t>«</w:t>
      </w:r>
      <w:r>
        <w:rPr>
          <w:b/>
          <w:sz w:val="40"/>
          <w:szCs w:val="40"/>
        </w:rPr>
        <w:t>Разработка пользовательского интерфейса</w:t>
      </w:r>
      <w:r>
        <w:rPr>
          <w:color w:val="000000"/>
          <w:sz w:val="40"/>
          <w:szCs w:val="40"/>
        </w:rPr>
        <w:t>»</w:t>
      </w:r>
      <w:bookmarkEnd w:id="18"/>
      <w:bookmarkEnd w:id="19"/>
      <w:bookmarkEnd w:id="20"/>
    </w:p>
    <w:p w14:paraId="06A181D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1" w:hanging="4"/>
        <w:jc w:val="center"/>
        <w:outlineLvl w:val="9"/>
        <w:rPr>
          <w:color w:val="000000"/>
          <w:sz w:val="40"/>
          <w:szCs w:val="40"/>
        </w:rPr>
      </w:pPr>
    </w:p>
    <w:p w14:paraId="3E93163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1" w:hanging="4"/>
        <w:jc w:val="center"/>
        <w:rPr>
          <w:color w:val="000000"/>
          <w:sz w:val="40"/>
          <w:szCs w:val="40"/>
        </w:rPr>
      </w:pPr>
      <w:bookmarkStart w:id="21" w:name="_Toc13589"/>
      <w:bookmarkStart w:id="22" w:name="_Toc24451"/>
      <w:bookmarkStart w:id="23" w:name="_Toc13106"/>
      <w:r>
        <w:rPr>
          <w:color w:val="000000"/>
          <w:sz w:val="40"/>
          <w:szCs w:val="40"/>
        </w:rPr>
        <w:t>на тему</w:t>
      </w:r>
      <w:bookmarkEnd w:id="21"/>
      <w:bookmarkEnd w:id="22"/>
      <w:bookmarkEnd w:id="23"/>
    </w:p>
    <w:p w14:paraId="04AD10C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1" w:hanging="4"/>
        <w:jc w:val="center"/>
        <w:rPr>
          <w:color w:val="000000"/>
          <w:sz w:val="40"/>
          <w:szCs w:val="40"/>
        </w:rPr>
      </w:pPr>
      <w:bookmarkStart w:id="24" w:name="_Toc19468"/>
      <w:bookmarkStart w:id="25" w:name="_Toc25683"/>
      <w:bookmarkStart w:id="26" w:name="_Toc9594"/>
      <w:r>
        <w:rPr>
          <w:b/>
          <w:color w:val="000000"/>
          <w:sz w:val="40"/>
          <w:szCs w:val="40"/>
        </w:rPr>
        <w:t>«</w:t>
      </w:r>
      <w:r>
        <w:rPr>
          <w:b/>
          <w:color w:val="000000"/>
          <w:sz w:val="40"/>
          <w:szCs w:val="40"/>
          <w:lang w:val="ru-RU"/>
        </w:rPr>
        <w:t>Установка</w:t>
      </w:r>
      <w:r>
        <w:rPr>
          <w:rFonts w:hint="default"/>
          <w:b/>
          <w:color w:val="000000"/>
          <w:sz w:val="40"/>
          <w:szCs w:val="40"/>
          <w:lang w:val="ru-RU"/>
        </w:rPr>
        <w:t xml:space="preserve"> </w:t>
      </w:r>
      <w:r>
        <w:rPr>
          <w:rFonts w:hint="default"/>
          <w:b/>
          <w:color w:val="000000"/>
          <w:sz w:val="40"/>
          <w:szCs w:val="40"/>
          <w:lang w:val="en-US"/>
        </w:rPr>
        <w:t xml:space="preserve">Django </w:t>
      </w:r>
      <w:r>
        <w:rPr>
          <w:rFonts w:hint="default"/>
          <w:b/>
          <w:color w:val="000000"/>
          <w:sz w:val="40"/>
          <w:szCs w:val="40"/>
          <w:lang w:val="ru-RU"/>
        </w:rPr>
        <w:t>и создание проекта</w:t>
      </w:r>
      <w:r>
        <w:rPr>
          <w:color w:val="000000"/>
          <w:sz w:val="40"/>
          <w:szCs w:val="40"/>
        </w:rPr>
        <w:t>»</w:t>
      </w:r>
      <w:bookmarkEnd w:id="24"/>
      <w:bookmarkEnd w:id="25"/>
      <w:bookmarkEnd w:id="26"/>
    </w:p>
    <w:p w14:paraId="26F93EE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0" w:hanging="3"/>
        <w:jc w:val="center"/>
        <w:outlineLvl w:val="9"/>
        <w:rPr>
          <w:color w:val="000000"/>
          <w:szCs w:val="28"/>
        </w:rPr>
      </w:pPr>
    </w:p>
    <w:p w14:paraId="6A9E3C0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0" w:hanging="3"/>
        <w:jc w:val="center"/>
        <w:outlineLvl w:val="9"/>
        <w:rPr>
          <w:color w:val="000000"/>
          <w:szCs w:val="28"/>
        </w:rPr>
      </w:pPr>
    </w:p>
    <w:p w14:paraId="4698921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0" w:hanging="3"/>
        <w:jc w:val="center"/>
        <w:outlineLvl w:val="9"/>
        <w:rPr>
          <w:color w:val="000000"/>
          <w:szCs w:val="28"/>
        </w:rPr>
      </w:pPr>
    </w:p>
    <w:p w14:paraId="6C811B7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0" w:hanging="3"/>
        <w:jc w:val="center"/>
        <w:outlineLvl w:val="9"/>
        <w:rPr>
          <w:color w:val="000000"/>
          <w:szCs w:val="28"/>
        </w:rPr>
      </w:pPr>
    </w:p>
    <w:p w14:paraId="51FD3C3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0" w:hanging="3"/>
        <w:jc w:val="center"/>
        <w:outlineLvl w:val="9"/>
        <w:rPr>
          <w:color w:val="000000"/>
          <w:szCs w:val="28"/>
        </w:rPr>
      </w:pPr>
    </w:p>
    <w:p w14:paraId="71D9C4F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0" w:hanging="3"/>
        <w:jc w:val="center"/>
        <w:outlineLvl w:val="9"/>
        <w:rPr>
          <w:color w:val="000000"/>
          <w:szCs w:val="28"/>
        </w:rPr>
      </w:pPr>
    </w:p>
    <w:p w14:paraId="13B499E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0" w:hanging="3"/>
        <w:jc w:val="center"/>
        <w:outlineLvl w:val="9"/>
        <w:rPr>
          <w:color w:val="000000"/>
          <w:szCs w:val="28"/>
        </w:rPr>
      </w:pPr>
    </w:p>
    <w:p w14:paraId="19F21B1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5952" w:leftChars="2125" w:hanging="3"/>
        <w:jc w:val="left"/>
        <w:rPr>
          <w:color w:val="000000"/>
          <w:szCs w:val="28"/>
        </w:rPr>
      </w:pPr>
      <w:bookmarkStart w:id="27" w:name="_Toc19787"/>
      <w:bookmarkStart w:id="28" w:name="_Toc17183"/>
      <w:bookmarkStart w:id="29" w:name="_Toc19537"/>
      <w:r>
        <w:rPr>
          <w:color w:val="000000"/>
          <w:szCs w:val="28"/>
        </w:rPr>
        <w:t>Выполнил:</w:t>
      </w:r>
      <w:bookmarkEnd w:id="27"/>
      <w:bookmarkEnd w:id="28"/>
      <w:bookmarkEnd w:id="29"/>
    </w:p>
    <w:p w14:paraId="61A7B77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5952" w:leftChars="2125" w:hanging="3"/>
        <w:jc w:val="left"/>
        <w:rPr>
          <w:rFonts w:hint="default"/>
          <w:color w:val="000000"/>
          <w:szCs w:val="28"/>
          <w:lang w:val="ru-RU"/>
        </w:rPr>
      </w:pPr>
      <w:bookmarkStart w:id="30" w:name="_Toc15461"/>
      <w:bookmarkStart w:id="31" w:name="_Toc8591"/>
      <w:bookmarkStart w:id="32" w:name="_Toc29201"/>
      <w:r>
        <w:rPr>
          <w:color w:val="000000"/>
          <w:szCs w:val="28"/>
        </w:rPr>
        <w:t xml:space="preserve">студент группы </w:t>
      </w:r>
      <w:r>
        <w:rPr>
          <w:rFonts w:hint="default"/>
          <w:color w:val="000000"/>
          <w:szCs w:val="28"/>
          <w:lang w:val="ru-RU"/>
        </w:rPr>
        <w:t>831-73</w:t>
      </w:r>
      <w:bookmarkEnd w:id="30"/>
      <w:bookmarkEnd w:id="31"/>
      <w:bookmarkEnd w:id="32"/>
    </w:p>
    <w:p w14:paraId="3A68F55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5952" w:leftChars="2125" w:hanging="3"/>
        <w:jc w:val="left"/>
        <w:rPr>
          <w:rFonts w:hint="default"/>
          <w:color w:val="000000"/>
          <w:szCs w:val="28"/>
          <w:lang w:val="ru-RU"/>
        </w:rPr>
      </w:pPr>
      <w:bookmarkStart w:id="33" w:name="_Toc23951"/>
      <w:bookmarkStart w:id="34" w:name="_Toc2605"/>
      <w:bookmarkStart w:id="35" w:name="_Toc25969"/>
      <w:r>
        <w:rPr>
          <w:rFonts w:hint="default"/>
          <w:color w:val="000000"/>
          <w:szCs w:val="28"/>
          <w:lang w:val="ru-RU"/>
        </w:rPr>
        <w:t>Гайфуллина З.Ф.</w:t>
      </w:r>
      <w:bookmarkEnd w:id="33"/>
      <w:bookmarkEnd w:id="34"/>
      <w:bookmarkEnd w:id="35"/>
    </w:p>
    <w:p w14:paraId="3DF506E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5952" w:leftChars="2125" w:hanging="3"/>
        <w:jc w:val="left"/>
        <w:rPr>
          <w:color w:val="000000"/>
          <w:szCs w:val="28"/>
        </w:rPr>
      </w:pPr>
      <w:bookmarkStart w:id="36" w:name="_Toc27479"/>
      <w:bookmarkStart w:id="37" w:name="_Toc27173"/>
      <w:bookmarkStart w:id="38" w:name="_Toc28336"/>
      <w:r>
        <w:rPr>
          <w:color w:val="000000"/>
          <w:szCs w:val="28"/>
        </w:rPr>
        <w:t>Проверил:</w:t>
      </w:r>
      <w:bookmarkEnd w:id="36"/>
      <w:bookmarkEnd w:id="37"/>
      <w:bookmarkEnd w:id="38"/>
      <w:r>
        <w:rPr>
          <w:color w:val="000000"/>
          <w:szCs w:val="28"/>
        </w:rPr>
        <w:t xml:space="preserve"> </w:t>
      </w:r>
    </w:p>
    <w:p w14:paraId="134A3CB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5952" w:leftChars="2125" w:hanging="3"/>
        <w:jc w:val="left"/>
        <w:rPr>
          <w:color w:val="000000"/>
          <w:szCs w:val="28"/>
        </w:rPr>
      </w:pPr>
      <w:bookmarkStart w:id="39" w:name="_Toc10132"/>
      <w:bookmarkStart w:id="40" w:name="_Toc22890"/>
      <w:bookmarkStart w:id="41" w:name="_Toc30744"/>
      <w:r>
        <w:rPr>
          <w:color w:val="000000"/>
          <w:szCs w:val="28"/>
        </w:rPr>
        <w:t>доцент кафедры ИСУИР</w:t>
      </w:r>
      <w:bookmarkEnd w:id="39"/>
      <w:bookmarkEnd w:id="40"/>
      <w:bookmarkEnd w:id="41"/>
    </w:p>
    <w:p w14:paraId="59E11E5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5952" w:leftChars="2125" w:hanging="3"/>
        <w:jc w:val="left"/>
        <w:rPr>
          <w:color w:val="000000"/>
          <w:szCs w:val="28"/>
        </w:rPr>
      </w:pPr>
      <w:bookmarkStart w:id="42" w:name="_Toc17105"/>
      <w:bookmarkStart w:id="43" w:name="_Toc23722"/>
      <w:bookmarkStart w:id="44" w:name="_Toc32061"/>
      <w:r>
        <w:rPr>
          <w:color w:val="000000"/>
          <w:szCs w:val="28"/>
        </w:rPr>
        <w:t>Вотякова Л.Р.</w:t>
      </w:r>
      <w:bookmarkEnd w:id="42"/>
      <w:bookmarkEnd w:id="43"/>
      <w:bookmarkEnd w:id="44"/>
    </w:p>
    <w:p w14:paraId="4289D45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0" w:hanging="3"/>
        <w:jc w:val="center"/>
        <w:outlineLvl w:val="9"/>
        <w:rPr>
          <w:color w:val="000000"/>
          <w:szCs w:val="28"/>
        </w:rPr>
      </w:pPr>
    </w:p>
    <w:p w14:paraId="61B80B0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0" w:hanging="3"/>
        <w:jc w:val="center"/>
        <w:outlineLvl w:val="9"/>
        <w:rPr>
          <w:color w:val="000000"/>
          <w:szCs w:val="28"/>
        </w:rPr>
      </w:pPr>
    </w:p>
    <w:p w14:paraId="47C15D8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0" w:hanging="3"/>
        <w:jc w:val="center"/>
        <w:outlineLvl w:val="9"/>
        <w:rPr>
          <w:color w:val="000000"/>
          <w:szCs w:val="28"/>
        </w:rPr>
      </w:pPr>
    </w:p>
    <w:p w14:paraId="5706E04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0" w:hanging="3"/>
        <w:jc w:val="center"/>
        <w:outlineLvl w:val="9"/>
        <w:rPr>
          <w:color w:val="000000"/>
          <w:szCs w:val="28"/>
        </w:rPr>
      </w:pPr>
    </w:p>
    <w:p w14:paraId="567D8F8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0" w:hanging="3"/>
        <w:jc w:val="center"/>
        <w:outlineLvl w:val="9"/>
        <w:rPr>
          <w:color w:val="000000"/>
          <w:szCs w:val="28"/>
        </w:rPr>
      </w:pPr>
    </w:p>
    <w:p w14:paraId="0BF280E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0" w:hanging="3"/>
        <w:jc w:val="center"/>
        <w:rPr>
          <w:rFonts w:hint="default"/>
          <w:color w:val="000000"/>
          <w:szCs w:val="28"/>
          <w:lang w:val="ru-RU"/>
        </w:rPr>
      </w:pPr>
      <w:bookmarkStart w:id="45" w:name="_Toc17455"/>
      <w:bookmarkStart w:id="46" w:name="_Toc17028"/>
      <w:bookmarkStart w:id="47" w:name="_Toc29643"/>
      <w:r>
        <w:rPr>
          <w:color w:val="000000"/>
          <w:szCs w:val="28"/>
        </w:rPr>
        <w:t>Казань, 202</w:t>
      </w:r>
      <w:r>
        <w:rPr>
          <w:rFonts w:hint="default"/>
          <w:color w:val="000000"/>
          <w:szCs w:val="28"/>
          <w:lang w:val="ru-RU"/>
        </w:rPr>
        <w:t>6</w:t>
      </w:r>
      <w:bookmarkEnd w:id="45"/>
      <w:bookmarkEnd w:id="46"/>
      <w:bookmarkEnd w:id="47"/>
    </w:p>
    <w:p w14:paraId="4FACB59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0" w:hanging="3"/>
        <w:jc w:val="center"/>
        <w:outlineLvl w:val="9"/>
        <w:rPr>
          <w:color w:val="000000"/>
          <w:sz w:val="22"/>
          <w:szCs w:val="22"/>
        </w:rPr>
      </w:pPr>
      <w:r>
        <w:br w:type="page"/>
      </w:r>
    </w:p>
    <w:sdt>
      <w:sdtPr>
        <w:rPr>
          <w:rFonts w:hint="default" w:ascii="Times New Roman" w:hAnsi="Times New Roman" w:eastAsia="SimSun" w:cs="Times New Roman"/>
          <w:position w:val="-1"/>
          <w:sz w:val="28"/>
          <w:szCs w:val="28"/>
          <w:lang w:val="ru-RU" w:eastAsia="ru-RU" w:bidi="ar-SA"/>
        </w:rPr>
        <w:id w:val="147469652"/>
        <w15:color w:val="DBDBDB"/>
        <w:docPartObj>
          <w:docPartGallery w:val="Table of Contents"/>
          <w:docPartUnique/>
        </w:docPartObj>
      </w:sdtPr>
      <w:sdtEndPr>
        <w:rPr>
          <w:rFonts w:hint="default" w:ascii="Times New Roman" w:hAnsi="Times New Roman" w:eastAsia="SimSun" w:cs="Times New Roman"/>
          <w:position w:val="-1"/>
          <w:sz w:val="28"/>
          <w:szCs w:val="28"/>
          <w:lang w:val="ru-RU" w:eastAsia="ru-RU" w:bidi="ar-SA"/>
        </w:rPr>
      </w:sdtEndPr>
      <w:sdtContent>
        <w:p w14:paraId="33110A1A">
          <w:pPr>
            <w:spacing w:before="0" w:beforeLines="0" w:after="0" w:afterLines="0" w:line="360" w:lineRule="auto"/>
            <w:ind w:left="0" w:leftChars="0" w:right="0" w:rightChars="0" w:firstLine="0" w:firstLineChars="0"/>
            <w:jc w:val="both"/>
            <w:rPr>
              <w:sz w:val="28"/>
              <w:szCs w:val="28"/>
            </w:rPr>
          </w:pPr>
          <w:bookmarkStart w:id="48" w:name="_Toc7036"/>
          <w:bookmarkStart w:id="49" w:name="_Toc19584"/>
          <w:r>
            <w:rPr>
              <w:rFonts w:hint="default" w:ascii="Times New Roman" w:hAnsi="Times New Roman" w:eastAsia="SimSun" w:cs="Times New Roman"/>
              <w:sz w:val="28"/>
              <w:szCs w:val="28"/>
            </w:rPr>
            <w:t>Оглавление</w:t>
          </w:r>
          <w:bookmarkEnd w:id="48"/>
          <w:bookmarkEnd w:id="49"/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TOC \o "1-1" \h \u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</w:p>
        <w:p w14:paraId="70E16ABC">
          <w:pPr>
            <w:pStyle w:val="10"/>
            <w:tabs>
              <w:tab w:val="right" w:leader="dot" w:pos="9637"/>
            </w:tabs>
            <w:spacing w:line="360" w:lineRule="auto"/>
            <w:rPr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_Toc32474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/>
              <w:bCs w:val="0"/>
              <w:sz w:val="28"/>
              <w:szCs w:val="28"/>
              <w:lang w:val="ru-RU"/>
            </w:rPr>
            <w:t>Задание №1</w:t>
          </w:r>
          <w:r>
            <w:rPr>
              <w:rFonts w:hint="default"/>
              <w:bCs w:val="0"/>
              <w:sz w:val="28"/>
              <w:szCs w:val="28"/>
              <w:lang w:val="en-US"/>
            </w:rPr>
            <w:t xml:space="preserve">: </w:t>
          </w:r>
          <w:r>
            <w:rPr>
              <w:rFonts w:hint="default"/>
              <w:bCs w:val="0"/>
              <w:sz w:val="28"/>
              <w:szCs w:val="28"/>
              <w:lang w:val="ru-RU"/>
            </w:rPr>
            <w:t xml:space="preserve">Установка </w:t>
          </w:r>
          <w:r>
            <w:rPr>
              <w:rFonts w:hint="default"/>
              <w:bCs w:val="0"/>
              <w:sz w:val="28"/>
              <w:szCs w:val="28"/>
              <w:lang w:val="en-US"/>
            </w:rPr>
            <w:t xml:space="preserve">Django. </w:t>
          </w:r>
          <w:r>
            <w:rPr>
              <w:rFonts w:hint="default"/>
              <w:bCs w:val="0"/>
              <w:sz w:val="28"/>
              <w:szCs w:val="28"/>
              <w:lang w:val="ru-RU"/>
            </w:rPr>
            <w:t>Создание проекта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_Toc32474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11</w:t>
          </w:r>
          <w:r>
            <w:rPr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2730CA62">
          <w:pPr>
            <w:pStyle w:val="10"/>
            <w:tabs>
              <w:tab w:val="right" w:leader="dot" w:pos="9637"/>
            </w:tabs>
            <w:spacing w:line="360" w:lineRule="auto"/>
            <w:rPr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_Toc11800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/>
              <w:bCs w:val="0"/>
              <w:sz w:val="28"/>
              <w:szCs w:val="28"/>
              <w:lang w:val="ru-RU"/>
            </w:rPr>
            <w:t>Задание №2</w:t>
          </w:r>
          <w:r>
            <w:rPr>
              <w:rFonts w:hint="default"/>
              <w:bCs w:val="0"/>
              <w:sz w:val="28"/>
              <w:szCs w:val="28"/>
              <w:lang w:val="en-US"/>
            </w:rPr>
            <w:t xml:space="preserve">: </w:t>
          </w:r>
          <w:r>
            <w:rPr>
              <w:rFonts w:hint="default"/>
              <w:bCs w:val="0"/>
              <w:sz w:val="28"/>
              <w:szCs w:val="28"/>
              <w:lang w:val="ru-RU"/>
            </w:rPr>
            <w:t xml:space="preserve">Модель </w:t>
          </w:r>
          <w:r>
            <w:rPr>
              <w:rFonts w:hint="default"/>
              <w:bCs w:val="0"/>
              <w:sz w:val="28"/>
              <w:szCs w:val="28"/>
              <w:lang w:val="en-US"/>
            </w:rPr>
            <w:t xml:space="preserve">mtv. </w:t>
          </w:r>
          <w:r>
            <w:rPr>
              <w:rFonts w:hint="default"/>
              <w:bCs w:val="0"/>
              <w:sz w:val="28"/>
              <w:szCs w:val="28"/>
              <w:lang w:val="ru-RU"/>
            </w:rPr>
            <w:t>Добавление первого приложения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_Toc11800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13</w:t>
          </w:r>
          <w:r>
            <w:rPr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2CB89B30">
          <w:pPr>
            <w:pStyle w:val="10"/>
            <w:tabs>
              <w:tab w:val="right" w:leader="dot" w:pos="9637"/>
            </w:tabs>
            <w:spacing w:line="360" w:lineRule="auto"/>
            <w:rPr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_Toc27679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/>
              <w:bCs w:val="0"/>
              <w:sz w:val="28"/>
              <w:szCs w:val="28"/>
              <w:lang w:val="ru-RU"/>
            </w:rPr>
            <w:t>Задание №3</w:t>
          </w:r>
          <w:r>
            <w:rPr>
              <w:rFonts w:hint="default"/>
              <w:bCs w:val="0"/>
              <w:sz w:val="28"/>
              <w:szCs w:val="28"/>
              <w:lang w:val="en-US"/>
            </w:rPr>
            <w:t xml:space="preserve">: </w:t>
          </w:r>
          <w:r>
            <w:rPr>
              <w:rFonts w:hint="default"/>
              <w:bCs w:val="0"/>
              <w:sz w:val="28"/>
              <w:szCs w:val="28"/>
              <w:lang w:val="ru-RU"/>
            </w:rPr>
            <w:t>М</w:t>
          </w:r>
          <w:r>
            <w:rPr>
              <w:bCs w:val="0"/>
              <w:sz w:val="28"/>
              <w:szCs w:val="28"/>
              <w:lang w:val="ru-RU"/>
            </w:rPr>
            <w:t>аршрутизация</w:t>
          </w:r>
          <w:r>
            <w:rPr>
              <w:rFonts w:hint="default"/>
              <w:bCs w:val="0"/>
              <w:sz w:val="28"/>
              <w:szCs w:val="28"/>
              <w:lang w:val="ru-RU"/>
            </w:rPr>
            <w:t xml:space="preserve"> и функции представления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_Toc27679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14</w:t>
          </w:r>
          <w:r>
            <w:rPr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66270141">
          <w:pPr>
            <w:pStyle w:val="10"/>
            <w:tabs>
              <w:tab w:val="right" w:leader="dot" w:pos="9637"/>
            </w:tabs>
            <w:spacing w:line="360" w:lineRule="auto"/>
            <w:rPr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_Toc9143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/>
              <w:bCs w:val="0"/>
              <w:sz w:val="28"/>
              <w:szCs w:val="28"/>
              <w:lang w:val="ru-RU"/>
            </w:rPr>
            <w:t>Задание №4</w:t>
          </w:r>
          <w:r>
            <w:rPr>
              <w:rFonts w:hint="default"/>
              <w:bCs w:val="0"/>
              <w:sz w:val="28"/>
              <w:szCs w:val="28"/>
              <w:lang w:val="en-US"/>
            </w:rPr>
            <w:t xml:space="preserve">: </w:t>
          </w:r>
          <w:r>
            <w:rPr>
              <w:rFonts w:hint="default"/>
              <w:bCs w:val="0"/>
              <w:sz w:val="28"/>
              <w:szCs w:val="28"/>
              <w:lang w:val="ru-RU"/>
            </w:rPr>
            <w:t xml:space="preserve">Отладка проекта </w:t>
          </w:r>
          <w:r>
            <w:rPr>
              <w:rFonts w:hint="default"/>
              <w:bCs w:val="0"/>
              <w:sz w:val="28"/>
              <w:szCs w:val="28"/>
              <w:lang w:val="en-US"/>
            </w:rPr>
            <w:t xml:space="preserve">django </w:t>
          </w:r>
          <w:r>
            <w:rPr>
              <w:rFonts w:hint="default"/>
              <w:bCs w:val="0"/>
              <w:sz w:val="28"/>
              <w:szCs w:val="28"/>
              <w:lang w:val="ru-RU"/>
            </w:rPr>
            <w:t xml:space="preserve">в </w:t>
          </w:r>
          <w:r>
            <w:rPr>
              <w:rFonts w:hint="default"/>
              <w:bCs w:val="0"/>
              <w:sz w:val="28"/>
              <w:szCs w:val="28"/>
              <w:lang w:val="en-US"/>
            </w:rPr>
            <w:t>pycharm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_Toc9143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15</w:t>
          </w:r>
          <w:r>
            <w:rPr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182FA800">
          <w:pPr>
            <w:pStyle w:val="10"/>
            <w:tabs>
              <w:tab w:val="right" w:leader="dot" w:pos="9637"/>
            </w:tabs>
            <w:spacing w:line="360" w:lineRule="auto"/>
            <w:rPr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_Toc6519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/>
              <w:bCs w:val="0"/>
              <w:sz w:val="28"/>
              <w:szCs w:val="28"/>
              <w:lang w:val="ru-RU"/>
            </w:rPr>
            <w:t>Задание №5</w:t>
          </w:r>
          <w:r>
            <w:rPr>
              <w:rFonts w:hint="default"/>
              <w:bCs w:val="0"/>
              <w:sz w:val="28"/>
              <w:szCs w:val="28"/>
              <w:lang w:val="en-US"/>
            </w:rPr>
            <w:t xml:space="preserve">: </w:t>
          </w:r>
          <w:r>
            <w:rPr>
              <w:rFonts w:hint="default"/>
              <w:bCs w:val="0"/>
              <w:sz w:val="28"/>
              <w:szCs w:val="28"/>
              <w:lang w:val="ru-RU"/>
            </w:rPr>
            <w:t xml:space="preserve">Динамические </w:t>
          </w:r>
          <w:r>
            <w:rPr>
              <w:rFonts w:hint="default"/>
              <w:bCs w:val="0"/>
              <w:sz w:val="28"/>
              <w:szCs w:val="28"/>
              <w:lang w:val="en-US"/>
            </w:rPr>
            <w:t xml:space="preserve">url. </w:t>
          </w:r>
          <w:r>
            <w:rPr>
              <w:rFonts w:hint="default"/>
              <w:bCs w:val="0"/>
              <w:sz w:val="28"/>
              <w:szCs w:val="28"/>
              <w:lang w:val="ru-RU"/>
            </w:rPr>
            <w:t>Пользовательские конвертеры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_Toc6519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15</w:t>
          </w:r>
          <w:r>
            <w:rPr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440ED3F6">
          <w:pPr>
            <w:pStyle w:val="10"/>
            <w:tabs>
              <w:tab w:val="right" w:leader="dot" w:pos="9637"/>
            </w:tabs>
            <w:spacing w:line="360" w:lineRule="auto"/>
            <w:rPr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_Toc18966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/>
              <w:bCs w:val="0"/>
              <w:sz w:val="28"/>
              <w:szCs w:val="28"/>
              <w:lang w:val="ru-RU"/>
            </w:rPr>
            <w:t>Задание №</w:t>
          </w:r>
          <w:r>
            <w:rPr>
              <w:rFonts w:hint="default"/>
              <w:bCs w:val="0"/>
              <w:sz w:val="28"/>
              <w:szCs w:val="28"/>
              <w:lang w:val="en-US"/>
            </w:rPr>
            <w:t xml:space="preserve">6: GET </w:t>
          </w:r>
          <w:r>
            <w:rPr>
              <w:rFonts w:hint="default"/>
              <w:bCs w:val="0"/>
              <w:sz w:val="28"/>
              <w:szCs w:val="28"/>
              <w:lang w:val="ru-RU"/>
            </w:rPr>
            <w:t xml:space="preserve">и </w:t>
          </w:r>
          <w:r>
            <w:rPr>
              <w:rFonts w:hint="default"/>
              <w:bCs w:val="0"/>
              <w:sz w:val="28"/>
              <w:szCs w:val="28"/>
              <w:lang w:val="en-US"/>
            </w:rPr>
            <w:t>POST</w:t>
          </w:r>
          <w:r>
            <w:rPr>
              <w:rFonts w:hint="default"/>
              <w:bCs w:val="0"/>
              <w:sz w:val="28"/>
              <w:szCs w:val="28"/>
              <w:lang w:val="ru-RU"/>
            </w:rPr>
            <w:t>-запросы. Обработчики исключений запросов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_Toc18966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18</w:t>
          </w:r>
          <w:r>
            <w:rPr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363ACDFB">
          <w:pPr>
            <w:pStyle w:val="10"/>
            <w:tabs>
              <w:tab w:val="right" w:leader="dot" w:pos="9637"/>
            </w:tabs>
            <w:spacing w:line="360" w:lineRule="auto"/>
            <w:rPr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_Toc21928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/>
              <w:bCs w:val="0"/>
              <w:sz w:val="28"/>
              <w:szCs w:val="28"/>
              <w:lang w:val="ru-RU"/>
            </w:rPr>
            <w:t>Задание №7</w:t>
          </w:r>
          <w:r>
            <w:rPr>
              <w:rFonts w:hint="default"/>
              <w:bCs w:val="0"/>
              <w:sz w:val="28"/>
              <w:szCs w:val="28"/>
              <w:lang w:val="en-US"/>
            </w:rPr>
            <w:t xml:space="preserve">: </w:t>
          </w:r>
          <w:r>
            <w:rPr>
              <w:rFonts w:hint="default"/>
              <w:bCs w:val="0"/>
              <w:sz w:val="28"/>
              <w:szCs w:val="28"/>
              <w:lang w:val="ru-RU"/>
            </w:rPr>
            <w:t xml:space="preserve">Перенаправление. Функция </w:t>
          </w:r>
          <w:r>
            <w:rPr>
              <w:rFonts w:hint="default"/>
              <w:bCs w:val="0"/>
              <w:sz w:val="28"/>
              <w:szCs w:val="28"/>
              <w:lang w:val="en-US"/>
            </w:rPr>
            <w:t>reverse.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_Toc21928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19</w:t>
          </w:r>
          <w:r>
            <w:rPr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5626EB91"/>
    <w:p w14:paraId="1540A95A">
      <w:pPr>
        <w:outlineLvl w:val="9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br w:type="page"/>
      </w:r>
    </w:p>
    <w:p w14:paraId="0AC2E339">
      <w:pPr>
        <w:pStyle w:val="2"/>
        <w:numPr>
          <w:ilvl w:val="0"/>
          <w:numId w:val="0"/>
        </w:numPr>
        <w:bidi w:val="0"/>
        <w:ind w:leftChars="-2"/>
        <w:outlineLvl w:val="0"/>
        <w:rPr>
          <w:rFonts w:hint="default"/>
          <w:b w:val="0"/>
          <w:bCs w:val="0"/>
          <w:lang w:val="ru-RU"/>
        </w:rPr>
      </w:pPr>
      <w:bookmarkStart w:id="50" w:name="_Toc32474"/>
      <w:r>
        <w:rPr>
          <w:rFonts w:hint="default"/>
          <w:b w:val="0"/>
          <w:bCs w:val="0"/>
          <w:lang w:val="ru-RU"/>
        </w:rPr>
        <w:t>Задание №1</w:t>
      </w:r>
      <w:r>
        <w:rPr>
          <w:rFonts w:hint="default"/>
          <w:b w:val="0"/>
          <w:bCs w:val="0"/>
          <w:lang w:val="en-US"/>
        </w:rPr>
        <w:t xml:space="preserve">: </w:t>
      </w:r>
      <w:r>
        <w:rPr>
          <w:rFonts w:hint="default"/>
          <w:b w:val="0"/>
          <w:bCs w:val="0"/>
          <w:lang w:val="ru-RU"/>
        </w:rPr>
        <w:t xml:space="preserve">Установка </w:t>
      </w:r>
      <w:r>
        <w:rPr>
          <w:rFonts w:hint="default"/>
          <w:b w:val="0"/>
          <w:bCs w:val="0"/>
          <w:lang w:val="en-US"/>
        </w:rPr>
        <w:t xml:space="preserve">django. </w:t>
      </w:r>
      <w:r>
        <w:rPr>
          <w:rFonts w:hint="default"/>
          <w:b w:val="0"/>
          <w:bCs w:val="0"/>
          <w:lang w:val="ru-RU"/>
        </w:rPr>
        <w:t>Создание проекта</w:t>
      </w:r>
      <w:bookmarkEnd w:id="50"/>
    </w:p>
    <w:p w14:paraId="11E91654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Chars="-2"/>
        <w:outlineLvl w:val="9"/>
        <w:rPr>
          <w:rFonts w:hint="default"/>
          <w:lang w:val="ru-RU"/>
        </w:rPr>
      </w:pPr>
      <w:r>
        <w:rPr>
          <w:rFonts w:hint="default"/>
          <w:lang w:val="ru-RU"/>
        </w:rPr>
        <w:t xml:space="preserve">Устанавливаем </w:t>
      </w:r>
      <w:r>
        <w:rPr>
          <w:rFonts w:hint="default"/>
          <w:lang w:val="en-US"/>
        </w:rPr>
        <w:t xml:space="preserve">PyCharm. </w:t>
      </w:r>
      <w:r>
        <w:rPr>
          <w:rFonts w:hint="default"/>
          <w:lang w:val="ru-RU"/>
        </w:rPr>
        <w:t>Он у меня уже был установлен.</w:t>
      </w:r>
    </w:p>
    <w:p w14:paraId="08C16344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Chars="-2"/>
        <w:outlineLvl w:val="9"/>
        <w:rPr>
          <w:rFonts w:hint="default"/>
          <w:lang w:val="ru-RU"/>
        </w:rPr>
      </w:pPr>
      <w:r>
        <w:rPr>
          <w:rFonts w:hint="default"/>
          <w:lang w:val="ru-RU"/>
        </w:rPr>
        <w:t xml:space="preserve">В командной строке пишем команду </w:t>
      </w:r>
      <w:r>
        <w:rPr>
          <w:rFonts w:hint="default"/>
          <w:lang w:val="en-US"/>
        </w:rPr>
        <w:t>python -V</w:t>
      </w:r>
      <w:r>
        <w:rPr>
          <w:rFonts w:hint="default"/>
          <w:lang w:val="ru-RU"/>
        </w:rPr>
        <w:t xml:space="preserve"> для проверки работоспособности интерпретатора. И видим текущую версию языка.</w:t>
      </w:r>
    </w:p>
    <w:p w14:paraId="04F068C2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Chars="-2"/>
        <w:outlineLvl w:val="9"/>
      </w:pPr>
      <w:r>
        <w:drawing>
          <wp:inline distT="0" distB="0" distL="114300" distR="114300">
            <wp:extent cx="2800350" cy="571500"/>
            <wp:effectExtent l="0" t="0" r="3810" b="7620"/>
            <wp:docPr id="56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Изображение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41D0A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Chars="-2"/>
        <w:outlineLvl w:val="9"/>
      </w:pPr>
    </w:p>
    <w:p w14:paraId="4A0F58E4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-4" w:leftChars="-2" w:hanging="2" w:hangingChars="1"/>
        <w:outlineLvl w:val="9"/>
        <w:rPr>
          <w:rFonts w:hint="default"/>
          <w:lang w:val="ru-RU"/>
        </w:rPr>
      </w:pPr>
      <w:r>
        <w:rPr>
          <w:rFonts w:hint="default"/>
          <w:lang w:val="ru-RU"/>
        </w:rPr>
        <w:t xml:space="preserve">Создаем новый проект в </w:t>
      </w:r>
      <w:r>
        <w:rPr>
          <w:rFonts w:hint="default"/>
          <w:lang w:val="en-US"/>
        </w:rPr>
        <w:t>PyCharm</w:t>
      </w:r>
    </w:p>
    <w:p w14:paraId="0B06E41C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-8" w:leftChars="0" w:firstLine="8" w:firstLineChars="0"/>
        <w:outlineLvl w:val="9"/>
      </w:pPr>
      <w:r>
        <w:drawing>
          <wp:inline distT="0" distB="0" distL="114300" distR="114300">
            <wp:extent cx="6113780" cy="4969510"/>
            <wp:effectExtent l="0" t="0" r="12700" b="13970"/>
            <wp:docPr id="70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Изображение 1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3780" cy="496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2EE47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Chars="-3"/>
        <w:outlineLvl w:val="9"/>
      </w:pPr>
    </w:p>
    <w:p w14:paraId="55DF2993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-4" w:leftChars="-2" w:hanging="2" w:hangingChars="1"/>
        <w:outlineLvl w:val="9"/>
        <w:rPr>
          <w:rFonts w:hint="default"/>
          <w:lang w:val="en-US"/>
        </w:rPr>
      </w:pPr>
      <w:r>
        <w:rPr>
          <w:rFonts w:hint="default"/>
          <w:lang w:val="ru-RU"/>
        </w:rPr>
        <w:t xml:space="preserve">Создаём виртуальное окружение в именем </w:t>
      </w:r>
      <w:r>
        <w:rPr>
          <w:rFonts w:hint="default"/>
          <w:lang w:val="en-US"/>
        </w:rPr>
        <w:t xml:space="preserve">djvenv </w:t>
      </w:r>
      <w:r>
        <w:rPr>
          <w:rFonts w:hint="default"/>
          <w:lang w:val="ru-RU"/>
        </w:rPr>
        <w:t>в теку</w:t>
      </w:r>
      <w:bookmarkStart w:id="121" w:name="_GoBack"/>
      <w:bookmarkEnd w:id="121"/>
      <w:r>
        <w:rPr>
          <w:rFonts w:hint="default"/>
          <w:lang w:val="ru-RU"/>
        </w:rPr>
        <w:t xml:space="preserve">щей папке </w:t>
      </w:r>
    </w:p>
    <w:p w14:paraId="19C5C50F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Chars="-3"/>
        <w:outlineLvl w:val="9"/>
      </w:pPr>
      <w:r>
        <w:drawing>
          <wp:inline distT="0" distB="0" distL="114300" distR="114300">
            <wp:extent cx="6113780" cy="499110"/>
            <wp:effectExtent l="0" t="0" r="12700" b="3810"/>
            <wp:docPr id="58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Изображение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3780" cy="49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59CAF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Chars="-3"/>
        <w:outlineLvl w:val="9"/>
      </w:pPr>
    </w:p>
    <w:p w14:paraId="45FF1686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-4" w:leftChars="-2" w:hanging="2" w:hangingChars="1"/>
        <w:outlineLvl w:val="9"/>
        <w:rPr>
          <w:rFonts w:hint="default"/>
          <w:lang w:val="ru-RU"/>
        </w:rPr>
      </w:pPr>
      <w:r>
        <w:rPr>
          <w:rFonts w:hint="default"/>
          <w:lang w:val="ru-RU"/>
        </w:rPr>
        <w:t xml:space="preserve">Активируем виртуальное окружение </w:t>
      </w:r>
    </w:p>
    <w:p w14:paraId="59BB4A94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Chars="-3"/>
        <w:outlineLvl w:val="9"/>
      </w:pPr>
      <w:r>
        <w:drawing>
          <wp:inline distT="0" distB="0" distL="114300" distR="114300">
            <wp:extent cx="6113780" cy="711835"/>
            <wp:effectExtent l="0" t="0" r="12700" b="4445"/>
            <wp:docPr id="60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Изображение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3780" cy="71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9798A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Chars="-3"/>
        <w:outlineLvl w:val="9"/>
      </w:pPr>
    </w:p>
    <w:p w14:paraId="54DCCA1E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-4" w:leftChars="-2" w:hanging="2" w:hangingChars="1"/>
        <w:outlineLvl w:val="9"/>
        <w:rPr>
          <w:rFonts w:hint="default"/>
          <w:lang w:val="en-US"/>
        </w:rPr>
      </w:pPr>
      <w:r>
        <w:rPr>
          <w:rFonts w:hint="default"/>
          <w:lang w:val="ru-RU"/>
        </w:rPr>
        <w:t xml:space="preserve">С помощью команды </w:t>
      </w:r>
      <w:r>
        <w:rPr>
          <w:rFonts w:hint="default"/>
          <w:lang w:val="en-US"/>
        </w:rPr>
        <w:t xml:space="preserve">pip list </w:t>
      </w:r>
      <w:r>
        <w:rPr>
          <w:rFonts w:hint="default"/>
          <w:lang w:val="ru-RU"/>
        </w:rPr>
        <w:t>мы видим два пакета в нащем вирутальном окружении</w:t>
      </w:r>
      <w:r>
        <w:rPr>
          <w:rFonts w:hint="default"/>
          <w:lang w:val="en-US"/>
        </w:rPr>
        <w:t>:</w:t>
      </w:r>
    </w:p>
    <w:p w14:paraId="2AF565D0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Chars="-3"/>
        <w:outlineLvl w:val="9"/>
      </w:pPr>
      <w:r>
        <w:drawing>
          <wp:inline distT="0" distB="0" distL="114300" distR="114300">
            <wp:extent cx="6116955" cy="1309370"/>
            <wp:effectExtent l="0" t="0" r="9525" b="1270"/>
            <wp:docPr id="61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Изображение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130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A37EC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Chars="-3"/>
        <w:outlineLvl w:val="9"/>
      </w:pPr>
    </w:p>
    <w:p w14:paraId="4DDD1254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-4" w:leftChars="-2" w:hanging="2" w:hangingChars="1"/>
        <w:outlineLvl w:val="9"/>
        <w:rPr>
          <w:rFonts w:hint="default"/>
          <w:lang w:val="en-US"/>
        </w:rPr>
      </w:pPr>
      <w:r>
        <w:rPr>
          <w:rFonts w:hint="default"/>
          <w:lang w:val="ru-RU"/>
        </w:rPr>
        <w:t xml:space="preserve">Выполняем установку </w:t>
      </w:r>
      <w:r>
        <w:rPr>
          <w:rFonts w:hint="default"/>
          <w:lang w:val="en-US"/>
        </w:rPr>
        <w:t xml:space="preserve">Django </w:t>
      </w:r>
    </w:p>
    <w:p w14:paraId="456EF92B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Chars="-3"/>
        <w:outlineLvl w:val="9"/>
      </w:pPr>
      <w:r>
        <w:drawing>
          <wp:inline distT="0" distB="0" distL="114300" distR="114300">
            <wp:extent cx="6114415" cy="2696845"/>
            <wp:effectExtent l="0" t="0" r="12065" b="635"/>
            <wp:docPr id="62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Изображение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14415" cy="269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F8437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Chars="-3"/>
        <w:outlineLvl w:val="9"/>
      </w:pPr>
    </w:p>
    <w:p w14:paraId="34ADA714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-4" w:leftChars="-2" w:hanging="2" w:hangingChars="1"/>
        <w:outlineLvl w:val="9"/>
        <w:rPr>
          <w:rFonts w:hint="default"/>
          <w:lang w:val="en-US"/>
        </w:rPr>
      </w:pPr>
      <w:r>
        <w:rPr>
          <w:rFonts w:hint="default"/>
          <w:lang w:val="ru-RU"/>
        </w:rPr>
        <w:t xml:space="preserve">Проверяем установку </w:t>
      </w:r>
      <w:r>
        <w:rPr>
          <w:rFonts w:hint="default"/>
          <w:lang w:val="en-US"/>
        </w:rPr>
        <w:t xml:space="preserve">Django </w:t>
      </w:r>
      <w:r>
        <w:rPr>
          <w:rFonts w:hint="default"/>
          <w:lang w:val="ru-RU"/>
        </w:rPr>
        <w:t>и остальных дополнительных пакетов</w:t>
      </w:r>
    </w:p>
    <w:p w14:paraId="31FF8D08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Chars="-3"/>
        <w:outlineLvl w:val="9"/>
      </w:pPr>
      <w:r>
        <w:drawing>
          <wp:inline distT="0" distB="0" distL="114300" distR="114300">
            <wp:extent cx="6117590" cy="2799080"/>
            <wp:effectExtent l="0" t="0" r="8890" b="5080"/>
            <wp:docPr id="63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Изображение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279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B4CBE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Chars="-3"/>
        <w:outlineLvl w:val="9"/>
        <w:rPr>
          <w:rFonts w:hint="default"/>
          <w:lang w:val="en-US"/>
        </w:rPr>
      </w:pPr>
    </w:p>
    <w:p w14:paraId="1425D908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-4" w:leftChars="-2" w:hanging="2" w:hangingChars="1"/>
        <w:outlineLvl w:val="9"/>
        <w:rPr>
          <w:rFonts w:hint="default"/>
          <w:lang w:val="en-US"/>
        </w:rPr>
      </w:pPr>
      <w:r>
        <w:rPr>
          <w:rFonts w:hint="default"/>
          <w:lang w:val="ru-RU"/>
        </w:rPr>
        <w:t xml:space="preserve">Создаем проект </w:t>
      </w:r>
      <w:r>
        <w:rPr>
          <w:rFonts w:hint="default"/>
          <w:lang w:val="en-US"/>
        </w:rPr>
        <w:t>Django:</w:t>
      </w:r>
    </w:p>
    <w:p w14:paraId="060F8ECC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Chars="-3"/>
        <w:outlineLvl w:val="9"/>
        <w:rPr>
          <w:rFonts w:hint="default"/>
          <w:lang w:val="ru-RU"/>
        </w:rPr>
      </w:pPr>
      <w:r>
        <w:drawing>
          <wp:inline distT="0" distB="0" distL="114300" distR="114300">
            <wp:extent cx="6115050" cy="285115"/>
            <wp:effectExtent l="0" t="0" r="11430" b="4445"/>
            <wp:docPr id="71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Изображение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28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3A90A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Chars="-3"/>
        <w:outlineLvl w:val="9"/>
      </w:pPr>
    </w:p>
    <w:p w14:paraId="116EEBF2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uppressAutoHyphens/>
        <w:spacing w:line="240" w:lineRule="auto"/>
        <w:ind w:left="-4" w:leftChars="-2" w:hanging="2" w:hangingChars="1"/>
        <w:jc w:val="both"/>
        <w:textAlignment w:val="top"/>
        <w:outlineLvl w:val="9"/>
        <w:rPr>
          <w:rFonts w:hint="default"/>
          <w:lang w:val="en-US"/>
        </w:rPr>
      </w:pPr>
      <w:r>
        <w:rPr>
          <w:rFonts w:hint="default"/>
          <w:lang w:val="ru-RU"/>
        </w:rPr>
        <w:t xml:space="preserve">Переходим в наш проект и запускаем его </w:t>
      </w:r>
    </w:p>
    <w:p w14:paraId="0D308505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uppressAutoHyphens/>
        <w:spacing w:line="240" w:lineRule="auto"/>
        <w:jc w:val="both"/>
        <w:textAlignment w:val="top"/>
        <w:outlineLvl w:val="9"/>
      </w:pPr>
      <w:r>
        <w:drawing>
          <wp:inline distT="0" distB="0" distL="114300" distR="114300">
            <wp:extent cx="6109970" cy="1223645"/>
            <wp:effectExtent l="0" t="0" r="1270" b="10795"/>
            <wp:docPr id="65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Изображение 1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09970" cy="122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7434C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uppressAutoHyphens/>
        <w:spacing w:line="240" w:lineRule="auto"/>
        <w:jc w:val="both"/>
        <w:textAlignment w:val="top"/>
        <w:outlineLvl w:val="9"/>
        <w:rPr>
          <w:rFonts w:hint="default"/>
          <w:lang w:val="en-US"/>
        </w:rPr>
      </w:pPr>
      <w:r>
        <w:drawing>
          <wp:inline distT="0" distB="0" distL="114300" distR="114300">
            <wp:extent cx="6104255" cy="3253740"/>
            <wp:effectExtent l="0" t="0" r="6985" b="7620"/>
            <wp:docPr id="66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Изображение 1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04255" cy="325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D5ED9">
      <w:pPr>
        <w:pStyle w:val="2"/>
        <w:numPr>
          <w:ilvl w:val="0"/>
          <w:numId w:val="0"/>
        </w:numPr>
        <w:bidi w:val="0"/>
        <w:ind w:leftChars="-2"/>
        <w:outlineLvl w:val="0"/>
        <w:rPr>
          <w:rFonts w:hint="default"/>
          <w:b w:val="0"/>
          <w:bCs w:val="0"/>
          <w:lang w:val="ru-RU"/>
        </w:rPr>
      </w:pPr>
      <w:bookmarkStart w:id="51" w:name="_Toc11800"/>
      <w:r>
        <w:rPr>
          <w:rFonts w:hint="default"/>
          <w:b w:val="0"/>
          <w:bCs w:val="0"/>
          <w:lang w:val="ru-RU"/>
        </w:rPr>
        <w:t>Задание №2</w:t>
      </w:r>
      <w:r>
        <w:rPr>
          <w:rFonts w:hint="default"/>
          <w:b w:val="0"/>
          <w:bCs w:val="0"/>
          <w:lang w:val="en-US"/>
        </w:rPr>
        <w:t xml:space="preserve">: </w:t>
      </w:r>
      <w:r>
        <w:rPr>
          <w:rFonts w:hint="default"/>
          <w:b w:val="0"/>
          <w:bCs w:val="0"/>
          <w:lang w:val="ru-RU"/>
        </w:rPr>
        <w:t xml:space="preserve">Модель </w:t>
      </w:r>
      <w:r>
        <w:rPr>
          <w:rFonts w:hint="default"/>
          <w:b w:val="0"/>
          <w:bCs w:val="0"/>
          <w:lang w:val="en-US"/>
        </w:rPr>
        <w:t xml:space="preserve">mtv. </w:t>
      </w:r>
      <w:r>
        <w:rPr>
          <w:rFonts w:hint="default"/>
          <w:b w:val="0"/>
          <w:bCs w:val="0"/>
          <w:lang w:val="ru-RU"/>
        </w:rPr>
        <w:t>Добавление первого приложения</w:t>
      </w:r>
      <w:bookmarkEnd w:id="51"/>
    </w:p>
    <w:p w14:paraId="5ACC59C5">
      <w:pPr>
        <w:numPr>
          <w:ilvl w:val="0"/>
          <w:numId w:val="3"/>
        </w:numPr>
        <w:rPr>
          <w:rFonts w:hint="default"/>
          <w:lang w:val="en-US"/>
        </w:rPr>
      </w:pPr>
      <w:bookmarkStart w:id="52" w:name="_Toc2687"/>
      <w:bookmarkStart w:id="53" w:name="_Toc5355"/>
      <w:r>
        <w:rPr>
          <w:rFonts w:hint="default"/>
          <w:lang w:val="ru-RU"/>
        </w:rPr>
        <w:t>Создаем приложение</w:t>
      </w:r>
      <w:bookmarkEnd w:id="52"/>
      <w:bookmarkEnd w:id="53"/>
      <w:r>
        <w:rPr>
          <w:rFonts w:hint="default"/>
          <w:lang w:val="ru-RU"/>
        </w:rPr>
        <w:t xml:space="preserve"> </w:t>
      </w:r>
    </w:p>
    <w:p w14:paraId="0F1A8D22">
      <w:pPr>
        <w:numPr>
          <w:ilvl w:val="0"/>
          <w:numId w:val="0"/>
        </w:numPr>
        <w:ind w:leftChars="-2"/>
      </w:pPr>
      <w:bookmarkStart w:id="54" w:name="_Toc27767"/>
      <w:bookmarkStart w:id="55" w:name="_Toc18840"/>
      <w:r>
        <w:drawing>
          <wp:inline distT="0" distB="0" distL="114300" distR="114300">
            <wp:extent cx="6115050" cy="467360"/>
            <wp:effectExtent l="0" t="0" r="11430" b="5080"/>
            <wp:docPr id="67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Изображение 1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46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54"/>
      <w:bookmarkEnd w:id="55"/>
    </w:p>
    <w:p w14:paraId="1C56218E">
      <w:pPr>
        <w:numPr>
          <w:ilvl w:val="0"/>
          <w:numId w:val="0"/>
        </w:numPr>
        <w:ind w:leftChars="-2"/>
      </w:pPr>
    </w:p>
    <w:p w14:paraId="3CCC89F3">
      <w:pPr>
        <w:numPr>
          <w:ilvl w:val="0"/>
          <w:numId w:val="3"/>
        </w:numPr>
        <w:ind w:left="-1" w:leftChars="-1" w:hanging="2" w:hangingChars="1"/>
        <w:rPr>
          <w:rFonts w:hint="default"/>
          <w:lang w:val="ru-RU"/>
        </w:rPr>
      </w:pPr>
      <w:bookmarkStart w:id="56" w:name="_Toc10173"/>
      <w:bookmarkStart w:id="57" w:name="_Toc17593"/>
      <w:r>
        <w:rPr>
          <w:rFonts w:hint="default"/>
          <w:lang w:val="ru-RU"/>
        </w:rPr>
        <w:t>Регистрируем приложение в проекте нашего сайта</w:t>
      </w:r>
      <w:bookmarkEnd w:id="56"/>
      <w:bookmarkEnd w:id="57"/>
    </w:p>
    <w:p w14:paraId="121AC35B">
      <w:pPr>
        <w:numPr>
          <w:ilvl w:val="0"/>
          <w:numId w:val="0"/>
        </w:numPr>
        <w:ind w:leftChars="-2"/>
      </w:pPr>
      <w:bookmarkStart w:id="58" w:name="_Toc8751"/>
      <w:bookmarkStart w:id="59" w:name="_Toc22135"/>
      <w:r>
        <w:drawing>
          <wp:inline distT="0" distB="0" distL="114300" distR="114300">
            <wp:extent cx="3981450" cy="2381250"/>
            <wp:effectExtent l="0" t="0" r="11430" b="11430"/>
            <wp:docPr id="69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Изображение 1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58"/>
      <w:bookmarkEnd w:id="59"/>
    </w:p>
    <w:p w14:paraId="435F4F7D">
      <w:pPr>
        <w:numPr>
          <w:ilvl w:val="0"/>
          <w:numId w:val="0"/>
        </w:numPr>
        <w:ind w:leftChars="-2"/>
      </w:pPr>
    </w:p>
    <w:p w14:paraId="32E99930">
      <w:pPr>
        <w:numPr>
          <w:ilvl w:val="0"/>
          <w:numId w:val="0"/>
        </w:numPr>
        <w:rPr>
          <w:rFonts w:hint="default"/>
          <w:lang w:val="ru-RU"/>
        </w:rPr>
      </w:pPr>
    </w:p>
    <w:p w14:paraId="15EEA2F0">
      <w:pPr>
        <w:pStyle w:val="2"/>
        <w:numPr>
          <w:ilvl w:val="0"/>
          <w:numId w:val="0"/>
        </w:numPr>
        <w:bidi w:val="0"/>
        <w:ind w:leftChars="-2"/>
        <w:outlineLvl w:val="0"/>
        <w:rPr>
          <w:rFonts w:hint="default"/>
          <w:b w:val="0"/>
          <w:bCs w:val="0"/>
          <w:lang w:val="ru-RU"/>
        </w:rPr>
      </w:pPr>
      <w:bookmarkStart w:id="60" w:name="_Toc27679"/>
      <w:r>
        <w:rPr>
          <w:rFonts w:hint="default"/>
          <w:b w:val="0"/>
          <w:bCs w:val="0"/>
          <w:lang w:val="ru-RU"/>
        </w:rPr>
        <w:t>Задание №3</w:t>
      </w:r>
      <w:r>
        <w:rPr>
          <w:rFonts w:hint="default"/>
          <w:b w:val="0"/>
          <w:bCs w:val="0"/>
          <w:lang w:val="en-US"/>
        </w:rPr>
        <w:t xml:space="preserve">: </w:t>
      </w:r>
      <w:r>
        <w:rPr>
          <w:rFonts w:hint="default"/>
          <w:b w:val="0"/>
          <w:bCs w:val="0"/>
          <w:lang w:val="ru-RU"/>
        </w:rPr>
        <w:t>М</w:t>
      </w:r>
      <w:r>
        <w:rPr>
          <w:b w:val="0"/>
          <w:bCs w:val="0"/>
          <w:lang w:val="ru-RU"/>
        </w:rPr>
        <w:t>аршрутизация</w:t>
      </w:r>
      <w:r>
        <w:rPr>
          <w:rFonts w:hint="default"/>
          <w:b w:val="0"/>
          <w:bCs w:val="0"/>
          <w:lang w:val="ru-RU"/>
        </w:rPr>
        <w:t xml:space="preserve"> и функции представления</w:t>
      </w:r>
      <w:bookmarkEnd w:id="60"/>
    </w:p>
    <w:p w14:paraId="0387A855">
      <w:pPr>
        <w:numPr>
          <w:ilvl w:val="0"/>
          <w:numId w:val="4"/>
        </w:numPr>
        <w:rPr>
          <w:rFonts w:hint="default"/>
          <w:lang w:val="ru-RU"/>
        </w:rPr>
      </w:pPr>
      <w:bookmarkStart w:id="61" w:name="_Toc15145"/>
      <w:bookmarkStart w:id="62" w:name="_Toc9849"/>
      <w:r>
        <w:rPr>
          <w:rFonts w:hint="default"/>
          <w:lang w:val="ru-RU"/>
        </w:rPr>
        <w:t xml:space="preserve">Создаем функции в </w:t>
      </w:r>
      <w:r>
        <w:rPr>
          <w:rFonts w:hint="default"/>
          <w:lang w:val="en-US"/>
        </w:rPr>
        <w:t>view.py</w:t>
      </w:r>
      <w:bookmarkEnd w:id="61"/>
      <w:bookmarkEnd w:id="62"/>
      <w:r>
        <w:rPr>
          <w:rFonts w:hint="default"/>
          <w:lang w:val="ru-RU"/>
        </w:rPr>
        <w:t>, которая будет срабатывать при обращении к главной странице</w:t>
      </w:r>
    </w:p>
    <w:p w14:paraId="654E5522">
      <w:pPr>
        <w:numPr>
          <w:ilvl w:val="0"/>
          <w:numId w:val="0"/>
        </w:numPr>
        <w:ind w:leftChars="-2"/>
      </w:pPr>
      <w:bookmarkStart w:id="63" w:name="_Toc21822"/>
      <w:bookmarkStart w:id="64" w:name="_Toc3060"/>
      <w:r>
        <w:drawing>
          <wp:inline distT="0" distB="0" distL="114300" distR="114300">
            <wp:extent cx="6111875" cy="2632075"/>
            <wp:effectExtent l="0" t="0" r="14605" b="4445"/>
            <wp:docPr id="72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Изображение 1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11875" cy="263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63"/>
      <w:bookmarkEnd w:id="64"/>
    </w:p>
    <w:p w14:paraId="6C3B8357">
      <w:pPr>
        <w:numPr>
          <w:ilvl w:val="0"/>
          <w:numId w:val="0"/>
        </w:numPr>
        <w:ind w:leftChars="-2"/>
      </w:pPr>
      <w:r>
        <w:t>Каждая функция принимает обязательный параметр</w:t>
      </w:r>
      <w:r>
        <w:rPr>
          <w:rFonts w:hint="default"/>
        </w:rPr>
        <w:t> </w:t>
      </w:r>
      <w:r>
        <w:t>request</w:t>
      </w:r>
      <w:r>
        <w:rPr>
          <w:rFonts w:hint="default"/>
        </w:rPr>
        <w:t> — объект HttpRequest, содержащий информацию о запросе</w:t>
      </w:r>
    </w:p>
    <w:p w14:paraId="3DEDD47F">
      <w:pPr>
        <w:numPr>
          <w:ilvl w:val="0"/>
          <w:numId w:val="4"/>
        </w:numPr>
        <w:ind w:left="-1" w:leftChars="-1" w:hanging="2" w:hangingChars="1"/>
        <w:rPr>
          <w:rFonts w:hint="default"/>
          <w:lang w:val="ru-RU"/>
        </w:rPr>
      </w:pPr>
      <w:bookmarkStart w:id="65" w:name="_Toc31875"/>
      <w:bookmarkStart w:id="66" w:name="_Toc22030"/>
      <w:r>
        <w:rPr>
          <w:rFonts w:hint="default"/>
          <w:lang w:val="ru-RU"/>
        </w:rPr>
        <w:t xml:space="preserve">Создаем </w:t>
      </w:r>
      <w:r>
        <w:rPr>
          <w:rFonts w:hint="default"/>
          <w:lang w:val="en-US"/>
        </w:rPr>
        <w:t xml:space="preserve">urls.py </w:t>
      </w:r>
      <w:r>
        <w:rPr>
          <w:rFonts w:hint="default"/>
          <w:lang w:val="ru-RU"/>
        </w:rPr>
        <w:t>в приложении</w:t>
      </w:r>
      <w:bookmarkEnd w:id="65"/>
      <w:bookmarkEnd w:id="66"/>
      <w:r>
        <w:rPr>
          <w:rFonts w:hint="default"/>
          <w:lang w:val="ru-RU"/>
        </w:rPr>
        <w:t xml:space="preserve">, связывая созданную функцию с </w:t>
      </w:r>
      <w:r>
        <w:rPr>
          <w:rFonts w:hint="default"/>
          <w:lang w:val="en-US"/>
        </w:rPr>
        <w:t>url-</w:t>
      </w:r>
      <w:r>
        <w:rPr>
          <w:rFonts w:hint="default"/>
          <w:lang w:val="ru-RU"/>
        </w:rPr>
        <w:t>адресом</w:t>
      </w:r>
    </w:p>
    <w:p w14:paraId="47AC8047">
      <w:pPr>
        <w:numPr>
          <w:ilvl w:val="0"/>
          <w:numId w:val="0"/>
        </w:numPr>
        <w:ind w:leftChars="-2"/>
      </w:pPr>
      <w:bookmarkStart w:id="67" w:name="_Toc14695"/>
      <w:bookmarkStart w:id="68" w:name="_Toc8134"/>
      <w:r>
        <w:drawing>
          <wp:inline distT="0" distB="0" distL="114300" distR="114300">
            <wp:extent cx="6118860" cy="2677160"/>
            <wp:effectExtent l="0" t="0" r="7620" b="5080"/>
            <wp:docPr id="73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Изображение 1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267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67"/>
      <w:bookmarkEnd w:id="68"/>
    </w:p>
    <w:p w14:paraId="0F685A70">
      <w:pPr>
        <w:numPr>
          <w:ilvl w:val="0"/>
          <w:numId w:val="0"/>
        </w:numPr>
        <w:ind w:leftChars="-2"/>
      </w:pPr>
      <w:r>
        <w:t>Внутри приложения создана собственная маршрутизация. Пустая строка (''</w:t>
      </w:r>
      <w:r>
        <w:rPr>
          <w:rFonts w:hint="default"/>
        </w:rPr>
        <w:t>) соответствует корню приложения и связывает его с функцией index.</w:t>
      </w:r>
    </w:p>
    <w:p w14:paraId="3E28F4E3">
      <w:pPr>
        <w:numPr>
          <w:ilvl w:val="0"/>
          <w:numId w:val="4"/>
        </w:numPr>
        <w:ind w:left="-1" w:leftChars="-1" w:hanging="2" w:hangingChars="1"/>
        <w:rPr>
          <w:rFonts w:hint="default"/>
          <w:lang w:val="ru-RU"/>
        </w:rPr>
      </w:pPr>
      <w:bookmarkStart w:id="69" w:name="_Toc29243"/>
      <w:bookmarkStart w:id="70" w:name="_Toc16981"/>
      <w:r>
        <w:rPr>
          <w:rFonts w:hint="default"/>
          <w:lang w:val="ru-RU"/>
        </w:rPr>
        <w:t xml:space="preserve">Подключаем маршруты в </w:t>
      </w:r>
      <w:r>
        <w:rPr>
          <w:rFonts w:hint="default"/>
          <w:lang w:val="en-US"/>
        </w:rPr>
        <w:t xml:space="preserve">urls.py </w:t>
      </w:r>
      <w:r>
        <w:rPr>
          <w:rFonts w:hint="default"/>
          <w:lang w:val="ru-RU"/>
        </w:rPr>
        <w:t>в проекте</w:t>
      </w:r>
      <w:bookmarkEnd w:id="69"/>
      <w:bookmarkEnd w:id="70"/>
    </w:p>
    <w:p w14:paraId="46B06353">
      <w:pPr>
        <w:numPr>
          <w:ilvl w:val="0"/>
          <w:numId w:val="0"/>
        </w:numPr>
        <w:ind w:leftChars="-2"/>
      </w:pPr>
      <w:bookmarkStart w:id="71" w:name="_Toc8622"/>
      <w:bookmarkStart w:id="72" w:name="_Toc13554"/>
      <w:r>
        <w:drawing>
          <wp:inline distT="0" distB="0" distL="114300" distR="114300">
            <wp:extent cx="5531485" cy="2418715"/>
            <wp:effectExtent l="0" t="0" r="635" b="4445"/>
            <wp:docPr id="74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Изображение 1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31485" cy="241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71"/>
      <w:bookmarkEnd w:id="72"/>
    </w:p>
    <w:p w14:paraId="28D2D93F">
      <w:pPr>
        <w:numPr>
          <w:ilvl w:val="0"/>
          <w:numId w:val="0"/>
        </w:numPr>
        <w:ind w:leftChars="-2"/>
        <w:rPr>
          <w:rFonts w:hint="default"/>
          <w:lang w:val="ru-RU"/>
        </w:rPr>
      </w:pPr>
      <w:r>
        <w:rPr>
          <w:rFonts w:hint="default"/>
          <w:lang w:val="ru-RU"/>
        </w:rPr>
        <w:t>Подключение маршрутов приложения quizzes к главному URL-файлу проекта. Теперь все адреса, начинающиеся с quizzes/, будут обрабатываться quizzes.urls.</w:t>
      </w:r>
    </w:p>
    <w:p w14:paraId="378490E3">
      <w:pPr>
        <w:pStyle w:val="2"/>
        <w:numPr>
          <w:ilvl w:val="0"/>
          <w:numId w:val="0"/>
        </w:numPr>
        <w:bidi w:val="0"/>
        <w:ind w:leftChars="-2"/>
        <w:outlineLvl w:val="0"/>
        <w:rPr>
          <w:rFonts w:hint="default"/>
          <w:b w:val="0"/>
          <w:bCs w:val="0"/>
          <w:lang w:val="en-US"/>
        </w:rPr>
      </w:pPr>
      <w:bookmarkStart w:id="73" w:name="_Toc9143"/>
      <w:r>
        <w:rPr>
          <w:rFonts w:hint="default"/>
          <w:b w:val="0"/>
          <w:bCs w:val="0"/>
          <w:lang w:val="ru-RU"/>
        </w:rPr>
        <w:t>Задание №4</w:t>
      </w:r>
      <w:r>
        <w:rPr>
          <w:rFonts w:hint="default"/>
          <w:b w:val="0"/>
          <w:bCs w:val="0"/>
          <w:lang w:val="en-US"/>
        </w:rPr>
        <w:t xml:space="preserve">: </w:t>
      </w:r>
      <w:r>
        <w:rPr>
          <w:rFonts w:hint="default"/>
          <w:b w:val="0"/>
          <w:bCs w:val="0"/>
          <w:lang w:val="ru-RU"/>
        </w:rPr>
        <w:t xml:space="preserve">Отладка проекта </w:t>
      </w:r>
      <w:r>
        <w:rPr>
          <w:rFonts w:hint="default"/>
          <w:b w:val="0"/>
          <w:bCs w:val="0"/>
          <w:lang w:val="en-US"/>
        </w:rPr>
        <w:t xml:space="preserve">django </w:t>
      </w:r>
      <w:r>
        <w:rPr>
          <w:rFonts w:hint="default"/>
          <w:b w:val="0"/>
          <w:bCs w:val="0"/>
          <w:lang w:val="ru-RU"/>
        </w:rPr>
        <w:t xml:space="preserve">в </w:t>
      </w:r>
      <w:r>
        <w:rPr>
          <w:rFonts w:hint="default"/>
          <w:b w:val="0"/>
          <w:bCs w:val="0"/>
          <w:lang w:val="en-US"/>
        </w:rPr>
        <w:t>pycharm</w:t>
      </w:r>
      <w:bookmarkEnd w:id="73"/>
    </w:p>
    <w:p w14:paraId="0DD6C975">
      <w:pPr>
        <w:numPr>
          <w:ilvl w:val="0"/>
          <w:numId w:val="5"/>
        </w:numPr>
        <w:rPr>
          <w:rFonts w:hint="default"/>
          <w:b w:val="0"/>
          <w:bCs w:val="0"/>
          <w:lang w:val="en-US"/>
        </w:rPr>
      </w:pPr>
      <w:bookmarkStart w:id="74" w:name="_Toc17178"/>
      <w:bookmarkStart w:id="75" w:name="_Toc7256"/>
      <w:r>
        <w:rPr>
          <w:rFonts w:hint="default"/>
          <w:b w:val="0"/>
          <w:bCs w:val="0"/>
          <w:lang w:val="ru-RU"/>
        </w:rPr>
        <w:t>Создаем конфигурацию запуска</w:t>
      </w:r>
      <w:bookmarkEnd w:id="74"/>
      <w:bookmarkEnd w:id="75"/>
      <w:r>
        <w:rPr>
          <w:rFonts w:hint="default"/>
          <w:b w:val="0"/>
          <w:bCs w:val="0"/>
          <w:lang w:val="en-US"/>
        </w:rPr>
        <w:t>,</w:t>
      </w:r>
      <w:r>
        <w:rPr>
          <w:rFonts w:hint="default"/>
          <w:b w:val="0"/>
          <w:bCs w:val="0"/>
          <w:lang w:val="ru-RU"/>
        </w:rPr>
        <w:t xml:space="preserve"> для этого нажимаем </w:t>
      </w:r>
      <w:r>
        <w:rPr>
          <w:rFonts w:hint="default"/>
          <w:b w:val="0"/>
          <w:bCs w:val="0"/>
          <w:lang w:val="en-US"/>
        </w:rPr>
        <w:t>Edit Configuration</w:t>
      </w:r>
    </w:p>
    <w:p w14:paraId="704226CB">
      <w:pPr>
        <w:numPr>
          <w:ilvl w:val="0"/>
          <w:numId w:val="0"/>
        </w:numPr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После нажимаем на +</w:t>
      </w:r>
      <w:r>
        <w:rPr>
          <w:rFonts w:hint="default"/>
          <w:b w:val="0"/>
          <w:bCs w:val="0"/>
          <w:lang w:val="en-US"/>
        </w:rPr>
        <w:t xml:space="preserve">, </w:t>
      </w:r>
      <w:r>
        <w:rPr>
          <w:rFonts w:hint="default"/>
          <w:b w:val="0"/>
          <w:bCs w:val="0"/>
          <w:lang w:val="ru-RU"/>
        </w:rPr>
        <w:t xml:space="preserve">выбираем </w:t>
      </w:r>
      <w:r>
        <w:rPr>
          <w:rFonts w:hint="default"/>
          <w:b w:val="0"/>
          <w:bCs w:val="0"/>
          <w:lang w:val="en-US"/>
        </w:rPr>
        <w:t xml:space="preserve">Python </w:t>
      </w:r>
      <w:r>
        <w:rPr>
          <w:rFonts w:hint="default"/>
          <w:b w:val="0"/>
          <w:bCs w:val="0"/>
          <w:lang w:val="ru-RU"/>
        </w:rPr>
        <w:t>и заполняем все необходимые поля</w:t>
      </w:r>
    </w:p>
    <w:p w14:paraId="023FB7D2">
      <w:bookmarkStart w:id="76" w:name="_Toc24794"/>
      <w:bookmarkStart w:id="77" w:name="_Toc12422"/>
      <w:r>
        <w:drawing>
          <wp:inline distT="0" distB="0" distL="114300" distR="114300">
            <wp:extent cx="5867400" cy="5233670"/>
            <wp:effectExtent l="0" t="0" r="0" b="8890"/>
            <wp:docPr id="75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Изображение 2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523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76"/>
      <w:bookmarkEnd w:id="77"/>
    </w:p>
    <w:p w14:paraId="7330C8C2">
      <w:p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Теперь мы имеем возможность останавливаться в выставленных точках отладки</w:t>
      </w:r>
    </w:p>
    <w:p w14:paraId="142CA3D9">
      <w:pPr>
        <w:pStyle w:val="2"/>
        <w:numPr>
          <w:ilvl w:val="0"/>
          <w:numId w:val="0"/>
        </w:numPr>
        <w:bidi w:val="0"/>
        <w:ind w:leftChars="-2"/>
        <w:outlineLvl w:val="0"/>
        <w:rPr>
          <w:rFonts w:hint="default"/>
          <w:b w:val="0"/>
          <w:bCs w:val="0"/>
          <w:lang w:val="ru-RU"/>
        </w:rPr>
      </w:pPr>
      <w:bookmarkStart w:id="78" w:name="_Toc6519"/>
      <w:r>
        <w:rPr>
          <w:rFonts w:hint="default"/>
          <w:b w:val="0"/>
          <w:bCs w:val="0"/>
          <w:lang w:val="ru-RU"/>
        </w:rPr>
        <w:t>Задание №5</w:t>
      </w:r>
      <w:r>
        <w:rPr>
          <w:rFonts w:hint="default"/>
          <w:b w:val="0"/>
          <w:bCs w:val="0"/>
          <w:lang w:val="en-US"/>
        </w:rPr>
        <w:t xml:space="preserve">: </w:t>
      </w:r>
      <w:r>
        <w:rPr>
          <w:rFonts w:hint="default"/>
          <w:b w:val="0"/>
          <w:bCs w:val="0"/>
          <w:lang w:val="ru-RU"/>
        </w:rPr>
        <w:t xml:space="preserve">Динамические </w:t>
      </w:r>
      <w:r>
        <w:rPr>
          <w:rFonts w:hint="default"/>
          <w:b w:val="0"/>
          <w:bCs w:val="0"/>
          <w:lang w:val="en-US"/>
        </w:rPr>
        <w:t xml:space="preserve">url. </w:t>
      </w:r>
      <w:r>
        <w:rPr>
          <w:rFonts w:hint="default"/>
          <w:b w:val="0"/>
          <w:bCs w:val="0"/>
          <w:lang w:val="ru-RU"/>
        </w:rPr>
        <w:t>Пользовательские конвертеры</w:t>
      </w:r>
      <w:bookmarkEnd w:id="78"/>
    </w:p>
    <w:p w14:paraId="3D4AA253">
      <w:pPr>
        <w:numPr>
          <w:ilvl w:val="0"/>
          <w:numId w:val="6"/>
        </w:numPr>
        <w:rPr>
          <w:rFonts w:hint="default"/>
          <w:lang w:val="ru-RU"/>
        </w:rPr>
      </w:pPr>
      <w:bookmarkStart w:id="79" w:name="_Toc20281"/>
      <w:r>
        <w:rPr>
          <w:rFonts w:hint="default"/>
          <w:lang w:val="ru-RU"/>
        </w:rPr>
        <w:t xml:space="preserve">Добавляем в </w:t>
      </w:r>
      <w:r>
        <w:rPr>
          <w:rFonts w:hint="default"/>
          <w:lang w:val="en-US"/>
        </w:rPr>
        <w:t>urls.py</w:t>
      </w:r>
      <w:r>
        <w:rPr>
          <w:rFonts w:hint="default"/>
          <w:lang w:val="ru-RU"/>
        </w:rPr>
        <w:t xml:space="preserve"> в приложении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новые маршруты с параметрами(Маршрут с числовым параметром (int) и Маршрут со слагом (slug))</w:t>
      </w:r>
      <w:bookmarkEnd w:id="79"/>
    </w:p>
    <w:p w14:paraId="30FBF65A">
      <w:pPr>
        <w:numPr>
          <w:ilvl w:val="0"/>
          <w:numId w:val="0"/>
        </w:numPr>
        <w:ind w:leftChars="-2"/>
      </w:pPr>
      <w:bookmarkStart w:id="80" w:name="_Toc4002"/>
      <w:r>
        <w:drawing>
          <wp:inline distT="0" distB="0" distL="114300" distR="114300">
            <wp:extent cx="6110605" cy="2491105"/>
            <wp:effectExtent l="0" t="0" r="635" b="8255"/>
            <wp:docPr id="82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Изображение 2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10605" cy="249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80"/>
    </w:p>
    <w:p w14:paraId="7CC6380A">
      <w:pPr>
        <w:numPr>
          <w:ilvl w:val="0"/>
          <w:numId w:val="0"/>
        </w:numPr>
        <w:ind w:leftChars="-2"/>
        <w:rPr>
          <w:rFonts w:hint="default"/>
          <w:lang w:val="ru-RU"/>
        </w:rPr>
      </w:pPr>
      <w:r>
        <w:rPr>
          <w:rFonts w:hint="default"/>
          <w:lang w:val="ru-RU"/>
        </w:rPr>
        <w:t>Определены динамические маршруты. &lt;int:test_id&gt; перехватывает целые числа, &lt;slug:category_slug&gt; — строки. Значения передаются в view-функции как аргументы.</w:t>
      </w:r>
    </w:p>
    <w:p w14:paraId="2A8B9267">
      <w:pPr>
        <w:numPr>
          <w:ilvl w:val="0"/>
          <w:numId w:val="6"/>
        </w:numPr>
        <w:rPr>
          <w:rFonts w:hint="default"/>
          <w:lang w:val="ru-RU"/>
        </w:rPr>
      </w:pPr>
      <w:bookmarkStart w:id="81" w:name="_Toc20236"/>
      <w:r>
        <w:rPr>
          <w:rFonts w:hint="default"/>
          <w:lang w:val="ru-RU"/>
        </w:rPr>
        <w:t xml:space="preserve">В файле </w:t>
      </w:r>
      <w:r>
        <w:rPr>
          <w:rFonts w:hint="default"/>
          <w:lang w:val="en-US"/>
        </w:rPr>
        <w:t xml:space="preserve">views.py </w:t>
      </w:r>
      <w:r>
        <w:rPr>
          <w:rFonts w:hint="default"/>
          <w:lang w:val="ru-RU"/>
        </w:rPr>
        <w:t>в приложении создаем функции-обработчики(Функция для обработки числового параметра и Функция для обработки слага)</w:t>
      </w:r>
      <w:bookmarkEnd w:id="81"/>
    </w:p>
    <w:p w14:paraId="25AC65AD">
      <w:pPr>
        <w:numPr>
          <w:ilvl w:val="0"/>
          <w:numId w:val="0"/>
        </w:numPr>
        <w:ind w:leftChars="-2"/>
      </w:pPr>
      <w:bookmarkStart w:id="82" w:name="_Toc24009"/>
      <w:r>
        <w:drawing>
          <wp:inline distT="0" distB="0" distL="114300" distR="114300">
            <wp:extent cx="6111240" cy="2626360"/>
            <wp:effectExtent l="0" t="0" r="0" b="10160"/>
            <wp:docPr id="83" name="Изображение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Изображение 2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11240" cy="262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82"/>
    </w:p>
    <w:p w14:paraId="3664D2B0">
      <w:pPr>
        <w:numPr>
          <w:ilvl w:val="0"/>
          <w:numId w:val="0"/>
        </w:numPr>
        <w:ind w:leftChars="-2"/>
        <w:rPr>
          <w:rFonts w:hint="default"/>
          <w:lang w:val="ru-RU"/>
        </w:rPr>
      </w:pPr>
    </w:p>
    <w:p w14:paraId="183BC851">
      <w:pPr>
        <w:numPr>
          <w:ilvl w:val="0"/>
          <w:numId w:val="6"/>
        </w:numPr>
        <w:rPr>
          <w:rFonts w:hint="default"/>
          <w:lang w:val="ru-RU"/>
        </w:rPr>
      </w:pPr>
      <w:bookmarkStart w:id="83" w:name="_Toc7633"/>
      <w:r>
        <w:rPr>
          <w:rFonts w:hint="default"/>
          <w:lang w:val="ru-RU"/>
        </w:rPr>
        <w:t>Проверка</w:t>
      </w:r>
      <w:bookmarkEnd w:id="83"/>
      <w:r>
        <w:rPr>
          <w:rFonts w:hint="default"/>
          <w:lang w:val="ru-RU"/>
        </w:rPr>
        <w:t xml:space="preserve"> </w:t>
      </w:r>
    </w:p>
    <w:p w14:paraId="562B25D8">
      <w:pPr>
        <w:numPr>
          <w:ilvl w:val="0"/>
          <w:numId w:val="0"/>
        </w:numPr>
        <w:ind w:leftChars="-2"/>
        <w:rPr>
          <w:rFonts w:hint="default"/>
          <w:lang w:val="ru-RU"/>
        </w:rPr>
      </w:pPr>
      <w:bookmarkStart w:id="84" w:name="_Toc24428"/>
      <w:r>
        <w:drawing>
          <wp:inline distT="0" distB="0" distL="114300" distR="114300">
            <wp:extent cx="6112510" cy="1350645"/>
            <wp:effectExtent l="0" t="0" r="13970" b="5715"/>
            <wp:docPr id="84" name="Изображение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Изображение 2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12510" cy="135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84"/>
    </w:p>
    <w:p w14:paraId="101B3859">
      <w:pPr>
        <w:numPr>
          <w:ilvl w:val="0"/>
          <w:numId w:val="0"/>
        </w:numPr>
      </w:pPr>
      <w:bookmarkStart w:id="85" w:name="_Toc561"/>
      <w:r>
        <w:drawing>
          <wp:inline distT="0" distB="0" distL="114300" distR="114300">
            <wp:extent cx="6108065" cy="1503045"/>
            <wp:effectExtent l="0" t="0" r="3175" b="5715"/>
            <wp:docPr id="85" name="Изображение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Изображение 2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08065" cy="150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85"/>
    </w:p>
    <w:p w14:paraId="7DD456EB">
      <w:pPr>
        <w:numPr>
          <w:ilvl w:val="0"/>
          <w:numId w:val="0"/>
        </w:numPr>
      </w:pPr>
    </w:p>
    <w:p w14:paraId="1257A30A">
      <w:pPr>
        <w:numPr>
          <w:ilvl w:val="0"/>
          <w:numId w:val="6"/>
        </w:numPr>
        <w:ind w:left="-1" w:leftChars="-1" w:hanging="2" w:hangingChars="1"/>
        <w:rPr>
          <w:rFonts w:hint="default"/>
          <w:lang w:val="ru-RU"/>
        </w:rPr>
      </w:pPr>
      <w:bookmarkStart w:id="86" w:name="_Toc23826"/>
      <w:r>
        <w:rPr>
          <w:rFonts w:hint="default"/>
          <w:lang w:val="ru-RU"/>
        </w:rPr>
        <w:t>Создадим свой конвертер для года из 4 цифр, чтобы использовать его с функцией path вместо re_path</w:t>
      </w:r>
      <w:bookmarkEnd w:id="86"/>
    </w:p>
    <w:p w14:paraId="38768681">
      <w:pPr>
        <w:numPr>
          <w:ilvl w:val="0"/>
          <w:numId w:val="0"/>
        </w:numPr>
        <w:ind w:leftChars="-2"/>
        <w:rPr>
          <w:rFonts w:hint="default"/>
          <w:lang w:val="ru-RU"/>
        </w:rPr>
      </w:pPr>
      <w:bookmarkStart w:id="87" w:name="_Toc21778"/>
      <w:r>
        <w:rPr>
          <w:rFonts w:hint="default"/>
          <w:lang w:val="ru-RU"/>
        </w:rPr>
        <w:t>Создаем новый файл</w:t>
      </w:r>
      <w:bookmarkEnd w:id="87"/>
      <w:r>
        <w:rPr>
          <w:rFonts w:hint="default"/>
          <w:lang w:val="ru-RU"/>
        </w:rPr>
        <w:t xml:space="preserve"> converters.py</w:t>
      </w:r>
    </w:p>
    <w:p w14:paraId="5D1B7450">
      <w:pPr>
        <w:numPr>
          <w:ilvl w:val="0"/>
          <w:numId w:val="0"/>
        </w:numPr>
        <w:ind w:leftChars="-2"/>
        <w:rPr>
          <w:rFonts w:hint="default"/>
          <w:lang w:val="ru-RU"/>
        </w:rPr>
      </w:pPr>
      <w:r>
        <w:rPr>
          <w:rFonts w:hint="default"/>
          <w:lang w:val="ru-RU"/>
        </w:rPr>
        <w:t>Реализация пользовательского конвертера для года. to_python преобразует строку из URL в число, to_url — обратно.</w:t>
      </w:r>
    </w:p>
    <w:p w14:paraId="3F268B39">
      <w:pPr>
        <w:numPr>
          <w:ilvl w:val="0"/>
          <w:numId w:val="0"/>
        </w:numPr>
        <w:ind w:leftChars="-2"/>
        <w:rPr>
          <w:rFonts w:hint="default"/>
          <w:lang w:val="en-US"/>
        </w:rPr>
      </w:pPr>
      <w:bookmarkStart w:id="88" w:name="_Toc7320"/>
      <w:r>
        <w:drawing>
          <wp:inline distT="0" distB="0" distL="114300" distR="114300">
            <wp:extent cx="5819775" cy="2724150"/>
            <wp:effectExtent l="0" t="0" r="1905" b="3810"/>
            <wp:docPr id="86" name="Изображение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Изображение 2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88"/>
    </w:p>
    <w:p w14:paraId="1F201E9D">
      <w:pPr>
        <w:numPr>
          <w:ilvl w:val="0"/>
          <w:numId w:val="0"/>
        </w:numPr>
        <w:ind w:leftChars="-2"/>
        <w:rPr>
          <w:rFonts w:hint="default"/>
          <w:lang w:val="ru-RU"/>
        </w:rPr>
      </w:pPr>
      <w:bookmarkStart w:id="89" w:name="_Toc6952"/>
      <w:r>
        <w:rPr>
          <w:rFonts w:hint="default"/>
          <w:lang w:val="ru-RU"/>
        </w:rPr>
        <w:t xml:space="preserve">Регистрируем конвертер в файл </w:t>
      </w:r>
      <w:r>
        <w:rPr>
          <w:rFonts w:hint="default"/>
          <w:lang w:val="en-US"/>
        </w:rPr>
        <w:t xml:space="preserve">urls.py </w:t>
      </w:r>
      <w:r>
        <w:rPr>
          <w:rFonts w:hint="default"/>
          <w:lang w:val="ru-RU"/>
        </w:rPr>
        <w:t>в приложении</w:t>
      </w:r>
      <w:bookmarkEnd w:id="89"/>
      <w:r>
        <w:rPr>
          <w:rFonts w:hint="default"/>
          <w:lang w:val="ru-RU"/>
        </w:rPr>
        <w:t xml:space="preserve"> </w:t>
      </w:r>
    </w:p>
    <w:p w14:paraId="4107F59C">
      <w:pPr>
        <w:numPr>
          <w:ilvl w:val="0"/>
          <w:numId w:val="0"/>
        </w:numPr>
        <w:ind w:leftChars="-2"/>
      </w:pPr>
      <w:bookmarkStart w:id="90" w:name="_Toc13574"/>
      <w:r>
        <w:drawing>
          <wp:inline distT="0" distB="0" distL="114300" distR="114300">
            <wp:extent cx="6118225" cy="3214370"/>
            <wp:effectExtent l="0" t="0" r="8255" b="1270"/>
            <wp:docPr id="87" name="Изображение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Изображение 2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18225" cy="321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90"/>
    </w:p>
    <w:p w14:paraId="3204A291">
      <w:pPr>
        <w:numPr>
          <w:ilvl w:val="0"/>
          <w:numId w:val="0"/>
        </w:numPr>
        <w:ind w:leftChars="-2"/>
      </w:pPr>
      <w:bookmarkStart w:id="91" w:name="_Toc10224"/>
      <w:r>
        <w:drawing>
          <wp:inline distT="0" distB="0" distL="114300" distR="114300">
            <wp:extent cx="6118860" cy="1568450"/>
            <wp:effectExtent l="0" t="0" r="7620" b="1270"/>
            <wp:docPr id="88" name="Изображение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Изображение 27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156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91"/>
    </w:p>
    <w:p w14:paraId="424BB219">
      <w:pPr>
        <w:numPr>
          <w:ilvl w:val="0"/>
          <w:numId w:val="0"/>
        </w:numPr>
        <w:ind w:leftChars="-2"/>
        <w:rPr>
          <w:rFonts w:hint="default"/>
          <w:lang w:val="ru-RU"/>
        </w:rPr>
      </w:pPr>
    </w:p>
    <w:p w14:paraId="3BCD8D6C">
      <w:pPr>
        <w:pStyle w:val="2"/>
        <w:numPr>
          <w:ilvl w:val="0"/>
          <w:numId w:val="0"/>
        </w:numPr>
        <w:bidi w:val="0"/>
        <w:ind w:leftChars="-2"/>
        <w:outlineLvl w:val="0"/>
        <w:rPr>
          <w:rFonts w:hint="default"/>
          <w:b w:val="0"/>
          <w:bCs w:val="0"/>
          <w:lang w:val="ru-RU"/>
        </w:rPr>
      </w:pPr>
      <w:bookmarkStart w:id="92" w:name="_Toc18966"/>
      <w:r>
        <w:rPr>
          <w:rFonts w:hint="default"/>
          <w:b w:val="0"/>
          <w:bCs w:val="0"/>
          <w:lang w:val="ru-RU"/>
        </w:rPr>
        <w:t>Задание №</w:t>
      </w:r>
      <w:r>
        <w:rPr>
          <w:rFonts w:hint="default"/>
          <w:b w:val="0"/>
          <w:bCs w:val="0"/>
          <w:lang w:val="en-US"/>
        </w:rPr>
        <w:t xml:space="preserve">6: GET </w:t>
      </w:r>
      <w:r>
        <w:rPr>
          <w:rFonts w:hint="default"/>
          <w:b w:val="0"/>
          <w:bCs w:val="0"/>
          <w:lang w:val="ru-RU"/>
        </w:rPr>
        <w:t xml:space="preserve">и </w:t>
      </w:r>
      <w:r>
        <w:rPr>
          <w:rFonts w:hint="default"/>
          <w:b w:val="0"/>
          <w:bCs w:val="0"/>
          <w:lang w:val="en-US"/>
        </w:rPr>
        <w:t>POST</w:t>
      </w:r>
      <w:r>
        <w:rPr>
          <w:rFonts w:hint="default"/>
          <w:b w:val="0"/>
          <w:bCs w:val="0"/>
          <w:lang w:val="ru-RU"/>
        </w:rPr>
        <w:t>-запросы. Обработчики исключений запросов</w:t>
      </w:r>
      <w:bookmarkEnd w:id="92"/>
    </w:p>
    <w:p w14:paraId="147203A2">
      <w:pPr>
        <w:numPr>
          <w:ilvl w:val="0"/>
          <w:numId w:val="7"/>
        </w:numPr>
        <w:rPr>
          <w:rFonts w:hint="default"/>
          <w:lang w:val="ru-RU"/>
        </w:rPr>
      </w:pPr>
      <w:bookmarkStart w:id="93" w:name="_Toc32171"/>
      <w:r>
        <w:rPr>
          <w:rFonts w:hint="default"/>
          <w:lang w:val="ru-RU"/>
        </w:rPr>
        <w:t>GET-запросы</w:t>
      </w:r>
      <w:bookmarkEnd w:id="93"/>
    </w:p>
    <w:p w14:paraId="01FD1F08">
      <w:pPr>
        <w:numPr>
          <w:ilvl w:val="0"/>
          <w:numId w:val="0"/>
        </w:numPr>
        <w:ind w:leftChars="-2"/>
        <w:rPr>
          <w:rFonts w:hint="default"/>
          <w:lang w:val="ru-RU"/>
        </w:rPr>
      </w:pPr>
      <w:bookmarkStart w:id="94" w:name="_Toc13509"/>
      <w:r>
        <w:rPr>
          <w:rFonts w:hint="default"/>
          <w:lang w:val="ru-RU"/>
        </w:rPr>
        <w:t>В файле quizzes/views.py добавляем обработку GET-параметров в функцию category_tests</w:t>
      </w:r>
      <w:bookmarkEnd w:id="94"/>
      <w:r>
        <w:rPr>
          <w:rFonts w:hint="default"/>
          <w:lang w:val="ru-RU"/>
        </w:rPr>
        <w:t>. Извлекаются значения параметров из строки запроса.</w:t>
      </w:r>
    </w:p>
    <w:p w14:paraId="0EDFD34E">
      <w:pPr>
        <w:numPr>
          <w:ilvl w:val="0"/>
          <w:numId w:val="0"/>
        </w:numPr>
        <w:ind w:leftChars="-2"/>
      </w:pPr>
      <w:bookmarkStart w:id="95" w:name="_Toc31255"/>
      <w:r>
        <w:drawing>
          <wp:inline distT="0" distB="0" distL="114300" distR="114300">
            <wp:extent cx="6118225" cy="895985"/>
            <wp:effectExtent l="0" t="0" r="8255" b="3175"/>
            <wp:docPr id="95" name="Изображение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Изображение 3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18225" cy="89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95"/>
    </w:p>
    <w:p w14:paraId="7FA57EE4">
      <w:pPr>
        <w:numPr>
          <w:ilvl w:val="0"/>
          <w:numId w:val="0"/>
        </w:numPr>
        <w:ind w:leftChars="-2"/>
      </w:pPr>
    </w:p>
    <w:p w14:paraId="13662931">
      <w:pPr>
        <w:numPr>
          <w:ilvl w:val="0"/>
          <w:numId w:val="0"/>
        </w:numPr>
        <w:ind w:leftChars="-2"/>
        <w:rPr>
          <w:rFonts w:hint="default"/>
          <w:lang w:val="ru-RU"/>
        </w:rPr>
      </w:pPr>
      <w:bookmarkStart w:id="96" w:name="_Toc2479"/>
      <w:r>
        <w:rPr>
          <w:rFonts w:hint="default"/>
          <w:lang w:val="ru-RU"/>
        </w:rPr>
        <w:t>Проверяем http://127.0.0.1:8000/quizzes/category/music/?name=Gagarina&amp;type=pop</w:t>
      </w:r>
      <w:bookmarkEnd w:id="96"/>
    </w:p>
    <w:p w14:paraId="76EBE275">
      <w:pPr>
        <w:numPr>
          <w:ilvl w:val="0"/>
          <w:numId w:val="0"/>
        </w:numPr>
        <w:ind w:leftChars="-2"/>
      </w:pPr>
      <w:bookmarkStart w:id="97" w:name="_Toc7663"/>
      <w:r>
        <w:drawing>
          <wp:inline distT="0" distB="0" distL="114300" distR="114300">
            <wp:extent cx="6109335" cy="1223010"/>
            <wp:effectExtent l="0" t="0" r="1905" b="11430"/>
            <wp:docPr id="96" name="Изображение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Изображение 3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09335" cy="122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97"/>
    </w:p>
    <w:p w14:paraId="48467D0E">
      <w:pPr>
        <w:numPr>
          <w:ilvl w:val="0"/>
          <w:numId w:val="0"/>
        </w:numPr>
        <w:ind w:leftChars="-2"/>
        <w:rPr>
          <w:rFonts w:hint="default"/>
          <w:lang w:val="ru-RU"/>
        </w:rPr>
      </w:pPr>
      <w:bookmarkStart w:id="98" w:name="_Toc13059"/>
      <w:r>
        <w:rPr>
          <w:rFonts w:hint="default"/>
          <w:lang w:val="ru-RU"/>
        </w:rPr>
        <w:t>В терминале увидим</w:t>
      </w:r>
      <w:bookmarkEnd w:id="98"/>
      <w:r>
        <w:rPr>
          <w:rFonts w:hint="default"/>
          <w:lang w:val="ru-RU"/>
        </w:rPr>
        <w:t xml:space="preserve"> что view-функция действительно получила и обработала GET-параметры.</w:t>
      </w:r>
    </w:p>
    <w:p w14:paraId="5C02D93A">
      <w:pPr>
        <w:numPr>
          <w:ilvl w:val="0"/>
          <w:numId w:val="0"/>
        </w:numPr>
        <w:ind w:leftChars="-2"/>
        <w:rPr>
          <w:rFonts w:hint="default"/>
          <w:lang w:val="ru-RU"/>
        </w:rPr>
      </w:pPr>
      <w:bookmarkStart w:id="99" w:name="_Toc28033"/>
      <w:r>
        <w:drawing>
          <wp:inline distT="0" distB="0" distL="114300" distR="114300">
            <wp:extent cx="6112510" cy="711835"/>
            <wp:effectExtent l="0" t="0" r="13970" b="4445"/>
            <wp:docPr id="97" name="Изображение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Изображение 3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12510" cy="71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99"/>
    </w:p>
    <w:p w14:paraId="75C009BE">
      <w:pPr>
        <w:numPr>
          <w:ilvl w:val="0"/>
          <w:numId w:val="0"/>
        </w:numPr>
        <w:ind w:leftChars="-2"/>
        <w:rPr>
          <w:rFonts w:hint="default"/>
          <w:lang w:val="ru-RU"/>
        </w:rPr>
      </w:pPr>
    </w:p>
    <w:p w14:paraId="7309E48D">
      <w:pPr>
        <w:numPr>
          <w:ilvl w:val="0"/>
          <w:numId w:val="7"/>
        </w:numPr>
        <w:ind w:left="-1" w:leftChars="-1" w:hanging="2" w:hangingChars="1"/>
        <w:rPr>
          <w:rFonts w:hint="default"/>
          <w:lang w:val="ru-RU"/>
        </w:rPr>
      </w:pPr>
      <w:bookmarkStart w:id="100" w:name="_Toc17226"/>
      <w:r>
        <w:rPr>
          <w:rFonts w:hint="default"/>
          <w:lang w:val="ru-RU"/>
        </w:rPr>
        <w:t>Обработка исключений (404)</w:t>
      </w:r>
      <w:bookmarkEnd w:id="100"/>
    </w:p>
    <w:p w14:paraId="1C143EBF">
      <w:pPr>
        <w:numPr>
          <w:ilvl w:val="0"/>
          <w:numId w:val="0"/>
        </w:numPr>
        <w:ind w:leftChars="-2"/>
        <w:rPr>
          <w:rFonts w:hint="default"/>
          <w:lang w:val="ru-RU"/>
        </w:rPr>
      </w:pPr>
      <w:bookmarkStart w:id="101" w:name="_Toc6871"/>
      <w:r>
        <w:rPr>
          <w:rFonts w:hint="default"/>
          <w:lang w:val="ru-RU"/>
        </w:rPr>
        <w:t>В файле settings.py измените настройки для проверки</w:t>
      </w:r>
      <w:bookmarkEnd w:id="101"/>
      <w:r>
        <w:rPr>
          <w:rFonts w:hint="default"/>
          <w:lang w:val="ru-RU"/>
        </w:rPr>
        <w:t>. Отключение режима отладки (DEBUG=False) для тестирования обработки ошибок 404.</w:t>
      </w:r>
    </w:p>
    <w:p w14:paraId="20D2D574">
      <w:pPr>
        <w:numPr>
          <w:ilvl w:val="0"/>
          <w:numId w:val="0"/>
        </w:numPr>
        <w:ind w:leftChars="-2"/>
      </w:pPr>
      <w:bookmarkStart w:id="102" w:name="_Toc3942"/>
      <w:r>
        <w:drawing>
          <wp:inline distT="0" distB="0" distL="114300" distR="114300">
            <wp:extent cx="4371975" cy="1162050"/>
            <wp:effectExtent l="0" t="0" r="1905" b="11430"/>
            <wp:docPr id="90" name="Изображение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Изображение 29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2"/>
    </w:p>
    <w:p w14:paraId="10FB07FE">
      <w:pPr>
        <w:numPr>
          <w:ilvl w:val="0"/>
          <w:numId w:val="0"/>
        </w:numPr>
        <w:ind w:leftChars="-2"/>
      </w:pPr>
    </w:p>
    <w:p w14:paraId="45BB6AF5">
      <w:pPr>
        <w:numPr>
          <w:ilvl w:val="0"/>
          <w:numId w:val="7"/>
        </w:numPr>
        <w:ind w:left="-1" w:leftChars="-1" w:hanging="2" w:hangingChars="1"/>
        <w:rPr>
          <w:rFonts w:hint="default"/>
          <w:lang w:val="ru-RU"/>
        </w:rPr>
      </w:pPr>
      <w:bookmarkStart w:id="103" w:name="_Toc28231"/>
      <w:r>
        <w:rPr>
          <w:rFonts w:hint="default"/>
          <w:lang w:val="ru-RU"/>
        </w:rPr>
        <w:t>В файле views.py добавим функцию и  импорты для обработки 404</w:t>
      </w:r>
      <w:bookmarkEnd w:id="103"/>
    </w:p>
    <w:p w14:paraId="3DF93A36">
      <w:pPr>
        <w:numPr>
          <w:ilvl w:val="0"/>
          <w:numId w:val="0"/>
        </w:numPr>
        <w:ind w:leftChars="-2"/>
      </w:pPr>
      <w:bookmarkStart w:id="104" w:name="_Toc20840"/>
      <w:r>
        <w:drawing>
          <wp:inline distT="0" distB="0" distL="114300" distR="114300">
            <wp:extent cx="6111875" cy="1083310"/>
            <wp:effectExtent l="0" t="0" r="0" b="0"/>
            <wp:docPr id="98" name="Изображение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Изображение 36"/>
                    <pic:cNvPicPr>
                      <a:picLocks noChangeAspect="1"/>
                    </pic:cNvPicPr>
                  </pic:nvPicPr>
                  <pic:blipFill>
                    <a:blip r:embed="rId39"/>
                    <a:srcRect b="38831"/>
                    <a:stretch>
                      <a:fillRect/>
                    </a:stretch>
                  </pic:blipFill>
                  <pic:spPr>
                    <a:xfrm>
                      <a:off x="0" y="0"/>
                      <a:ext cx="6111875" cy="108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4"/>
    </w:p>
    <w:p w14:paraId="5F03EE05">
      <w:pPr>
        <w:numPr>
          <w:ilvl w:val="0"/>
          <w:numId w:val="0"/>
        </w:numPr>
        <w:ind w:leftChars="-2"/>
      </w:pPr>
    </w:p>
    <w:p w14:paraId="0C68FA3F">
      <w:pPr>
        <w:numPr>
          <w:ilvl w:val="0"/>
          <w:numId w:val="7"/>
        </w:numPr>
        <w:ind w:left="-1" w:leftChars="-1" w:hanging="2" w:hangingChars="1"/>
        <w:rPr>
          <w:rFonts w:hint="default"/>
          <w:lang w:val="ru-RU"/>
        </w:rPr>
      </w:pPr>
      <w:bookmarkStart w:id="105" w:name="_Toc18536"/>
      <w:r>
        <w:rPr>
          <w:rFonts w:hint="default"/>
          <w:lang w:val="ru-RU"/>
        </w:rPr>
        <w:t>В файле urls.py проекта добавим обработчик</w:t>
      </w:r>
      <w:bookmarkEnd w:id="105"/>
      <w:r>
        <w:rPr>
          <w:rFonts w:hint="default"/>
          <w:lang w:val="ru-RU"/>
        </w:rPr>
        <w:t>. Теперь при возникновении ошибки будет вызвана кастомная view-функция.</w:t>
      </w:r>
    </w:p>
    <w:p w14:paraId="75406F4A">
      <w:pPr>
        <w:numPr>
          <w:ilvl w:val="0"/>
          <w:numId w:val="0"/>
        </w:numPr>
        <w:ind w:leftChars="-2"/>
      </w:pPr>
      <w:bookmarkStart w:id="106" w:name="_Toc25391"/>
      <w:r>
        <w:drawing>
          <wp:inline distT="0" distB="0" distL="114300" distR="114300">
            <wp:extent cx="6115685" cy="2413000"/>
            <wp:effectExtent l="0" t="0" r="10795" b="10160"/>
            <wp:docPr id="99" name="Изображение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Изображение 37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241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6"/>
    </w:p>
    <w:p w14:paraId="2FB89DC0">
      <w:pPr>
        <w:numPr>
          <w:ilvl w:val="0"/>
          <w:numId w:val="0"/>
        </w:numPr>
        <w:ind w:leftChars="-2"/>
      </w:pPr>
    </w:p>
    <w:p w14:paraId="6626528E">
      <w:pPr>
        <w:numPr>
          <w:ilvl w:val="0"/>
          <w:numId w:val="0"/>
        </w:numPr>
        <w:suppressAutoHyphens/>
        <w:spacing w:line="1" w:lineRule="atLeast"/>
        <w:jc w:val="both"/>
        <w:textAlignment w:val="top"/>
        <w:outlineLvl w:val="0"/>
        <w:rPr>
          <w:rFonts w:hint="default"/>
          <w:lang w:val="en-US"/>
        </w:rPr>
      </w:pPr>
      <w:bookmarkStart w:id="107" w:name="_Toc12471"/>
      <w:r>
        <w:rPr>
          <w:rFonts w:hint="default"/>
          <w:lang w:val="ru-RU"/>
        </w:rPr>
        <w:t>5.В quizzes/views.py изменить test_archive</w:t>
      </w:r>
      <w:bookmarkEnd w:id="107"/>
      <w:r>
        <w:rPr>
          <w:rFonts w:hint="default"/>
          <w:lang w:val="ru-RU"/>
        </w:rPr>
        <w:t xml:space="preserve"> для обработки исключения</w:t>
      </w:r>
    </w:p>
    <w:p w14:paraId="7FD12894">
      <w:pPr>
        <w:numPr>
          <w:ilvl w:val="0"/>
          <w:numId w:val="0"/>
        </w:numPr>
        <w:suppressAutoHyphens/>
        <w:spacing w:line="1" w:lineRule="atLeast"/>
        <w:jc w:val="both"/>
        <w:textAlignment w:val="top"/>
        <w:outlineLvl w:val="0"/>
      </w:pPr>
      <w:bookmarkStart w:id="108" w:name="_Toc22258"/>
      <w:r>
        <w:drawing>
          <wp:inline distT="0" distB="0" distL="114300" distR="114300">
            <wp:extent cx="6111240" cy="3270885"/>
            <wp:effectExtent l="0" t="0" r="0" b="5715"/>
            <wp:docPr id="100" name="Изображение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Изображение 38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11240" cy="327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8"/>
    </w:p>
    <w:p w14:paraId="00A2F70F">
      <w:pPr>
        <w:numPr>
          <w:ilvl w:val="0"/>
          <w:numId w:val="0"/>
        </w:numPr>
        <w:suppressAutoHyphens/>
        <w:spacing w:line="1" w:lineRule="atLeast"/>
        <w:jc w:val="both"/>
        <w:textAlignment w:val="top"/>
        <w:outlineLvl w:val="0"/>
      </w:pPr>
    </w:p>
    <w:p w14:paraId="583DB7D5">
      <w:pPr>
        <w:numPr>
          <w:ilvl w:val="0"/>
          <w:numId w:val="0"/>
        </w:numPr>
        <w:suppressAutoHyphens/>
        <w:spacing w:line="1" w:lineRule="atLeast"/>
        <w:jc w:val="both"/>
        <w:textAlignment w:val="top"/>
        <w:outlineLvl w:val="0"/>
        <w:rPr>
          <w:rFonts w:hint="default"/>
          <w:lang w:val="ru-RU"/>
        </w:rPr>
      </w:pPr>
      <w:bookmarkStart w:id="109" w:name="_Toc15997"/>
      <w:r>
        <w:rPr>
          <w:lang w:val="ru-RU"/>
        </w:rPr>
        <w:t>Проверка</w:t>
      </w:r>
      <w:r>
        <w:rPr>
          <w:rFonts w:hint="default"/>
          <w:lang w:val="ru-RU"/>
        </w:rPr>
        <w:t xml:space="preserve"> http://127.0.0.1:8000/quizzes/archive/2027/</w:t>
      </w:r>
      <w:bookmarkEnd w:id="109"/>
    </w:p>
    <w:p w14:paraId="6D45B7DD">
      <w:pPr>
        <w:numPr>
          <w:ilvl w:val="0"/>
          <w:numId w:val="0"/>
        </w:numPr>
        <w:suppressAutoHyphens/>
        <w:spacing w:line="1" w:lineRule="atLeast"/>
        <w:jc w:val="both"/>
        <w:textAlignment w:val="top"/>
        <w:outlineLvl w:val="0"/>
        <w:rPr>
          <w:rFonts w:hint="default"/>
          <w:lang w:val="ru-RU"/>
        </w:rPr>
      </w:pPr>
      <w:bookmarkStart w:id="110" w:name="_Toc9501"/>
      <w:r>
        <w:drawing>
          <wp:inline distT="0" distB="0" distL="114300" distR="114300">
            <wp:extent cx="6115050" cy="1230630"/>
            <wp:effectExtent l="0" t="0" r="11430" b="3810"/>
            <wp:docPr id="101" name="Изображение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Изображение 39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123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10"/>
    </w:p>
    <w:p w14:paraId="687342ED">
      <w:pPr>
        <w:pStyle w:val="2"/>
        <w:numPr>
          <w:ilvl w:val="0"/>
          <w:numId w:val="0"/>
        </w:numPr>
        <w:bidi w:val="0"/>
        <w:ind w:leftChars="-2"/>
        <w:outlineLvl w:val="0"/>
        <w:rPr>
          <w:rFonts w:hint="default"/>
          <w:b w:val="0"/>
          <w:bCs w:val="0"/>
          <w:lang w:val="en-US"/>
        </w:rPr>
      </w:pPr>
      <w:bookmarkStart w:id="111" w:name="_Toc21928"/>
      <w:r>
        <w:rPr>
          <w:rFonts w:hint="default"/>
          <w:b w:val="0"/>
          <w:bCs w:val="0"/>
          <w:lang w:val="ru-RU"/>
        </w:rPr>
        <w:t>Задание №7</w:t>
      </w:r>
      <w:r>
        <w:rPr>
          <w:rFonts w:hint="default"/>
          <w:b w:val="0"/>
          <w:bCs w:val="0"/>
          <w:lang w:val="en-US"/>
        </w:rPr>
        <w:t xml:space="preserve">: </w:t>
      </w:r>
      <w:r>
        <w:rPr>
          <w:rFonts w:hint="default"/>
          <w:b w:val="0"/>
          <w:bCs w:val="0"/>
          <w:lang w:val="ru-RU"/>
        </w:rPr>
        <w:t xml:space="preserve">Перенаправление. Функция </w:t>
      </w:r>
      <w:r>
        <w:rPr>
          <w:rFonts w:hint="default"/>
          <w:b w:val="0"/>
          <w:bCs w:val="0"/>
          <w:lang w:val="en-US"/>
        </w:rPr>
        <w:t>reverse.</w:t>
      </w:r>
      <w:bookmarkEnd w:id="111"/>
    </w:p>
    <w:p w14:paraId="3355F014">
      <w:pPr>
        <w:numPr>
          <w:ilvl w:val="0"/>
          <w:numId w:val="8"/>
        </w:numPr>
        <w:suppressAutoHyphens/>
        <w:spacing w:line="1" w:lineRule="atLeast"/>
        <w:jc w:val="both"/>
        <w:textAlignment w:val="top"/>
        <w:outlineLvl w:val="0"/>
        <w:rPr>
          <w:rFonts w:hint="default"/>
          <w:lang w:val="ru-RU"/>
        </w:rPr>
      </w:pPr>
      <w:bookmarkStart w:id="112" w:name="_Toc8756"/>
      <w:r>
        <w:rPr>
          <w:rFonts w:hint="default"/>
          <w:lang w:val="ru-RU"/>
        </w:rPr>
        <w:t xml:space="preserve">Добавляем имена маршрутов в </w:t>
      </w:r>
      <w:r>
        <w:rPr>
          <w:rFonts w:hint="default"/>
          <w:lang w:val="en-US"/>
        </w:rPr>
        <w:t xml:space="preserve">urls.py </w:t>
      </w:r>
      <w:r>
        <w:rPr>
          <w:rFonts w:hint="default"/>
          <w:lang w:val="ru-RU"/>
        </w:rPr>
        <w:t>приложения</w:t>
      </w:r>
      <w:bookmarkEnd w:id="112"/>
    </w:p>
    <w:p w14:paraId="39BBF994">
      <w:pPr>
        <w:numPr>
          <w:ilvl w:val="0"/>
          <w:numId w:val="0"/>
        </w:numPr>
        <w:suppressAutoHyphens/>
        <w:spacing w:line="1" w:lineRule="atLeast"/>
        <w:ind w:leftChars="-2"/>
        <w:jc w:val="both"/>
        <w:textAlignment w:val="top"/>
        <w:outlineLvl w:val="0"/>
      </w:pPr>
      <w:bookmarkStart w:id="113" w:name="_Toc16315"/>
      <w:r>
        <w:drawing>
          <wp:inline distT="0" distB="0" distL="114300" distR="114300">
            <wp:extent cx="6116955" cy="2594610"/>
            <wp:effectExtent l="0" t="0" r="9525" b="11430"/>
            <wp:docPr id="102" name="Изображение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Изображение 40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259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13"/>
    </w:p>
    <w:p w14:paraId="3FA31247">
      <w:pPr>
        <w:numPr>
          <w:ilvl w:val="0"/>
          <w:numId w:val="8"/>
        </w:numPr>
        <w:suppressAutoHyphens/>
        <w:spacing w:line="1" w:lineRule="atLeast"/>
        <w:ind w:left="-1" w:leftChars="-1" w:hanging="2" w:hangingChars="1"/>
        <w:jc w:val="both"/>
        <w:textAlignment w:val="top"/>
        <w:outlineLvl w:val="0"/>
        <w:rPr>
          <w:rFonts w:hint="default"/>
          <w:lang w:val="ru-RU"/>
        </w:rPr>
      </w:pPr>
      <w:bookmarkStart w:id="114" w:name="_Toc17550"/>
      <w:r>
        <w:rPr>
          <w:rFonts w:hint="default"/>
          <w:lang w:val="ru-RU"/>
        </w:rPr>
        <w:t>Добавляем функцию redirect() в test_archive</w:t>
      </w:r>
      <w:bookmarkEnd w:id="114"/>
    </w:p>
    <w:p w14:paraId="6A28E80D">
      <w:pPr>
        <w:numPr>
          <w:ilvl w:val="0"/>
          <w:numId w:val="0"/>
        </w:numPr>
        <w:suppressAutoHyphens/>
        <w:spacing w:line="1" w:lineRule="atLeast"/>
        <w:ind w:leftChars="-2"/>
        <w:jc w:val="both"/>
        <w:textAlignment w:val="top"/>
        <w:outlineLvl w:val="0"/>
        <w:rPr>
          <w:rFonts w:hint="default"/>
          <w:lang w:val="ru-RU"/>
        </w:rPr>
      </w:pPr>
      <w:bookmarkStart w:id="115" w:name="_Toc16681"/>
      <w:r>
        <w:rPr>
          <w:rFonts w:hint="default"/>
          <w:lang w:val="ru-RU"/>
        </w:rPr>
        <w:t>Использование перенаправления (redirect). Если год не подходит, пользователь автоматически перебрасывается на главную страницу (по имени index).</w:t>
      </w:r>
    </w:p>
    <w:p w14:paraId="68C35753">
      <w:pPr>
        <w:numPr>
          <w:ilvl w:val="0"/>
          <w:numId w:val="0"/>
        </w:numPr>
        <w:suppressAutoHyphens/>
        <w:spacing w:line="1" w:lineRule="atLeast"/>
        <w:ind w:leftChars="-2"/>
        <w:jc w:val="both"/>
        <w:textAlignment w:val="top"/>
        <w:outlineLvl w:val="0"/>
      </w:pPr>
      <w:r>
        <w:drawing>
          <wp:inline distT="0" distB="0" distL="114300" distR="114300">
            <wp:extent cx="6118860" cy="2342515"/>
            <wp:effectExtent l="0" t="0" r="7620" b="4445"/>
            <wp:docPr id="103" name="Изображение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Изображение 4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234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15"/>
    </w:p>
    <w:p w14:paraId="3C03654A">
      <w:pPr>
        <w:numPr>
          <w:ilvl w:val="0"/>
          <w:numId w:val="0"/>
        </w:numPr>
        <w:suppressAutoHyphens/>
        <w:spacing w:line="1" w:lineRule="atLeast"/>
        <w:ind w:leftChars="-2"/>
        <w:jc w:val="both"/>
        <w:textAlignment w:val="top"/>
        <w:outlineLvl w:val="0"/>
        <w:rPr>
          <w:rFonts w:hint="default"/>
          <w:lang w:val="ru-RU"/>
        </w:rPr>
      </w:pPr>
      <w:bookmarkStart w:id="116" w:name="_Toc3272"/>
      <w:r>
        <w:rPr>
          <w:lang w:val="ru-RU"/>
        </w:rPr>
        <w:t>Проверка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"http://127.0.0.1:8000/quizzes/archive/2027/" </w:instrText>
      </w:r>
      <w:r>
        <w:rPr>
          <w:rFonts w:hint="default"/>
          <w:lang w:val="ru-RU"/>
        </w:rPr>
        <w:fldChar w:fldCharType="separate"/>
      </w:r>
      <w:r>
        <w:rPr>
          <w:rStyle w:val="6"/>
          <w:rFonts w:hint="default"/>
          <w:lang w:val="ru-RU"/>
        </w:rPr>
        <w:t>http://127.0.0.1:8000/quizzes/archive/2027/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 xml:space="preserve"> - нас автоматически перенаправит на главную страницу</w:t>
      </w:r>
      <w:bookmarkEnd w:id="116"/>
    </w:p>
    <w:p w14:paraId="37DDA3FB">
      <w:pPr>
        <w:numPr>
          <w:ilvl w:val="0"/>
          <w:numId w:val="0"/>
        </w:numPr>
        <w:suppressAutoHyphens/>
        <w:spacing w:line="1" w:lineRule="atLeast"/>
        <w:ind w:leftChars="-2"/>
        <w:jc w:val="both"/>
        <w:textAlignment w:val="top"/>
        <w:outlineLvl w:val="0"/>
        <w:rPr>
          <w:rFonts w:hint="default"/>
          <w:lang w:val="ru-RU"/>
        </w:rPr>
      </w:pPr>
      <w:r>
        <w:drawing>
          <wp:inline distT="0" distB="0" distL="114300" distR="114300">
            <wp:extent cx="4812665" cy="1941830"/>
            <wp:effectExtent l="0" t="0" r="3175" b="889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812665" cy="194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ru-RU"/>
        </w:rPr>
        <w:t xml:space="preserve"> </w:t>
      </w:r>
    </w:p>
    <w:p w14:paraId="31529867">
      <w:pPr>
        <w:numPr>
          <w:ilvl w:val="0"/>
          <w:numId w:val="0"/>
        </w:numPr>
        <w:suppressAutoHyphens/>
        <w:spacing w:line="1" w:lineRule="atLeast"/>
        <w:ind w:leftChars="-2"/>
        <w:jc w:val="both"/>
        <w:textAlignment w:val="top"/>
        <w:outlineLvl w:val="0"/>
      </w:pPr>
      <w:bookmarkStart w:id="117" w:name="_Toc32744"/>
      <w:r>
        <w:drawing>
          <wp:inline distT="0" distB="0" distL="114300" distR="114300">
            <wp:extent cx="6115050" cy="1372235"/>
            <wp:effectExtent l="0" t="0" r="11430" b="14605"/>
            <wp:docPr id="104" name="Изображение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Изображение 42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137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17"/>
    </w:p>
    <w:p w14:paraId="4C3E191E">
      <w:pPr>
        <w:numPr>
          <w:ilvl w:val="0"/>
          <w:numId w:val="8"/>
        </w:numPr>
        <w:suppressAutoHyphens/>
        <w:spacing w:line="1" w:lineRule="atLeast"/>
        <w:ind w:left="-1" w:leftChars="-1" w:hanging="2" w:hangingChars="1"/>
        <w:jc w:val="both"/>
        <w:textAlignment w:val="top"/>
        <w:outlineLvl w:val="0"/>
        <w:rPr>
          <w:rFonts w:hint="default"/>
          <w:lang w:val="ru-RU"/>
        </w:rPr>
      </w:pPr>
      <w:bookmarkStart w:id="118" w:name="_Toc11969"/>
      <w:r>
        <w:rPr>
          <w:rFonts w:hint="default"/>
          <w:lang w:val="ru-RU"/>
        </w:rPr>
        <w:t>Добавляем пример с функцией reverse()</w:t>
      </w:r>
      <w:bookmarkEnd w:id="118"/>
    </w:p>
    <w:p w14:paraId="6AEF2757">
      <w:pPr>
        <w:numPr>
          <w:ilvl w:val="0"/>
          <w:numId w:val="0"/>
        </w:numPr>
        <w:suppressAutoHyphens/>
        <w:spacing w:line="1" w:lineRule="atLeast"/>
        <w:ind w:leftChars="-2"/>
        <w:jc w:val="both"/>
        <w:textAlignment w:val="top"/>
        <w:outlineLvl w:val="0"/>
        <w:rPr>
          <w:rFonts w:hint="default"/>
          <w:lang w:val="en-US"/>
        </w:rPr>
      </w:pPr>
      <w:bookmarkStart w:id="119" w:name="_Toc11001"/>
      <w:r>
        <w:rPr>
          <w:rFonts w:hint="default"/>
          <w:lang w:val="ru-RU"/>
        </w:rPr>
        <w:t xml:space="preserve">Добавляем импорт во </w:t>
      </w:r>
      <w:r>
        <w:rPr>
          <w:rFonts w:hint="default"/>
          <w:lang w:val="en-US"/>
        </w:rPr>
        <w:t xml:space="preserve">views.py from django.urls import reverse </w:t>
      </w:r>
      <w:r>
        <w:rPr>
          <w:rFonts w:hint="default"/>
          <w:lang w:val="ru-RU"/>
        </w:rPr>
        <w:t>и функцию</w:t>
      </w:r>
      <w:bookmarkEnd w:id="119"/>
      <w:r>
        <w:rPr>
          <w:rFonts w:hint="default"/>
          <w:lang w:val="ru-RU"/>
        </w:rPr>
        <w:t xml:space="preserve"> </w:t>
      </w:r>
    </w:p>
    <w:p w14:paraId="66F2DFA6">
      <w:pPr>
        <w:numPr>
          <w:ilvl w:val="0"/>
          <w:numId w:val="0"/>
        </w:numPr>
        <w:suppressAutoHyphens/>
        <w:spacing w:line="1" w:lineRule="atLeast"/>
        <w:jc w:val="both"/>
        <w:textAlignment w:val="top"/>
        <w:outlineLvl w:val="0"/>
      </w:pPr>
      <w:r>
        <w:drawing>
          <wp:inline distT="0" distB="0" distL="114300" distR="114300">
            <wp:extent cx="6116955" cy="1122680"/>
            <wp:effectExtent l="0" t="0" r="9525" b="5080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112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E8AE0">
      <w:pPr>
        <w:numPr>
          <w:ilvl w:val="0"/>
          <w:numId w:val="8"/>
        </w:numPr>
        <w:suppressAutoHyphens/>
        <w:spacing w:line="1" w:lineRule="atLeast"/>
        <w:ind w:left="-1" w:leftChars="-1" w:hanging="2" w:hangingChars="1"/>
        <w:jc w:val="both"/>
        <w:textAlignment w:val="top"/>
        <w:outlineLvl w:val="0"/>
        <w:rPr>
          <w:rFonts w:hint="default"/>
          <w:lang w:val="ru-RU"/>
        </w:rPr>
      </w:pPr>
      <w:bookmarkStart w:id="120" w:name="_Toc31287"/>
      <w:r>
        <w:rPr>
          <w:rFonts w:hint="default"/>
          <w:lang w:val="ru-RU"/>
        </w:rPr>
        <w:t xml:space="preserve">Добавим маршрут в </w:t>
      </w:r>
      <w:r>
        <w:rPr>
          <w:rFonts w:hint="default"/>
          <w:lang w:val="en-US"/>
        </w:rPr>
        <w:t xml:space="preserve">urls.py </w:t>
      </w:r>
      <w:r>
        <w:rPr>
          <w:rFonts w:hint="default"/>
          <w:lang w:val="ru-RU"/>
        </w:rPr>
        <w:t>в приложении</w:t>
      </w:r>
      <w:bookmarkEnd w:id="120"/>
      <w:r>
        <w:rPr>
          <w:rFonts w:hint="default"/>
          <w:lang w:val="ru-RU"/>
        </w:rPr>
        <w:t xml:space="preserve"> </w:t>
      </w:r>
    </w:p>
    <w:p w14:paraId="3AE3F53C">
      <w:pPr>
        <w:numPr>
          <w:ilvl w:val="0"/>
          <w:numId w:val="0"/>
        </w:numPr>
        <w:suppressAutoHyphens/>
        <w:spacing w:line="1" w:lineRule="atLeast"/>
        <w:ind w:leftChars="-2"/>
        <w:jc w:val="both"/>
        <w:textAlignment w:val="top"/>
        <w:outlineLvl w:val="0"/>
      </w:pPr>
      <w:r>
        <w:drawing>
          <wp:inline distT="0" distB="0" distL="114300" distR="114300">
            <wp:extent cx="6117590" cy="1693545"/>
            <wp:effectExtent l="0" t="0" r="8890" b="13335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169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2E090">
      <w:pPr>
        <w:numPr>
          <w:ilvl w:val="0"/>
          <w:numId w:val="0"/>
        </w:numPr>
        <w:suppressAutoHyphens/>
        <w:spacing w:line="1" w:lineRule="atLeast"/>
        <w:ind w:leftChars="-2"/>
        <w:jc w:val="both"/>
        <w:textAlignment w:val="top"/>
        <w:outlineLvl w:val="0"/>
      </w:pPr>
    </w:p>
    <w:p w14:paraId="73770C66">
      <w:pPr>
        <w:numPr>
          <w:ilvl w:val="0"/>
          <w:numId w:val="0"/>
        </w:numPr>
        <w:suppressAutoHyphens/>
        <w:spacing w:line="1" w:lineRule="atLeast"/>
        <w:ind w:leftChars="-2"/>
        <w:jc w:val="both"/>
        <w:textAlignment w:val="top"/>
        <w:outlineLvl w:val="0"/>
        <w:rPr>
          <w:rFonts w:hint="default"/>
          <w:lang w:val="en-US"/>
        </w:rPr>
      </w:pPr>
      <w:r>
        <w:rPr>
          <w:rFonts w:hint="default"/>
          <w:lang w:val="ru-RU"/>
        </w:rPr>
        <w:t>Проверка</w:t>
      </w:r>
      <w:r>
        <w:rPr>
          <w:rFonts w:hint="default"/>
          <w:lang w:val="en-US"/>
        </w:rPr>
        <w:t>:</w:t>
      </w:r>
    </w:p>
    <w:p w14:paraId="52245904">
      <w:pPr>
        <w:numPr>
          <w:ilvl w:val="0"/>
          <w:numId w:val="0"/>
        </w:numPr>
        <w:suppressAutoHyphens/>
        <w:spacing w:line="1" w:lineRule="atLeast"/>
        <w:ind w:leftChars="-2"/>
        <w:jc w:val="both"/>
        <w:textAlignment w:val="top"/>
        <w:outlineLvl w:val="0"/>
      </w:pPr>
      <w:r>
        <w:drawing>
          <wp:inline distT="0" distB="0" distL="114300" distR="114300">
            <wp:extent cx="6118860" cy="692785"/>
            <wp:effectExtent l="0" t="0" r="7620" b="825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69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4B716">
      <w:pPr>
        <w:numPr>
          <w:ilvl w:val="0"/>
          <w:numId w:val="0"/>
        </w:numPr>
        <w:suppressAutoHyphens/>
        <w:spacing w:line="1" w:lineRule="atLeast"/>
        <w:ind w:leftChars="-2"/>
        <w:jc w:val="both"/>
        <w:textAlignment w:val="top"/>
        <w:outlineLvl w:val="0"/>
      </w:pPr>
      <w:r>
        <w:drawing>
          <wp:inline distT="0" distB="0" distL="114300" distR="114300">
            <wp:extent cx="6114415" cy="657860"/>
            <wp:effectExtent l="0" t="0" r="12065" b="12700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14415" cy="65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C2D99">
      <w:pPr>
        <w:numPr>
          <w:ilvl w:val="0"/>
          <w:numId w:val="0"/>
        </w:numPr>
        <w:suppressAutoHyphens/>
        <w:spacing w:line="1" w:lineRule="atLeast"/>
        <w:ind w:leftChars="-2"/>
        <w:jc w:val="both"/>
        <w:textAlignment w:val="top"/>
        <w:outlineLvl w:val="0"/>
        <w:rPr>
          <w:rFonts w:hint="default"/>
          <w:lang w:val="ru-RU"/>
        </w:rPr>
      </w:pPr>
    </w:p>
    <w:p w14:paraId="71507E86">
      <w:pPr>
        <w:numPr>
          <w:ilvl w:val="0"/>
          <w:numId w:val="0"/>
        </w:numPr>
        <w:suppressAutoHyphens/>
        <w:spacing w:line="1" w:lineRule="atLeast"/>
        <w:ind w:leftChars="-2"/>
        <w:jc w:val="both"/>
        <w:textAlignment w:val="top"/>
        <w:outlineLvl w:val="0"/>
        <w:rPr>
          <w:rFonts w:hint="default"/>
          <w:lang w:val="ru-RU"/>
        </w:rPr>
      </w:pPr>
    </w:p>
    <w:p w14:paraId="7EDB4F69">
      <w:pPr>
        <w:numPr>
          <w:ilvl w:val="0"/>
          <w:numId w:val="0"/>
        </w:numPr>
        <w:suppressAutoHyphens/>
        <w:spacing w:line="1" w:lineRule="atLeast"/>
        <w:ind w:leftChars="-2"/>
        <w:jc w:val="both"/>
        <w:textAlignment w:val="top"/>
        <w:outlineLvl w:val="0"/>
        <w:rPr>
          <w:rFonts w:hint="default"/>
          <w:lang w:val="ru-RU"/>
        </w:rPr>
      </w:pPr>
    </w:p>
    <w:p w14:paraId="2335B20F"/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134" w:right="851" w:bottom="1134" w:left="1418" w:header="567" w:footer="567" w:gutter="0"/>
      <w:pgNumType w:start="1"/>
      <w:cols w:space="720" w:num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left="-3" w:hanging="2"/>
      </w:pPr>
      <w:r>
        <w:separator/>
      </w:r>
    </w:p>
  </w:endnote>
  <w:endnote w:type="continuationSeparator" w:id="1">
    <w:p>
      <w:pPr>
        <w:spacing w:line="240" w:lineRule="auto"/>
        <w:ind w:left="-3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9C0EE9">
    <w:pPr>
      <w:pBdr>
        <w:top w:val="single" w:color="000000" w:sz="4" w:space="1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line="240" w:lineRule="auto"/>
      <w:ind w:hanging="2"/>
      <w:jc w:val="left"/>
      <w:rPr>
        <w:rFonts w:ascii="Arial" w:hAnsi="Arial" w:eastAsia="Arial" w:cs="Arial"/>
        <w:i/>
        <w:color w:val="000000"/>
        <w:sz w:val="16"/>
        <w:szCs w:val="16"/>
      </w:rPr>
    </w:pPr>
    <w:r>
      <w:rPr>
        <w:rFonts w:hint="default" w:ascii="Arial" w:hAnsi="Arial" w:eastAsia="Arial" w:cs="Arial"/>
        <w:i/>
        <w:color w:val="000000"/>
        <w:sz w:val="16"/>
        <w:szCs w:val="16"/>
        <w:lang w:val="ru-RU"/>
      </w:rPr>
      <w:t>Гайфуллина З.Ф. группы 831-73</w:t>
    </w:r>
    <w:r>
      <w:rPr>
        <w:rFonts w:ascii="Arial" w:hAnsi="Arial" w:eastAsia="Arial" w:cs="Arial"/>
        <w:i/>
        <w:color w:val="000000"/>
        <w:sz w:val="16"/>
        <w:szCs w:val="16"/>
      </w:rPr>
      <w:t>, КНИТУ, кафедра ИСУИР,  Казань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C2F5EF">
    <w:pPr>
      <w:pStyle w:val="11"/>
      <w:ind w:hanging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43197D">
    <w:pPr>
      <w:pStyle w:val="11"/>
      <w:ind w:hanging="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left="-3" w:hanging="2"/>
      </w:pPr>
      <w:r>
        <w:separator/>
      </w:r>
    </w:p>
  </w:footnote>
  <w:footnote w:type="continuationSeparator" w:id="1">
    <w:p>
      <w:pPr>
        <w:spacing w:line="240" w:lineRule="auto"/>
        <w:ind w:left="-3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E44148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line="240" w:lineRule="auto"/>
      <w:ind w:hanging="2"/>
      <w:jc w:val="left"/>
      <w:rPr>
        <w:rFonts w:ascii="Arial" w:hAnsi="Arial" w:eastAsia="Arial" w:cs="Arial"/>
        <w:i/>
        <w:color w:val="000000"/>
        <w:sz w:val="16"/>
        <w:szCs w:val="16"/>
      </w:rPr>
    </w:pPr>
    <w:r>
      <w:rPr>
        <w:rFonts w:ascii="Arial" w:hAnsi="Arial" w:eastAsia="Arial" w:cs="Arial"/>
        <w:i/>
        <w:color w:val="000000"/>
        <w:sz w:val="16"/>
        <w:szCs w:val="16"/>
      </w:rPr>
      <w:t>Курс «</w:t>
    </w:r>
    <w:r>
      <w:rPr>
        <w:rFonts w:ascii="Arial" w:hAnsi="Arial" w:eastAsia="Arial" w:cs="Arial"/>
        <w:i/>
        <w:sz w:val="16"/>
        <w:szCs w:val="16"/>
      </w:rPr>
      <w:t>Разработка пользовательского интерфейса</w:t>
    </w:r>
    <w:r>
      <w:rPr>
        <w:rFonts w:ascii="Arial" w:hAnsi="Arial" w:eastAsia="Arial" w:cs="Arial"/>
        <w:i/>
        <w:color w:val="000000"/>
        <w:sz w:val="16"/>
        <w:szCs w:val="16"/>
      </w:rPr>
      <w:t>». «</w:t>
    </w:r>
    <w:r>
      <w:rPr>
        <w:rFonts w:hint="default" w:ascii="Arial" w:hAnsi="Arial" w:eastAsia="Arial" w:cs="Arial"/>
        <w:i/>
        <w:color w:val="000000"/>
        <w:sz w:val="16"/>
        <w:szCs w:val="16"/>
        <w:lang w:val="ru-RU"/>
      </w:rPr>
      <w:t>Установка Django и создание проекта</w:t>
    </w:r>
    <w:r>
      <w:rPr>
        <w:rFonts w:ascii="Arial" w:hAnsi="Arial" w:eastAsia="Arial" w:cs="Arial"/>
        <w:i/>
        <w:color w:val="000000"/>
        <w:sz w:val="16"/>
        <w:szCs w:val="16"/>
      </w:rPr>
      <w:t>»</w:t>
    </w:r>
    <w:r>
      <w:rPr>
        <w:rFonts w:ascii="Arial" w:hAnsi="Arial" w:eastAsia="Arial" w:cs="Arial"/>
        <w:i/>
        <w:color w:val="000000"/>
        <w:sz w:val="16"/>
        <w:szCs w:val="16"/>
      </w:rPr>
      <w:tab/>
    </w:r>
    <w:r>
      <w:rPr>
        <w:rFonts w:ascii="Arial" w:hAnsi="Arial" w:eastAsia="Arial" w:cs="Arial"/>
        <w:i/>
        <w:color w:val="000000"/>
        <w:sz w:val="16"/>
        <w:szCs w:val="16"/>
      </w:rPr>
      <w:fldChar w:fldCharType="begin"/>
    </w:r>
    <w:r>
      <w:rPr>
        <w:rFonts w:ascii="Arial" w:hAnsi="Arial" w:eastAsia="Arial" w:cs="Arial"/>
        <w:i/>
        <w:color w:val="000000"/>
        <w:sz w:val="16"/>
        <w:szCs w:val="16"/>
      </w:rPr>
      <w:instrText xml:space="preserve">PAGE</w:instrText>
    </w:r>
    <w:r>
      <w:rPr>
        <w:rFonts w:ascii="Arial" w:hAnsi="Arial" w:eastAsia="Arial" w:cs="Arial"/>
        <w:i/>
        <w:color w:val="000000"/>
        <w:sz w:val="16"/>
        <w:szCs w:val="16"/>
      </w:rPr>
      <w:fldChar w:fldCharType="separate"/>
    </w:r>
    <w:r>
      <w:rPr>
        <w:rFonts w:ascii="Arial" w:hAnsi="Arial" w:eastAsia="Arial" w:cs="Arial"/>
        <w:i/>
        <w:color w:val="000000"/>
        <w:sz w:val="16"/>
        <w:szCs w:val="16"/>
      </w:rPr>
      <w:t>2</w:t>
    </w:r>
    <w:r>
      <w:rPr>
        <w:rFonts w:ascii="Arial" w:hAnsi="Arial" w:eastAsia="Arial" w:cs="Arial"/>
        <w:i/>
        <w:color w:val="000000"/>
        <w:sz w:val="16"/>
        <w:szCs w:val="16"/>
      </w:rPr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FEBC9A">
    <w:pPr>
      <w:pStyle w:val="9"/>
      <w:ind w:hanging="2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071868">
    <w:pPr>
      <w:pStyle w:val="9"/>
      <w:ind w:hanging="2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527B67"/>
    <w:multiLevelType w:val="singleLevel"/>
    <w:tmpl w:val="82527B67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C6611FB"/>
    <w:multiLevelType w:val="singleLevel"/>
    <w:tmpl w:val="BC6611FB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BD9D7475"/>
    <w:multiLevelType w:val="singleLevel"/>
    <w:tmpl w:val="BD9D7475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BDEEB4E6"/>
    <w:multiLevelType w:val="singleLevel"/>
    <w:tmpl w:val="BDEEB4E6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E3045AD3"/>
    <w:multiLevelType w:val="singleLevel"/>
    <w:tmpl w:val="E3045AD3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F42B4847"/>
    <w:multiLevelType w:val="singleLevel"/>
    <w:tmpl w:val="F42B4847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080257F6"/>
    <w:multiLevelType w:val="multilevel"/>
    <w:tmpl w:val="080257F6"/>
    <w:lvl w:ilvl="0" w:tentative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72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abstractNum w:abstractNumId="7">
    <w:nsid w:val="69564325"/>
    <w:multiLevelType w:val="singleLevel"/>
    <w:tmpl w:val="69564325"/>
    <w:lvl w:ilvl="0" w:tentative="0">
      <w:start w:val="1"/>
      <w:numFmt w:val="decimal"/>
      <w:suff w:val="space"/>
      <w:lvlText w:val="%1."/>
      <w:lvlJc w:val="left"/>
    </w:lvl>
  </w:abstractNum>
  <w:num w:numId="1">
    <w:abstractNumId w:val="6"/>
  </w:num>
  <w:num w:numId="2">
    <w:abstractNumId w:val="1"/>
  </w:num>
  <w:num w:numId="3">
    <w:abstractNumId w:val="7"/>
  </w:num>
  <w:num w:numId="4">
    <w:abstractNumId w:val="2"/>
  </w:num>
  <w:num w:numId="5">
    <w:abstractNumId w:val="3"/>
  </w:num>
  <w:num w:numId="6">
    <w:abstractNumId w:val="0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587B8F"/>
    <w:rsid w:val="134601A2"/>
    <w:rsid w:val="1E803A9B"/>
    <w:rsid w:val="35CB5FAF"/>
    <w:rsid w:val="3BBB55F7"/>
    <w:rsid w:val="3DD6592F"/>
    <w:rsid w:val="3EFE23AA"/>
    <w:rsid w:val="41E90CF2"/>
    <w:rsid w:val="431D412A"/>
    <w:rsid w:val="4DFC7FF0"/>
    <w:rsid w:val="4F8E4414"/>
    <w:rsid w:val="5193068B"/>
    <w:rsid w:val="56F96B3F"/>
    <w:rsid w:val="5A5318EE"/>
    <w:rsid w:val="64E23FC0"/>
    <w:rsid w:val="65EC1E02"/>
    <w:rsid w:val="71023715"/>
    <w:rsid w:val="759533F5"/>
    <w:rsid w:val="776F1251"/>
    <w:rsid w:val="77BE2401"/>
    <w:rsid w:val="7B253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uppressAutoHyphens/>
      <w:spacing w:line="1" w:lineRule="atLeast"/>
      <w:ind w:left="-1" w:leftChars="-1" w:hangingChars="1" w:firstLine="567"/>
      <w:jc w:val="both"/>
      <w:textAlignment w:val="top"/>
      <w:outlineLvl w:val="0"/>
    </w:pPr>
    <w:rPr>
      <w:rFonts w:ascii="Times New Roman" w:hAnsi="Times New Roman" w:eastAsia="Times New Roman" w:cs="Times New Roman"/>
      <w:position w:val="-1"/>
      <w:sz w:val="28"/>
      <w:lang w:val="ru-RU" w:eastAsia="ru-RU" w:bidi="ar-SA"/>
    </w:rPr>
  </w:style>
  <w:style w:type="paragraph" w:styleId="2">
    <w:name w:val="heading 1"/>
    <w:basedOn w:val="1"/>
    <w:next w:val="1"/>
    <w:qFormat/>
    <w:uiPriority w:val="0"/>
    <w:pPr>
      <w:keepNext/>
      <w:numPr>
        <w:ilvl w:val="0"/>
        <w:numId w:val="1"/>
      </w:numPr>
      <w:spacing w:before="240" w:after="240"/>
      <w:ind w:left="-1" w:firstLine="567"/>
      <w:jc w:val="left"/>
    </w:pPr>
    <w:rPr>
      <w:b/>
      <w:bCs/>
      <w:caps/>
      <w:kern w:val="32"/>
      <w:szCs w:val="32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qFormat/>
    <w:uiPriority w:val="0"/>
    <w:rPr>
      <w:color w:val="0000FF"/>
      <w:u w:val="single"/>
    </w:rPr>
  </w:style>
  <w:style w:type="character" w:styleId="7">
    <w:name w:val="HTML Code"/>
    <w:basedOn w:val="4"/>
    <w:qFormat/>
    <w:uiPriority w:val="0"/>
    <w:rPr>
      <w:rFonts w:ascii="Courier New" w:hAnsi="Courier New" w:cs="Courier New"/>
      <w:sz w:val="20"/>
      <w:szCs w:val="20"/>
    </w:rPr>
  </w:style>
  <w:style w:type="character" w:styleId="8">
    <w:name w:val="Strong"/>
    <w:basedOn w:val="4"/>
    <w:qFormat/>
    <w:uiPriority w:val="0"/>
    <w:rPr>
      <w:b/>
      <w:bCs/>
    </w:rPr>
  </w:style>
  <w:style w:type="paragraph" w:styleId="9">
    <w:name w:val="header"/>
    <w:basedOn w:val="1"/>
    <w:qFormat/>
    <w:uiPriority w:val="0"/>
    <w:pPr>
      <w:ind w:firstLine="0"/>
      <w:jc w:val="left"/>
    </w:pPr>
    <w:rPr>
      <w:rFonts w:ascii="Arial" w:hAnsi="Arial" w:cs="Arial"/>
      <w:i/>
      <w:sz w:val="16"/>
      <w:szCs w:val="16"/>
    </w:rPr>
  </w:style>
  <w:style w:type="paragraph" w:styleId="10">
    <w:name w:val="toc 1"/>
    <w:basedOn w:val="1"/>
    <w:next w:val="1"/>
    <w:qFormat/>
    <w:uiPriority w:val="0"/>
  </w:style>
  <w:style w:type="paragraph" w:styleId="11">
    <w:name w:val="footer"/>
    <w:basedOn w:val="1"/>
    <w:qFormat/>
    <w:uiPriority w:val="0"/>
    <w:pPr>
      <w:pBdr>
        <w:top w:val="single" w:color="auto" w:sz="4" w:space="1"/>
      </w:pBdr>
      <w:ind w:firstLine="0"/>
      <w:jc w:val="left"/>
    </w:pPr>
    <w:rPr>
      <w:rFonts w:ascii="Arial" w:hAnsi="Arial"/>
      <w:i/>
      <w:sz w:val="16"/>
    </w:rPr>
  </w:style>
  <w:style w:type="paragraph" w:styleId="12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customStyle="1" w:styleId="13">
    <w:name w:val="_Style 40"/>
    <w:basedOn w:val="14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4">
    <w:name w:val="Table 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5">
    <w:name w:val="WPSOffice手动目录 1"/>
    <w:qFormat/>
    <w:uiPriority w:val="0"/>
    <w:pPr>
      <w:ind w:leftChars="0"/>
    </w:pPr>
    <w:rPr>
      <w:rFonts w:ascii="Times New Roman" w:hAnsi="Times New Roman" w:eastAsia="SimSun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2" Type="http://schemas.openxmlformats.org/officeDocument/2006/relationships/fontTable" Target="fontTable.xml"/><Relationship Id="rId51" Type="http://schemas.openxmlformats.org/officeDocument/2006/relationships/numbering" Target="numbering.xml"/><Relationship Id="rId50" Type="http://schemas.openxmlformats.org/officeDocument/2006/relationships/image" Target="media/image39.png"/><Relationship Id="rId5" Type="http://schemas.openxmlformats.org/officeDocument/2006/relationships/header" Target="header1.xml"/><Relationship Id="rId49" Type="http://schemas.openxmlformats.org/officeDocument/2006/relationships/image" Target="media/image38.png"/><Relationship Id="rId48" Type="http://schemas.openxmlformats.org/officeDocument/2006/relationships/image" Target="media/image37.png"/><Relationship Id="rId47" Type="http://schemas.openxmlformats.org/officeDocument/2006/relationships/image" Target="media/image36.png"/><Relationship Id="rId46" Type="http://schemas.openxmlformats.org/officeDocument/2006/relationships/image" Target="media/image35.png"/><Relationship Id="rId45" Type="http://schemas.openxmlformats.org/officeDocument/2006/relationships/image" Target="media/image34.png"/><Relationship Id="rId44" Type="http://schemas.openxmlformats.org/officeDocument/2006/relationships/image" Target="media/image33.png"/><Relationship Id="rId43" Type="http://schemas.openxmlformats.org/officeDocument/2006/relationships/image" Target="media/image32.png"/><Relationship Id="rId42" Type="http://schemas.openxmlformats.org/officeDocument/2006/relationships/image" Target="media/image31.png"/><Relationship Id="rId41" Type="http://schemas.openxmlformats.org/officeDocument/2006/relationships/image" Target="media/image30.png"/><Relationship Id="rId40" Type="http://schemas.openxmlformats.org/officeDocument/2006/relationships/image" Target="media/image29.png"/><Relationship Id="rId4" Type="http://schemas.openxmlformats.org/officeDocument/2006/relationships/endnotes" Target="endnotes.xml"/><Relationship Id="rId39" Type="http://schemas.openxmlformats.org/officeDocument/2006/relationships/image" Target="media/image28.png"/><Relationship Id="rId38" Type="http://schemas.openxmlformats.org/officeDocument/2006/relationships/image" Target="media/image27.png"/><Relationship Id="rId37" Type="http://schemas.openxmlformats.org/officeDocument/2006/relationships/image" Target="media/image26.png"/><Relationship Id="rId36" Type="http://schemas.openxmlformats.org/officeDocument/2006/relationships/image" Target="media/image25.png"/><Relationship Id="rId35" Type="http://schemas.openxmlformats.org/officeDocument/2006/relationships/image" Target="media/image24.png"/><Relationship Id="rId34" Type="http://schemas.openxmlformats.org/officeDocument/2006/relationships/image" Target="media/image23.png"/><Relationship Id="rId33" Type="http://schemas.openxmlformats.org/officeDocument/2006/relationships/image" Target="media/image22.png"/><Relationship Id="rId32" Type="http://schemas.openxmlformats.org/officeDocument/2006/relationships/image" Target="media/image21.png"/><Relationship Id="rId31" Type="http://schemas.openxmlformats.org/officeDocument/2006/relationships/image" Target="media/image20.png"/><Relationship Id="rId30" Type="http://schemas.openxmlformats.org/officeDocument/2006/relationships/image" Target="media/image19.png"/><Relationship Id="rId3" Type="http://schemas.openxmlformats.org/officeDocument/2006/relationships/footnotes" Target="footnotes.xml"/><Relationship Id="rId29" Type="http://schemas.openxmlformats.org/officeDocument/2006/relationships/image" Target="media/image18.png"/><Relationship Id="rId28" Type="http://schemas.openxmlformats.org/officeDocument/2006/relationships/image" Target="media/image17.png"/><Relationship Id="rId27" Type="http://schemas.openxmlformats.org/officeDocument/2006/relationships/image" Target="media/image16.png"/><Relationship Id="rId26" Type="http://schemas.openxmlformats.org/officeDocument/2006/relationships/image" Target="media/image15.png"/><Relationship Id="rId25" Type="http://schemas.openxmlformats.org/officeDocument/2006/relationships/image" Target="media/image14.png"/><Relationship Id="rId24" Type="http://schemas.openxmlformats.org/officeDocument/2006/relationships/image" Target="media/image13.png"/><Relationship Id="rId23" Type="http://schemas.openxmlformats.org/officeDocument/2006/relationships/image" Target="media/image12.png"/><Relationship Id="rId22" Type="http://schemas.openxmlformats.org/officeDocument/2006/relationships/image" Target="media/image11.png"/><Relationship Id="rId21" Type="http://schemas.openxmlformats.org/officeDocument/2006/relationships/image" Target="media/image10.png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61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2026-03-04T15:23:00Z</dcterms:created>
  <dc:creator>HUAWEI</dc:creator>
  <cp:lastModifiedBy>HUAWEI</cp:lastModifiedBy>
  <dcterms:modified xsi:type="dcterms:W3CDTF">2026-04-02T11:09:11Z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7D7B5A7434B34A50B06255B89C45644A_13</vt:lpwstr>
  </property>
</Properties>
</file>