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МУП РС, ДП, УГП, Канцеларија за азил</w:t>
      </w:r>
    </w:p>
    <w:p>
      <w:r>
        <w:t>Булевар Михајла Пупина 2</w:t>
      </w:r>
    </w:p>
    <w:p>
      <w:r>
        <w:t>11070 Нови Београд</w:t>
      </w:r>
    </w:p>
    <w:p/>
    <w:p>
      <w:r>
        <w:t>ИМЕ И ПРЕЗИМЕ ИЛИ НАЗИВ ОРГАНИЗАЦИЈЕ</w:t>
      </w:r>
    </w:p>
    <w:p>
      <w:r>
        <w:t>Адреса</w:t>
      </w:r>
    </w:p>
    <w:p>
      <w:r>
        <w:t>Место</w:t>
      </w:r>
    </w:p>
    <w:p>
      <w:r>
        <w:t>Поштански број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