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03.5.6    број предмета</w:t>
      </w:r>
    </w:p>
    <w:p>
      <w:r>
        <w:t>решење</w:t>
      </w:r>
    </w:p>
    <w:p>
      <w:r>
        <w:t>Прималац</w:t>
      </w:r>
    </w:p>
    <w:p>
      <w:r>
        <w:t>Адреса</w:t>
      </w:r>
    </w:p>
    <w:p/>
    <w:p>
      <w:r>
        <w:t>МУП РС, ДП, УГП, Канцеларија за азил</w:t>
      </w:r>
    </w:p>
    <w:p>
      <w:r>
        <w:t>Булевар Михајла Пупина 2</w:t>
      </w:r>
    </w:p>
    <w:p>
      <w:r>
        <w:t>11070 Нови Београд</w:t>
      </w:r>
    </w:p>
    <w:p/>
    <w:p>
      <w:r>
        <w:t>МУП РС, ДП, УГП    03.5.6</w:t>
      </w:r>
    </w:p>
    <w:p>
      <w:r>
        <w:t>Канцеларија за азил    број предмета</w:t>
      </w:r>
    </w:p>
    <w:p>
      <w:r>
        <w:t>Прималац</w:t>
      </w:r>
    </w:p>
    <w:p>
      <w:r>
        <w:t>Адреса</w:t>
      </w:r>
    </w:p>
    <w:p>
      <w:r>
        <w:t>Београд, Булевар Михајла Пупина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